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11E39" w14:textId="30C33A08" w:rsidR="009F41A8" w:rsidRDefault="00882DD7">
      <w:r>
        <w:t xml:space="preserve">Фиксирует содержание нитритов в количестве от менее 0,1 мг/л до 25мг/л и нитратов - от менее 0,2 мг/л до 50мг/л (цветовая таблица имеет легко считываемый шаг от 0,1 мг/л до 1,0 мг/л; 5-см "смотровое окно" на фоне ярко-белого картона позволяет сконцентрироваться на цветовой диаграмме и максимально приблизить её значения к исследуемым образцам). Измерения отображаются, как нитриты и нитраты, а не азот; для преобразования этих показателей в азот нужно разделить полученный результат на, соответственно, 3,3 или 4,4. Количество реактивов в одном тестовом наборе рассчитано на проведение 75 исследований. Также включает в себя ячеистую ёмкость с возможностью одновременного тестирования 6-ти образцов воды и эталлонный раствор для проверки тестового набора. Пригоден для использования в морских и пресноводных аквариумах. </w:t>
      </w:r>
      <w:r>
        <w:br/>
        <w:t xml:space="preserve">Нитриты достаточно токсичны и, в идеале, не должны обнаруживаться в биологически сбалансированных аквариумах. В период установки азотного цикла их значение может превышать 20 мг/л. Нитраты же относительно не токсичны, но желательно контролировать их содержание в аквариумах с рыбами на уровне до 20 мг/л. </w:t>
      </w:r>
      <w:r>
        <w:br/>
      </w:r>
      <w:r>
        <w:br/>
        <w:t xml:space="preserve">Инструкция по применению: </w:t>
      </w:r>
      <w:r>
        <w:br/>
      </w:r>
      <w:r>
        <w:br/>
        <w:t xml:space="preserve">А) Нитритный тест: </w:t>
      </w:r>
      <w:r>
        <w:br/>
        <w:t xml:space="preserve">1. Дважды полностью заполнить пипетку водой из аквариума и затем перелить её в одну и ту же ячейку тестовой ёмкости. </w:t>
      </w:r>
      <w:r>
        <w:br/>
        <w:t xml:space="preserve">2. Добавить одну каплю реагента "Нитрит". </w:t>
      </w:r>
      <w:r>
        <w:br/>
        <w:t xml:space="preserve">3. Подождать 3-5 минут, после чего сравнить полученный оттенок со значениями верхней шкалы цветной диаграммы. </w:t>
      </w:r>
      <w:r>
        <w:br/>
        <w:t xml:space="preserve">4.Утилизировать использованный тестовый образец в канализацию. Тщательно промыть тестовую ёмкость проточной водой. </w:t>
      </w:r>
      <w:r>
        <w:br/>
      </w:r>
      <w:r>
        <w:br/>
        <w:t xml:space="preserve">Б) Нитратный тест: </w:t>
      </w:r>
      <w:r>
        <w:br/>
        <w:t xml:space="preserve">1. Если Вы только что выполнили нитритный тест, то можетно перейти к пункту 3. В ином случае дважды полностью заполнить пипетку водой из аквариума и затем перелить её в одну и ту же ячейку тестовой ёмкости. </w:t>
      </w:r>
      <w:r>
        <w:br/>
        <w:t xml:space="preserve">2. Добавить одну каплю реагента "Нитрит". </w:t>
      </w:r>
      <w:r>
        <w:br/>
        <w:t xml:space="preserve">3. Добавить одну мерную ложку реагента "Нитрат". Перемешать (порошок может раствориться не полностью - это нормально). </w:t>
      </w:r>
      <w:r>
        <w:br/>
        <w:t xml:space="preserve">4. Подождать 5-8 минут, после чего сравнить полученный оттенок со значениями нижней шкалы цветной диаграммы. </w:t>
      </w:r>
      <w:r>
        <w:br/>
        <w:t xml:space="preserve">5. Утилизировать использованный тестовый образец в канализацию. Тщательно промыть тестовую ёмкость проточной водой. Если прошло много времени и она сильно испачкалась, то необходимо очистить её сильноразбавленным отбеливающим средством, после чего хорошо промыть. </w:t>
      </w:r>
      <w:r>
        <w:br/>
      </w:r>
      <w:r>
        <w:br/>
        <w:t xml:space="preserve">Контрольный тест: </w:t>
      </w:r>
      <w:r>
        <w:br/>
        <w:t xml:space="preserve">Качество тестового набора может быть подтверждено путем проведения тестирования в обычном режиме. С одной лишь разницей - вместо аквариумной воды нужно использовать раствор с эталлонной концентрацией нитратов, равной 10 мг/л, находящийся во флаконе "Контрольный образец". В контрольном тестировании нет необходимости если у Вас нет сомнений, что тестовый набор показывает верные результаты. Если вы всё-таки провели контрольное тестирование и получили ожидаемый результат (= 10 мг/л), значит тестовый набор демонстрирует корректные показатели концентрации нитритов и нитратов. </w:t>
      </w:r>
      <w:r>
        <w:br/>
      </w:r>
      <w:r>
        <w:br/>
        <w:t xml:space="preserve">Примечания: </w:t>
      </w:r>
      <w:r>
        <w:br/>
        <w:t xml:space="preserve">а) Хранить в недоступном для детей месте! Компоненты набора содержат кислоты и органические </w:t>
      </w:r>
      <w:r>
        <w:lastRenderedPageBreak/>
        <w:t xml:space="preserve">растворители, поэтому могут быть опасными при нецелевом использовании. При случайном попадании на руки тщательно промыть кожу водой. При попадании в глаза немедленно промыть их водой в течение 10 минут, а затем обратиться за медицинской помощью. Подробная информация о паспортах, безопасности содержащихся в наборе химических соединений, находится на сайте производителя. </w:t>
      </w:r>
      <w:r>
        <w:br/>
        <w:t xml:space="preserve">б) Очищение тестовой ёмкости от остатков реагента "Нитрат" иногда может оказаться затруднительным. К сожалению, это может привести к тому, что при последующем использовании следовые количества нитратов будут ошибочно отображаться, как нитриты. В этой связи рекомендуется "зарезервировать" часть ячеек тестовой ёмкости для проведения исключительно нитритных тестов. Другими словами: никогда не использовать в этих "зарезервированных" ячейках реагент "Нитрат". При необходимости, реагент "Нитрат" можно полностью удалить с поверхности, замочив тестовую ёмкость в растворе уксуса на 6-8 часов. </w:t>
      </w:r>
      <w:r>
        <w:br/>
        <w:t>в) Если цветовая характеристика полученного образца превышает значения шкалы диаграммы, то необходимо повторно провести тест аквариумной воды, разбавив её дистиллятом. Разбавить можно непосредственно в тестовой ёмкости, например: добавить 14 капель аквариумной воды и затем с 14 капель дистиллята. Полученный результат следует умножить на 2. Или так: добавить 4 капли аквариумной воды и затем 24 капли дистиллята (тогда придётся умножить полученный результат на 7. Если обнаруживается нитрит, то нужно отметить соответствующее значение нитратов для этого цвета, а затем вычесть его из полученного окончательного значения нитратов.</w:t>
      </w:r>
      <w:bookmarkStart w:id="0" w:name="_GoBack"/>
      <w:bookmarkEnd w:id="0"/>
    </w:p>
    <w:sectPr w:rsidR="009F4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CDA"/>
    <w:rsid w:val="003D0462"/>
    <w:rsid w:val="004A1EF5"/>
    <w:rsid w:val="00882DD7"/>
    <w:rsid w:val="00A0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EC624E-67DC-4316-89EA-2F95E8A52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691</Words>
  <Characters>3941</Characters>
  <Application>Microsoft Office Word</Application>
  <DocSecurity>0</DocSecurity>
  <Lines>32</Lines>
  <Paragraphs>9</Paragraphs>
  <ScaleCrop>false</ScaleCrop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Gennady Fedorov</dc:creator>
  <cp:keywords/>
  <dc:description/>
  <cp:lastModifiedBy>Gennady Fedorov</cp:lastModifiedBy>
  <cp:revision>2</cp:revision>
  <dcterms:created xsi:type="dcterms:W3CDTF">2020-08-25T06:29:00Z</dcterms:created>
  <dcterms:modified xsi:type="dcterms:W3CDTF">2020-08-25T06:29:00Z</dcterms:modified>
</cp:coreProperties>
</file>