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14E" w:rsidRPr="00E8114E" w:rsidRDefault="00E8114E" w:rsidP="00E8114E">
      <w:pPr>
        <w:spacing w:after="0" w:line="240" w:lineRule="auto"/>
        <w:jc w:val="center"/>
        <w:rPr>
          <w:rFonts w:ascii="Arial" w:hAnsi="Arial" w:cs="Arial"/>
          <w:b/>
          <w:caps/>
          <w:sz w:val="16"/>
          <w:szCs w:val="16"/>
        </w:rPr>
      </w:pPr>
      <w:bookmarkStart w:id="0" w:name="_Hlk37407302"/>
      <w:r w:rsidRPr="00E8114E">
        <w:rPr>
          <w:rFonts w:ascii="Arial" w:hAnsi="Arial" w:cs="Arial"/>
          <w:b/>
          <w:caps/>
          <w:sz w:val="16"/>
          <w:szCs w:val="16"/>
        </w:rPr>
        <w:t>светильники светодиодные стационарные, для наружного освещения, тм «</w:t>
      </w:r>
      <w:r w:rsidRPr="00E8114E">
        <w:rPr>
          <w:rFonts w:ascii="Arial" w:hAnsi="Arial" w:cs="Arial"/>
          <w:b/>
          <w:caps/>
          <w:sz w:val="16"/>
          <w:szCs w:val="16"/>
          <w:lang w:val="en-US"/>
        </w:rPr>
        <w:t>FERON</w:t>
      </w:r>
      <w:r w:rsidRPr="00E8114E">
        <w:rPr>
          <w:rFonts w:ascii="Arial" w:hAnsi="Arial" w:cs="Arial"/>
          <w:b/>
          <w:caps/>
          <w:sz w:val="16"/>
          <w:szCs w:val="16"/>
        </w:rPr>
        <w:t xml:space="preserve">», серия (ТИП): </w:t>
      </w:r>
      <w:r w:rsidRPr="00E8114E">
        <w:rPr>
          <w:rFonts w:ascii="Arial" w:hAnsi="Arial" w:cs="Arial"/>
          <w:b/>
          <w:caps/>
          <w:sz w:val="16"/>
          <w:szCs w:val="16"/>
          <w:lang w:val="en-US"/>
        </w:rPr>
        <w:t>Sp</w:t>
      </w:r>
    </w:p>
    <w:p w:rsidR="00E8114E" w:rsidRPr="00E8114E" w:rsidRDefault="00E8114E" w:rsidP="00E8114E">
      <w:pPr>
        <w:spacing w:after="0" w:line="240" w:lineRule="auto"/>
        <w:jc w:val="center"/>
        <w:rPr>
          <w:rFonts w:ascii="Arial" w:hAnsi="Arial" w:cs="Arial"/>
          <w:b/>
          <w:caps/>
          <w:sz w:val="16"/>
          <w:szCs w:val="16"/>
        </w:rPr>
      </w:pPr>
      <w:r w:rsidRPr="00E8114E">
        <w:rPr>
          <w:rFonts w:ascii="Arial" w:hAnsi="Arial" w:cs="Arial"/>
          <w:b/>
          <w:caps/>
          <w:sz w:val="16"/>
          <w:szCs w:val="16"/>
        </w:rPr>
        <w:t xml:space="preserve">модели: </w:t>
      </w:r>
      <w:r w:rsidRPr="00E8114E">
        <w:rPr>
          <w:rFonts w:ascii="Arial" w:hAnsi="Arial" w:cs="Arial"/>
          <w:b/>
          <w:caps/>
          <w:sz w:val="16"/>
          <w:szCs w:val="16"/>
          <w:lang w:val="en-US"/>
        </w:rPr>
        <w:t>SP</w:t>
      </w:r>
      <w:r w:rsidRPr="00B11ED6">
        <w:rPr>
          <w:rFonts w:ascii="Arial" w:hAnsi="Arial" w:cs="Arial"/>
          <w:b/>
          <w:caps/>
          <w:sz w:val="16"/>
          <w:szCs w:val="16"/>
        </w:rPr>
        <w:t xml:space="preserve">2709, </w:t>
      </w:r>
      <w:r w:rsidRPr="00E8114E">
        <w:rPr>
          <w:rFonts w:ascii="Arial" w:hAnsi="Arial" w:cs="Arial"/>
          <w:b/>
          <w:caps/>
          <w:sz w:val="16"/>
          <w:szCs w:val="16"/>
          <w:lang w:val="en-US"/>
        </w:rPr>
        <w:t>SP</w:t>
      </w:r>
      <w:r w:rsidRPr="00B11ED6">
        <w:rPr>
          <w:rFonts w:ascii="Arial" w:hAnsi="Arial" w:cs="Arial"/>
          <w:b/>
          <w:caps/>
          <w:sz w:val="16"/>
          <w:szCs w:val="16"/>
        </w:rPr>
        <w:t xml:space="preserve">2710, </w:t>
      </w:r>
      <w:r w:rsidRPr="00E8114E">
        <w:rPr>
          <w:rFonts w:ascii="Arial" w:hAnsi="Arial" w:cs="Arial"/>
          <w:b/>
          <w:caps/>
          <w:sz w:val="16"/>
          <w:szCs w:val="16"/>
          <w:lang w:val="en-US"/>
        </w:rPr>
        <w:t>SP</w:t>
      </w:r>
      <w:r w:rsidRPr="00B11ED6">
        <w:rPr>
          <w:rFonts w:ascii="Arial" w:hAnsi="Arial" w:cs="Arial"/>
          <w:b/>
          <w:caps/>
          <w:sz w:val="16"/>
          <w:szCs w:val="16"/>
        </w:rPr>
        <w:t>2</w:t>
      </w:r>
      <w:r w:rsidRPr="00E8114E">
        <w:rPr>
          <w:rFonts w:ascii="Arial" w:hAnsi="Arial" w:cs="Arial"/>
          <w:b/>
          <w:caps/>
          <w:sz w:val="16"/>
          <w:szCs w:val="16"/>
        </w:rPr>
        <w:t>811</w:t>
      </w:r>
    </w:p>
    <w:bookmarkEnd w:id="0"/>
    <w:p w:rsidR="00B42CFF" w:rsidRPr="00E8114E" w:rsidRDefault="00E8114E" w:rsidP="00E8114E">
      <w:pPr>
        <w:spacing w:after="0" w:line="240" w:lineRule="auto"/>
        <w:jc w:val="center"/>
        <w:rPr>
          <w:rFonts w:ascii="Arial" w:hAnsi="Arial" w:cs="Arial"/>
          <w:b/>
          <w:caps/>
          <w:sz w:val="16"/>
          <w:szCs w:val="16"/>
        </w:rPr>
      </w:pPr>
      <w:r w:rsidRPr="00E8114E">
        <w:rPr>
          <w:rFonts w:ascii="Arial" w:hAnsi="Arial" w:cs="Arial"/>
          <w:b/>
          <w:sz w:val="16"/>
          <w:szCs w:val="16"/>
        </w:rPr>
        <w:t>Инструкция по эксплуатации и технический паспорт</w:t>
      </w:r>
      <w:r w:rsidR="00B11ED6">
        <w:rPr>
          <w:rFonts w:ascii="Arial" w:hAnsi="Arial" w:cs="Arial"/>
          <w:b/>
          <w:sz w:val="16"/>
          <w:szCs w:val="16"/>
        </w:rPr>
        <w:t xml:space="preserve"> </w:t>
      </w:r>
      <w:bookmarkStart w:id="1" w:name="_GoBack"/>
      <w:bookmarkEnd w:id="1"/>
    </w:p>
    <w:p w:rsidR="00B42CFF" w:rsidRPr="00E8114E" w:rsidRDefault="00B42CFF" w:rsidP="00E8114E">
      <w:pPr>
        <w:pStyle w:val="a3"/>
        <w:numPr>
          <w:ilvl w:val="0"/>
          <w:numId w:val="1"/>
        </w:numPr>
        <w:spacing w:after="0" w:line="240" w:lineRule="auto"/>
        <w:ind w:left="709" w:hanging="425"/>
        <w:rPr>
          <w:rFonts w:ascii="Arial" w:hAnsi="Arial" w:cs="Arial"/>
          <w:b/>
          <w:sz w:val="16"/>
          <w:szCs w:val="16"/>
        </w:rPr>
      </w:pPr>
      <w:r w:rsidRPr="00E8114E">
        <w:rPr>
          <w:rFonts w:ascii="Arial" w:hAnsi="Arial" w:cs="Arial"/>
          <w:b/>
          <w:sz w:val="16"/>
          <w:szCs w:val="16"/>
        </w:rPr>
        <w:t>Описание</w:t>
      </w:r>
    </w:p>
    <w:p w:rsidR="00464B00" w:rsidRPr="00E8114E" w:rsidRDefault="002C0675" w:rsidP="00E8114E">
      <w:pPr>
        <w:pStyle w:val="a3"/>
        <w:numPr>
          <w:ilvl w:val="0"/>
          <w:numId w:val="14"/>
        </w:numPr>
        <w:spacing w:after="0" w:line="240" w:lineRule="auto"/>
        <w:jc w:val="both"/>
        <w:rPr>
          <w:rFonts w:ascii="Arial" w:hAnsi="Arial" w:cs="Arial"/>
          <w:sz w:val="16"/>
          <w:szCs w:val="16"/>
        </w:rPr>
      </w:pPr>
      <w:r w:rsidRPr="00E8114E">
        <w:rPr>
          <w:rFonts w:ascii="Arial" w:hAnsi="Arial" w:cs="Arial"/>
          <w:sz w:val="16"/>
          <w:szCs w:val="16"/>
        </w:rPr>
        <w:t>С</w:t>
      </w:r>
      <w:r w:rsidR="004E108A" w:rsidRPr="00E8114E">
        <w:rPr>
          <w:rFonts w:ascii="Arial" w:hAnsi="Arial" w:cs="Arial"/>
          <w:sz w:val="16"/>
          <w:szCs w:val="16"/>
        </w:rPr>
        <w:t>ветодиодны</w:t>
      </w:r>
      <w:r w:rsidR="00E841CF" w:rsidRPr="00E8114E">
        <w:rPr>
          <w:rFonts w:ascii="Arial" w:hAnsi="Arial" w:cs="Arial"/>
          <w:sz w:val="16"/>
          <w:szCs w:val="16"/>
        </w:rPr>
        <w:t>е</w:t>
      </w:r>
      <w:r w:rsidR="004E108A" w:rsidRPr="00E8114E">
        <w:rPr>
          <w:rFonts w:ascii="Arial" w:hAnsi="Arial" w:cs="Arial"/>
          <w:sz w:val="16"/>
          <w:szCs w:val="16"/>
        </w:rPr>
        <w:t xml:space="preserve"> светильник</w:t>
      </w:r>
      <w:r w:rsidR="00E841CF" w:rsidRPr="00E8114E">
        <w:rPr>
          <w:rFonts w:ascii="Arial" w:hAnsi="Arial" w:cs="Arial"/>
          <w:sz w:val="16"/>
          <w:szCs w:val="16"/>
        </w:rPr>
        <w:t>и модели</w:t>
      </w:r>
      <w:r w:rsidR="004E108A" w:rsidRPr="00E8114E">
        <w:rPr>
          <w:rFonts w:ascii="Arial" w:hAnsi="Arial" w:cs="Arial"/>
          <w:sz w:val="16"/>
          <w:szCs w:val="16"/>
        </w:rPr>
        <w:t xml:space="preserve"> </w:t>
      </w:r>
      <w:r w:rsidR="004E108A" w:rsidRPr="00E8114E">
        <w:rPr>
          <w:rFonts w:ascii="Arial" w:hAnsi="Arial" w:cs="Arial"/>
          <w:sz w:val="16"/>
          <w:szCs w:val="16"/>
          <w:lang w:val="en-US"/>
        </w:rPr>
        <w:t>SP</w:t>
      </w:r>
      <w:r w:rsidR="00E841CF" w:rsidRPr="00E8114E">
        <w:rPr>
          <w:rFonts w:ascii="Arial" w:hAnsi="Arial" w:cs="Arial"/>
          <w:sz w:val="16"/>
          <w:szCs w:val="16"/>
        </w:rPr>
        <w:t xml:space="preserve">2709, </w:t>
      </w:r>
      <w:r w:rsidR="00E841CF" w:rsidRPr="00E8114E">
        <w:rPr>
          <w:rFonts w:ascii="Arial" w:hAnsi="Arial" w:cs="Arial"/>
          <w:sz w:val="16"/>
          <w:szCs w:val="16"/>
          <w:lang w:val="en-US"/>
        </w:rPr>
        <w:t>SP</w:t>
      </w:r>
      <w:r w:rsidR="00E841CF" w:rsidRPr="00E8114E">
        <w:rPr>
          <w:rFonts w:ascii="Arial" w:hAnsi="Arial" w:cs="Arial"/>
          <w:sz w:val="16"/>
          <w:szCs w:val="16"/>
        </w:rPr>
        <w:t xml:space="preserve">2710, </w:t>
      </w:r>
      <w:r w:rsidR="00E841CF" w:rsidRPr="00E8114E">
        <w:rPr>
          <w:rFonts w:ascii="Arial" w:hAnsi="Arial" w:cs="Arial"/>
          <w:sz w:val="16"/>
          <w:szCs w:val="16"/>
          <w:lang w:val="en-US"/>
        </w:rPr>
        <w:t>SP</w:t>
      </w:r>
      <w:r w:rsidR="004E108A" w:rsidRPr="00E8114E">
        <w:rPr>
          <w:rFonts w:ascii="Arial" w:hAnsi="Arial" w:cs="Arial"/>
          <w:sz w:val="16"/>
          <w:szCs w:val="16"/>
        </w:rPr>
        <w:t>2811</w:t>
      </w:r>
      <w:r w:rsidR="00C733D0" w:rsidRPr="00E8114E">
        <w:rPr>
          <w:rFonts w:ascii="Arial" w:hAnsi="Arial" w:cs="Arial"/>
          <w:sz w:val="16"/>
          <w:szCs w:val="16"/>
        </w:rPr>
        <w:t xml:space="preserve"> </w:t>
      </w:r>
      <w:r w:rsidR="004E108A" w:rsidRPr="00E8114E">
        <w:rPr>
          <w:rFonts w:ascii="Arial" w:hAnsi="Arial" w:cs="Arial"/>
          <w:sz w:val="16"/>
          <w:szCs w:val="16"/>
        </w:rPr>
        <w:t>предназначен</w:t>
      </w:r>
      <w:r w:rsidR="00E841CF" w:rsidRPr="00E8114E">
        <w:rPr>
          <w:rFonts w:ascii="Arial" w:hAnsi="Arial" w:cs="Arial"/>
          <w:sz w:val="16"/>
          <w:szCs w:val="16"/>
        </w:rPr>
        <w:t>ы</w:t>
      </w:r>
      <w:r w:rsidR="004E108A" w:rsidRPr="00E8114E">
        <w:rPr>
          <w:rFonts w:ascii="Arial" w:hAnsi="Arial" w:cs="Arial"/>
          <w:sz w:val="16"/>
          <w:szCs w:val="16"/>
        </w:rPr>
        <w:t xml:space="preserve"> для </w:t>
      </w:r>
      <w:r w:rsidR="00C733D0" w:rsidRPr="00E8114E">
        <w:rPr>
          <w:rFonts w:ascii="Arial" w:hAnsi="Arial" w:cs="Arial"/>
          <w:sz w:val="16"/>
          <w:szCs w:val="16"/>
        </w:rPr>
        <w:t xml:space="preserve">декоративной </w:t>
      </w:r>
      <w:r w:rsidR="004E108A" w:rsidRPr="00E8114E">
        <w:rPr>
          <w:rFonts w:ascii="Arial" w:hAnsi="Arial" w:cs="Arial"/>
          <w:sz w:val="16"/>
          <w:szCs w:val="16"/>
        </w:rPr>
        <w:t xml:space="preserve">подсветки </w:t>
      </w:r>
      <w:r w:rsidR="003209D8" w:rsidRPr="00E8114E">
        <w:rPr>
          <w:rFonts w:ascii="Arial" w:hAnsi="Arial" w:cs="Arial"/>
          <w:sz w:val="16"/>
          <w:szCs w:val="16"/>
        </w:rPr>
        <w:t xml:space="preserve">садовых </w:t>
      </w:r>
      <w:r w:rsidRPr="00E8114E">
        <w:rPr>
          <w:rFonts w:ascii="Arial" w:hAnsi="Arial" w:cs="Arial"/>
          <w:sz w:val="16"/>
          <w:szCs w:val="16"/>
        </w:rPr>
        <w:t>прудов</w:t>
      </w:r>
      <w:r w:rsidR="004E108A" w:rsidRPr="00E8114E">
        <w:rPr>
          <w:rFonts w:ascii="Arial" w:hAnsi="Arial" w:cs="Arial"/>
          <w:sz w:val="16"/>
          <w:szCs w:val="16"/>
        </w:rPr>
        <w:t xml:space="preserve">, </w:t>
      </w:r>
      <w:r w:rsidR="00521152" w:rsidRPr="00E8114E">
        <w:rPr>
          <w:rFonts w:ascii="Arial" w:hAnsi="Arial" w:cs="Arial"/>
          <w:sz w:val="16"/>
          <w:szCs w:val="16"/>
        </w:rPr>
        <w:t>водоемов,</w:t>
      </w:r>
      <w:r w:rsidR="00C733D0" w:rsidRPr="00E8114E">
        <w:rPr>
          <w:rFonts w:ascii="Arial" w:hAnsi="Arial" w:cs="Arial"/>
          <w:sz w:val="16"/>
          <w:szCs w:val="16"/>
        </w:rPr>
        <w:t xml:space="preserve"> любых видов подводных объектов и надводных композиций</w:t>
      </w:r>
      <w:r w:rsidR="00521152" w:rsidRPr="00E8114E">
        <w:rPr>
          <w:rFonts w:ascii="Arial" w:hAnsi="Arial" w:cs="Arial"/>
          <w:sz w:val="16"/>
          <w:szCs w:val="16"/>
        </w:rPr>
        <w:t>.</w:t>
      </w:r>
    </w:p>
    <w:p w:rsidR="00AC1A25" w:rsidRPr="00E8114E" w:rsidRDefault="00E841CF" w:rsidP="00E8114E">
      <w:pPr>
        <w:pStyle w:val="a3"/>
        <w:numPr>
          <w:ilvl w:val="0"/>
          <w:numId w:val="14"/>
        </w:numPr>
        <w:spacing w:after="0" w:line="240" w:lineRule="auto"/>
        <w:jc w:val="both"/>
        <w:rPr>
          <w:rFonts w:ascii="Arial" w:hAnsi="Arial" w:cs="Arial"/>
          <w:sz w:val="16"/>
          <w:szCs w:val="16"/>
        </w:rPr>
      </w:pPr>
      <w:r w:rsidRPr="00E8114E">
        <w:rPr>
          <w:rFonts w:ascii="Arial" w:hAnsi="Arial" w:cs="Arial"/>
          <w:sz w:val="16"/>
          <w:szCs w:val="16"/>
        </w:rPr>
        <w:t xml:space="preserve">Светильники </w:t>
      </w:r>
      <w:r w:rsidR="00AC1A25" w:rsidRPr="00E8114E">
        <w:rPr>
          <w:rFonts w:ascii="Arial" w:hAnsi="Arial" w:cs="Arial"/>
          <w:sz w:val="16"/>
          <w:szCs w:val="16"/>
        </w:rPr>
        <w:t>являются безопасными для</w:t>
      </w:r>
      <w:r w:rsidR="00C733D0" w:rsidRPr="00E8114E">
        <w:rPr>
          <w:rFonts w:ascii="Arial" w:hAnsi="Arial" w:cs="Arial"/>
          <w:sz w:val="16"/>
          <w:szCs w:val="16"/>
        </w:rPr>
        <w:t xml:space="preserve"> использования под водой, </w:t>
      </w:r>
      <w:r w:rsidR="00AC1A25" w:rsidRPr="00E8114E">
        <w:rPr>
          <w:rFonts w:ascii="Arial" w:hAnsi="Arial" w:cs="Arial"/>
          <w:sz w:val="16"/>
          <w:szCs w:val="16"/>
        </w:rPr>
        <w:t>так как</w:t>
      </w:r>
      <w:r w:rsidR="00C733D0" w:rsidRPr="00E8114E">
        <w:rPr>
          <w:rFonts w:ascii="Arial" w:hAnsi="Arial" w:cs="Arial"/>
          <w:sz w:val="16"/>
          <w:szCs w:val="16"/>
        </w:rPr>
        <w:t xml:space="preserve"> </w:t>
      </w:r>
      <w:r w:rsidR="00AC1A25" w:rsidRPr="00E8114E">
        <w:rPr>
          <w:rFonts w:ascii="Arial" w:hAnsi="Arial" w:cs="Arial"/>
          <w:sz w:val="16"/>
          <w:szCs w:val="16"/>
        </w:rPr>
        <w:t xml:space="preserve">являются низковольтными осветительными приборами. </w:t>
      </w:r>
    </w:p>
    <w:p w:rsidR="004E108A" w:rsidRPr="00E8114E" w:rsidRDefault="00AC1A25" w:rsidP="00E8114E">
      <w:pPr>
        <w:pStyle w:val="a3"/>
        <w:numPr>
          <w:ilvl w:val="0"/>
          <w:numId w:val="14"/>
        </w:numPr>
        <w:spacing w:after="0" w:line="240" w:lineRule="auto"/>
        <w:jc w:val="both"/>
        <w:rPr>
          <w:rFonts w:ascii="Arial" w:hAnsi="Arial" w:cs="Arial"/>
          <w:sz w:val="16"/>
          <w:szCs w:val="16"/>
        </w:rPr>
      </w:pPr>
      <w:r w:rsidRPr="00E8114E">
        <w:rPr>
          <w:rFonts w:ascii="Arial" w:hAnsi="Arial" w:cs="Arial"/>
          <w:sz w:val="16"/>
          <w:szCs w:val="16"/>
        </w:rPr>
        <w:t>Светильники п</w:t>
      </w:r>
      <w:r w:rsidR="00E841CF" w:rsidRPr="00E8114E">
        <w:rPr>
          <w:rFonts w:ascii="Arial" w:hAnsi="Arial" w:cs="Arial"/>
          <w:sz w:val="16"/>
          <w:szCs w:val="16"/>
        </w:rPr>
        <w:t>редназначены</w:t>
      </w:r>
      <w:r w:rsidR="004E108A" w:rsidRPr="00E8114E">
        <w:rPr>
          <w:rFonts w:ascii="Arial" w:hAnsi="Arial" w:cs="Arial"/>
          <w:sz w:val="16"/>
          <w:szCs w:val="16"/>
        </w:rPr>
        <w:t xml:space="preserve"> для работы </w:t>
      </w:r>
      <w:r w:rsidR="00E036E2" w:rsidRPr="00E8114E">
        <w:rPr>
          <w:rFonts w:ascii="Arial" w:hAnsi="Arial" w:cs="Arial"/>
          <w:sz w:val="16"/>
          <w:szCs w:val="16"/>
        </w:rPr>
        <w:t>с безопасным разделительным трансформатором</w:t>
      </w:r>
      <w:r w:rsidR="004E108A" w:rsidRPr="00E8114E">
        <w:rPr>
          <w:rFonts w:ascii="Arial" w:hAnsi="Arial" w:cs="Arial"/>
          <w:sz w:val="16"/>
          <w:szCs w:val="16"/>
        </w:rPr>
        <w:t xml:space="preserve"> 12</w:t>
      </w:r>
      <w:r w:rsidRPr="00E8114E">
        <w:rPr>
          <w:rFonts w:ascii="Arial" w:hAnsi="Arial" w:cs="Arial"/>
          <w:sz w:val="16"/>
          <w:szCs w:val="16"/>
        </w:rPr>
        <w:t>В</w:t>
      </w:r>
      <w:r w:rsidR="004E108A" w:rsidRPr="00E8114E">
        <w:rPr>
          <w:rFonts w:ascii="Arial" w:hAnsi="Arial" w:cs="Arial"/>
          <w:sz w:val="16"/>
          <w:szCs w:val="16"/>
        </w:rPr>
        <w:t>.</w:t>
      </w:r>
      <w:r w:rsidR="00E841CF" w:rsidRPr="00E8114E">
        <w:rPr>
          <w:rFonts w:ascii="Arial" w:hAnsi="Arial" w:cs="Arial"/>
          <w:sz w:val="16"/>
          <w:szCs w:val="16"/>
        </w:rPr>
        <w:t xml:space="preserve"> </w:t>
      </w:r>
      <w:r w:rsidR="00C733D0" w:rsidRPr="00E8114E">
        <w:rPr>
          <w:rFonts w:ascii="Arial" w:hAnsi="Arial" w:cs="Arial"/>
          <w:sz w:val="16"/>
          <w:szCs w:val="16"/>
        </w:rPr>
        <w:t>Трансформатор</w:t>
      </w:r>
      <w:r w:rsidR="00E841CF" w:rsidRPr="00E8114E">
        <w:rPr>
          <w:rFonts w:ascii="Arial" w:hAnsi="Arial" w:cs="Arial"/>
          <w:sz w:val="16"/>
          <w:szCs w:val="16"/>
        </w:rPr>
        <w:t xml:space="preserve"> не входит в комплект поставки</w:t>
      </w:r>
      <w:r w:rsidR="00C733D0" w:rsidRPr="00E8114E">
        <w:rPr>
          <w:rFonts w:ascii="Arial" w:hAnsi="Arial" w:cs="Arial"/>
          <w:sz w:val="16"/>
          <w:szCs w:val="16"/>
        </w:rPr>
        <w:t>,</w:t>
      </w:r>
      <w:r w:rsidR="00E841CF" w:rsidRPr="00E8114E">
        <w:rPr>
          <w:rFonts w:ascii="Arial" w:hAnsi="Arial" w:cs="Arial"/>
          <w:sz w:val="16"/>
          <w:szCs w:val="16"/>
        </w:rPr>
        <w:t xml:space="preserve"> и приобретается отдельно.</w:t>
      </w:r>
    </w:p>
    <w:p w:rsidR="00E841CF" w:rsidRPr="00E8114E" w:rsidRDefault="00AC1A25" w:rsidP="00E8114E">
      <w:pPr>
        <w:pStyle w:val="a3"/>
        <w:numPr>
          <w:ilvl w:val="0"/>
          <w:numId w:val="14"/>
        </w:numPr>
        <w:spacing w:after="0" w:line="240" w:lineRule="auto"/>
        <w:jc w:val="both"/>
        <w:rPr>
          <w:rFonts w:ascii="Arial" w:hAnsi="Arial" w:cs="Arial"/>
          <w:sz w:val="16"/>
          <w:szCs w:val="16"/>
        </w:rPr>
      </w:pPr>
      <w:r w:rsidRPr="00E8114E">
        <w:rPr>
          <w:rFonts w:ascii="Arial" w:hAnsi="Arial" w:cs="Arial"/>
          <w:sz w:val="16"/>
          <w:szCs w:val="16"/>
        </w:rPr>
        <w:t xml:space="preserve">Светильники имеют герметичный корпус со степенью защиты </w:t>
      </w:r>
      <w:r w:rsidRPr="00E8114E">
        <w:rPr>
          <w:rFonts w:ascii="Arial" w:hAnsi="Arial" w:cs="Arial"/>
          <w:sz w:val="16"/>
          <w:szCs w:val="16"/>
          <w:lang w:val="en-US"/>
        </w:rPr>
        <w:t>IP</w:t>
      </w:r>
      <w:r w:rsidRPr="00E8114E">
        <w:rPr>
          <w:rFonts w:ascii="Arial" w:hAnsi="Arial" w:cs="Arial"/>
          <w:sz w:val="16"/>
          <w:szCs w:val="16"/>
        </w:rPr>
        <w:t>68. Это позволяет использовать их под водой на глубине до 100 см.</w:t>
      </w:r>
    </w:p>
    <w:p w:rsidR="00E841CF" w:rsidRPr="00E8114E" w:rsidRDefault="00AC1A25" w:rsidP="00E8114E">
      <w:pPr>
        <w:pStyle w:val="a3"/>
        <w:numPr>
          <w:ilvl w:val="0"/>
          <w:numId w:val="14"/>
        </w:numPr>
        <w:spacing w:after="0" w:line="240" w:lineRule="auto"/>
        <w:jc w:val="both"/>
        <w:rPr>
          <w:rFonts w:ascii="Arial" w:hAnsi="Arial" w:cs="Arial"/>
          <w:sz w:val="16"/>
          <w:szCs w:val="16"/>
        </w:rPr>
      </w:pPr>
      <w:r w:rsidRPr="00E8114E">
        <w:rPr>
          <w:rFonts w:ascii="Arial" w:hAnsi="Arial" w:cs="Arial"/>
          <w:sz w:val="16"/>
          <w:szCs w:val="16"/>
        </w:rPr>
        <w:t xml:space="preserve">Светильники не требуют подключения контроллера для создания </w:t>
      </w:r>
      <w:proofErr w:type="spellStart"/>
      <w:r w:rsidRPr="00E8114E">
        <w:rPr>
          <w:rFonts w:ascii="Arial" w:hAnsi="Arial" w:cs="Arial"/>
          <w:sz w:val="16"/>
          <w:szCs w:val="16"/>
        </w:rPr>
        <w:t>светодинамических</w:t>
      </w:r>
      <w:proofErr w:type="spellEnd"/>
      <w:r w:rsidRPr="00E8114E">
        <w:rPr>
          <w:rFonts w:ascii="Arial" w:hAnsi="Arial" w:cs="Arial"/>
          <w:sz w:val="16"/>
          <w:szCs w:val="16"/>
        </w:rPr>
        <w:t xml:space="preserve"> эффектов. </w:t>
      </w:r>
      <w:r w:rsidR="00E841CF" w:rsidRPr="00E8114E">
        <w:rPr>
          <w:rFonts w:ascii="Arial" w:hAnsi="Arial" w:cs="Arial"/>
          <w:sz w:val="16"/>
          <w:szCs w:val="16"/>
        </w:rPr>
        <w:t xml:space="preserve">Смена цветов происходит автоматически. </w:t>
      </w:r>
    </w:p>
    <w:p w:rsidR="00E841CF" w:rsidRPr="00E8114E" w:rsidRDefault="00E841CF" w:rsidP="00E8114E">
      <w:pPr>
        <w:pStyle w:val="a3"/>
        <w:numPr>
          <w:ilvl w:val="0"/>
          <w:numId w:val="14"/>
        </w:numPr>
        <w:spacing w:after="0" w:line="240" w:lineRule="auto"/>
        <w:jc w:val="both"/>
        <w:rPr>
          <w:rFonts w:ascii="Arial" w:hAnsi="Arial" w:cs="Arial"/>
          <w:sz w:val="16"/>
          <w:szCs w:val="16"/>
        </w:rPr>
      </w:pPr>
      <w:r w:rsidRPr="00E8114E">
        <w:rPr>
          <w:rFonts w:ascii="Arial" w:hAnsi="Arial" w:cs="Arial"/>
          <w:sz w:val="16"/>
          <w:szCs w:val="16"/>
        </w:rPr>
        <w:t xml:space="preserve">Светильники </w:t>
      </w:r>
      <w:r w:rsidR="00AC1A25" w:rsidRPr="00E8114E">
        <w:rPr>
          <w:rFonts w:ascii="Arial" w:hAnsi="Arial" w:cs="Arial"/>
          <w:sz w:val="16"/>
          <w:szCs w:val="16"/>
        </w:rPr>
        <w:t xml:space="preserve">имеют возможность транзитного подключения </w:t>
      </w:r>
      <w:r w:rsidRPr="00E8114E">
        <w:rPr>
          <w:rFonts w:ascii="Arial" w:hAnsi="Arial" w:cs="Arial"/>
          <w:sz w:val="16"/>
          <w:szCs w:val="16"/>
        </w:rPr>
        <w:t xml:space="preserve">в линию, для этого </w:t>
      </w:r>
      <w:r w:rsidR="009E0E6A" w:rsidRPr="00E8114E">
        <w:rPr>
          <w:rFonts w:ascii="Arial" w:hAnsi="Arial" w:cs="Arial"/>
          <w:sz w:val="16"/>
          <w:szCs w:val="16"/>
        </w:rPr>
        <w:t>у каждого светильника предусмотрено два провода – с соединителями типа «папа» (вилочная часть) и типа «мама» (розеточная часть)</w:t>
      </w:r>
      <w:r w:rsidRPr="00E8114E">
        <w:rPr>
          <w:rFonts w:ascii="Arial" w:hAnsi="Arial" w:cs="Arial"/>
          <w:sz w:val="16"/>
          <w:szCs w:val="16"/>
        </w:rPr>
        <w:t>.</w:t>
      </w:r>
      <w:r w:rsidR="001E3585" w:rsidRPr="00E8114E">
        <w:rPr>
          <w:rFonts w:ascii="Arial" w:hAnsi="Arial" w:cs="Arial"/>
          <w:sz w:val="16"/>
          <w:szCs w:val="16"/>
        </w:rPr>
        <w:t xml:space="preserve"> Максимально допустимая мощность подключенных в линию светильников указана в таблице «технические характеристики».</w:t>
      </w:r>
    </w:p>
    <w:p w:rsidR="00E841CF" w:rsidRPr="00E8114E" w:rsidRDefault="00E841CF" w:rsidP="00E8114E">
      <w:pPr>
        <w:pStyle w:val="a3"/>
        <w:numPr>
          <w:ilvl w:val="0"/>
          <w:numId w:val="14"/>
        </w:numPr>
        <w:spacing w:after="0" w:line="240" w:lineRule="auto"/>
        <w:jc w:val="both"/>
        <w:rPr>
          <w:rFonts w:ascii="Arial" w:hAnsi="Arial" w:cs="Arial"/>
          <w:sz w:val="16"/>
          <w:szCs w:val="16"/>
        </w:rPr>
      </w:pPr>
      <w:r w:rsidRPr="00E8114E">
        <w:rPr>
          <w:rFonts w:ascii="Arial" w:hAnsi="Arial" w:cs="Arial"/>
          <w:sz w:val="16"/>
          <w:szCs w:val="16"/>
        </w:rPr>
        <w:t xml:space="preserve">Корпус светильников выполнен из ударопрочного </w:t>
      </w:r>
      <w:r w:rsidRPr="00E8114E">
        <w:rPr>
          <w:rFonts w:ascii="Arial" w:hAnsi="Arial" w:cs="Arial"/>
          <w:sz w:val="16"/>
          <w:szCs w:val="16"/>
          <w:lang w:val="en-US"/>
        </w:rPr>
        <w:t>ABS</w:t>
      </w:r>
      <w:r w:rsidRPr="00E8114E">
        <w:rPr>
          <w:rFonts w:ascii="Arial" w:hAnsi="Arial" w:cs="Arial"/>
          <w:sz w:val="16"/>
          <w:szCs w:val="16"/>
        </w:rPr>
        <w:t xml:space="preserve"> пластика, устойчивого к воздействию окружающей среды</w:t>
      </w:r>
      <w:r w:rsidR="0088154E" w:rsidRPr="00E8114E">
        <w:rPr>
          <w:rFonts w:ascii="Arial" w:hAnsi="Arial" w:cs="Arial"/>
          <w:sz w:val="16"/>
          <w:szCs w:val="16"/>
        </w:rPr>
        <w:t xml:space="preserve"> и коррозии</w:t>
      </w:r>
      <w:r w:rsidR="00C733D0" w:rsidRPr="00E8114E">
        <w:rPr>
          <w:rFonts w:ascii="Arial" w:hAnsi="Arial" w:cs="Arial"/>
          <w:sz w:val="16"/>
          <w:szCs w:val="16"/>
        </w:rPr>
        <w:t>.</w:t>
      </w:r>
    </w:p>
    <w:p w:rsidR="002C0675" w:rsidRPr="00E8114E" w:rsidRDefault="002C0675" w:rsidP="00E8114E">
      <w:pPr>
        <w:pStyle w:val="a3"/>
        <w:numPr>
          <w:ilvl w:val="0"/>
          <w:numId w:val="14"/>
        </w:numPr>
        <w:spacing w:after="0" w:line="240" w:lineRule="auto"/>
        <w:jc w:val="both"/>
        <w:rPr>
          <w:rFonts w:ascii="Arial" w:hAnsi="Arial" w:cs="Arial"/>
          <w:sz w:val="16"/>
          <w:szCs w:val="16"/>
        </w:rPr>
      </w:pPr>
      <w:r w:rsidRPr="00E8114E">
        <w:rPr>
          <w:rFonts w:ascii="Arial" w:hAnsi="Arial" w:cs="Arial"/>
          <w:sz w:val="16"/>
          <w:szCs w:val="16"/>
        </w:rPr>
        <w:t>Комплектация светильников позволяет выбрать из двух способов крепления: на подставку – для установки на плоскую поверхность, либо на колышек – для установки в грунт.</w:t>
      </w:r>
    </w:p>
    <w:p w:rsidR="00E036E2" w:rsidRPr="00E8114E" w:rsidRDefault="00E036E2" w:rsidP="00E8114E">
      <w:pPr>
        <w:pStyle w:val="a3"/>
        <w:numPr>
          <w:ilvl w:val="0"/>
          <w:numId w:val="14"/>
        </w:numPr>
        <w:spacing w:after="0" w:line="240" w:lineRule="auto"/>
        <w:jc w:val="both"/>
        <w:rPr>
          <w:rFonts w:ascii="Arial" w:hAnsi="Arial" w:cs="Arial"/>
          <w:sz w:val="16"/>
          <w:szCs w:val="16"/>
        </w:rPr>
      </w:pPr>
      <w:r w:rsidRPr="00E8114E">
        <w:rPr>
          <w:rFonts w:ascii="Arial" w:hAnsi="Arial" w:cs="Arial"/>
          <w:sz w:val="16"/>
          <w:szCs w:val="16"/>
        </w:rPr>
        <w:t xml:space="preserve">Светильники </w:t>
      </w:r>
      <w:r w:rsidR="001E3585" w:rsidRPr="00E8114E">
        <w:rPr>
          <w:rFonts w:ascii="Arial" w:hAnsi="Arial" w:cs="Arial"/>
          <w:sz w:val="16"/>
          <w:szCs w:val="16"/>
        </w:rPr>
        <w:t xml:space="preserve">можно </w:t>
      </w:r>
      <w:r w:rsidRPr="00E8114E">
        <w:rPr>
          <w:rFonts w:ascii="Arial" w:hAnsi="Arial" w:cs="Arial"/>
          <w:sz w:val="16"/>
          <w:szCs w:val="16"/>
        </w:rPr>
        <w:t>использ</w:t>
      </w:r>
      <w:r w:rsidR="001E3585" w:rsidRPr="00E8114E">
        <w:rPr>
          <w:rFonts w:ascii="Arial" w:hAnsi="Arial" w:cs="Arial"/>
          <w:sz w:val="16"/>
          <w:szCs w:val="16"/>
        </w:rPr>
        <w:t xml:space="preserve">овать </w:t>
      </w:r>
      <w:r w:rsidR="00E8114E" w:rsidRPr="00E8114E">
        <w:rPr>
          <w:rFonts w:ascii="Arial" w:hAnsi="Arial" w:cs="Arial"/>
          <w:sz w:val="16"/>
          <w:szCs w:val="16"/>
        </w:rPr>
        <w:t>как при</w:t>
      </w:r>
      <w:r w:rsidRPr="00E8114E">
        <w:rPr>
          <w:rFonts w:ascii="Arial" w:hAnsi="Arial" w:cs="Arial"/>
          <w:sz w:val="16"/>
          <w:szCs w:val="16"/>
        </w:rPr>
        <w:t xml:space="preserve"> </w:t>
      </w:r>
      <w:r w:rsidR="001E3585" w:rsidRPr="00E8114E">
        <w:rPr>
          <w:rFonts w:ascii="Arial" w:hAnsi="Arial" w:cs="Arial"/>
          <w:sz w:val="16"/>
          <w:szCs w:val="16"/>
        </w:rPr>
        <w:t>погружении в воду, так и на берегу.</w:t>
      </w:r>
    </w:p>
    <w:p w:rsidR="00E036E2" w:rsidRPr="00E8114E" w:rsidRDefault="00E036E2" w:rsidP="00E8114E">
      <w:pPr>
        <w:pStyle w:val="a3"/>
        <w:numPr>
          <w:ilvl w:val="0"/>
          <w:numId w:val="14"/>
        </w:numPr>
        <w:spacing w:after="0" w:line="240" w:lineRule="auto"/>
        <w:jc w:val="both"/>
        <w:rPr>
          <w:rFonts w:ascii="Arial" w:hAnsi="Arial" w:cs="Arial"/>
          <w:sz w:val="16"/>
          <w:szCs w:val="16"/>
        </w:rPr>
      </w:pPr>
      <w:r w:rsidRPr="00E8114E">
        <w:rPr>
          <w:rFonts w:ascii="Arial" w:hAnsi="Arial" w:cs="Arial"/>
          <w:sz w:val="16"/>
          <w:szCs w:val="16"/>
        </w:rPr>
        <w:t xml:space="preserve">Светильники соответствуют требованиям </w:t>
      </w:r>
      <w:r w:rsidR="0088154E" w:rsidRPr="00E8114E">
        <w:rPr>
          <w:rFonts w:ascii="Arial" w:hAnsi="Arial" w:cs="Arial"/>
          <w:sz w:val="16"/>
          <w:szCs w:val="16"/>
        </w:rPr>
        <w:t>международных стандартов безопасности систем освещения, в частности</w:t>
      </w:r>
      <w:r w:rsidRPr="00E8114E">
        <w:rPr>
          <w:rFonts w:ascii="Arial" w:hAnsi="Arial" w:cs="Arial"/>
          <w:sz w:val="16"/>
          <w:szCs w:val="16"/>
        </w:rPr>
        <w:t xml:space="preserve"> ГОСТ </w:t>
      </w:r>
      <w:r w:rsidRPr="00E8114E">
        <w:rPr>
          <w:rFonts w:ascii="Arial" w:hAnsi="Arial" w:cs="Arial"/>
          <w:sz w:val="16"/>
          <w:szCs w:val="16"/>
          <w:lang w:val="en-US"/>
        </w:rPr>
        <w:t>IEC</w:t>
      </w:r>
      <w:r w:rsidRPr="00E8114E">
        <w:rPr>
          <w:rFonts w:ascii="Arial" w:hAnsi="Arial" w:cs="Arial"/>
          <w:sz w:val="16"/>
          <w:szCs w:val="16"/>
        </w:rPr>
        <w:t xml:space="preserve"> 60598-2-18-2011.</w:t>
      </w:r>
    </w:p>
    <w:p w:rsidR="00B42CFF" w:rsidRPr="00E8114E" w:rsidRDefault="004E108A" w:rsidP="00E8114E">
      <w:pPr>
        <w:pStyle w:val="a3"/>
        <w:numPr>
          <w:ilvl w:val="0"/>
          <w:numId w:val="1"/>
        </w:numPr>
        <w:spacing w:after="0" w:line="240" w:lineRule="auto"/>
        <w:rPr>
          <w:rFonts w:ascii="Arial" w:hAnsi="Arial" w:cs="Arial"/>
          <w:b/>
          <w:sz w:val="16"/>
          <w:szCs w:val="16"/>
        </w:rPr>
      </w:pPr>
      <w:r w:rsidRPr="00E8114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4085"/>
        <w:gridCol w:w="863"/>
        <w:gridCol w:w="862"/>
        <w:gridCol w:w="862"/>
      </w:tblGrid>
      <w:tr w:rsidR="00EA09D5" w:rsidRPr="00E8114E" w:rsidTr="00EA09D5">
        <w:trPr>
          <w:jc w:val="center"/>
        </w:trPr>
        <w:tc>
          <w:tcPr>
            <w:tcW w:w="0" w:type="auto"/>
          </w:tcPr>
          <w:p w:rsidR="00024C11" w:rsidRPr="00E8114E" w:rsidRDefault="00024C11" w:rsidP="00E8114E">
            <w:pPr>
              <w:jc w:val="both"/>
              <w:rPr>
                <w:rFonts w:ascii="Arial" w:hAnsi="Arial" w:cs="Arial"/>
                <w:sz w:val="16"/>
                <w:szCs w:val="16"/>
              </w:rPr>
            </w:pPr>
            <w:r w:rsidRPr="00E8114E">
              <w:rPr>
                <w:rFonts w:ascii="Arial" w:hAnsi="Arial" w:cs="Arial"/>
                <w:sz w:val="16"/>
                <w:szCs w:val="16"/>
              </w:rPr>
              <w:t>Модель</w:t>
            </w:r>
          </w:p>
        </w:tc>
        <w:tc>
          <w:tcPr>
            <w:tcW w:w="0" w:type="auto"/>
          </w:tcPr>
          <w:p w:rsidR="00024C11" w:rsidRPr="00E8114E" w:rsidRDefault="00024C11" w:rsidP="00E8114E">
            <w:pPr>
              <w:jc w:val="center"/>
              <w:rPr>
                <w:rFonts w:ascii="Arial" w:hAnsi="Arial" w:cs="Arial"/>
                <w:sz w:val="16"/>
                <w:szCs w:val="16"/>
              </w:rPr>
            </w:pPr>
            <w:r w:rsidRPr="00E8114E">
              <w:rPr>
                <w:rFonts w:ascii="Arial" w:hAnsi="Arial" w:cs="Arial"/>
                <w:sz w:val="16"/>
                <w:szCs w:val="16"/>
                <w:lang w:val="en-US"/>
              </w:rPr>
              <w:t>SP</w:t>
            </w:r>
            <w:r w:rsidRPr="00E8114E">
              <w:rPr>
                <w:rFonts w:ascii="Arial" w:hAnsi="Arial" w:cs="Arial"/>
                <w:sz w:val="16"/>
                <w:szCs w:val="16"/>
              </w:rPr>
              <w:t>2709</w:t>
            </w:r>
          </w:p>
        </w:tc>
        <w:tc>
          <w:tcPr>
            <w:tcW w:w="0" w:type="auto"/>
          </w:tcPr>
          <w:p w:rsidR="00024C11" w:rsidRPr="00E8114E" w:rsidRDefault="00024C11" w:rsidP="00E8114E">
            <w:pPr>
              <w:jc w:val="center"/>
              <w:rPr>
                <w:rFonts w:ascii="Arial" w:hAnsi="Arial" w:cs="Arial"/>
                <w:sz w:val="16"/>
                <w:szCs w:val="16"/>
              </w:rPr>
            </w:pPr>
            <w:r w:rsidRPr="00E8114E">
              <w:rPr>
                <w:rFonts w:ascii="Arial" w:hAnsi="Arial" w:cs="Arial"/>
                <w:sz w:val="16"/>
                <w:szCs w:val="16"/>
                <w:lang w:val="en-US"/>
              </w:rPr>
              <w:t>SP</w:t>
            </w:r>
            <w:r w:rsidRPr="00E8114E">
              <w:rPr>
                <w:rFonts w:ascii="Arial" w:hAnsi="Arial" w:cs="Arial"/>
                <w:sz w:val="16"/>
                <w:szCs w:val="16"/>
              </w:rPr>
              <w:t>2710</w:t>
            </w:r>
          </w:p>
        </w:tc>
        <w:tc>
          <w:tcPr>
            <w:tcW w:w="0" w:type="auto"/>
          </w:tcPr>
          <w:p w:rsidR="00024C11" w:rsidRPr="00E8114E" w:rsidRDefault="00024C11" w:rsidP="00E8114E">
            <w:pPr>
              <w:jc w:val="center"/>
              <w:rPr>
                <w:rFonts w:ascii="Arial" w:hAnsi="Arial" w:cs="Arial"/>
                <w:sz w:val="16"/>
                <w:szCs w:val="16"/>
              </w:rPr>
            </w:pPr>
            <w:r w:rsidRPr="00E8114E">
              <w:rPr>
                <w:rFonts w:ascii="Arial" w:hAnsi="Arial" w:cs="Arial"/>
                <w:sz w:val="16"/>
                <w:szCs w:val="16"/>
                <w:lang w:val="en-US"/>
              </w:rPr>
              <w:t>SP</w:t>
            </w:r>
            <w:r w:rsidRPr="00E8114E">
              <w:rPr>
                <w:rFonts w:ascii="Arial" w:hAnsi="Arial" w:cs="Arial"/>
                <w:sz w:val="16"/>
                <w:szCs w:val="16"/>
              </w:rPr>
              <w:t>2811</w:t>
            </w:r>
          </w:p>
        </w:tc>
      </w:tr>
      <w:tr w:rsidR="00EA09D5" w:rsidRPr="00E8114E" w:rsidTr="00EA09D5">
        <w:trPr>
          <w:jc w:val="center"/>
        </w:trPr>
        <w:tc>
          <w:tcPr>
            <w:tcW w:w="0" w:type="auto"/>
          </w:tcPr>
          <w:p w:rsidR="00024C11" w:rsidRPr="00E8114E" w:rsidRDefault="00024C11" w:rsidP="00E8114E">
            <w:pPr>
              <w:jc w:val="both"/>
              <w:rPr>
                <w:rFonts w:ascii="Arial" w:hAnsi="Arial" w:cs="Arial"/>
                <w:sz w:val="16"/>
                <w:szCs w:val="16"/>
              </w:rPr>
            </w:pPr>
            <w:r w:rsidRPr="00E8114E">
              <w:rPr>
                <w:rFonts w:ascii="Arial" w:hAnsi="Arial" w:cs="Arial"/>
                <w:sz w:val="16"/>
                <w:szCs w:val="16"/>
              </w:rPr>
              <w:t>Напряжение питания</w:t>
            </w:r>
          </w:p>
        </w:tc>
        <w:tc>
          <w:tcPr>
            <w:tcW w:w="0" w:type="auto"/>
            <w:gridSpan w:val="3"/>
          </w:tcPr>
          <w:p w:rsidR="00024C11" w:rsidRPr="00E8114E" w:rsidRDefault="00024C11" w:rsidP="00E8114E">
            <w:pPr>
              <w:jc w:val="center"/>
              <w:rPr>
                <w:rFonts w:ascii="Arial" w:hAnsi="Arial" w:cs="Arial"/>
                <w:sz w:val="16"/>
                <w:szCs w:val="16"/>
              </w:rPr>
            </w:pPr>
            <w:r w:rsidRPr="00E8114E">
              <w:rPr>
                <w:rFonts w:ascii="Arial" w:hAnsi="Arial" w:cs="Arial"/>
                <w:sz w:val="16"/>
                <w:szCs w:val="16"/>
                <w:lang w:val="en-US"/>
              </w:rPr>
              <w:t>AC</w:t>
            </w:r>
            <w:r w:rsidR="00EA09D5" w:rsidRPr="00E8114E">
              <w:rPr>
                <w:rFonts w:ascii="Arial" w:hAnsi="Arial" w:cs="Arial"/>
                <w:sz w:val="16"/>
                <w:szCs w:val="16"/>
              </w:rPr>
              <w:t xml:space="preserve"> 12В</w:t>
            </w:r>
          </w:p>
        </w:tc>
      </w:tr>
      <w:tr w:rsidR="00EA09D5" w:rsidRPr="00E8114E" w:rsidTr="00EA09D5">
        <w:trPr>
          <w:jc w:val="center"/>
        </w:trPr>
        <w:tc>
          <w:tcPr>
            <w:tcW w:w="0" w:type="auto"/>
          </w:tcPr>
          <w:p w:rsidR="00024C11" w:rsidRPr="00E8114E" w:rsidRDefault="002C0675" w:rsidP="00E8114E">
            <w:pPr>
              <w:jc w:val="both"/>
              <w:rPr>
                <w:rFonts w:ascii="Arial" w:hAnsi="Arial" w:cs="Arial"/>
                <w:sz w:val="16"/>
                <w:szCs w:val="16"/>
              </w:rPr>
            </w:pPr>
            <w:r w:rsidRPr="00E8114E">
              <w:rPr>
                <w:rFonts w:ascii="Arial" w:hAnsi="Arial" w:cs="Arial"/>
                <w:sz w:val="16"/>
                <w:szCs w:val="16"/>
              </w:rPr>
              <w:t>Потребляемая мощность</w:t>
            </w:r>
          </w:p>
        </w:tc>
        <w:tc>
          <w:tcPr>
            <w:tcW w:w="0" w:type="auto"/>
          </w:tcPr>
          <w:p w:rsidR="00024C11" w:rsidRPr="00E8114E" w:rsidRDefault="00024C11" w:rsidP="00E8114E">
            <w:pPr>
              <w:jc w:val="center"/>
              <w:rPr>
                <w:rFonts w:ascii="Arial" w:hAnsi="Arial" w:cs="Arial"/>
                <w:sz w:val="16"/>
                <w:szCs w:val="16"/>
              </w:rPr>
            </w:pPr>
            <w:r w:rsidRPr="00E8114E">
              <w:rPr>
                <w:rFonts w:ascii="Arial" w:hAnsi="Arial" w:cs="Arial"/>
                <w:sz w:val="16"/>
                <w:szCs w:val="16"/>
              </w:rPr>
              <w:t>3,6</w:t>
            </w:r>
            <w:r w:rsidR="00935B2C" w:rsidRPr="00E8114E">
              <w:rPr>
                <w:rFonts w:ascii="Arial" w:hAnsi="Arial" w:cs="Arial"/>
                <w:sz w:val="16"/>
                <w:szCs w:val="16"/>
              </w:rPr>
              <w:t>Вт</w:t>
            </w:r>
          </w:p>
        </w:tc>
        <w:tc>
          <w:tcPr>
            <w:tcW w:w="0" w:type="auto"/>
          </w:tcPr>
          <w:p w:rsidR="00024C11" w:rsidRPr="00E8114E" w:rsidRDefault="00EA09D5" w:rsidP="00E8114E">
            <w:pPr>
              <w:jc w:val="center"/>
              <w:rPr>
                <w:rFonts w:ascii="Arial" w:hAnsi="Arial" w:cs="Arial"/>
                <w:sz w:val="16"/>
                <w:szCs w:val="16"/>
              </w:rPr>
            </w:pPr>
            <w:r w:rsidRPr="00E8114E">
              <w:rPr>
                <w:rFonts w:ascii="Arial" w:hAnsi="Arial" w:cs="Arial"/>
                <w:sz w:val="16"/>
                <w:szCs w:val="16"/>
              </w:rPr>
              <w:t>5,4</w:t>
            </w:r>
            <w:r w:rsidR="00024C11" w:rsidRPr="00E8114E">
              <w:rPr>
                <w:rFonts w:ascii="Arial" w:hAnsi="Arial" w:cs="Arial"/>
                <w:sz w:val="16"/>
                <w:szCs w:val="16"/>
              </w:rPr>
              <w:t>Вт</w:t>
            </w:r>
          </w:p>
        </w:tc>
        <w:tc>
          <w:tcPr>
            <w:tcW w:w="0" w:type="auto"/>
          </w:tcPr>
          <w:p w:rsidR="00024C11" w:rsidRPr="00E8114E" w:rsidRDefault="00EA09D5" w:rsidP="00E8114E">
            <w:pPr>
              <w:jc w:val="center"/>
              <w:rPr>
                <w:rFonts w:ascii="Arial" w:hAnsi="Arial" w:cs="Arial"/>
                <w:sz w:val="16"/>
                <w:szCs w:val="16"/>
              </w:rPr>
            </w:pPr>
            <w:r w:rsidRPr="00E8114E">
              <w:rPr>
                <w:rFonts w:ascii="Arial" w:hAnsi="Arial" w:cs="Arial"/>
                <w:sz w:val="16"/>
                <w:szCs w:val="16"/>
              </w:rPr>
              <w:t>9</w:t>
            </w:r>
            <w:r w:rsidR="00935B2C" w:rsidRPr="00E8114E">
              <w:rPr>
                <w:rFonts w:ascii="Arial" w:hAnsi="Arial" w:cs="Arial"/>
                <w:sz w:val="16"/>
                <w:szCs w:val="16"/>
              </w:rPr>
              <w:t>Вт</w:t>
            </w:r>
          </w:p>
        </w:tc>
      </w:tr>
      <w:tr w:rsidR="00EA09D5" w:rsidRPr="00E8114E" w:rsidTr="00EA09D5">
        <w:trPr>
          <w:jc w:val="center"/>
        </w:trPr>
        <w:tc>
          <w:tcPr>
            <w:tcW w:w="0" w:type="auto"/>
          </w:tcPr>
          <w:p w:rsidR="00024C11" w:rsidRPr="00E8114E" w:rsidRDefault="00024C11" w:rsidP="00E8114E">
            <w:pPr>
              <w:jc w:val="both"/>
              <w:rPr>
                <w:rFonts w:ascii="Arial" w:hAnsi="Arial" w:cs="Arial"/>
                <w:sz w:val="16"/>
                <w:szCs w:val="16"/>
              </w:rPr>
            </w:pPr>
            <w:r w:rsidRPr="00E8114E">
              <w:rPr>
                <w:rFonts w:ascii="Arial" w:hAnsi="Arial" w:cs="Arial"/>
                <w:sz w:val="16"/>
                <w:szCs w:val="16"/>
              </w:rPr>
              <w:t>Цвет свечения</w:t>
            </w:r>
          </w:p>
        </w:tc>
        <w:tc>
          <w:tcPr>
            <w:tcW w:w="0" w:type="auto"/>
            <w:gridSpan w:val="3"/>
          </w:tcPr>
          <w:p w:rsidR="00024C11" w:rsidRPr="00E8114E" w:rsidRDefault="00024C11" w:rsidP="00E8114E">
            <w:pPr>
              <w:jc w:val="center"/>
              <w:rPr>
                <w:rFonts w:ascii="Arial" w:hAnsi="Arial" w:cs="Arial"/>
                <w:sz w:val="16"/>
                <w:szCs w:val="16"/>
                <w:lang w:val="en-US"/>
              </w:rPr>
            </w:pPr>
            <w:r w:rsidRPr="00E8114E">
              <w:rPr>
                <w:rFonts w:ascii="Arial" w:hAnsi="Arial" w:cs="Arial"/>
                <w:sz w:val="16"/>
                <w:szCs w:val="16"/>
                <w:lang w:val="en-US"/>
              </w:rPr>
              <w:t>RGB</w:t>
            </w:r>
            <w:r w:rsidR="003209D8" w:rsidRPr="00E8114E">
              <w:rPr>
                <w:rFonts w:ascii="Arial" w:hAnsi="Arial" w:cs="Arial"/>
                <w:sz w:val="16"/>
                <w:szCs w:val="16"/>
              </w:rPr>
              <w:t xml:space="preserve"> </w:t>
            </w:r>
            <w:r w:rsidRPr="00E8114E">
              <w:rPr>
                <w:rFonts w:ascii="Arial" w:hAnsi="Arial" w:cs="Arial"/>
                <w:sz w:val="16"/>
                <w:szCs w:val="16"/>
              </w:rPr>
              <w:t xml:space="preserve">(красный, </w:t>
            </w:r>
            <w:r w:rsidR="00EA09D5" w:rsidRPr="00E8114E">
              <w:rPr>
                <w:rFonts w:ascii="Arial" w:hAnsi="Arial" w:cs="Arial"/>
                <w:sz w:val="16"/>
                <w:szCs w:val="16"/>
              </w:rPr>
              <w:t>зеленый</w:t>
            </w:r>
            <w:r w:rsidRPr="00E8114E">
              <w:rPr>
                <w:rFonts w:ascii="Arial" w:hAnsi="Arial" w:cs="Arial"/>
                <w:sz w:val="16"/>
                <w:szCs w:val="16"/>
              </w:rPr>
              <w:t xml:space="preserve">, </w:t>
            </w:r>
            <w:r w:rsidR="00EA09D5" w:rsidRPr="00E8114E">
              <w:rPr>
                <w:rFonts w:ascii="Arial" w:hAnsi="Arial" w:cs="Arial"/>
                <w:sz w:val="16"/>
                <w:szCs w:val="16"/>
              </w:rPr>
              <w:t>синий</w:t>
            </w:r>
            <w:r w:rsidRPr="00E8114E">
              <w:rPr>
                <w:rFonts w:ascii="Arial" w:hAnsi="Arial" w:cs="Arial"/>
                <w:sz w:val="16"/>
                <w:szCs w:val="16"/>
              </w:rPr>
              <w:t>)</w:t>
            </w:r>
          </w:p>
        </w:tc>
      </w:tr>
      <w:tr w:rsidR="00EA09D5" w:rsidRPr="00E8114E" w:rsidTr="00EA09D5">
        <w:trPr>
          <w:jc w:val="center"/>
        </w:trPr>
        <w:tc>
          <w:tcPr>
            <w:tcW w:w="0" w:type="auto"/>
          </w:tcPr>
          <w:p w:rsidR="00521152" w:rsidRPr="00E8114E" w:rsidRDefault="00521152" w:rsidP="00E8114E">
            <w:pPr>
              <w:jc w:val="both"/>
              <w:rPr>
                <w:rFonts w:ascii="Arial" w:hAnsi="Arial" w:cs="Arial"/>
                <w:sz w:val="16"/>
                <w:szCs w:val="16"/>
              </w:rPr>
            </w:pPr>
            <w:r w:rsidRPr="00E8114E">
              <w:rPr>
                <w:rFonts w:ascii="Arial" w:hAnsi="Arial" w:cs="Arial"/>
                <w:sz w:val="16"/>
                <w:szCs w:val="16"/>
              </w:rPr>
              <w:t>Режим работы</w:t>
            </w:r>
          </w:p>
        </w:tc>
        <w:tc>
          <w:tcPr>
            <w:tcW w:w="0" w:type="auto"/>
            <w:gridSpan w:val="3"/>
          </w:tcPr>
          <w:p w:rsidR="00521152" w:rsidRPr="00E8114E" w:rsidRDefault="00521152" w:rsidP="00E8114E">
            <w:pPr>
              <w:jc w:val="center"/>
              <w:rPr>
                <w:rFonts w:ascii="Arial" w:hAnsi="Arial" w:cs="Arial"/>
                <w:sz w:val="16"/>
                <w:szCs w:val="16"/>
              </w:rPr>
            </w:pPr>
            <w:r w:rsidRPr="00E8114E">
              <w:rPr>
                <w:rFonts w:ascii="Arial" w:hAnsi="Arial" w:cs="Arial"/>
                <w:sz w:val="16"/>
                <w:szCs w:val="16"/>
              </w:rPr>
              <w:t>Плавная смена цвет</w:t>
            </w:r>
            <w:r w:rsidR="00EA09D5" w:rsidRPr="00E8114E">
              <w:rPr>
                <w:rFonts w:ascii="Arial" w:hAnsi="Arial" w:cs="Arial"/>
                <w:sz w:val="16"/>
                <w:szCs w:val="16"/>
              </w:rPr>
              <w:t>ов</w:t>
            </w:r>
          </w:p>
        </w:tc>
      </w:tr>
      <w:tr w:rsidR="00EA09D5" w:rsidRPr="00E8114E" w:rsidTr="00EA09D5">
        <w:trPr>
          <w:jc w:val="center"/>
        </w:trPr>
        <w:tc>
          <w:tcPr>
            <w:tcW w:w="0" w:type="auto"/>
          </w:tcPr>
          <w:p w:rsidR="00024C11" w:rsidRPr="00E8114E" w:rsidRDefault="00024C11" w:rsidP="00E8114E">
            <w:pPr>
              <w:jc w:val="both"/>
              <w:rPr>
                <w:rFonts w:ascii="Arial" w:hAnsi="Arial" w:cs="Arial"/>
                <w:sz w:val="16"/>
                <w:szCs w:val="16"/>
                <w:lang w:val="en-US"/>
              </w:rPr>
            </w:pPr>
            <w:r w:rsidRPr="00E8114E">
              <w:rPr>
                <w:rFonts w:ascii="Arial" w:hAnsi="Arial" w:cs="Arial"/>
                <w:sz w:val="16"/>
                <w:szCs w:val="16"/>
              </w:rPr>
              <w:t xml:space="preserve">Количество </w:t>
            </w:r>
            <w:r w:rsidRPr="00E8114E">
              <w:rPr>
                <w:rFonts w:ascii="Arial" w:hAnsi="Arial" w:cs="Arial"/>
                <w:sz w:val="16"/>
                <w:szCs w:val="16"/>
                <w:lang w:val="en-US"/>
              </w:rPr>
              <w:t>LED</w:t>
            </w:r>
          </w:p>
        </w:tc>
        <w:tc>
          <w:tcPr>
            <w:tcW w:w="0" w:type="auto"/>
          </w:tcPr>
          <w:p w:rsidR="00024C11" w:rsidRPr="00E8114E" w:rsidRDefault="00024C11" w:rsidP="00E8114E">
            <w:pPr>
              <w:jc w:val="center"/>
              <w:rPr>
                <w:rFonts w:ascii="Arial" w:hAnsi="Arial" w:cs="Arial"/>
                <w:sz w:val="16"/>
                <w:szCs w:val="16"/>
              </w:rPr>
            </w:pPr>
            <w:r w:rsidRPr="00E8114E">
              <w:rPr>
                <w:rFonts w:ascii="Arial" w:hAnsi="Arial" w:cs="Arial"/>
                <w:sz w:val="16"/>
                <w:szCs w:val="16"/>
              </w:rPr>
              <w:t>24</w:t>
            </w:r>
          </w:p>
        </w:tc>
        <w:tc>
          <w:tcPr>
            <w:tcW w:w="0" w:type="auto"/>
          </w:tcPr>
          <w:p w:rsidR="00024C11" w:rsidRPr="00E8114E" w:rsidRDefault="00024C11" w:rsidP="00E8114E">
            <w:pPr>
              <w:jc w:val="center"/>
              <w:rPr>
                <w:rFonts w:ascii="Arial" w:hAnsi="Arial" w:cs="Arial"/>
                <w:sz w:val="16"/>
                <w:szCs w:val="16"/>
              </w:rPr>
            </w:pPr>
            <w:r w:rsidRPr="00E8114E">
              <w:rPr>
                <w:rFonts w:ascii="Arial" w:hAnsi="Arial" w:cs="Arial"/>
                <w:sz w:val="16"/>
                <w:szCs w:val="16"/>
              </w:rPr>
              <w:t>36</w:t>
            </w:r>
          </w:p>
        </w:tc>
        <w:tc>
          <w:tcPr>
            <w:tcW w:w="0" w:type="auto"/>
          </w:tcPr>
          <w:p w:rsidR="00024C11" w:rsidRPr="00E8114E" w:rsidRDefault="00024C11" w:rsidP="00E8114E">
            <w:pPr>
              <w:jc w:val="center"/>
              <w:rPr>
                <w:rFonts w:ascii="Arial" w:hAnsi="Arial" w:cs="Arial"/>
                <w:sz w:val="16"/>
                <w:szCs w:val="16"/>
              </w:rPr>
            </w:pPr>
            <w:r w:rsidRPr="00E8114E">
              <w:rPr>
                <w:rFonts w:ascii="Arial" w:hAnsi="Arial" w:cs="Arial"/>
                <w:sz w:val="16"/>
                <w:szCs w:val="16"/>
              </w:rPr>
              <w:t>60</w:t>
            </w:r>
          </w:p>
        </w:tc>
      </w:tr>
      <w:tr w:rsidR="00EA09D5" w:rsidRPr="00E8114E" w:rsidTr="00EA09D5">
        <w:trPr>
          <w:jc w:val="center"/>
        </w:trPr>
        <w:tc>
          <w:tcPr>
            <w:tcW w:w="0" w:type="auto"/>
          </w:tcPr>
          <w:p w:rsidR="00521152" w:rsidRPr="00E8114E" w:rsidRDefault="00EA09D5" w:rsidP="00E8114E">
            <w:pPr>
              <w:jc w:val="both"/>
              <w:rPr>
                <w:rFonts w:ascii="Arial" w:hAnsi="Arial" w:cs="Arial"/>
                <w:sz w:val="16"/>
                <w:szCs w:val="16"/>
              </w:rPr>
            </w:pPr>
            <w:r w:rsidRPr="00E8114E">
              <w:rPr>
                <w:rFonts w:ascii="Arial" w:hAnsi="Arial" w:cs="Arial"/>
                <w:sz w:val="16"/>
                <w:szCs w:val="16"/>
              </w:rPr>
              <w:t>Максимальная мощность транзитного подключения</w:t>
            </w:r>
          </w:p>
        </w:tc>
        <w:tc>
          <w:tcPr>
            <w:tcW w:w="0" w:type="auto"/>
          </w:tcPr>
          <w:p w:rsidR="00521152" w:rsidRPr="00E8114E" w:rsidRDefault="00EA09D5" w:rsidP="00E8114E">
            <w:pPr>
              <w:jc w:val="center"/>
              <w:rPr>
                <w:rFonts w:ascii="Arial" w:hAnsi="Arial" w:cs="Arial"/>
                <w:sz w:val="16"/>
                <w:szCs w:val="16"/>
              </w:rPr>
            </w:pPr>
            <w:r w:rsidRPr="00E8114E">
              <w:rPr>
                <w:rFonts w:ascii="Arial" w:hAnsi="Arial" w:cs="Arial"/>
                <w:sz w:val="16"/>
                <w:szCs w:val="16"/>
              </w:rPr>
              <w:t>48</w:t>
            </w:r>
            <w:r w:rsidR="00521152" w:rsidRPr="00E8114E">
              <w:rPr>
                <w:rFonts w:ascii="Arial" w:hAnsi="Arial" w:cs="Arial"/>
                <w:sz w:val="16"/>
                <w:szCs w:val="16"/>
              </w:rPr>
              <w:t>Вт</w:t>
            </w:r>
          </w:p>
        </w:tc>
        <w:tc>
          <w:tcPr>
            <w:tcW w:w="0" w:type="auto"/>
            <w:gridSpan w:val="2"/>
          </w:tcPr>
          <w:p w:rsidR="00521152" w:rsidRPr="00E8114E" w:rsidRDefault="00EA09D5" w:rsidP="00E8114E">
            <w:pPr>
              <w:jc w:val="center"/>
              <w:rPr>
                <w:rFonts w:ascii="Arial" w:hAnsi="Arial" w:cs="Arial"/>
                <w:sz w:val="16"/>
                <w:szCs w:val="16"/>
              </w:rPr>
            </w:pPr>
            <w:r w:rsidRPr="00E8114E">
              <w:rPr>
                <w:rFonts w:ascii="Arial" w:hAnsi="Arial" w:cs="Arial"/>
                <w:sz w:val="16"/>
                <w:szCs w:val="16"/>
              </w:rPr>
              <w:t>72</w:t>
            </w:r>
            <w:r w:rsidR="00521152" w:rsidRPr="00E8114E">
              <w:rPr>
                <w:rFonts w:ascii="Arial" w:hAnsi="Arial" w:cs="Arial"/>
                <w:sz w:val="16"/>
                <w:szCs w:val="16"/>
              </w:rPr>
              <w:t>Вт</w:t>
            </w:r>
          </w:p>
        </w:tc>
      </w:tr>
      <w:tr w:rsidR="00EA09D5" w:rsidRPr="00E8114E" w:rsidTr="00EA09D5">
        <w:trPr>
          <w:jc w:val="center"/>
        </w:trPr>
        <w:tc>
          <w:tcPr>
            <w:tcW w:w="0" w:type="auto"/>
          </w:tcPr>
          <w:p w:rsidR="00024C11" w:rsidRPr="00E8114E" w:rsidRDefault="00024C11" w:rsidP="00E8114E">
            <w:pPr>
              <w:jc w:val="both"/>
              <w:rPr>
                <w:rFonts w:ascii="Arial" w:hAnsi="Arial" w:cs="Arial"/>
                <w:sz w:val="16"/>
                <w:szCs w:val="16"/>
              </w:rPr>
            </w:pPr>
            <w:r w:rsidRPr="00E8114E">
              <w:rPr>
                <w:rFonts w:ascii="Arial" w:hAnsi="Arial" w:cs="Arial"/>
                <w:sz w:val="16"/>
                <w:szCs w:val="16"/>
              </w:rPr>
              <w:t>Материал корпуса</w:t>
            </w:r>
          </w:p>
        </w:tc>
        <w:tc>
          <w:tcPr>
            <w:tcW w:w="0" w:type="auto"/>
            <w:gridSpan w:val="3"/>
          </w:tcPr>
          <w:p w:rsidR="00024C11" w:rsidRPr="00E8114E" w:rsidRDefault="00521152" w:rsidP="00E8114E">
            <w:pPr>
              <w:jc w:val="center"/>
              <w:rPr>
                <w:rFonts w:ascii="Arial" w:hAnsi="Arial" w:cs="Arial"/>
                <w:sz w:val="16"/>
                <w:szCs w:val="16"/>
              </w:rPr>
            </w:pPr>
            <w:r w:rsidRPr="00E8114E">
              <w:rPr>
                <w:rFonts w:ascii="Arial" w:hAnsi="Arial" w:cs="Arial"/>
                <w:sz w:val="16"/>
                <w:szCs w:val="16"/>
                <w:lang w:val="en-US"/>
              </w:rPr>
              <w:t xml:space="preserve">ABS </w:t>
            </w:r>
            <w:r w:rsidRPr="00E8114E">
              <w:rPr>
                <w:rFonts w:ascii="Arial" w:hAnsi="Arial" w:cs="Arial"/>
                <w:sz w:val="16"/>
                <w:szCs w:val="16"/>
              </w:rPr>
              <w:t>п</w:t>
            </w:r>
            <w:r w:rsidR="00024C11" w:rsidRPr="00E8114E">
              <w:rPr>
                <w:rFonts w:ascii="Arial" w:hAnsi="Arial" w:cs="Arial"/>
                <w:sz w:val="16"/>
                <w:szCs w:val="16"/>
              </w:rPr>
              <w:t>ластик</w:t>
            </w:r>
          </w:p>
        </w:tc>
      </w:tr>
      <w:tr w:rsidR="00EA09D5" w:rsidRPr="00E8114E" w:rsidTr="00EA09D5">
        <w:trPr>
          <w:jc w:val="center"/>
        </w:trPr>
        <w:tc>
          <w:tcPr>
            <w:tcW w:w="0" w:type="auto"/>
          </w:tcPr>
          <w:p w:rsidR="00024C11" w:rsidRPr="00E8114E" w:rsidRDefault="00024C11" w:rsidP="00E8114E">
            <w:pPr>
              <w:jc w:val="both"/>
              <w:rPr>
                <w:rFonts w:ascii="Arial" w:hAnsi="Arial" w:cs="Arial"/>
                <w:sz w:val="16"/>
                <w:szCs w:val="16"/>
              </w:rPr>
            </w:pPr>
            <w:r w:rsidRPr="00E8114E">
              <w:rPr>
                <w:rFonts w:ascii="Arial" w:hAnsi="Arial" w:cs="Arial"/>
                <w:sz w:val="16"/>
                <w:szCs w:val="16"/>
              </w:rPr>
              <w:t>Степень защиты от пыли и влаги</w:t>
            </w:r>
          </w:p>
        </w:tc>
        <w:tc>
          <w:tcPr>
            <w:tcW w:w="0" w:type="auto"/>
            <w:gridSpan w:val="3"/>
          </w:tcPr>
          <w:p w:rsidR="00024C11" w:rsidRPr="00E8114E" w:rsidRDefault="00024C11" w:rsidP="00E8114E">
            <w:pPr>
              <w:jc w:val="center"/>
              <w:rPr>
                <w:rFonts w:ascii="Arial" w:hAnsi="Arial" w:cs="Arial"/>
                <w:sz w:val="16"/>
                <w:szCs w:val="16"/>
                <w:lang w:val="en-US"/>
              </w:rPr>
            </w:pPr>
            <w:r w:rsidRPr="00E8114E">
              <w:rPr>
                <w:rFonts w:ascii="Arial" w:hAnsi="Arial" w:cs="Arial"/>
                <w:sz w:val="16"/>
                <w:szCs w:val="16"/>
                <w:lang w:val="en-US"/>
              </w:rPr>
              <w:t>IP</w:t>
            </w:r>
            <w:r w:rsidRPr="00E8114E">
              <w:rPr>
                <w:rFonts w:ascii="Arial" w:hAnsi="Arial" w:cs="Arial"/>
                <w:sz w:val="16"/>
                <w:szCs w:val="16"/>
              </w:rPr>
              <w:t>68</w:t>
            </w:r>
          </w:p>
        </w:tc>
      </w:tr>
      <w:tr w:rsidR="00BE7471" w:rsidRPr="00E8114E" w:rsidTr="00EA09D5">
        <w:trPr>
          <w:jc w:val="center"/>
        </w:trPr>
        <w:tc>
          <w:tcPr>
            <w:tcW w:w="0" w:type="auto"/>
          </w:tcPr>
          <w:p w:rsidR="00BE7471" w:rsidRPr="00E8114E" w:rsidRDefault="00BE7471" w:rsidP="00E8114E">
            <w:pPr>
              <w:jc w:val="both"/>
              <w:rPr>
                <w:rFonts w:ascii="Arial" w:hAnsi="Arial" w:cs="Arial"/>
                <w:sz w:val="16"/>
                <w:szCs w:val="16"/>
              </w:rPr>
            </w:pPr>
            <w:r w:rsidRPr="00E8114E">
              <w:rPr>
                <w:rFonts w:ascii="Arial" w:hAnsi="Arial" w:cs="Arial"/>
                <w:sz w:val="16"/>
                <w:szCs w:val="16"/>
              </w:rPr>
              <w:t>Допустимая температура воды</w:t>
            </w:r>
          </w:p>
        </w:tc>
        <w:tc>
          <w:tcPr>
            <w:tcW w:w="0" w:type="auto"/>
            <w:gridSpan w:val="3"/>
          </w:tcPr>
          <w:p w:rsidR="00BE7471" w:rsidRPr="00E8114E" w:rsidRDefault="00E05740" w:rsidP="00E8114E">
            <w:pPr>
              <w:jc w:val="center"/>
              <w:rPr>
                <w:rFonts w:ascii="Arial" w:hAnsi="Arial" w:cs="Arial"/>
                <w:sz w:val="16"/>
                <w:szCs w:val="16"/>
              </w:rPr>
            </w:pPr>
            <w:r>
              <w:rPr>
                <w:rFonts w:ascii="Arial" w:hAnsi="Arial" w:cs="Arial"/>
                <w:sz w:val="16"/>
                <w:szCs w:val="16"/>
              </w:rPr>
              <w:t>+1</w:t>
            </w:r>
            <w:r w:rsidR="00C52E9A">
              <w:rPr>
                <w:rFonts w:ascii="Arial" w:hAnsi="Arial" w:cs="Arial"/>
                <w:sz w:val="16"/>
                <w:szCs w:val="16"/>
              </w:rPr>
              <w:t>..+3</w:t>
            </w:r>
            <w:r w:rsidR="00BE7471" w:rsidRPr="00E8114E">
              <w:rPr>
                <w:rFonts w:ascii="Arial" w:hAnsi="Arial" w:cs="Arial"/>
                <w:sz w:val="16"/>
                <w:szCs w:val="16"/>
              </w:rPr>
              <w:t>0˚С</w:t>
            </w:r>
          </w:p>
        </w:tc>
      </w:tr>
      <w:tr w:rsidR="00C52E9A" w:rsidRPr="00E8114E" w:rsidTr="00EA09D5">
        <w:trPr>
          <w:jc w:val="center"/>
        </w:trPr>
        <w:tc>
          <w:tcPr>
            <w:tcW w:w="0" w:type="auto"/>
          </w:tcPr>
          <w:p w:rsidR="00C52E9A" w:rsidRPr="00E8114E" w:rsidRDefault="00C52E9A" w:rsidP="00E8114E">
            <w:pPr>
              <w:jc w:val="both"/>
              <w:rPr>
                <w:rFonts w:ascii="Arial" w:hAnsi="Arial" w:cs="Arial"/>
                <w:sz w:val="16"/>
                <w:szCs w:val="16"/>
              </w:rPr>
            </w:pPr>
            <w:r>
              <w:rPr>
                <w:rFonts w:ascii="Arial" w:hAnsi="Arial" w:cs="Arial"/>
                <w:sz w:val="16"/>
                <w:szCs w:val="16"/>
              </w:rPr>
              <w:t>Климатическое исполнение</w:t>
            </w:r>
          </w:p>
        </w:tc>
        <w:tc>
          <w:tcPr>
            <w:tcW w:w="0" w:type="auto"/>
            <w:gridSpan w:val="3"/>
          </w:tcPr>
          <w:p w:rsidR="00C52E9A" w:rsidRDefault="00C52E9A" w:rsidP="00E8114E">
            <w:pPr>
              <w:jc w:val="center"/>
              <w:rPr>
                <w:rFonts w:ascii="Arial" w:hAnsi="Arial" w:cs="Arial"/>
                <w:sz w:val="16"/>
                <w:szCs w:val="16"/>
              </w:rPr>
            </w:pPr>
            <w:r>
              <w:rPr>
                <w:rFonts w:ascii="Arial" w:hAnsi="Arial" w:cs="Arial"/>
                <w:sz w:val="16"/>
                <w:szCs w:val="16"/>
              </w:rPr>
              <w:t>УХЛ</w:t>
            </w:r>
          </w:p>
        </w:tc>
      </w:tr>
      <w:tr w:rsidR="00EA09D5" w:rsidRPr="00E8114E" w:rsidTr="00EA09D5">
        <w:trPr>
          <w:jc w:val="center"/>
        </w:trPr>
        <w:tc>
          <w:tcPr>
            <w:tcW w:w="0" w:type="auto"/>
          </w:tcPr>
          <w:p w:rsidR="00024C11" w:rsidRPr="00E8114E" w:rsidRDefault="00024C11" w:rsidP="00E8114E">
            <w:pPr>
              <w:jc w:val="both"/>
              <w:rPr>
                <w:rFonts w:ascii="Arial" w:hAnsi="Arial" w:cs="Arial"/>
                <w:sz w:val="16"/>
                <w:szCs w:val="16"/>
              </w:rPr>
            </w:pPr>
            <w:r w:rsidRPr="00E8114E">
              <w:rPr>
                <w:rFonts w:ascii="Arial" w:hAnsi="Arial" w:cs="Arial"/>
                <w:sz w:val="16"/>
                <w:szCs w:val="16"/>
              </w:rPr>
              <w:t>Длина кабеля</w:t>
            </w:r>
            <w:r w:rsidR="001B4924" w:rsidRPr="00E8114E">
              <w:rPr>
                <w:rFonts w:ascii="Arial" w:hAnsi="Arial" w:cs="Arial"/>
                <w:sz w:val="16"/>
                <w:szCs w:val="16"/>
              </w:rPr>
              <w:t xml:space="preserve"> </w:t>
            </w:r>
          </w:p>
        </w:tc>
        <w:tc>
          <w:tcPr>
            <w:tcW w:w="0" w:type="auto"/>
            <w:gridSpan w:val="3"/>
          </w:tcPr>
          <w:p w:rsidR="00024C11" w:rsidRPr="00E8114E" w:rsidRDefault="00EA09D5" w:rsidP="00E8114E">
            <w:pPr>
              <w:jc w:val="center"/>
              <w:rPr>
                <w:rFonts w:ascii="Arial" w:hAnsi="Arial" w:cs="Arial"/>
                <w:sz w:val="16"/>
                <w:szCs w:val="16"/>
              </w:rPr>
            </w:pPr>
            <w:r w:rsidRPr="00E8114E">
              <w:rPr>
                <w:rFonts w:ascii="Arial" w:hAnsi="Arial" w:cs="Arial"/>
                <w:sz w:val="16"/>
                <w:szCs w:val="16"/>
              </w:rPr>
              <w:t>2м</w:t>
            </w:r>
          </w:p>
        </w:tc>
      </w:tr>
      <w:tr w:rsidR="00C52E9A" w:rsidRPr="00E8114E" w:rsidTr="00407C7A">
        <w:trPr>
          <w:jc w:val="center"/>
        </w:trPr>
        <w:tc>
          <w:tcPr>
            <w:tcW w:w="0" w:type="auto"/>
          </w:tcPr>
          <w:p w:rsidR="00C52E9A" w:rsidRPr="00E8114E" w:rsidRDefault="00C52E9A" w:rsidP="00E8114E">
            <w:pPr>
              <w:jc w:val="both"/>
              <w:rPr>
                <w:rFonts w:ascii="Arial" w:hAnsi="Arial" w:cs="Arial"/>
                <w:sz w:val="16"/>
                <w:szCs w:val="16"/>
              </w:rPr>
            </w:pPr>
            <w:r w:rsidRPr="00E8114E">
              <w:rPr>
                <w:rFonts w:ascii="Arial" w:hAnsi="Arial" w:cs="Arial"/>
                <w:sz w:val="16"/>
                <w:szCs w:val="16"/>
              </w:rPr>
              <w:t>Габаритные размеры светильника</w:t>
            </w:r>
          </w:p>
        </w:tc>
        <w:tc>
          <w:tcPr>
            <w:tcW w:w="0" w:type="auto"/>
            <w:gridSpan w:val="3"/>
          </w:tcPr>
          <w:p w:rsidR="00C52E9A" w:rsidRPr="00E8114E" w:rsidRDefault="00C52E9A" w:rsidP="00E8114E">
            <w:pPr>
              <w:jc w:val="center"/>
              <w:rPr>
                <w:rFonts w:ascii="Arial" w:hAnsi="Arial" w:cs="Arial"/>
                <w:sz w:val="16"/>
                <w:szCs w:val="16"/>
              </w:rPr>
            </w:pPr>
            <w:r>
              <w:rPr>
                <w:rFonts w:ascii="Arial" w:hAnsi="Arial" w:cs="Arial"/>
                <w:sz w:val="16"/>
                <w:szCs w:val="16"/>
              </w:rPr>
              <w:t>См. на упаковке</w:t>
            </w:r>
          </w:p>
        </w:tc>
      </w:tr>
      <w:tr w:rsidR="00EA09D5" w:rsidRPr="00E8114E" w:rsidTr="00EA09D5">
        <w:trPr>
          <w:jc w:val="center"/>
        </w:trPr>
        <w:tc>
          <w:tcPr>
            <w:tcW w:w="0" w:type="auto"/>
          </w:tcPr>
          <w:p w:rsidR="00024C11" w:rsidRPr="00E8114E" w:rsidRDefault="00024C11" w:rsidP="00E8114E">
            <w:pPr>
              <w:jc w:val="both"/>
              <w:rPr>
                <w:rFonts w:ascii="Arial" w:hAnsi="Arial" w:cs="Arial"/>
                <w:sz w:val="16"/>
                <w:szCs w:val="16"/>
              </w:rPr>
            </w:pPr>
            <w:r w:rsidRPr="00E8114E">
              <w:rPr>
                <w:rFonts w:ascii="Arial" w:hAnsi="Arial" w:cs="Arial"/>
                <w:sz w:val="16"/>
                <w:szCs w:val="16"/>
              </w:rPr>
              <w:t xml:space="preserve">Класс защиты </w:t>
            </w:r>
            <w:r w:rsidR="00EA09D5" w:rsidRPr="00E8114E">
              <w:rPr>
                <w:rFonts w:ascii="Arial" w:hAnsi="Arial" w:cs="Arial"/>
                <w:sz w:val="16"/>
                <w:szCs w:val="16"/>
              </w:rPr>
              <w:t>от поражения электрическим током</w:t>
            </w:r>
          </w:p>
        </w:tc>
        <w:tc>
          <w:tcPr>
            <w:tcW w:w="0" w:type="auto"/>
            <w:gridSpan w:val="3"/>
          </w:tcPr>
          <w:p w:rsidR="00024C11" w:rsidRPr="00C52E9A" w:rsidRDefault="00024C11" w:rsidP="00E8114E">
            <w:pPr>
              <w:jc w:val="center"/>
              <w:rPr>
                <w:rFonts w:ascii="Arial" w:hAnsi="Arial" w:cs="Arial"/>
                <w:sz w:val="16"/>
                <w:szCs w:val="16"/>
              </w:rPr>
            </w:pPr>
            <w:proofErr w:type="spellStart"/>
            <w:r w:rsidRPr="00E8114E">
              <w:rPr>
                <w:rFonts w:ascii="Arial" w:hAnsi="Arial" w:cs="Arial"/>
                <w:sz w:val="16"/>
                <w:szCs w:val="16"/>
                <w:lang w:val="en-US"/>
              </w:rPr>
              <w:t>lll</w:t>
            </w:r>
            <w:proofErr w:type="spellEnd"/>
          </w:p>
        </w:tc>
      </w:tr>
      <w:tr w:rsidR="00EA09D5" w:rsidRPr="00E8114E" w:rsidTr="00EA09D5">
        <w:trPr>
          <w:jc w:val="center"/>
        </w:trPr>
        <w:tc>
          <w:tcPr>
            <w:tcW w:w="0" w:type="auto"/>
          </w:tcPr>
          <w:p w:rsidR="00024C11" w:rsidRPr="00E8114E" w:rsidRDefault="00024C11" w:rsidP="00E8114E">
            <w:pPr>
              <w:jc w:val="both"/>
              <w:rPr>
                <w:rFonts w:ascii="Arial" w:hAnsi="Arial" w:cs="Arial"/>
                <w:sz w:val="16"/>
                <w:szCs w:val="16"/>
              </w:rPr>
            </w:pPr>
            <w:r w:rsidRPr="00E8114E">
              <w:rPr>
                <w:rFonts w:ascii="Arial" w:hAnsi="Arial" w:cs="Arial"/>
                <w:sz w:val="16"/>
                <w:szCs w:val="16"/>
              </w:rPr>
              <w:t>Срок службы</w:t>
            </w:r>
            <w:r w:rsidR="00C52E9A">
              <w:rPr>
                <w:rFonts w:ascii="Arial" w:hAnsi="Arial" w:cs="Arial"/>
                <w:sz w:val="16"/>
                <w:szCs w:val="16"/>
              </w:rPr>
              <w:t xml:space="preserve"> светодиодов</w:t>
            </w:r>
          </w:p>
        </w:tc>
        <w:tc>
          <w:tcPr>
            <w:tcW w:w="0" w:type="auto"/>
            <w:gridSpan w:val="3"/>
          </w:tcPr>
          <w:p w:rsidR="00024C11" w:rsidRPr="00E8114E" w:rsidRDefault="00F726C4" w:rsidP="00E8114E">
            <w:pPr>
              <w:jc w:val="center"/>
              <w:rPr>
                <w:rFonts w:ascii="Arial" w:hAnsi="Arial" w:cs="Arial"/>
                <w:sz w:val="16"/>
                <w:szCs w:val="16"/>
              </w:rPr>
            </w:pPr>
            <w:r w:rsidRPr="00C52E9A">
              <w:rPr>
                <w:rFonts w:ascii="Arial" w:hAnsi="Arial" w:cs="Arial"/>
                <w:sz w:val="16"/>
                <w:szCs w:val="16"/>
              </w:rPr>
              <w:t>5</w:t>
            </w:r>
            <w:r w:rsidR="00024C11" w:rsidRPr="00E8114E">
              <w:rPr>
                <w:rFonts w:ascii="Arial" w:hAnsi="Arial" w:cs="Arial"/>
                <w:sz w:val="16"/>
                <w:szCs w:val="16"/>
              </w:rPr>
              <w:t>0000ч.</w:t>
            </w:r>
          </w:p>
        </w:tc>
      </w:tr>
    </w:tbl>
    <w:p w:rsidR="00B42CFF" w:rsidRPr="00E8114E" w:rsidRDefault="00B42CFF" w:rsidP="00E8114E">
      <w:pPr>
        <w:pStyle w:val="a3"/>
        <w:numPr>
          <w:ilvl w:val="0"/>
          <w:numId w:val="1"/>
        </w:numPr>
        <w:spacing w:after="0" w:line="240" w:lineRule="auto"/>
        <w:jc w:val="both"/>
        <w:rPr>
          <w:rFonts w:ascii="Arial" w:hAnsi="Arial" w:cs="Arial"/>
          <w:b/>
          <w:sz w:val="16"/>
          <w:szCs w:val="16"/>
        </w:rPr>
      </w:pPr>
      <w:r w:rsidRPr="00E8114E">
        <w:rPr>
          <w:rFonts w:ascii="Arial" w:hAnsi="Arial" w:cs="Arial"/>
          <w:b/>
          <w:sz w:val="16"/>
          <w:szCs w:val="16"/>
        </w:rPr>
        <w:t>Комплектация</w:t>
      </w:r>
    </w:p>
    <w:p w:rsidR="00B42CFF" w:rsidRPr="00E8114E" w:rsidRDefault="00B42CFF" w:rsidP="00E8114E">
      <w:pPr>
        <w:pStyle w:val="a3"/>
        <w:numPr>
          <w:ilvl w:val="0"/>
          <w:numId w:val="3"/>
        </w:numPr>
        <w:spacing w:after="0" w:line="240" w:lineRule="auto"/>
        <w:jc w:val="both"/>
        <w:rPr>
          <w:rFonts w:ascii="Arial" w:hAnsi="Arial" w:cs="Arial"/>
          <w:sz w:val="16"/>
          <w:szCs w:val="16"/>
        </w:rPr>
      </w:pPr>
      <w:r w:rsidRPr="00E8114E">
        <w:rPr>
          <w:rFonts w:ascii="Arial" w:hAnsi="Arial" w:cs="Arial"/>
          <w:sz w:val="16"/>
          <w:szCs w:val="16"/>
        </w:rPr>
        <w:t>Светильник</w:t>
      </w:r>
      <w:r w:rsidR="00024C11" w:rsidRPr="00C52E9A">
        <w:rPr>
          <w:rFonts w:ascii="Arial" w:hAnsi="Arial" w:cs="Arial"/>
          <w:sz w:val="16"/>
          <w:szCs w:val="16"/>
        </w:rPr>
        <w:t>;</w:t>
      </w:r>
    </w:p>
    <w:p w:rsidR="00863C44" w:rsidRPr="00E8114E" w:rsidRDefault="002C0675" w:rsidP="00E8114E">
      <w:pPr>
        <w:pStyle w:val="a3"/>
        <w:numPr>
          <w:ilvl w:val="0"/>
          <w:numId w:val="3"/>
        </w:numPr>
        <w:spacing w:after="0" w:line="240" w:lineRule="auto"/>
        <w:jc w:val="both"/>
        <w:rPr>
          <w:rFonts w:ascii="Arial" w:hAnsi="Arial" w:cs="Arial"/>
          <w:sz w:val="16"/>
          <w:szCs w:val="16"/>
        </w:rPr>
      </w:pPr>
      <w:r w:rsidRPr="00E8114E">
        <w:rPr>
          <w:rFonts w:ascii="Arial" w:hAnsi="Arial" w:cs="Arial"/>
          <w:sz w:val="16"/>
          <w:szCs w:val="16"/>
        </w:rPr>
        <w:t xml:space="preserve">Колышек </w:t>
      </w:r>
      <w:r w:rsidR="00DA5DB2" w:rsidRPr="00E8114E">
        <w:rPr>
          <w:rFonts w:ascii="Arial" w:hAnsi="Arial" w:cs="Arial"/>
          <w:sz w:val="16"/>
          <w:szCs w:val="16"/>
        </w:rPr>
        <w:t xml:space="preserve">и </w:t>
      </w:r>
      <w:r w:rsidRPr="00E8114E">
        <w:rPr>
          <w:rFonts w:ascii="Arial" w:hAnsi="Arial" w:cs="Arial"/>
          <w:sz w:val="16"/>
          <w:szCs w:val="16"/>
        </w:rPr>
        <w:t>п</w:t>
      </w:r>
      <w:r w:rsidR="004E108A" w:rsidRPr="00E8114E">
        <w:rPr>
          <w:rFonts w:ascii="Arial" w:hAnsi="Arial" w:cs="Arial"/>
          <w:sz w:val="16"/>
          <w:szCs w:val="16"/>
        </w:rPr>
        <w:t>одставка</w:t>
      </w:r>
      <w:r w:rsidR="00024C11" w:rsidRPr="00E8114E">
        <w:rPr>
          <w:rFonts w:ascii="Arial" w:hAnsi="Arial" w:cs="Arial"/>
          <w:sz w:val="16"/>
          <w:szCs w:val="16"/>
        </w:rPr>
        <w:t xml:space="preserve"> для установки</w:t>
      </w:r>
      <w:r w:rsidRPr="00E8114E">
        <w:rPr>
          <w:rFonts w:ascii="Arial" w:hAnsi="Arial" w:cs="Arial"/>
          <w:sz w:val="16"/>
          <w:szCs w:val="16"/>
        </w:rPr>
        <w:t xml:space="preserve"> светильника</w:t>
      </w:r>
      <w:r w:rsidR="00024C11" w:rsidRPr="00E8114E">
        <w:rPr>
          <w:rFonts w:ascii="Arial" w:hAnsi="Arial" w:cs="Arial"/>
          <w:sz w:val="16"/>
          <w:szCs w:val="16"/>
        </w:rPr>
        <w:t>;</w:t>
      </w:r>
    </w:p>
    <w:p w:rsidR="00B42CFF" w:rsidRPr="00E8114E" w:rsidRDefault="00024C11" w:rsidP="00E8114E">
      <w:pPr>
        <w:pStyle w:val="a3"/>
        <w:numPr>
          <w:ilvl w:val="0"/>
          <w:numId w:val="3"/>
        </w:numPr>
        <w:spacing w:after="0" w:line="240" w:lineRule="auto"/>
        <w:jc w:val="both"/>
        <w:rPr>
          <w:rFonts w:ascii="Arial" w:hAnsi="Arial" w:cs="Arial"/>
          <w:sz w:val="16"/>
          <w:szCs w:val="16"/>
        </w:rPr>
      </w:pPr>
      <w:r w:rsidRPr="00E8114E">
        <w:rPr>
          <w:rFonts w:ascii="Arial" w:hAnsi="Arial" w:cs="Arial"/>
          <w:sz w:val="16"/>
          <w:szCs w:val="16"/>
        </w:rPr>
        <w:t>Инструкция по эксплуатации</w:t>
      </w:r>
      <w:r w:rsidRPr="00E8114E">
        <w:rPr>
          <w:rFonts w:ascii="Arial" w:hAnsi="Arial" w:cs="Arial"/>
          <w:sz w:val="16"/>
          <w:szCs w:val="16"/>
          <w:lang w:val="en-US"/>
        </w:rPr>
        <w:t>;</w:t>
      </w:r>
    </w:p>
    <w:p w:rsidR="00B42CFF" w:rsidRPr="00E8114E" w:rsidRDefault="00B42CFF" w:rsidP="00E8114E">
      <w:pPr>
        <w:pStyle w:val="a3"/>
        <w:numPr>
          <w:ilvl w:val="0"/>
          <w:numId w:val="3"/>
        </w:numPr>
        <w:spacing w:after="0" w:line="240" w:lineRule="auto"/>
        <w:jc w:val="both"/>
        <w:rPr>
          <w:rFonts w:ascii="Arial" w:hAnsi="Arial" w:cs="Arial"/>
          <w:sz w:val="16"/>
          <w:szCs w:val="16"/>
        </w:rPr>
      </w:pPr>
      <w:r w:rsidRPr="00E8114E">
        <w:rPr>
          <w:rFonts w:ascii="Arial" w:hAnsi="Arial" w:cs="Arial"/>
          <w:sz w:val="16"/>
          <w:szCs w:val="16"/>
        </w:rPr>
        <w:t>Коробка упаковочная.</w:t>
      </w:r>
    </w:p>
    <w:p w:rsidR="003209D8" w:rsidRPr="00E8114E" w:rsidRDefault="003209D8" w:rsidP="00E8114E">
      <w:pPr>
        <w:pStyle w:val="a3"/>
        <w:numPr>
          <w:ilvl w:val="0"/>
          <w:numId w:val="1"/>
        </w:numPr>
        <w:spacing w:after="0" w:line="240" w:lineRule="auto"/>
        <w:jc w:val="both"/>
        <w:rPr>
          <w:rFonts w:ascii="Arial" w:hAnsi="Arial" w:cs="Arial"/>
          <w:b/>
          <w:sz w:val="16"/>
          <w:szCs w:val="16"/>
        </w:rPr>
      </w:pPr>
      <w:r w:rsidRPr="00E8114E">
        <w:rPr>
          <w:rFonts w:ascii="Arial" w:hAnsi="Arial" w:cs="Arial"/>
          <w:b/>
          <w:sz w:val="16"/>
          <w:szCs w:val="16"/>
        </w:rPr>
        <w:t>Меры предосторожности</w:t>
      </w:r>
    </w:p>
    <w:p w:rsidR="003209D8" w:rsidRPr="00E8114E" w:rsidRDefault="003209D8" w:rsidP="00E8114E">
      <w:pPr>
        <w:pStyle w:val="a3"/>
        <w:numPr>
          <w:ilvl w:val="0"/>
          <w:numId w:val="10"/>
        </w:numPr>
        <w:spacing w:after="0" w:line="240" w:lineRule="auto"/>
        <w:jc w:val="both"/>
        <w:rPr>
          <w:rFonts w:ascii="Arial" w:hAnsi="Arial" w:cs="Arial"/>
          <w:sz w:val="16"/>
          <w:szCs w:val="16"/>
        </w:rPr>
      </w:pPr>
      <w:r w:rsidRPr="00E8114E">
        <w:rPr>
          <w:rFonts w:ascii="Arial" w:hAnsi="Arial" w:cs="Arial"/>
          <w:sz w:val="16"/>
          <w:szCs w:val="16"/>
        </w:rPr>
        <w:t xml:space="preserve">Все работы по монтажу и подключению светильника должен выполнять персонал, имеющий </w:t>
      </w:r>
      <w:r w:rsidR="0088154E" w:rsidRPr="00E8114E">
        <w:rPr>
          <w:rFonts w:ascii="Arial" w:hAnsi="Arial" w:cs="Arial"/>
          <w:sz w:val="16"/>
          <w:szCs w:val="16"/>
        </w:rPr>
        <w:t xml:space="preserve">необходимую квалификацию и </w:t>
      </w:r>
      <w:r w:rsidRPr="00E8114E">
        <w:rPr>
          <w:rFonts w:ascii="Arial" w:hAnsi="Arial" w:cs="Arial"/>
          <w:sz w:val="16"/>
          <w:szCs w:val="16"/>
        </w:rPr>
        <w:t>допуск на проведение данного вида работ.</w:t>
      </w:r>
      <w:r w:rsidR="00B76D42" w:rsidRPr="00E8114E">
        <w:rPr>
          <w:rFonts w:ascii="Arial" w:hAnsi="Arial" w:cs="Arial"/>
          <w:sz w:val="16"/>
          <w:szCs w:val="16"/>
        </w:rPr>
        <w:t xml:space="preserve"> </w:t>
      </w:r>
    </w:p>
    <w:p w:rsidR="003209D8" w:rsidRPr="00E8114E" w:rsidRDefault="003209D8" w:rsidP="00E8114E">
      <w:pPr>
        <w:pStyle w:val="a3"/>
        <w:numPr>
          <w:ilvl w:val="0"/>
          <w:numId w:val="10"/>
        </w:numPr>
        <w:spacing w:after="0" w:line="240" w:lineRule="auto"/>
        <w:jc w:val="both"/>
        <w:rPr>
          <w:rFonts w:ascii="Arial" w:hAnsi="Arial" w:cs="Arial"/>
          <w:sz w:val="16"/>
          <w:szCs w:val="16"/>
        </w:rPr>
      </w:pPr>
      <w:r w:rsidRPr="00E8114E">
        <w:rPr>
          <w:rFonts w:ascii="Arial" w:hAnsi="Arial" w:cs="Arial"/>
          <w:sz w:val="16"/>
          <w:szCs w:val="16"/>
        </w:rPr>
        <w:t xml:space="preserve">Светильники подключаются только через специальный </w:t>
      </w:r>
      <w:r w:rsidR="0088154E" w:rsidRPr="00E8114E">
        <w:rPr>
          <w:rFonts w:ascii="Arial" w:hAnsi="Arial" w:cs="Arial"/>
          <w:sz w:val="16"/>
          <w:szCs w:val="16"/>
        </w:rPr>
        <w:t xml:space="preserve">разделительный </w:t>
      </w:r>
      <w:r w:rsidRPr="00E8114E">
        <w:rPr>
          <w:rFonts w:ascii="Arial" w:hAnsi="Arial" w:cs="Arial"/>
          <w:sz w:val="16"/>
          <w:szCs w:val="16"/>
        </w:rPr>
        <w:t>трансформатор АС 220В/АС 12В</w:t>
      </w:r>
      <w:r w:rsidR="00464B00" w:rsidRPr="00E8114E">
        <w:rPr>
          <w:rFonts w:ascii="Arial" w:hAnsi="Arial" w:cs="Arial"/>
          <w:sz w:val="16"/>
          <w:szCs w:val="16"/>
        </w:rPr>
        <w:t xml:space="preserve"> (нет в комплекте поставки)</w:t>
      </w:r>
      <w:r w:rsidRPr="00E8114E">
        <w:rPr>
          <w:rFonts w:ascii="Arial" w:hAnsi="Arial" w:cs="Arial"/>
          <w:sz w:val="16"/>
          <w:szCs w:val="16"/>
        </w:rPr>
        <w:t>. Запрещено подключать светильники напрямую к сетевому напряжению.</w:t>
      </w:r>
    </w:p>
    <w:p w:rsidR="009E198B" w:rsidRPr="00E8114E" w:rsidRDefault="009E198B" w:rsidP="00E8114E">
      <w:pPr>
        <w:pStyle w:val="a3"/>
        <w:numPr>
          <w:ilvl w:val="0"/>
          <w:numId w:val="10"/>
        </w:numPr>
        <w:spacing w:after="0" w:line="240" w:lineRule="auto"/>
        <w:jc w:val="both"/>
        <w:rPr>
          <w:rFonts w:ascii="Arial" w:hAnsi="Arial" w:cs="Arial"/>
          <w:sz w:val="16"/>
          <w:szCs w:val="16"/>
        </w:rPr>
      </w:pPr>
      <w:r w:rsidRPr="00E8114E">
        <w:rPr>
          <w:rFonts w:ascii="Arial" w:hAnsi="Arial" w:cs="Arial"/>
          <w:sz w:val="16"/>
          <w:szCs w:val="16"/>
        </w:rPr>
        <w:t>При установке трансформатора розетка питания должна находиться на расстоянии не менее 2м от края садового пруда.</w:t>
      </w:r>
    </w:p>
    <w:p w:rsidR="0088154E" w:rsidRPr="00E8114E" w:rsidRDefault="008358D5" w:rsidP="00E8114E">
      <w:pPr>
        <w:pStyle w:val="a3"/>
        <w:numPr>
          <w:ilvl w:val="0"/>
          <w:numId w:val="10"/>
        </w:numPr>
        <w:spacing w:after="0" w:line="240" w:lineRule="auto"/>
        <w:jc w:val="both"/>
        <w:rPr>
          <w:rFonts w:ascii="Arial" w:hAnsi="Arial" w:cs="Arial"/>
          <w:sz w:val="16"/>
          <w:szCs w:val="16"/>
        </w:rPr>
      </w:pPr>
      <w:r w:rsidRPr="00E8114E">
        <w:rPr>
          <w:rFonts w:ascii="Arial" w:hAnsi="Arial" w:cs="Arial"/>
          <w:sz w:val="16"/>
          <w:szCs w:val="16"/>
        </w:rPr>
        <w:t xml:space="preserve">Разделительный </w:t>
      </w:r>
      <w:r w:rsidR="0088154E" w:rsidRPr="00E8114E">
        <w:rPr>
          <w:rFonts w:ascii="Arial" w:hAnsi="Arial" w:cs="Arial"/>
          <w:sz w:val="16"/>
          <w:szCs w:val="16"/>
        </w:rPr>
        <w:t>трансформатор</w:t>
      </w:r>
      <w:r w:rsidRPr="00E8114E">
        <w:rPr>
          <w:rFonts w:ascii="Arial" w:hAnsi="Arial" w:cs="Arial"/>
          <w:sz w:val="16"/>
          <w:szCs w:val="16"/>
        </w:rPr>
        <w:t xml:space="preserve"> </w:t>
      </w:r>
      <w:r w:rsidR="00C52E9A" w:rsidRPr="00E8114E">
        <w:rPr>
          <w:rFonts w:ascii="Arial" w:hAnsi="Arial" w:cs="Arial"/>
          <w:sz w:val="16"/>
          <w:szCs w:val="16"/>
        </w:rPr>
        <w:t>устанавливается в</w:t>
      </w:r>
      <w:r w:rsidR="0088154E" w:rsidRPr="00E8114E">
        <w:rPr>
          <w:rFonts w:ascii="Arial" w:hAnsi="Arial" w:cs="Arial"/>
          <w:sz w:val="16"/>
          <w:szCs w:val="16"/>
        </w:rPr>
        <w:t xml:space="preserve"> сухом, незатопляемом месте</w:t>
      </w:r>
      <w:r w:rsidRPr="00E8114E">
        <w:rPr>
          <w:rFonts w:ascii="Arial" w:hAnsi="Arial" w:cs="Arial"/>
          <w:sz w:val="16"/>
          <w:szCs w:val="16"/>
        </w:rPr>
        <w:t>.</w:t>
      </w:r>
    </w:p>
    <w:p w:rsidR="003209D8" w:rsidRPr="00E8114E" w:rsidRDefault="003209D8" w:rsidP="00E8114E">
      <w:pPr>
        <w:pStyle w:val="a3"/>
        <w:numPr>
          <w:ilvl w:val="0"/>
          <w:numId w:val="10"/>
        </w:numPr>
        <w:spacing w:after="0" w:line="240" w:lineRule="auto"/>
        <w:jc w:val="both"/>
        <w:rPr>
          <w:rFonts w:ascii="Arial" w:hAnsi="Arial" w:cs="Arial"/>
          <w:sz w:val="16"/>
          <w:szCs w:val="16"/>
        </w:rPr>
      </w:pPr>
      <w:r w:rsidRPr="00E8114E">
        <w:rPr>
          <w:rFonts w:ascii="Arial" w:hAnsi="Arial" w:cs="Arial"/>
          <w:sz w:val="16"/>
          <w:szCs w:val="16"/>
        </w:rPr>
        <w:t>Запрещена эксплуатация светильника с поврежденным питающим кабелем, поврежденным корпусом, запрещено вскрывать светильник или эксплуатировать светильник с нарушенной герметизацией корпуса.</w:t>
      </w:r>
    </w:p>
    <w:p w:rsidR="00BE7471" w:rsidRPr="00E8114E" w:rsidRDefault="00BE7471" w:rsidP="00E8114E">
      <w:pPr>
        <w:pStyle w:val="a3"/>
        <w:numPr>
          <w:ilvl w:val="0"/>
          <w:numId w:val="10"/>
        </w:numPr>
        <w:spacing w:after="0" w:line="240" w:lineRule="auto"/>
        <w:jc w:val="both"/>
        <w:rPr>
          <w:rFonts w:ascii="Arial" w:hAnsi="Arial" w:cs="Arial"/>
          <w:sz w:val="16"/>
          <w:szCs w:val="16"/>
        </w:rPr>
      </w:pPr>
      <w:r w:rsidRPr="00E8114E">
        <w:rPr>
          <w:rFonts w:ascii="Arial" w:hAnsi="Arial" w:cs="Arial"/>
          <w:sz w:val="16"/>
          <w:szCs w:val="16"/>
        </w:rPr>
        <w:t>Светильник нельзя использовать в замерзшей покрытой льдом воде.</w:t>
      </w:r>
    </w:p>
    <w:p w:rsidR="003209D8" w:rsidRPr="00E8114E" w:rsidRDefault="003209D8" w:rsidP="00E8114E">
      <w:pPr>
        <w:pStyle w:val="a3"/>
        <w:numPr>
          <w:ilvl w:val="0"/>
          <w:numId w:val="10"/>
        </w:numPr>
        <w:spacing w:after="0" w:line="240" w:lineRule="auto"/>
        <w:jc w:val="both"/>
        <w:rPr>
          <w:rFonts w:ascii="Arial" w:hAnsi="Arial" w:cs="Arial"/>
          <w:sz w:val="16"/>
          <w:szCs w:val="16"/>
        </w:rPr>
      </w:pPr>
      <w:r w:rsidRPr="00E8114E">
        <w:rPr>
          <w:rFonts w:ascii="Arial" w:hAnsi="Arial" w:cs="Arial"/>
          <w:sz w:val="16"/>
          <w:szCs w:val="16"/>
        </w:rPr>
        <w:t>При подключении нескольких светильников от одного трансформатора, необходимо подбирать трансформатор с запасом по мощности не менее 15%.</w:t>
      </w:r>
    </w:p>
    <w:p w:rsidR="0088154E" w:rsidRPr="00E8114E" w:rsidRDefault="009E198B" w:rsidP="00E8114E">
      <w:pPr>
        <w:pStyle w:val="a3"/>
        <w:numPr>
          <w:ilvl w:val="0"/>
          <w:numId w:val="10"/>
        </w:numPr>
        <w:spacing w:after="0" w:line="240" w:lineRule="auto"/>
        <w:jc w:val="both"/>
        <w:rPr>
          <w:rFonts w:ascii="Arial" w:hAnsi="Arial" w:cs="Arial"/>
          <w:sz w:val="16"/>
          <w:szCs w:val="16"/>
        </w:rPr>
      </w:pPr>
      <w:r w:rsidRPr="00E8114E">
        <w:rPr>
          <w:rFonts w:ascii="Arial" w:hAnsi="Arial" w:cs="Arial"/>
          <w:sz w:val="16"/>
          <w:szCs w:val="16"/>
        </w:rPr>
        <w:t xml:space="preserve">Эксплуатацию светильников </w:t>
      </w:r>
      <w:r w:rsidR="0088154E" w:rsidRPr="00E8114E">
        <w:rPr>
          <w:rFonts w:ascii="Arial" w:hAnsi="Arial" w:cs="Arial"/>
          <w:sz w:val="16"/>
          <w:szCs w:val="16"/>
        </w:rPr>
        <w:t xml:space="preserve">необходимо выполнять </w:t>
      </w:r>
      <w:r w:rsidR="00717583" w:rsidRPr="00E8114E">
        <w:rPr>
          <w:rFonts w:ascii="Arial" w:hAnsi="Arial" w:cs="Arial"/>
          <w:sz w:val="16"/>
          <w:szCs w:val="16"/>
        </w:rPr>
        <w:t xml:space="preserve">согласно </w:t>
      </w:r>
      <w:r w:rsidR="0088154E" w:rsidRPr="00E8114E">
        <w:rPr>
          <w:rFonts w:ascii="Arial" w:hAnsi="Arial" w:cs="Arial"/>
          <w:sz w:val="16"/>
          <w:szCs w:val="16"/>
        </w:rPr>
        <w:t>требования</w:t>
      </w:r>
      <w:r w:rsidR="00717583" w:rsidRPr="00E8114E">
        <w:rPr>
          <w:rFonts w:ascii="Arial" w:hAnsi="Arial" w:cs="Arial"/>
          <w:sz w:val="16"/>
          <w:szCs w:val="16"/>
        </w:rPr>
        <w:t>м</w:t>
      </w:r>
      <w:r w:rsidR="0088154E" w:rsidRPr="00E8114E">
        <w:rPr>
          <w:rFonts w:ascii="Arial" w:hAnsi="Arial" w:cs="Arial"/>
          <w:sz w:val="16"/>
          <w:szCs w:val="16"/>
        </w:rPr>
        <w:t xml:space="preserve"> стандарта ГОСТ</w:t>
      </w:r>
      <w:r w:rsidR="008358D5" w:rsidRPr="00E8114E">
        <w:rPr>
          <w:rFonts w:ascii="Arial" w:hAnsi="Arial" w:cs="Arial"/>
          <w:sz w:val="16"/>
          <w:szCs w:val="16"/>
        </w:rPr>
        <w:t xml:space="preserve"> </w:t>
      </w:r>
      <w:r w:rsidR="0088154E" w:rsidRPr="00E8114E">
        <w:rPr>
          <w:rFonts w:ascii="Arial" w:hAnsi="Arial" w:cs="Arial"/>
          <w:sz w:val="16"/>
          <w:szCs w:val="16"/>
        </w:rPr>
        <w:t>Р 50571.7.702 2013</w:t>
      </w:r>
      <w:r w:rsidRPr="00E8114E">
        <w:rPr>
          <w:rFonts w:ascii="Arial" w:hAnsi="Arial" w:cs="Arial"/>
          <w:sz w:val="16"/>
          <w:szCs w:val="16"/>
        </w:rPr>
        <w:t xml:space="preserve">. </w:t>
      </w:r>
      <w:r w:rsidR="00717583" w:rsidRPr="00E8114E">
        <w:rPr>
          <w:rFonts w:ascii="Arial" w:hAnsi="Arial" w:cs="Arial"/>
          <w:sz w:val="16"/>
          <w:szCs w:val="16"/>
        </w:rPr>
        <w:t xml:space="preserve"> Источник питания должен быть снабжен защитой от утечки на землю, с током срабатывания не превышающим 30 мА. Питающее напряжение для этих светильников должно подаваться через независимый изолирующий трансформатор с разделенными обмотками. </w:t>
      </w:r>
      <w:r w:rsidRPr="00E8114E">
        <w:rPr>
          <w:rFonts w:ascii="Arial" w:hAnsi="Arial" w:cs="Arial"/>
          <w:sz w:val="16"/>
          <w:szCs w:val="16"/>
        </w:rPr>
        <w:t>Обратитесь к квалифицированному электрику.</w:t>
      </w:r>
    </w:p>
    <w:p w:rsidR="00B42CFF" w:rsidRPr="00E8114E" w:rsidRDefault="00EC26B6" w:rsidP="00E8114E">
      <w:pPr>
        <w:pStyle w:val="a3"/>
        <w:numPr>
          <w:ilvl w:val="0"/>
          <w:numId w:val="1"/>
        </w:numPr>
        <w:spacing w:after="0" w:line="240" w:lineRule="auto"/>
        <w:jc w:val="both"/>
        <w:rPr>
          <w:rFonts w:ascii="Arial" w:hAnsi="Arial" w:cs="Arial"/>
          <w:b/>
          <w:sz w:val="16"/>
          <w:szCs w:val="16"/>
        </w:rPr>
      </w:pPr>
      <w:r w:rsidRPr="00E8114E">
        <w:rPr>
          <w:rFonts w:ascii="Arial" w:hAnsi="Arial" w:cs="Arial"/>
          <w:b/>
          <w:sz w:val="16"/>
          <w:szCs w:val="16"/>
        </w:rPr>
        <w:t>Монтаж светильника</w:t>
      </w:r>
    </w:p>
    <w:p w:rsidR="002700C2" w:rsidRPr="00E8114E" w:rsidRDefault="002700C2" w:rsidP="00E8114E">
      <w:pPr>
        <w:pStyle w:val="a3"/>
        <w:numPr>
          <w:ilvl w:val="0"/>
          <w:numId w:val="11"/>
        </w:numPr>
        <w:spacing w:after="0" w:line="240" w:lineRule="auto"/>
        <w:ind w:left="714" w:hanging="357"/>
        <w:jc w:val="both"/>
        <w:rPr>
          <w:rFonts w:ascii="Arial" w:hAnsi="Arial" w:cs="Arial"/>
          <w:sz w:val="16"/>
          <w:szCs w:val="16"/>
        </w:rPr>
      </w:pPr>
      <w:r w:rsidRPr="00E8114E">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863C44" w:rsidRPr="00E8114E" w:rsidRDefault="002B05FF" w:rsidP="00E8114E">
      <w:pPr>
        <w:pStyle w:val="a3"/>
        <w:numPr>
          <w:ilvl w:val="0"/>
          <w:numId w:val="11"/>
        </w:numPr>
        <w:spacing w:after="0" w:line="240" w:lineRule="auto"/>
        <w:ind w:left="714" w:hanging="357"/>
        <w:jc w:val="both"/>
        <w:rPr>
          <w:rFonts w:ascii="Arial" w:hAnsi="Arial" w:cs="Arial"/>
          <w:sz w:val="16"/>
          <w:szCs w:val="16"/>
        </w:rPr>
      </w:pPr>
      <w:r w:rsidRPr="00E8114E">
        <w:rPr>
          <w:rFonts w:ascii="Arial" w:hAnsi="Arial" w:cs="Arial"/>
          <w:sz w:val="16"/>
          <w:szCs w:val="16"/>
        </w:rPr>
        <w:t>Определите тип грунта, на который вы хотите установить светильник. Если грунт слишком плотный (глина)</w:t>
      </w:r>
      <w:r w:rsidR="00EC26B6" w:rsidRPr="00E8114E">
        <w:rPr>
          <w:rFonts w:ascii="Arial" w:hAnsi="Arial" w:cs="Arial"/>
          <w:sz w:val="16"/>
          <w:szCs w:val="16"/>
        </w:rPr>
        <w:t xml:space="preserve"> или твердый (камень)</w:t>
      </w:r>
      <w:r w:rsidRPr="00E8114E">
        <w:rPr>
          <w:rFonts w:ascii="Arial" w:hAnsi="Arial" w:cs="Arial"/>
          <w:sz w:val="16"/>
          <w:szCs w:val="16"/>
        </w:rPr>
        <w:t>, то рекомендуется для крепления использовать подставку</w:t>
      </w:r>
      <w:r w:rsidR="00024C11" w:rsidRPr="00E8114E">
        <w:rPr>
          <w:rFonts w:ascii="Arial" w:hAnsi="Arial" w:cs="Arial"/>
          <w:sz w:val="16"/>
          <w:szCs w:val="16"/>
        </w:rPr>
        <w:t>.</w:t>
      </w:r>
      <w:r w:rsidRPr="00E8114E">
        <w:rPr>
          <w:rFonts w:ascii="Arial" w:hAnsi="Arial" w:cs="Arial"/>
          <w:sz w:val="16"/>
          <w:szCs w:val="16"/>
        </w:rPr>
        <w:t xml:space="preserve"> </w:t>
      </w:r>
      <w:r w:rsidR="000A0C46" w:rsidRPr="00E8114E">
        <w:rPr>
          <w:rFonts w:ascii="Arial" w:hAnsi="Arial" w:cs="Arial"/>
          <w:sz w:val="16"/>
          <w:szCs w:val="16"/>
        </w:rPr>
        <w:t xml:space="preserve">Подставку нужно будет привинтить к жесткому основанию (в грунт или камень) при помощи саморезов (нет в комплекте поставки). </w:t>
      </w:r>
      <w:r w:rsidRPr="00E8114E">
        <w:rPr>
          <w:rFonts w:ascii="Arial" w:hAnsi="Arial" w:cs="Arial"/>
          <w:sz w:val="16"/>
          <w:szCs w:val="16"/>
        </w:rPr>
        <w:t>Монтаж на колышке рекомендуется в случаях монтажа между камнями или кустарниками, если вы хотите поменять положение светильника со временем</w:t>
      </w:r>
      <w:r w:rsidR="00EC26B6" w:rsidRPr="00E8114E">
        <w:rPr>
          <w:rFonts w:ascii="Arial" w:hAnsi="Arial" w:cs="Arial"/>
          <w:sz w:val="16"/>
          <w:szCs w:val="16"/>
        </w:rPr>
        <w:t>, или в случае рыхлого грунта (песок)</w:t>
      </w:r>
      <w:r w:rsidRPr="00E8114E">
        <w:rPr>
          <w:rFonts w:ascii="Arial" w:hAnsi="Arial" w:cs="Arial"/>
          <w:sz w:val="16"/>
          <w:szCs w:val="16"/>
        </w:rPr>
        <w:t>.</w:t>
      </w:r>
      <w:r w:rsidR="000A0C46" w:rsidRPr="00E8114E">
        <w:rPr>
          <w:rFonts w:ascii="Arial" w:hAnsi="Arial" w:cs="Arial"/>
          <w:sz w:val="16"/>
          <w:szCs w:val="16"/>
        </w:rPr>
        <w:t xml:space="preserve"> Для установки светильника – просто воткните светильник в грунт.</w:t>
      </w:r>
    </w:p>
    <w:p w:rsidR="00EC26B6" w:rsidRPr="00E8114E" w:rsidRDefault="00EC26B6" w:rsidP="00E8114E">
      <w:pPr>
        <w:pStyle w:val="a3"/>
        <w:spacing w:after="0" w:line="240" w:lineRule="auto"/>
        <w:ind w:left="714"/>
        <w:jc w:val="center"/>
        <w:rPr>
          <w:rFonts w:ascii="Arial" w:hAnsi="Arial" w:cs="Arial"/>
          <w:sz w:val="16"/>
          <w:szCs w:val="16"/>
        </w:rPr>
      </w:pPr>
      <w:r w:rsidRPr="00E8114E">
        <w:rPr>
          <w:rFonts w:ascii="Arial" w:hAnsi="Arial" w:cs="Arial"/>
          <w:noProof/>
          <w:sz w:val="16"/>
          <w:szCs w:val="16"/>
        </w:rPr>
        <w:lastRenderedPageBreak/>
        <w:drawing>
          <wp:inline distT="0" distB="0" distL="0" distR="0">
            <wp:extent cx="3152775" cy="2390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EC26B6" w:rsidRPr="00E8114E" w:rsidRDefault="00EC26B6" w:rsidP="00E8114E">
      <w:pPr>
        <w:pStyle w:val="a3"/>
        <w:spacing w:after="0" w:line="240" w:lineRule="auto"/>
        <w:ind w:left="714"/>
        <w:rPr>
          <w:rFonts w:ascii="Arial" w:hAnsi="Arial" w:cs="Arial"/>
          <w:sz w:val="16"/>
          <w:szCs w:val="16"/>
        </w:rPr>
      </w:pPr>
      <w:r w:rsidRPr="00E8114E">
        <w:rPr>
          <w:rFonts w:ascii="Arial" w:hAnsi="Arial" w:cs="Arial"/>
          <w:sz w:val="16"/>
          <w:szCs w:val="16"/>
        </w:rPr>
        <w:tab/>
      </w:r>
      <w:r w:rsidRPr="00E8114E">
        <w:rPr>
          <w:rFonts w:ascii="Arial" w:hAnsi="Arial" w:cs="Arial"/>
          <w:sz w:val="16"/>
          <w:szCs w:val="16"/>
        </w:rPr>
        <w:tab/>
      </w:r>
      <w:r w:rsidRPr="00E8114E">
        <w:rPr>
          <w:rFonts w:ascii="Arial" w:hAnsi="Arial" w:cs="Arial"/>
          <w:sz w:val="16"/>
          <w:szCs w:val="16"/>
        </w:rPr>
        <w:tab/>
        <w:t xml:space="preserve">    Монтаж на колышек</w:t>
      </w:r>
      <w:r w:rsidRPr="00E8114E">
        <w:rPr>
          <w:rFonts w:ascii="Arial" w:hAnsi="Arial" w:cs="Arial"/>
          <w:sz w:val="16"/>
          <w:szCs w:val="16"/>
        </w:rPr>
        <w:tab/>
      </w:r>
      <w:r w:rsidRPr="00E8114E">
        <w:rPr>
          <w:rFonts w:ascii="Arial" w:hAnsi="Arial" w:cs="Arial"/>
          <w:sz w:val="16"/>
          <w:szCs w:val="16"/>
        </w:rPr>
        <w:tab/>
        <w:t>монтаж на подставку</w:t>
      </w:r>
    </w:p>
    <w:p w:rsidR="002B05FF" w:rsidRPr="00E8114E" w:rsidRDefault="002B05FF" w:rsidP="00E8114E">
      <w:pPr>
        <w:pStyle w:val="a3"/>
        <w:numPr>
          <w:ilvl w:val="0"/>
          <w:numId w:val="11"/>
        </w:numPr>
        <w:spacing w:after="0" w:line="240" w:lineRule="auto"/>
        <w:ind w:left="714" w:hanging="357"/>
        <w:jc w:val="both"/>
        <w:rPr>
          <w:rFonts w:ascii="Arial" w:hAnsi="Arial" w:cs="Arial"/>
          <w:sz w:val="16"/>
          <w:szCs w:val="16"/>
        </w:rPr>
      </w:pPr>
      <w:r w:rsidRPr="00E8114E">
        <w:rPr>
          <w:rFonts w:ascii="Arial" w:hAnsi="Arial" w:cs="Arial"/>
          <w:sz w:val="16"/>
          <w:szCs w:val="16"/>
        </w:rPr>
        <w:t xml:space="preserve">Монтаж </w:t>
      </w:r>
      <w:r w:rsidR="00EC26B6" w:rsidRPr="00E8114E">
        <w:rPr>
          <w:rFonts w:ascii="Arial" w:hAnsi="Arial" w:cs="Arial"/>
          <w:sz w:val="16"/>
          <w:szCs w:val="16"/>
        </w:rPr>
        <w:t>светильника,</w:t>
      </w:r>
      <w:r w:rsidRPr="00E8114E">
        <w:rPr>
          <w:rFonts w:ascii="Arial" w:hAnsi="Arial" w:cs="Arial"/>
          <w:sz w:val="16"/>
          <w:szCs w:val="16"/>
        </w:rPr>
        <w:t xml:space="preserve"> как на </w:t>
      </w:r>
      <w:r w:rsidR="00EC26B6" w:rsidRPr="00E8114E">
        <w:rPr>
          <w:rFonts w:ascii="Arial" w:hAnsi="Arial" w:cs="Arial"/>
          <w:sz w:val="16"/>
          <w:szCs w:val="16"/>
        </w:rPr>
        <w:t>колышек,</w:t>
      </w:r>
      <w:r w:rsidRPr="00E8114E">
        <w:rPr>
          <w:rFonts w:ascii="Arial" w:hAnsi="Arial" w:cs="Arial"/>
          <w:sz w:val="16"/>
          <w:szCs w:val="16"/>
        </w:rPr>
        <w:t xml:space="preserve"> так и на подставку позволяет отрегулировать угол наклона светильника.</w:t>
      </w:r>
    </w:p>
    <w:p w:rsidR="000A0C46" w:rsidRPr="00E8114E" w:rsidRDefault="000A0C46" w:rsidP="00E8114E">
      <w:pPr>
        <w:pStyle w:val="a3"/>
        <w:numPr>
          <w:ilvl w:val="0"/>
          <w:numId w:val="1"/>
        </w:numPr>
        <w:spacing w:after="0" w:line="240" w:lineRule="auto"/>
        <w:jc w:val="both"/>
        <w:rPr>
          <w:rFonts w:ascii="Arial" w:hAnsi="Arial" w:cs="Arial"/>
          <w:b/>
          <w:sz w:val="16"/>
          <w:szCs w:val="16"/>
        </w:rPr>
      </w:pPr>
      <w:r w:rsidRPr="00E8114E">
        <w:rPr>
          <w:rFonts w:ascii="Arial" w:hAnsi="Arial" w:cs="Arial"/>
          <w:b/>
          <w:sz w:val="16"/>
          <w:szCs w:val="16"/>
        </w:rPr>
        <w:t>Подключение светильника</w:t>
      </w:r>
    </w:p>
    <w:p w:rsidR="000A0C46" w:rsidRPr="00E8114E" w:rsidRDefault="000A0C46" w:rsidP="00E8114E">
      <w:pPr>
        <w:pStyle w:val="a3"/>
        <w:numPr>
          <w:ilvl w:val="0"/>
          <w:numId w:val="16"/>
        </w:numPr>
        <w:spacing w:after="0" w:line="240" w:lineRule="auto"/>
        <w:ind w:left="714" w:hanging="357"/>
        <w:jc w:val="both"/>
        <w:rPr>
          <w:rFonts w:ascii="Arial" w:hAnsi="Arial" w:cs="Arial"/>
          <w:sz w:val="16"/>
          <w:szCs w:val="16"/>
        </w:rPr>
      </w:pPr>
      <w:r w:rsidRPr="00E8114E">
        <w:rPr>
          <w:rFonts w:ascii="Arial" w:hAnsi="Arial" w:cs="Arial"/>
          <w:sz w:val="16"/>
          <w:szCs w:val="16"/>
        </w:rPr>
        <w:t>Все работы по подключению светильника выполняются только при отключенном электропитании.</w:t>
      </w:r>
    </w:p>
    <w:p w:rsidR="003209D8" w:rsidRPr="00E8114E" w:rsidRDefault="000A0C46" w:rsidP="00E8114E">
      <w:pPr>
        <w:pStyle w:val="a3"/>
        <w:numPr>
          <w:ilvl w:val="0"/>
          <w:numId w:val="16"/>
        </w:numPr>
        <w:spacing w:after="0" w:line="240" w:lineRule="auto"/>
        <w:ind w:left="714" w:hanging="357"/>
        <w:jc w:val="both"/>
        <w:rPr>
          <w:rFonts w:ascii="Arial" w:hAnsi="Arial" w:cs="Arial"/>
          <w:sz w:val="16"/>
          <w:szCs w:val="16"/>
        </w:rPr>
      </w:pPr>
      <w:r w:rsidRPr="00E8114E">
        <w:rPr>
          <w:rFonts w:ascii="Arial" w:hAnsi="Arial" w:cs="Arial"/>
          <w:sz w:val="16"/>
          <w:szCs w:val="16"/>
        </w:rPr>
        <w:t xml:space="preserve">Установите разделительный </w:t>
      </w:r>
      <w:r w:rsidR="00E05740" w:rsidRPr="00E8114E">
        <w:rPr>
          <w:rFonts w:ascii="Arial" w:hAnsi="Arial" w:cs="Arial"/>
          <w:sz w:val="16"/>
          <w:szCs w:val="16"/>
        </w:rPr>
        <w:t>трансформатор в</w:t>
      </w:r>
      <w:r w:rsidRPr="00E8114E">
        <w:rPr>
          <w:rFonts w:ascii="Arial" w:hAnsi="Arial" w:cs="Arial"/>
          <w:sz w:val="16"/>
          <w:szCs w:val="16"/>
        </w:rPr>
        <w:t xml:space="preserve"> сухом незатопляемом месте. </w:t>
      </w:r>
    </w:p>
    <w:p w:rsidR="00332D0F" w:rsidRPr="00E8114E" w:rsidRDefault="00332D0F" w:rsidP="00E8114E">
      <w:pPr>
        <w:pStyle w:val="a3"/>
        <w:numPr>
          <w:ilvl w:val="0"/>
          <w:numId w:val="16"/>
        </w:numPr>
        <w:spacing w:after="0" w:line="240" w:lineRule="auto"/>
        <w:ind w:left="714" w:hanging="357"/>
        <w:jc w:val="both"/>
        <w:rPr>
          <w:rFonts w:ascii="Arial" w:hAnsi="Arial" w:cs="Arial"/>
          <w:sz w:val="16"/>
          <w:szCs w:val="16"/>
        </w:rPr>
      </w:pPr>
      <w:r w:rsidRPr="00E8114E">
        <w:rPr>
          <w:rFonts w:ascii="Arial" w:hAnsi="Arial" w:cs="Arial"/>
          <w:sz w:val="16"/>
          <w:szCs w:val="16"/>
        </w:rPr>
        <w:t>Для питания светильников подходят следующие модели трансформаторов ТМ «</w:t>
      </w:r>
      <w:r w:rsidRPr="00E8114E">
        <w:rPr>
          <w:rFonts w:ascii="Arial" w:hAnsi="Arial" w:cs="Arial"/>
          <w:sz w:val="16"/>
          <w:szCs w:val="16"/>
          <w:lang w:val="en-US"/>
        </w:rPr>
        <w:t>FERON</w:t>
      </w:r>
      <w:r w:rsidRPr="00E8114E">
        <w:rPr>
          <w:rFonts w:ascii="Arial" w:hAnsi="Arial" w:cs="Arial"/>
          <w:sz w:val="16"/>
          <w:szCs w:val="16"/>
        </w:rPr>
        <w:t xml:space="preserve">»: LB1200, </w:t>
      </w:r>
      <w:r w:rsidRPr="00E8114E">
        <w:rPr>
          <w:rFonts w:ascii="Arial" w:hAnsi="Arial" w:cs="Arial"/>
          <w:sz w:val="16"/>
          <w:szCs w:val="16"/>
          <w:lang w:val="en-US"/>
        </w:rPr>
        <w:t>LB</w:t>
      </w:r>
      <w:r w:rsidRPr="00E8114E">
        <w:rPr>
          <w:rFonts w:ascii="Arial" w:hAnsi="Arial" w:cs="Arial"/>
          <w:sz w:val="16"/>
          <w:szCs w:val="16"/>
        </w:rPr>
        <w:t xml:space="preserve">2200, </w:t>
      </w:r>
      <w:r w:rsidRPr="00E8114E">
        <w:rPr>
          <w:rFonts w:ascii="Arial" w:hAnsi="Arial" w:cs="Arial"/>
          <w:sz w:val="16"/>
          <w:szCs w:val="16"/>
          <w:lang w:val="en-US"/>
        </w:rPr>
        <w:t>LB</w:t>
      </w:r>
      <w:r w:rsidRPr="00E8114E">
        <w:rPr>
          <w:rFonts w:ascii="Arial" w:hAnsi="Arial" w:cs="Arial"/>
          <w:sz w:val="16"/>
          <w:szCs w:val="16"/>
        </w:rPr>
        <w:t xml:space="preserve">4800, </w:t>
      </w:r>
      <w:r w:rsidRPr="00E8114E">
        <w:rPr>
          <w:rFonts w:ascii="Arial" w:hAnsi="Arial" w:cs="Arial"/>
          <w:sz w:val="16"/>
          <w:szCs w:val="16"/>
          <w:lang w:val="en-US"/>
        </w:rPr>
        <w:t>LB</w:t>
      </w:r>
      <w:r w:rsidRPr="00E8114E">
        <w:rPr>
          <w:rFonts w:ascii="Arial" w:hAnsi="Arial" w:cs="Arial"/>
          <w:sz w:val="16"/>
          <w:szCs w:val="16"/>
        </w:rPr>
        <w:t>7200.</w:t>
      </w:r>
    </w:p>
    <w:p w:rsidR="00332D0F" w:rsidRPr="00E8114E" w:rsidRDefault="00332D0F" w:rsidP="00E8114E">
      <w:pPr>
        <w:pStyle w:val="a3"/>
        <w:numPr>
          <w:ilvl w:val="0"/>
          <w:numId w:val="16"/>
        </w:numPr>
        <w:spacing w:after="0" w:line="240" w:lineRule="auto"/>
        <w:ind w:left="714" w:hanging="357"/>
        <w:jc w:val="both"/>
        <w:rPr>
          <w:rFonts w:ascii="Arial" w:hAnsi="Arial" w:cs="Arial"/>
          <w:sz w:val="16"/>
          <w:szCs w:val="16"/>
        </w:rPr>
      </w:pPr>
      <w:r w:rsidRPr="00E8114E">
        <w:rPr>
          <w:rFonts w:ascii="Arial" w:hAnsi="Arial" w:cs="Arial"/>
          <w:sz w:val="16"/>
          <w:szCs w:val="16"/>
        </w:rPr>
        <w:t>Вставьте соединительный разъем от светильника в разъем трансформатора и закрепите соединение накидной гайкой, как показано на рисунке:</w:t>
      </w:r>
    </w:p>
    <w:p w:rsidR="00332D0F" w:rsidRPr="00E8114E" w:rsidRDefault="00332D0F" w:rsidP="00E8114E">
      <w:pPr>
        <w:pStyle w:val="a3"/>
        <w:spacing w:after="0" w:line="240" w:lineRule="auto"/>
        <w:ind w:left="714"/>
        <w:jc w:val="center"/>
        <w:rPr>
          <w:rFonts w:ascii="Arial" w:hAnsi="Arial" w:cs="Arial"/>
          <w:sz w:val="16"/>
          <w:szCs w:val="16"/>
        </w:rPr>
      </w:pPr>
      <w:r w:rsidRPr="00E8114E">
        <w:rPr>
          <w:rFonts w:ascii="Arial" w:hAnsi="Arial" w:cs="Arial"/>
          <w:noProof/>
          <w:sz w:val="16"/>
          <w:szCs w:val="16"/>
        </w:rPr>
        <w:drawing>
          <wp:inline distT="0" distB="0" distL="0" distR="0">
            <wp:extent cx="2724150" cy="17275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1727510"/>
                    </a:xfrm>
                    <a:prstGeom prst="rect">
                      <a:avLst/>
                    </a:prstGeom>
                    <a:noFill/>
                    <a:ln>
                      <a:noFill/>
                    </a:ln>
                  </pic:spPr>
                </pic:pic>
              </a:graphicData>
            </a:graphic>
          </wp:inline>
        </w:drawing>
      </w:r>
    </w:p>
    <w:p w:rsidR="00AA0C41" w:rsidRPr="00E8114E" w:rsidRDefault="00024C11" w:rsidP="00E8114E">
      <w:pPr>
        <w:pStyle w:val="a3"/>
        <w:numPr>
          <w:ilvl w:val="0"/>
          <w:numId w:val="16"/>
        </w:numPr>
        <w:spacing w:after="0" w:line="240" w:lineRule="auto"/>
        <w:ind w:left="714" w:hanging="357"/>
        <w:jc w:val="both"/>
        <w:rPr>
          <w:rFonts w:ascii="Arial" w:hAnsi="Arial" w:cs="Arial"/>
          <w:sz w:val="16"/>
          <w:szCs w:val="16"/>
        </w:rPr>
      </w:pPr>
      <w:r w:rsidRPr="00E8114E">
        <w:rPr>
          <w:rFonts w:ascii="Arial" w:hAnsi="Arial" w:cs="Arial"/>
          <w:sz w:val="16"/>
          <w:szCs w:val="16"/>
        </w:rPr>
        <w:t>Установите светильник</w:t>
      </w:r>
      <w:r w:rsidR="00863C44" w:rsidRPr="00E8114E">
        <w:rPr>
          <w:rFonts w:ascii="Arial" w:hAnsi="Arial" w:cs="Arial"/>
          <w:sz w:val="16"/>
          <w:szCs w:val="16"/>
        </w:rPr>
        <w:t xml:space="preserve"> на ровной поверхности</w:t>
      </w:r>
      <w:r w:rsidR="00AA0C41" w:rsidRPr="00E8114E">
        <w:rPr>
          <w:rFonts w:ascii="Arial" w:hAnsi="Arial" w:cs="Arial"/>
          <w:sz w:val="16"/>
          <w:szCs w:val="16"/>
        </w:rPr>
        <w:t xml:space="preserve"> или в грунт, в зависимости от используемого основания.</w:t>
      </w:r>
      <w:r w:rsidR="00681104" w:rsidRPr="00E8114E">
        <w:rPr>
          <w:rFonts w:ascii="Arial" w:hAnsi="Arial" w:cs="Arial"/>
          <w:sz w:val="16"/>
          <w:szCs w:val="16"/>
        </w:rPr>
        <w:t xml:space="preserve"> Зафиксируйте изделие крепежными винтами </w:t>
      </w:r>
      <w:r w:rsidR="00E05740" w:rsidRPr="00E8114E">
        <w:rPr>
          <w:rFonts w:ascii="Arial" w:hAnsi="Arial" w:cs="Arial"/>
          <w:sz w:val="16"/>
          <w:szCs w:val="16"/>
        </w:rPr>
        <w:t>(не</w:t>
      </w:r>
      <w:r w:rsidR="00681104" w:rsidRPr="00E8114E">
        <w:rPr>
          <w:rFonts w:ascii="Arial" w:hAnsi="Arial" w:cs="Arial"/>
          <w:sz w:val="16"/>
          <w:szCs w:val="16"/>
        </w:rPr>
        <w:t xml:space="preserve"> входят в комплект).</w:t>
      </w:r>
    </w:p>
    <w:p w:rsidR="00F51802" w:rsidRPr="00E8114E" w:rsidRDefault="00332D0F" w:rsidP="00E8114E">
      <w:pPr>
        <w:pStyle w:val="a3"/>
        <w:numPr>
          <w:ilvl w:val="0"/>
          <w:numId w:val="16"/>
        </w:numPr>
        <w:spacing w:after="0" w:line="240" w:lineRule="auto"/>
        <w:ind w:left="714" w:hanging="357"/>
        <w:jc w:val="both"/>
        <w:rPr>
          <w:rFonts w:ascii="Arial" w:hAnsi="Arial" w:cs="Arial"/>
          <w:sz w:val="16"/>
          <w:szCs w:val="16"/>
        </w:rPr>
      </w:pPr>
      <w:r w:rsidRPr="00E8114E">
        <w:rPr>
          <w:rFonts w:ascii="Arial" w:hAnsi="Arial" w:cs="Arial"/>
          <w:sz w:val="16"/>
          <w:szCs w:val="16"/>
        </w:rPr>
        <w:t>Вставьте вилку трансформатора в розетку переменного тока с номинальным сетевым напряжением 220-240В/50Гц</w:t>
      </w:r>
      <w:r w:rsidR="002700C2" w:rsidRPr="00E8114E">
        <w:rPr>
          <w:rFonts w:ascii="Arial" w:hAnsi="Arial" w:cs="Arial"/>
          <w:sz w:val="16"/>
          <w:szCs w:val="16"/>
        </w:rPr>
        <w:t>.</w:t>
      </w:r>
    </w:p>
    <w:p w:rsidR="00332D0F" w:rsidRPr="00E8114E" w:rsidRDefault="00332D0F" w:rsidP="00E8114E">
      <w:pPr>
        <w:pStyle w:val="a3"/>
        <w:numPr>
          <w:ilvl w:val="0"/>
          <w:numId w:val="16"/>
        </w:numPr>
        <w:spacing w:after="0" w:line="240" w:lineRule="auto"/>
        <w:ind w:left="714" w:hanging="357"/>
        <w:jc w:val="both"/>
        <w:rPr>
          <w:rFonts w:ascii="Arial" w:hAnsi="Arial" w:cs="Arial"/>
          <w:sz w:val="16"/>
          <w:szCs w:val="16"/>
        </w:rPr>
      </w:pPr>
      <w:r w:rsidRPr="00E8114E">
        <w:rPr>
          <w:rFonts w:ascii="Arial" w:hAnsi="Arial" w:cs="Arial"/>
          <w:sz w:val="16"/>
          <w:szCs w:val="16"/>
        </w:rPr>
        <w:t>Включите электропитание.</w:t>
      </w:r>
    </w:p>
    <w:p w:rsidR="00717583" w:rsidRPr="00E8114E" w:rsidRDefault="00717583" w:rsidP="00E8114E">
      <w:pPr>
        <w:pStyle w:val="a3"/>
        <w:numPr>
          <w:ilvl w:val="0"/>
          <w:numId w:val="1"/>
        </w:numPr>
        <w:spacing w:after="0" w:line="240" w:lineRule="auto"/>
        <w:ind w:left="714" w:hanging="357"/>
        <w:jc w:val="both"/>
        <w:rPr>
          <w:rFonts w:ascii="Arial" w:eastAsia="Times New Roman" w:hAnsi="Arial" w:cs="Arial"/>
          <w:b/>
          <w:sz w:val="16"/>
          <w:szCs w:val="16"/>
        </w:rPr>
      </w:pPr>
      <w:r w:rsidRPr="00E8114E">
        <w:rPr>
          <w:rFonts w:ascii="Arial" w:eastAsia="Times New Roman" w:hAnsi="Arial" w:cs="Arial"/>
          <w:b/>
          <w:sz w:val="16"/>
          <w:szCs w:val="16"/>
        </w:rPr>
        <w:t>Техническое обслуживание и ремонт</w:t>
      </w:r>
    </w:p>
    <w:p w:rsidR="00717583" w:rsidRPr="00E8114E" w:rsidRDefault="00717583" w:rsidP="00E8114E">
      <w:pPr>
        <w:pStyle w:val="a3"/>
        <w:numPr>
          <w:ilvl w:val="1"/>
          <w:numId w:val="17"/>
        </w:numPr>
        <w:spacing w:after="0" w:line="240" w:lineRule="auto"/>
        <w:ind w:left="714" w:hanging="357"/>
        <w:jc w:val="both"/>
        <w:rPr>
          <w:rFonts w:ascii="Arial" w:eastAsia="Times New Roman" w:hAnsi="Arial" w:cs="Arial"/>
          <w:sz w:val="16"/>
          <w:szCs w:val="16"/>
        </w:rPr>
      </w:pPr>
      <w:r w:rsidRPr="00E8114E">
        <w:rPr>
          <w:rFonts w:ascii="Arial" w:eastAsia="Times New Roman" w:hAnsi="Arial" w:cs="Arial"/>
          <w:sz w:val="16"/>
          <w:szCs w:val="16"/>
        </w:rPr>
        <w:t>Светильник не требует специального технического обслуживания. При необходимости протирать корпус и оптический блок мягкой тканью. Замена питающих и транзитных шнуров производится по мере необходимости, но не реже одного раза в три года.</w:t>
      </w:r>
    </w:p>
    <w:p w:rsidR="00717583" w:rsidRPr="00E8114E" w:rsidRDefault="00717583" w:rsidP="00E8114E">
      <w:pPr>
        <w:pStyle w:val="a3"/>
        <w:numPr>
          <w:ilvl w:val="1"/>
          <w:numId w:val="17"/>
        </w:numPr>
        <w:spacing w:after="0" w:line="240" w:lineRule="auto"/>
        <w:ind w:left="714" w:hanging="357"/>
        <w:jc w:val="both"/>
        <w:rPr>
          <w:rFonts w:ascii="Arial" w:eastAsia="Times New Roman" w:hAnsi="Arial" w:cs="Arial"/>
          <w:sz w:val="16"/>
          <w:szCs w:val="16"/>
        </w:rPr>
      </w:pPr>
      <w:r w:rsidRPr="00E8114E">
        <w:rPr>
          <w:rFonts w:ascii="Arial" w:eastAsia="Times New Roman" w:hAnsi="Arial" w:cs="Arial"/>
          <w:sz w:val="16"/>
          <w:szCs w:val="16"/>
        </w:rPr>
        <w:t>Светильник сделан законченным модулем и ремонту не подлежит.</w:t>
      </w:r>
    </w:p>
    <w:p w:rsidR="00B658B5" w:rsidRPr="00E8114E" w:rsidRDefault="00B658B5" w:rsidP="00E8114E">
      <w:pPr>
        <w:pStyle w:val="a3"/>
        <w:numPr>
          <w:ilvl w:val="1"/>
          <w:numId w:val="17"/>
        </w:numPr>
        <w:spacing w:after="0" w:line="240" w:lineRule="auto"/>
        <w:ind w:left="714" w:hanging="357"/>
        <w:jc w:val="both"/>
        <w:rPr>
          <w:rFonts w:ascii="Arial" w:eastAsia="Times New Roman" w:hAnsi="Arial" w:cs="Arial"/>
          <w:sz w:val="16"/>
          <w:szCs w:val="16"/>
        </w:rPr>
      </w:pPr>
      <w:r w:rsidRPr="00E8114E">
        <w:rPr>
          <w:rFonts w:ascii="Arial" w:eastAsia="Times New Roman" w:hAnsi="Arial" w:cs="Arial"/>
          <w:sz w:val="16"/>
          <w:szCs w:val="16"/>
        </w:rPr>
        <w:t>Все работы со светильником производятся только при отключенном электропитании.</w:t>
      </w:r>
    </w:p>
    <w:p w:rsidR="002700C2" w:rsidRPr="00E8114E" w:rsidRDefault="002700C2" w:rsidP="00E8114E">
      <w:pPr>
        <w:pStyle w:val="a3"/>
        <w:numPr>
          <w:ilvl w:val="0"/>
          <w:numId w:val="1"/>
        </w:numPr>
        <w:spacing w:after="0" w:line="240" w:lineRule="auto"/>
        <w:ind w:left="714" w:hanging="357"/>
        <w:jc w:val="both"/>
        <w:rPr>
          <w:rFonts w:ascii="Arial" w:eastAsia="Times New Roman" w:hAnsi="Arial" w:cs="Arial"/>
          <w:b/>
          <w:sz w:val="16"/>
          <w:szCs w:val="16"/>
        </w:rPr>
      </w:pPr>
      <w:r w:rsidRPr="00E8114E">
        <w:rPr>
          <w:rFonts w:ascii="Arial" w:eastAsia="Times New Roman" w:hAnsi="Arial" w:cs="Arial"/>
          <w:b/>
          <w:sz w:val="16"/>
          <w:szCs w:val="16"/>
        </w:rPr>
        <w:t>Характерные неисправности и методы их устранения</w:t>
      </w:r>
    </w:p>
    <w:tbl>
      <w:tblPr>
        <w:tblW w:w="0" w:type="auto"/>
        <w:tblLook w:val="04A0" w:firstRow="1" w:lastRow="0" w:firstColumn="1" w:lastColumn="0" w:noHBand="0" w:noVBand="1"/>
      </w:tblPr>
      <w:tblGrid>
        <w:gridCol w:w="3584"/>
        <w:gridCol w:w="2627"/>
        <w:gridCol w:w="4471"/>
      </w:tblGrid>
      <w:tr w:rsidR="002700C2" w:rsidRPr="00E8114E" w:rsidTr="005528E3">
        <w:tc>
          <w:tcPr>
            <w:tcW w:w="0" w:type="auto"/>
            <w:tcBorders>
              <w:top w:val="single" w:sz="4" w:space="0" w:color="000000"/>
              <w:left w:val="single" w:sz="4" w:space="0" w:color="000000"/>
              <w:bottom w:val="single" w:sz="4" w:space="0" w:color="000000"/>
              <w:right w:val="nil"/>
            </w:tcBorders>
            <w:vAlign w:val="center"/>
            <w:hideMark/>
          </w:tcPr>
          <w:p w:rsidR="002700C2" w:rsidRPr="00E8114E" w:rsidRDefault="002700C2" w:rsidP="00E8114E">
            <w:pPr>
              <w:spacing w:after="0" w:line="240" w:lineRule="auto"/>
              <w:jc w:val="center"/>
              <w:rPr>
                <w:rFonts w:ascii="Arial" w:eastAsia="Times New Roman" w:hAnsi="Arial" w:cs="Arial"/>
                <w:b/>
                <w:sz w:val="16"/>
                <w:szCs w:val="16"/>
              </w:rPr>
            </w:pPr>
            <w:r w:rsidRPr="00E8114E">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700C2" w:rsidRPr="00E8114E" w:rsidRDefault="002700C2" w:rsidP="00E8114E">
            <w:pPr>
              <w:snapToGrid w:val="0"/>
              <w:spacing w:after="0" w:line="240" w:lineRule="auto"/>
              <w:jc w:val="center"/>
              <w:rPr>
                <w:rFonts w:ascii="Arial" w:eastAsia="Times New Roman" w:hAnsi="Arial" w:cs="Arial"/>
                <w:b/>
                <w:sz w:val="16"/>
                <w:szCs w:val="16"/>
              </w:rPr>
            </w:pPr>
            <w:r w:rsidRPr="00E8114E">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E8114E" w:rsidRDefault="002700C2" w:rsidP="00E8114E">
            <w:pPr>
              <w:snapToGrid w:val="0"/>
              <w:spacing w:after="0" w:line="240" w:lineRule="auto"/>
              <w:jc w:val="center"/>
              <w:rPr>
                <w:rFonts w:ascii="Arial" w:eastAsia="Times New Roman" w:hAnsi="Arial" w:cs="Arial"/>
                <w:b/>
                <w:sz w:val="16"/>
                <w:szCs w:val="16"/>
              </w:rPr>
            </w:pPr>
            <w:r w:rsidRPr="00E8114E">
              <w:rPr>
                <w:rFonts w:ascii="Arial" w:eastAsia="Times New Roman" w:hAnsi="Arial" w:cs="Arial"/>
                <w:b/>
                <w:sz w:val="16"/>
                <w:szCs w:val="16"/>
              </w:rPr>
              <w:t>Метод устранения</w:t>
            </w:r>
          </w:p>
        </w:tc>
      </w:tr>
      <w:tr w:rsidR="002700C2" w:rsidRPr="00E8114E" w:rsidTr="005528E3">
        <w:trPr>
          <w:trHeight w:val="137"/>
        </w:trPr>
        <w:tc>
          <w:tcPr>
            <w:tcW w:w="0" w:type="auto"/>
            <w:vMerge w:val="restart"/>
            <w:tcBorders>
              <w:top w:val="nil"/>
              <w:left w:val="single" w:sz="4" w:space="0" w:color="000000"/>
              <w:bottom w:val="single" w:sz="4" w:space="0" w:color="000000"/>
              <w:right w:val="nil"/>
            </w:tcBorders>
            <w:vAlign w:val="center"/>
            <w:hideMark/>
          </w:tcPr>
          <w:p w:rsidR="002700C2" w:rsidRPr="00E8114E" w:rsidRDefault="002700C2" w:rsidP="00E8114E">
            <w:pPr>
              <w:snapToGrid w:val="0"/>
              <w:spacing w:after="0" w:line="240" w:lineRule="auto"/>
              <w:jc w:val="center"/>
              <w:rPr>
                <w:rFonts w:ascii="Arial" w:eastAsia="Times New Roman" w:hAnsi="Arial" w:cs="Arial"/>
                <w:sz w:val="16"/>
                <w:szCs w:val="16"/>
              </w:rPr>
            </w:pPr>
            <w:r w:rsidRPr="00E8114E">
              <w:rPr>
                <w:rFonts w:ascii="Arial" w:eastAsia="Times New Roman" w:hAnsi="Arial" w:cs="Arial"/>
                <w:sz w:val="16"/>
                <w:szCs w:val="16"/>
              </w:rPr>
              <w:t xml:space="preserve">При включении </w:t>
            </w:r>
            <w:r w:rsidRPr="00E8114E">
              <w:rPr>
                <w:rFonts w:ascii="Arial" w:hAnsi="Arial" w:cs="Arial"/>
                <w:sz w:val="16"/>
                <w:szCs w:val="16"/>
              </w:rPr>
              <w:t>питания, светильник</w:t>
            </w:r>
            <w:r w:rsidRPr="00E8114E">
              <w:rPr>
                <w:rFonts w:ascii="Arial" w:eastAsia="Times New Roman" w:hAnsi="Arial" w:cs="Arial"/>
                <w:sz w:val="16"/>
                <w:szCs w:val="16"/>
              </w:rPr>
              <w:t xml:space="preserve"> не </w:t>
            </w:r>
            <w:r w:rsidRPr="00E8114E">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2700C2" w:rsidRPr="00E8114E" w:rsidRDefault="002700C2" w:rsidP="00E8114E">
            <w:pPr>
              <w:tabs>
                <w:tab w:val="left" w:pos="360"/>
              </w:tabs>
              <w:suppressAutoHyphens/>
              <w:snapToGrid w:val="0"/>
              <w:spacing w:after="0" w:line="240" w:lineRule="auto"/>
              <w:ind w:left="360"/>
              <w:jc w:val="center"/>
              <w:rPr>
                <w:rFonts w:ascii="Arial" w:eastAsia="Times New Roman" w:hAnsi="Arial" w:cs="Arial"/>
                <w:sz w:val="16"/>
                <w:szCs w:val="16"/>
              </w:rPr>
            </w:pPr>
            <w:r w:rsidRPr="00E8114E">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E8114E" w:rsidRDefault="002700C2" w:rsidP="00E8114E">
            <w:pPr>
              <w:tabs>
                <w:tab w:val="left" w:pos="360"/>
              </w:tabs>
              <w:suppressAutoHyphens/>
              <w:snapToGrid w:val="0"/>
              <w:spacing w:after="0" w:line="240" w:lineRule="auto"/>
              <w:rPr>
                <w:rFonts w:ascii="Arial" w:eastAsia="Times New Roman" w:hAnsi="Arial" w:cs="Arial"/>
                <w:sz w:val="16"/>
                <w:szCs w:val="16"/>
              </w:rPr>
            </w:pPr>
            <w:r w:rsidRPr="00E8114E">
              <w:rPr>
                <w:rFonts w:ascii="Arial" w:eastAsia="Times New Roman" w:hAnsi="Arial" w:cs="Arial"/>
                <w:sz w:val="16"/>
                <w:szCs w:val="16"/>
              </w:rPr>
              <w:t>Проверьте наличие напряжения питающей сети</w:t>
            </w:r>
            <w:r w:rsidRPr="00E8114E">
              <w:rPr>
                <w:rFonts w:ascii="Arial" w:hAnsi="Arial" w:cs="Arial"/>
                <w:sz w:val="16"/>
                <w:szCs w:val="16"/>
              </w:rPr>
              <w:t xml:space="preserve"> и, при необходимости, устраните неисправность</w:t>
            </w:r>
          </w:p>
        </w:tc>
      </w:tr>
      <w:tr w:rsidR="002700C2" w:rsidRPr="00E8114E" w:rsidTr="005528E3">
        <w:trPr>
          <w:trHeight w:val="137"/>
        </w:trPr>
        <w:tc>
          <w:tcPr>
            <w:tcW w:w="0" w:type="auto"/>
            <w:vMerge/>
            <w:tcBorders>
              <w:top w:val="nil"/>
              <w:left w:val="single" w:sz="4" w:space="0" w:color="000000"/>
              <w:bottom w:val="single" w:sz="4" w:space="0" w:color="000000"/>
              <w:right w:val="nil"/>
            </w:tcBorders>
            <w:vAlign w:val="center"/>
            <w:hideMark/>
          </w:tcPr>
          <w:p w:rsidR="002700C2" w:rsidRPr="00E8114E" w:rsidRDefault="002700C2" w:rsidP="00E8114E">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E8114E" w:rsidRDefault="002700C2" w:rsidP="00E8114E">
            <w:pPr>
              <w:tabs>
                <w:tab w:val="left" w:pos="360"/>
              </w:tabs>
              <w:suppressAutoHyphens/>
              <w:snapToGrid w:val="0"/>
              <w:spacing w:after="0" w:line="240" w:lineRule="auto"/>
              <w:ind w:left="360"/>
              <w:jc w:val="center"/>
              <w:rPr>
                <w:rFonts w:ascii="Arial" w:hAnsi="Arial" w:cs="Arial"/>
                <w:sz w:val="16"/>
                <w:szCs w:val="16"/>
              </w:rPr>
            </w:pPr>
            <w:r w:rsidRPr="00E8114E">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E8114E" w:rsidRDefault="002700C2" w:rsidP="00E8114E">
            <w:pPr>
              <w:suppressAutoHyphens/>
              <w:snapToGrid w:val="0"/>
              <w:spacing w:after="0" w:line="240" w:lineRule="auto"/>
              <w:rPr>
                <w:rFonts w:ascii="Arial" w:hAnsi="Arial" w:cs="Arial"/>
                <w:sz w:val="16"/>
                <w:szCs w:val="16"/>
              </w:rPr>
            </w:pPr>
            <w:r w:rsidRPr="00E8114E">
              <w:rPr>
                <w:rFonts w:ascii="Arial" w:hAnsi="Arial" w:cs="Arial"/>
                <w:sz w:val="16"/>
                <w:szCs w:val="16"/>
              </w:rPr>
              <w:t>Проверьте контакты в схеме подключения и устраните неисправность</w:t>
            </w:r>
          </w:p>
        </w:tc>
      </w:tr>
      <w:tr w:rsidR="002700C2" w:rsidRPr="00E8114E" w:rsidTr="005528E3">
        <w:trPr>
          <w:trHeight w:val="137"/>
        </w:trPr>
        <w:tc>
          <w:tcPr>
            <w:tcW w:w="0" w:type="auto"/>
            <w:vMerge/>
            <w:tcBorders>
              <w:top w:val="nil"/>
              <w:left w:val="single" w:sz="4" w:space="0" w:color="000000"/>
              <w:bottom w:val="single" w:sz="4" w:space="0" w:color="000000"/>
              <w:right w:val="nil"/>
            </w:tcBorders>
            <w:vAlign w:val="center"/>
            <w:hideMark/>
          </w:tcPr>
          <w:p w:rsidR="002700C2" w:rsidRPr="00E8114E" w:rsidRDefault="002700C2" w:rsidP="00E8114E">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E8114E" w:rsidRDefault="002700C2" w:rsidP="00E8114E">
            <w:pPr>
              <w:tabs>
                <w:tab w:val="left" w:pos="360"/>
              </w:tabs>
              <w:suppressAutoHyphens/>
              <w:snapToGrid w:val="0"/>
              <w:spacing w:after="0" w:line="240" w:lineRule="auto"/>
              <w:ind w:left="360"/>
              <w:jc w:val="center"/>
              <w:rPr>
                <w:rFonts w:ascii="Arial" w:hAnsi="Arial" w:cs="Arial"/>
                <w:sz w:val="16"/>
                <w:szCs w:val="16"/>
              </w:rPr>
            </w:pPr>
            <w:r w:rsidRPr="00E8114E">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E8114E" w:rsidRDefault="002700C2" w:rsidP="00E8114E">
            <w:pPr>
              <w:suppressAutoHyphens/>
              <w:snapToGrid w:val="0"/>
              <w:spacing w:after="0" w:line="240" w:lineRule="auto"/>
              <w:rPr>
                <w:rFonts w:ascii="Arial" w:hAnsi="Arial" w:cs="Arial"/>
                <w:sz w:val="16"/>
                <w:szCs w:val="16"/>
              </w:rPr>
            </w:pPr>
            <w:r w:rsidRPr="00E8114E">
              <w:rPr>
                <w:rFonts w:ascii="Arial" w:hAnsi="Arial" w:cs="Arial"/>
                <w:sz w:val="16"/>
                <w:szCs w:val="16"/>
              </w:rPr>
              <w:t>Проверьте целостность цепей и целостность изоляции</w:t>
            </w:r>
          </w:p>
        </w:tc>
      </w:tr>
    </w:tbl>
    <w:p w:rsidR="002700C2" w:rsidRPr="00E8114E" w:rsidRDefault="002700C2" w:rsidP="00E8114E">
      <w:pPr>
        <w:pStyle w:val="a3"/>
        <w:spacing w:after="0" w:line="240" w:lineRule="auto"/>
        <w:jc w:val="both"/>
        <w:rPr>
          <w:rFonts w:ascii="Arial" w:hAnsi="Arial" w:cs="Arial"/>
          <w:i/>
          <w:sz w:val="16"/>
          <w:szCs w:val="16"/>
        </w:rPr>
      </w:pPr>
      <w:r w:rsidRPr="00E8114E">
        <w:rPr>
          <w:rFonts w:ascii="Arial" w:hAnsi="Arial" w:cs="Arial"/>
          <w:i/>
          <w:sz w:val="16"/>
          <w:szCs w:val="16"/>
        </w:rPr>
        <w:t xml:space="preserve">Если после произведенных действий светильник не загорается, то дальнейший ремонт не </w:t>
      </w:r>
      <w:r w:rsidR="00E05740" w:rsidRPr="00E8114E">
        <w:rPr>
          <w:rFonts w:ascii="Arial" w:hAnsi="Arial" w:cs="Arial"/>
          <w:i/>
          <w:sz w:val="16"/>
          <w:szCs w:val="16"/>
        </w:rPr>
        <w:t>целесообразен (</w:t>
      </w:r>
      <w:r w:rsidRPr="00E8114E">
        <w:rPr>
          <w:rFonts w:ascii="Arial" w:hAnsi="Arial" w:cs="Arial"/>
          <w:i/>
          <w:sz w:val="16"/>
          <w:szCs w:val="16"/>
        </w:rPr>
        <w:t>неисправимый дефект). Обратитесь в место продажи светильника.</w:t>
      </w:r>
    </w:p>
    <w:p w:rsidR="002700C2" w:rsidRPr="00E8114E" w:rsidRDefault="002700C2" w:rsidP="00E8114E">
      <w:pPr>
        <w:pStyle w:val="a3"/>
        <w:numPr>
          <w:ilvl w:val="0"/>
          <w:numId w:val="1"/>
        </w:numPr>
        <w:spacing w:after="0" w:line="240" w:lineRule="auto"/>
        <w:jc w:val="both"/>
        <w:rPr>
          <w:rFonts w:ascii="Arial" w:hAnsi="Arial" w:cs="Arial"/>
          <w:b/>
          <w:sz w:val="16"/>
          <w:szCs w:val="16"/>
        </w:rPr>
      </w:pPr>
      <w:r w:rsidRPr="00E8114E">
        <w:rPr>
          <w:rFonts w:ascii="Arial" w:hAnsi="Arial" w:cs="Arial"/>
          <w:b/>
          <w:sz w:val="16"/>
          <w:szCs w:val="16"/>
        </w:rPr>
        <w:t>Хранение</w:t>
      </w:r>
    </w:p>
    <w:p w:rsidR="002700C2" w:rsidRPr="00E8114E" w:rsidRDefault="002700C2" w:rsidP="00E8114E">
      <w:pPr>
        <w:pStyle w:val="a3"/>
        <w:spacing w:after="0" w:line="240" w:lineRule="auto"/>
        <w:jc w:val="both"/>
        <w:rPr>
          <w:rFonts w:ascii="Arial" w:hAnsi="Arial" w:cs="Arial"/>
          <w:sz w:val="16"/>
          <w:szCs w:val="16"/>
        </w:rPr>
      </w:pPr>
      <w:r w:rsidRPr="00E8114E">
        <w:rPr>
          <w:rFonts w:ascii="Arial" w:hAnsi="Arial" w:cs="Arial"/>
          <w:sz w:val="16"/>
          <w:szCs w:val="16"/>
        </w:rPr>
        <w:t xml:space="preserve">Хранение товара осуществляется в упаковке в </w:t>
      </w:r>
      <w:r w:rsidR="00B658B5" w:rsidRPr="00E8114E">
        <w:rPr>
          <w:rFonts w:ascii="Arial" w:hAnsi="Arial" w:cs="Arial"/>
          <w:sz w:val="16"/>
          <w:szCs w:val="16"/>
        </w:rPr>
        <w:t xml:space="preserve">сухом отапливаемом помещении </w:t>
      </w:r>
      <w:r w:rsidRPr="00E8114E">
        <w:rPr>
          <w:rFonts w:ascii="Arial" w:hAnsi="Arial" w:cs="Arial"/>
          <w:sz w:val="16"/>
          <w:szCs w:val="16"/>
        </w:rPr>
        <w:t xml:space="preserve">при отсутствии химически агрессивной среды. </w:t>
      </w:r>
    </w:p>
    <w:p w:rsidR="002700C2" w:rsidRPr="00E8114E" w:rsidRDefault="002700C2" w:rsidP="00E8114E">
      <w:pPr>
        <w:pStyle w:val="a3"/>
        <w:numPr>
          <w:ilvl w:val="0"/>
          <w:numId w:val="1"/>
        </w:numPr>
        <w:spacing w:after="0" w:line="240" w:lineRule="auto"/>
        <w:jc w:val="both"/>
        <w:rPr>
          <w:rFonts w:ascii="Arial" w:hAnsi="Arial" w:cs="Arial"/>
          <w:b/>
          <w:sz w:val="16"/>
          <w:szCs w:val="16"/>
        </w:rPr>
      </w:pPr>
      <w:r w:rsidRPr="00E8114E">
        <w:rPr>
          <w:rFonts w:ascii="Arial" w:hAnsi="Arial" w:cs="Arial"/>
          <w:b/>
          <w:sz w:val="16"/>
          <w:szCs w:val="16"/>
        </w:rPr>
        <w:t>Транспортировка</w:t>
      </w:r>
    </w:p>
    <w:p w:rsidR="002700C2" w:rsidRPr="00E8114E" w:rsidRDefault="002700C2" w:rsidP="00E8114E">
      <w:pPr>
        <w:pStyle w:val="a3"/>
        <w:spacing w:after="0" w:line="240" w:lineRule="auto"/>
        <w:jc w:val="both"/>
        <w:rPr>
          <w:rFonts w:ascii="Arial" w:hAnsi="Arial" w:cs="Arial"/>
          <w:sz w:val="16"/>
          <w:szCs w:val="16"/>
        </w:rPr>
      </w:pPr>
      <w:r w:rsidRPr="00E8114E">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700C2" w:rsidRPr="00E8114E" w:rsidRDefault="002700C2" w:rsidP="00E8114E">
      <w:pPr>
        <w:pStyle w:val="a3"/>
        <w:numPr>
          <w:ilvl w:val="0"/>
          <w:numId w:val="1"/>
        </w:numPr>
        <w:spacing w:after="0" w:line="240" w:lineRule="auto"/>
        <w:ind w:left="714" w:hanging="357"/>
        <w:rPr>
          <w:rFonts w:ascii="Arial" w:hAnsi="Arial" w:cs="Arial"/>
          <w:b/>
          <w:sz w:val="16"/>
          <w:szCs w:val="16"/>
        </w:rPr>
      </w:pPr>
      <w:r w:rsidRPr="00E8114E">
        <w:rPr>
          <w:rFonts w:ascii="Arial" w:hAnsi="Arial" w:cs="Arial"/>
          <w:b/>
          <w:sz w:val="16"/>
          <w:szCs w:val="16"/>
        </w:rPr>
        <w:t>Утилизация</w:t>
      </w:r>
    </w:p>
    <w:p w:rsidR="002700C2" w:rsidRPr="00E8114E" w:rsidRDefault="002700C2" w:rsidP="00E8114E">
      <w:pPr>
        <w:spacing w:after="0" w:line="240" w:lineRule="auto"/>
        <w:ind w:left="720"/>
        <w:rPr>
          <w:rFonts w:ascii="Arial" w:hAnsi="Arial" w:cs="Arial"/>
          <w:sz w:val="16"/>
          <w:szCs w:val="16"/>
        </w:rPr>
      </w:pPr>
      <w:r w:rsidRPr="00E8114E">
        <w:rPr>
          <w:rFonts w:ascii="Arial" w:hAnsi="Arial" w:cs="Arial"/>
          <w:sz w:val="16"/>
          <w:szCs w:val="16"/>
        </w:rPr>
        <w:t>Светильник утилизируется в соответствии с правилами утилизации бытовой электронной техники.</w:t>
      </w:r>
      <w:r w:rsidR="00717583" w:rsidRPr="00E8114E">
        <w:rPr>
          <w:rFonts w:ascii="Arial" w:hAnsi="Arial" w:cs="Arial"/>
          <w:sz w:val="16"/>
          <w:szCs w:val="16"/>
        </w:rPr>
        <w:t xml:space="preserve"> Не выбрасывайте вместе с бытовым мусором.</w:t>
      </w:r>
    </w:p>
    <w:p w:rsidR="00B658B5" w:rsidRPr="00E8114E" w:rsidRDefault="00B658B5" w:rsidP="00E8114E">
      <w:pPr>
        <w:pStyle w:val="a3"/>
        <w:numPr>
          <w:ilvl w:val="0"/>
          <w:numId w:val="1"/>
        </w:numPr>
        <w:spacing w:after="0" w:line="240" w:lineRule="auto"/>
        <w:rPr>
          <w:rFonts w:ascii="Arial" w:hAnsi="Arial" w:cs="Arial"/>
          <w:b/>
          <w:sz w:val="16"/>
          <w:szCs w:val="16"/>
        </w:rPr>
      </w:pPr>
      <w:r w:rsidRPr="00E8114E">
        <w:rPr>
          <w:rFonts w:ascii="Arial" w:hAnsi="Arial" w:cs="Arial"/>
          <w:b/>
          <w:sz w:val="16"/>
          <w:szCs w:val="16"/>
        </w:rPr>
        <w:t>Сертификация</w:t>
      </w:r>
    </w:p>
    <w:p w:rsidR="00B658B5" w:rsidRPr="00E8114E" w:rsidRDefault="00E05740" w:rsidP="00E05740">
      <w:pPr>
        <w:pStyle w:val="a3"/>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700C2" w:rsidRPr="00E8114E" w:rsidRDefault="002700C2" w:rsidP="00E8114E">
      <w:pPr>
        <w:pStyle w:val="a3"/>
        <w:numPr>
          <w:ilvl w:val="0"/>
          <w:numId w:val="1"/>
        </w:numPr>
        <w:spacing w:after="0" w:line="240" w:lineRule="auto"/>
        <w:rPr>
          <w:rFonts w:ascii="Arial" w:hAnsi="Arial" w:cs="Arial"/>
          <w:b/>
          <w:sz w:val="16"/>
          <w:szCs w:val="16"/>
        </w:rPr>
      </w:pPr>
      <w:r w:rsidRPr="00E8114E">
        <w:rPr>
          <w:rFonts w:ascii="Arial" w:hAnsi="Arial" w:cs="Arial"/>
          <w:b/>
          <w:sz w:val="16"/>
          <w:szCs w:val="16"/>
        </w:rPr>
        <w:t>Информация об изготовителе и дата производства</w:t>
      </w:r>
    </w:p>
    <w:p w:rsidR="002700C2" w:rsidRPr="00E8114E" w:rsidRDefault="00E05740" w:rsidP="00E8114E">
      <w:pPr>
        <w:pStyle w:val="a3"/>
        <w:spacing w:after="0" w:line="240" w:lineRule="auto"/>
        <w:jc w:val="both"/>
        <w:rPr>
          <w:rFonts w:ascii="Arial" w:hAnsi="Arial" w:cs="Arial"/>
          <w:sz w:val="16"/>
          <w:szCs w:val="16"/>
        </w:rPr>
      </w:pPr>
      <w:r w:rsidRPr="00E05740">
        <w:rPr>
          <w:rFonts w:ascii="Arial" w:hAnsi="Arial" w:cs="Arial"/>
          <w:sz w:val="16"/>
          <w:szCs w:val="16"/>
        </w:rPr>
        <w:t xml:space="preserve">Сделано в Китае. Изготовитель: </w:t>
      </w:r>
      <w:proofErr w:type="spellStart"/>
      <w:r w:rsidRPr="00E05740">
        <w:rPr>
          <w:rFonts w:ascii="Arial" w:hAnsi="Arial" w:cs="Arial"/>
          <w:sz w:val="16"/>
          <w:szCs w:val="16"/>
        </w:rPr>
        <w:t>Ningbo</w:t>
      </w:r>
      <w:proofErr w:type="spellEnd"/>
      <w:r w:rsidRPr="00E05740">
        <w:rPr>
          <w:rFonts w:ascii="Arial" w:hAnsi="Arial" w:cs="Arial"/>
          <w:sz w:val="16"/>
          <w:szCs w:val="16"/>
        </w:rPr>
        <w:t xml:space="preserve"> </w:t>
      </w:r>
      <w:proofErr w:type="spellStart"/>
      <w:r w:rsidRPr="00E05740">
        <w:rPr>
          <w:rFonts w:ascii="Arial" w:hAnsi="Arial" w:cs="Arial"/>
          <w:sz w:val="16"/>
          <w:szCs w:val="16"/>
        </w:rPr>
        <w:t>Yusing</w:t>
      </w:r>
      <w:proofErr w:type="spellEnd"/>
      <w:r w:rsidRPr="00E05740">
        <w:rPr>
          <w:rFonts w:ascii="Arial" w:hAnsi="Arial" w:cs="Arial"/>
          <w:sz w:val="16"/>
          <w:szCs w:val="16"/>
        </w:rPr>
        <w:t xml:space="preserve"> </w:t>
      </w:r>
      <w:proofErr w:type="spellStart"/>
      <w:r w:rsidRPr="00E05740">
        <w:rPr>
          <w:rFonts w:ascii="Arial" w:hAnsi="Arial" w:cs="Arial"/>
          <w:sz w:val="16"/>
          <w:szCs w:val="16"/>
        </w:rPr>
        <w:t>Electronics</w:t>
      </w:r>
      <w:proofErr w:type="spellEnd"/>
      <w:r w:rsidRPr="00E05740">
        <w:rPr>
          <w:rFonts w:ascii="Arial" w:hAnsi="Arial" w:cs="Arial"/>
          <w:sz w:val="16"/>
          <w:szCs w:val="16"/>
        </w:rPr>
        <w:t xml:space="preserve"> </w:t>
      </w:r>
      <w:proofErr w:type="spellStart"/>
      <w:r w:rsidRPr="00E05740">
        <w:rPr>
          <w:rFonts w:ascii="Arial" w:hAnsi="Arial" w:cs="Arial"/>
          <w:sz w:val="16"/>
          <w:szCs w:val="16"/>
        </w:rPr>
        <w:t>Co</w:t>
      </w:r>
      <w:proofErr w:type="spellEnd"/>
      <w:r w:rsidRPr="00E05740">
        <w:rPr>
          <w:rFonts w:ascii="Arial" w:hAnsi="Arial" w:cs="Arial"/>
          <w:sz w:val="16"/>
          <w:szCs w:val="16"/>
        </w:rPr>
        <w:t xml:space="preserve">., LTD, </w:t>
      </w:r>
      <w:proofErr w:type="spellStart"/>
      <w:r w:rsidRPr="00E05740">
        <w:rPr>
          <w:rFonts w:ascii="Arial" w:hAnsi="Arial" w:cs="Arial"/>
          <w:sz w:val="16"/>
          <w:szCs w:val="16"/>
        </w:rPr>
        <w:t>Civil</w:t>
      </w:r>
      <w:proofErr w:type="spellEnd"/>
      <w:r w:rsidRPr="00E05740">
        <w:rPr>
          <w:rFonts w:ascii="Arial" w:hAnsi="Arial" w:cs="Arial"/>
          <w:sz w:val="16"/>
          <w:szCs w:val="16"/>
        </w:rPr>
        <w:t xml:space="preserve"> </w:t>
      </w:r>
      <w:proofErr w:type="spellStart"/>
      <w:r w:rsidRPr="00E05740">
        <w:rPr>
          <w:rFonts w:ascii="Arial" w:hAnsi="Arial" w:cs="Arial"/>
          <w:sz w:val="16"/>
          <w:szCs w:val="16"/>
        </w:rPr>
        <w:t>Industrial</w:t>
      </w:r>
      <w:proofErr w:type="spellEnd"/>
      <w:r w:rsidRPr="00E05740">
        <w:rPr>
          <w:rFonts w:ascii="Arial" w:hAnsi="Arial" w:cs="Arial"/>
          <w:sz w:val="16"/>
          <w:szCs w:val="16"/>
        </w:rPr>
        <w:t xml:space="preserve"> </w:t>
      </w:r>
      <w:proofErr w:type="spellStart"/>
      <w:r w:rsidRPr="00E05740">
        <w:rPr>
          <w:rFonts w:ascii="Arial" w:hAnsi="Arial" w:cs="Arial"/>
          <w:sz w:val="16"/>
          <w:szCs w:val="16"/>
        </w:rPr>
        <w:t>Zone</w:t>
      </w:r>
      <w:proofErr w:type="spellEnd"/>
      <w:r w:rsidRPr="00E05740">
        <w:rPr>
          <w:rFonts w:ascii="Arial" w:hAnsi="Arial" w:cs="Arial"/>
          <w:sz w:val="16"/>
          <w:szCs w:val="16"/>
        </w:rPr>
        <w:t xml:space="preserve">, </w:t>
      </w:r>
      <w:proofErr w:type="spellStart"/>
      <w:r w:rsidRPr="00E05740">
        <w:rPr>
          <w:rFonts w:ascii="Arial" w:hAnsi="Arial" w:cs="Arial"/>
          <w:sz w:val="16"/>
          <w:szCs w:val="16"/>
        </w:rPr>
        <w:t>Pugen</w:t>
      </w:r>
      <w:proofErr w:type="spellEnd"/>
      <w:r w:rsidRPr="00E05740">
        <w:rPr>
          <w:rFonts w:ascii="Arial" w:hAnsi="Arial" w:cs="Arial"/>
          <w:sz w:val="16"/>
          <w:szCs w:val="16"/>
        </w:rPr>
        <w:t xml:space="preserve"> </w:t>
      </w:r>
      <w:proofErr w:type="spellStart"/>
      <w:r w:rsidRPr="00E05740">
        <w:rPr>
          <w:rFonts w:ascii="Arial" w:hAnsi="Arial" w:cs="Arial"/>
          <w:sz w:val="16"/>
          <w:szCs w:val="16"/>
        </w:rPr>
        <w:t>Vilage</w:t>
      </w:r>
      <w:proofErr w:type="spellEnd"/>
      <w:r w:rsidRPr="00E05740">
        <w:rPr>
          <w:rFonts w:ascii="Arial" w:hAnsi="Arial" w:cs="Arial"/>
          <w:sz w:val="16"/>
          <w:szCs w:val="16"/>
        </w:rPr>
        <w:t xml:space="preserve">, </w:t>
      </w:r>
      <w:proofErr w:type="spellStart"/>
      <w:r w:rsidRPr="00E05740">
        <w:rPr>
          <w:rFonts w:ascii="Arial" w:hAnsi="Arial" w:cs="Arial"/>
          <w:sz w:val="16"/>
          <w:szCs w:val="16"/>
        </w:rPr>
        <w:t>Qiu’ai</w:t>
      </w:r>
      <w:proofErr w:type="spellEnd"/>
      <w:r w:rsidRPr="00E05740">
        <w:rPr>
          <w:rFonts w:ascii="Arial" w:hAnsi="Arial" w:cs="Arial"/>
          <w:sz w:val="16"/>
          <w:szCs w:val="16"/>
        </w:rPr>
        <w:t xml:space="preserve">, </w:t>
      </w:r>
      <w:proofErr w:type="spellStart"/>
      <w:r w:rsidRPr="00E05740">
        <w:rPr>
          <w:rFonts w:ascii="Arial" w:hAnsi="Arial" w:cs="Arial"/>
          <w:sz w:val="16"/>
          <w:szCs w:val="16"/>
        </w:rPr>
        <w:t>Ningbo</w:t>
      </w:r>
      <w:proofErr w:type="spellEnd"/>
      <w:r w:rsidRPr="00E05740">
        <w:rPr>
          <w:rFonts w:ascii="Arial" w:hAnsi="Arial" w:cs="Arial"/>
          <w:sz w:val="16"/>
          <w:szCs w:val="16"/>
        </w:rPr>
        <w:t xml:space="preserve">, </w:t>
      </w:r>
      <w:proofErr w:type="spellStart"/>
      <w:r w:rsidRPr="00E05740">
        <w:rPr>
          <w:rFonts w:ascii="Arial" w:hAnsi="Arial" w:cs="Arial"/>
          <w:sz w:val="16"/>
          <w:szCs w:val="16"/>
        </w:rPr>
        <w:t>China</w:t>
      </w:r>
      <w:proofErr w:type="spellEnd"/>
      <w:r w:rsidRPr="00E05740">
        <w:rPr>
          <w:rFonts w:ascii="Arial" w:hAnsi="Arial" w:cs="Arial"/>
          <w:sz w:val="16"/>
          <w:szCs w:val="16"/>
        </w:rPr>
        <w:t>/ООО "</w:t>
      </w:r>
      <w:proofErr w:type="spellStart"/>
      <w:r w:rsidRPr="00E05740">
        <w:rPr>
          <w:rFonts w:ascii="Arial" w:hAnsi="Arial" w:cs="Arial"/>
          <w:sz w:val="16"/>
          <w:szCs w:val="16"/>
        </w:rPr>
        <w:t>Нингбо</w:t>
      </w:r>
      <w:proofErr w:type="spellEnd"/>
      <w:r w:rsidRPr="00E05740">
        <w:rPr>
          <w:rFonts w:ascii="Arial" w:hAnsi="Arial" w:cs="Arial"/>
          <w:sz w:val="16"/>
          <w:szCs w:val="16"/>
        </w:rPr>
        <w:t xml:space="preserve"> </w:t>
      </w:r>
      <w:proofErr w:type="spellStart"/>
      <w:r w:rsidRPr="00E05740">
        <w:rPr>
          <w:rFonts w:ascii="Arial" w:hAnsi="Arial" w:cs="Arial"/>
          <w:sz w:val="16"/>
          <w:szCs w:val="16"/>
        </w:rPr>
        <w:t>Юсинг</w:t>
      </w:r>
      <w:proofErr w:type="spellEnd"/>
      <w:r w:rsidRPr="00E05740">
        <w:rPr>
          <w:rFonts w:ascii="Arial" w:hAnsi="Arial" w:cs="Arial"/>
          <w:sz w:val="16"/>
          <w:szCs w:val="16"/>
        </w:rPr>
        <w:t xml:space="preserve"> </w:t>
      </w:r>
      <w:proofErr w:type="spellStart"/>
      <w:r w:rsidRPr="00E05740">
        <w:rPr>
          <w:rFonts w:ascii="Arial" w:hAnsi="Arial" w:cs="Arial"/>
          <w:sz w:val="16"/>
          <w:szCs w:val="16"/>
        </w:rPr>
        <w:t>Электроникс</w:t>
      </w:r>
      <w:proofErr w:type="spellEnd"/>
      <w:r w:rsidRPr="00E05740">
        <w:rPr>
          <w:rFonts w:ascii="Arial" w:hAnsi="Arial" w:cs="Arial"/>
          <w:sz w:val="16"/>
          <w:szCs w:val="16"/>
        </w:rPr>
        <w:t xml:space="preserve"> Компания", зона </w:t>
      </w:r>
      <w:proofErr w:type="spellStart"/>
      <w:r w:rsidRPr="00E05740">
        <w:rPr>
          <w:rFonts w:ascii="Arial" w:hAnsi="Arial" w:cs="Arial"/>
          <w:sz w:val="16"/>
          <w:szCs w:val="16"/>
        </w:rPr>
        <w:t>Цивил</w:t>
      </w:r>
      <w:proofErr w:type="spellEnd"/>
      <w:r w:rsidRPr="00E05740">
        <w:rPr>
          <w:rFonts w:ascii="Arial" w:hAnsi="Arial" w:cs="Arial"/>
          <w:sz w:val="16"/>
          <w:szCs w:val="16"/>
        </w:rPr>
        <w:t xml:space="preserve"> Индастриал, населенный пункт </w:t>
      </w:r>
      <w:proofErr w:type="spellStart"/>
      <w:r w:rsidRPr="00E05740">
        <w:rPr>
          <w:rFonts w:ascii="Arial" w:hAnsi="Arial" w:cs="Arial"/>
          <w:sz w:val="16"/>
          <w:szCs w:val="16"/>
        </w:rPr>
        <w:t>Пуген</w:t>
      </w:r>
      <w:proofErr w:type="spellEnd"/>
      <w:r w:rsidRPr="00E05740">
        <w:rPr>
          <w:rFonts w:ascii="Arial" w:hAnsi="Arial" w:cs="Arial"/>
          <w:sz w:val="16"/>
          <w:szCs w:val="16"/>
        </w:rPr>
        <w:t xml:space="preserve">, </w:t>
      </w:r>
      <w:proofErr w:type="spellStart"/>
      <w:r w:rsidRPr="00E05740">
        <w:rPr>
          <w:rFonts w:ascii="Arial" w:hAnsi="Arial" w:cs="Arial"/>
          <w:sz w:val="16"/>
          <w:szCs w:val="16"/>
        </w:rPr>
        <w:t>Цюай</w:t>
      </w:r>
      <w:proofErr w:type="spellEnd"/>
      <w:r w:rsidRPr="00E05740">
        <w:rPr>
          <w:rFonts w:ascii="Arial" w:hAnsi="Arial" w:cs="Arial"/>
          <w:sz w:val="16"/>
          <w:szCs w:val="16"/>
        </w:rPr>
        <w:t xml:space="preserve">, г. </w:t>
      </w:r>
      <w:proofErr w:type="spellStart"/>
      <w:r w:rsidRPr="00E05740">
        <w:rPr>
          <w:rFonts w:ascii="Arial" w:hAnsi="Arial" w:cs="Arial"/>
          <w:sz w:val="16"/>
          <w:szCs w:val="16"/>
        </w:rPr>
        <w:t>Нингбо</w:t>
      </w:r>
      <w:proofErr w:type="spellEnd"/>
      <w:r w:rsidRPr="00E05740">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w:t>
      </w:r>
      <w:r w:rsidRPr="00E05740">
        <w:rPr>
          <w:rFonts w:ascii="Arial" w:hAnsi="Arial" w:cs="Arial"/>
          <w:sz w:val="16"/>
          <w:szCs w:val="16"/>
        </w:rPr>
        <w:lastRenderedPageBreak/>
        <w:t>+7(499)394-69-26. Дата изготовления нанесена на корпус светильника в формате ММ.ГГГГ, где ММ – месяц изготовления, ГГГГ – год изготовления.</w:t>
      </w:r>
    </w:p>
    <w:p w:rsidR="002700C2" w:rsidRPr="00E8114E" w:rsidRDefault="002700C2" w:rsidP="00E8114E">
      <w:pPr>
        <w:pStyle w:val="a3"/>
        <w:numPr>
          <w:ilvl w:val="0"/>
          <w:numId w:val="1"/>
        </w:numPr>
        <w:spacing w:after="0" w:line="240" w:lineRule="auto"/>
        <w:rPr>
          <w:rFonts w:ascii="Arial" w:hAnsi="Arial" w:cs="Arial"/>
          <w:b/>
          <w:sz w:val="16"/>
          <w:szCs w:val="16"/>
        </w:rPr>
      </w:pPr>
      <w:r w:rsidRPr="00E8114E">
        <w:rPr>
          <w:rFonts w:ascii="Arial" w:hAnsi="Arial" w:cs="Arial"/>
          <w:b/>
          <w:sz w:val="16"/>
          <w:szCs w:val="16"/>
        </w:rPr>
        <w:t>Гарантийные обязательства</w:t>
      </w:r>
    </w:p>
    <w:p w:rsidR="00E05740" w:rsidRPr="00E05740" w:rsidRDefault="00E05740" w:rsidP="00E05740">
      <w:pPr>
        <w:pStyle w:val="a3"/>
        <w:numPr>
          <w:ilvl w:val="0"/>
          <w:numId w:val="7"/>
        </w:numPr>
        <w:spacing w:after="0" w:line="240" w:lineRule="auto"/>
        <w:ind w:left="709" w:hanging="346"/>
        <w:jc w:val="both"/>
        <w:rPr>
          <w:rFonts w:ascii="Arial" w:hAnsi="Arial" w:cs="Arial"/>
          <w:sz w:val="16"/>
          <w:szCs w:val="16"/>
        </w:rPr>
      </w:pPr>
      <w:r w:rsidRPr="00E05740">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E05740" w:rsidRPr="00E05740" w:rsidRDefault="00E05740" w:rsidP="00E05740">
      <w:pPr>
        <w:pStyle w:val="a3"/>
        <w:numPr>
          <w:ilvl w:val="0"/>
          <w:numId w:val="7"/>
        </w:numPr>
        <w:spacing w:after="0" w:line="240" w:lineRule="auto"/>
        <w:ind w:left="709" w:hanging="346"/>
        <w:jc w:val="both"/>
        <w:rPr>
          <w:rFonts w:ascii="Arial" w:hAnsi="Arial" w:cs="Arial"/>
          <w:sz w:val="16"/>
          <w:szCs w:val="16"/>
        </w:rPr>
      </w:pPr>
      <w:r w:rsidRPr="00E0574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05740" w:rsidRPr="00E05740" w:rsidRDefault="00E05740" w:rsidP="00E05740">
      <w:pPr>
        <w:pStyle w:val="a3"/>
        <w:numPr>
          <w:ilvl w:val="0"/>
          <w:numId w:val="7"/>
        </w:numPr>
        <w:spacing w:after="0" w:line="240" w:lineRule="auto"/>
        <w:ind w:left="709" w:hanging="346"/>
        <w:jc w:val="both"/>
        <w:rPr>
          <w:rFonts w:ascii="Arial" w:hAnsi="Arial" w:cs="Arial"/>
          <w:sz w:val="16"/>
          <w:szCs w:val="16"/>
        </w:rPr>
      </w:pPr>
      <w:r w:rsidRPr="00E0574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05740" w:rsidRPr="00E05740" w:rsidRDefault="00E05740" w:rsidP="00E05740">
      <w:pPr>
        <w:pStyle w:val="a3"/>
        <w:numPr>
          <w:ilvl w:val="0"/>
          <w:numId w:val="7"/>
        </w:numPr>
        <w:spacing w:after="0" w:line="240" w:lineRule="auto"/>
        <w:ind w:left="709" w:hanging="346"/>
        <w:jc w:val="both"/>
        <w:rPr>
          <w:rFonts w:ascii="Arial" w:hAnsi="Arial" w:cs="Arial"/>
          <w:sz w:val="16"/>
          <w:szCs w:val="16"/>
        </w:rPr>
      </w:pPr>
      <w:r w:rsidRPr="00E0574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05740">
        <w:rPr>
          <w:rFonts w:ascii="Arial" w:hAnsi="Arial" w:cs="Arial"/>
          <w:sz w:val="16"/>
          <w:szCs w:val="16"/>
        </w:rPr>
        <w:t>стикерованием</w:t>
      </w:r>
      <w:proofErr w:type="spellEnd"/>
      <w:r w:rsidRPr="00E05740">
        <w:rPr>
          <w:rFonts w:ascii="Arial" w:hAnsi="Arial" w:cs="Arial"/>
          <w:sz w:val="16"/>
          <w:szCs w:val="16"/>
        </w:rPr>
        <w:t xml:space="preserve">. </w:t>
      </w:r>
    </w:p>
    <w:p w:rsidR="00E05740" w:rsidRPr="00E05740" w:rsidRDefault="00E05740" w:rsidP="00E05740">
      <w:pPr>
        <w:pStyle w:val="a3"/>
        <w:numPr>
          <w:ilvl w:val="0"/>
          <w:numId w:val="7"/>
        </w:numPr>
        <w:spacing w:after="0" w:line="240" w:lineRule="auto"/>
        <w:ind w:left="709" w:hanging="346"/>
        <w:jc w:val="both"/>
        <w:rPr>
          <w:rFonts w:ascii="Arial" w:hAnsi="Arial" w:cs="Arial"/>
          <w:sz w:val="16"/>
          <w:szCs w:val="16"/>
        </w:rPr>
      </w:pPr>
      <w:r w:rsidRPr="00E0574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05740" w:rsidRPr="00E05740" w:rsidRDefault="00E05740" w:rsidP="00E05740">
      <w:pPr>
        <w:pStyle w:val="a3"/>
        <w:numPr>
          <w:ilvl w:val="0"/>
          <w:numId w:val="7"/>
        </w:numPr>
        <w:spacing w:after="0" w:line="240" w:lineRule="auto"/>
        <w:ind w:left="709" w:hanging="346"/>
        <w:jc w:val="both"/>
        <w:rPr>
          <w:rFonts w:ascii="Arial" w:hAnsi="Arial" w:cs="Arial"/>
          <w:sz w:val="16"/>
          <w:szCs w:val="16"/>
        </w:rPr>
      </w:pPr>
      <w:r w:rsidRPr="00E0574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700C2" w:rsidRPr="00E8114E" w:rsidRDefault="00E05740" w:rsidP="00E05740">
      <w:pPr>
        <w:pStyle w:val="a3"/>
        <w:numPr>
          <w:ilvl w:val="0"/>
          <w:numId w:val="7"/>
        </w:numPr>
        <w:spacing w:after="0" w:line="240" w:lineRule="auto"/>
        <w:ind w:left="709" w:hanging="346"/>
        <w:jc w:val="both"/>
        <w:rPr>
          <w:rFonts w:ascii="Arial" w:hAnsi="Arial" w:cs="Arial"/>
          <w:sz w:val="16"/>
          <w:szCs w:val="16"/>
        </w:rPr>
      </w:pPr>
      <w:r w:rsidRPr="00E05740">
        <w:rPr>
          <w:rFonts w:ascii="Arial" w:hAnsi="Arial" w:cs="Arial"/>
          <w:sz w:val="16"/>
          <w:szCs w:val="16"/>
        </w:rPr>
        <w:t>Срок службы изделия 5 лет.</w:t>
      </w:r>
    </w:p>
    <w:p w:rsidR="002700C2" w:rsidRPr="00E8114E" w:rsidRDefault="002700C2" w:rsidP="00E8114E">
      <w:pPr>
        <w:pStyle w:val="a3"/>
        <w:spacing w:after="0" w:line="240" w:lineRule="auto"/>
        <w:ind w:left="1440"/>
        <w:jc w:val="center"/>
        <w:rPr>
          <w:rFonts w:ascii="Arial" w:hAnsi="Arial" w:cs="Arial"/>
          <w:sz w:val="16"/>
          <w:szCs w:val="16"/>
        </w:rPr>
      </w:pPr>
      <w:r w:rsidRPr="00E8114E">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8114E">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4E108A" w:rsidRPr="00E8114E">
        <w:rPr>
          <w:rFonts w:ascii="Arial" w:hAnsi="Arial" w:cs="Arial"/>
          <w:sz w:val="16"/>
          <w:szCs w:val="16"/>
        </w:rPr>
        <w:t xml:space="preserve"> </w:t>
      </w:r>
      <w:r w:rsidR="004E108A" w:rsidRPr="00E8114E">
        <w:rPr>
          <w:rFonts w:ascii="Arial" w:hAnsi="Arial" w:cs="Arial"/>
          <w:noProof/>
          <w:sz w:val="16"/>
          <w:szCs w:val="16"/>
        </w:rPr>
        <w:drawing>
          <wp:inline distT="0" distB="0" distL="0" distR="0">
            <wp:extent cx="266700" cy="266700"/>
            <wp:effectExtent l="19050" t="0" r="0" b="0"/>
            <wp:docPr id="1" name="Рисунок 1" descr="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I.gif"/>
                    <pic:cNvPicPr>
                      <a:picLocks noChangeAspect="1" noChangeArrowheads="1"/>
                    </pic:cNvPicPr>
                  </pic:nvPicPr>
                  <pic:blipFill>
                    <a:blip r:embed="rId9"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00B658B5" w:rsidRPr="00E8114E">
        <w:rPr>
          <w:rFonts w:ascii="Arial" w:hAnsi="Arial" w:cs="Arial"/>
          <w:noProof/>
          <w:sz w:val="16"/>
          <w:szCs w:val="16"/>
        </w:rPr>
        <w:drawing>
          <wp:inline distT="0" distB="0" distL="0" distR="0">
            <wp:extent cx="228600" cy="30234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459" cy="304800"/>
                    </a:xfrm>
                    <a:prstGeom prst="rect">
                      <a:avLst/>
                    </a:prstGeom>
                    <a:noFill/>
                    <a:ln>
                      <a:noFill/>
                    </a:ln>
                  </pic:spPr>
                </pic:pic>
              </a:graphicData>
            </a:graphic>
          </wp:inline>
        </w:drawing>
      </w:r>
    </w:p>
    <w:p w:rsidR="0094140D" w:rsidRPr="00E8114E" w:rsidRDefault="0094140D" w:rsidP="00E8114E">
      <w:pPr>
        <w:spacing w:after="0" w:line="240" w:lineRule="auto"/>
        <w:rPr>
          <w:rFonts w:ascii="Arial" w:hAnsi="Arial" w:cs="Arial"/>
          <w:sz w:val="16"/>
          <w:szCs w:val="16"/>
        </w:rPr>
      </w:pPr>
    </w:p>
    <w:sectPr w:rsidR="0094140D" w:rsidRPr="00E8114E" w:rsidSect="00E811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1B05860"/>
    <w:multiLevelType w:val="hybridMultilevel"/>
    <w:tmpl w:val="9A8EB9EE"/>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8CD7739"/>
    <w:multiLevelType w:val="hybridMultilevel"/>
    <w:tmpl w:val="3F3C6960"/>
    <w:lvl w:ilvl="0" w:tplc="A3CAE682">
      <w:start w:val="1"/>
      <w:numFmt w:val="decimal"/>
      <w:lvlText w:val="6.%1"/>
      <w:lvlJc w:val="left"/>
      <w:pPr>
        <w:ind w:left="644" w:hanging="360"/>
      </w:pPr>
      <w:rPr>
        <w:rFonts w:hint="default"/>
      </w:rPr>
    </w:lvl>
    <w:lvl w:ilvl="1" w:tplc="04190019" w:tentative="1">
      <w:start w:val="1"/>
      <w:numFmt w:val="lowerLetter"/>
      <w:lvlText w:val="%2."/>
      <w:lvlJc w:val="left"/>
      <w:pPr>
        <w:ind w:left="650" w:hanging="360"/>
      </w:pPr>
    </w:lvl>
    <w:lvl w:ilvl="2" w:tplc="0419001B" w:tentative="1">
      <w:start w:val="1"/>
      <w:numFmt w:val="lowerRoman"/>
      <w:lvlText w:val="%3."/>
      <w:lvlJc w:val="right"/>
      <w:pPr>
        <w:ind w:left="1370" w:hanging="180"/>
      </w:pPr>
    </w:lvl>
    <w:lvl w:ilvl="3" w:tplc="0419000F" w:tentative="1">
      <w:start w:val="1"/>
      <w:numFmt w:val="decimal"/>
      <w:lvlText w:val="%4."/>
      <w:lvlJc w:val="left"/>
      <w:pPr>
        <w:ind w:left="2090" w:hanging="360"/>
      </w:pPr>
    </w:lvl>
    <w:lvl w:ilvl="4" w:tplc="04190019" w:tentative="1">
      <w:start w:val="1"/>
      <w:numFmt w:val="lowerLetter"/>
      <w:lvlText w:val="%5."/>
      <w:lvlJc w:val="left"/>
      <w:pPr>
        <w:ind w:left="2810" w:hanging="360"/>
      </w:pPr>
    </w:lvl>
    <w:lvl w:ilvl="5" w:tplc="0419001B" w:tentative="1">
      <w:start w:val="1"/>
      <w:numFmt w:val="lowerRoman"/>
      <w:lvlText w:val="%6."/>
      <w:lvlJc w:val="right"/>
      <w:pPr>
        <w:ind w:left="3530" w:hanging="180"/>
      </w:pPr>
    </w:lvl>
    <w:lvl w:ilvl="6" w:tplc="0419000F" w:tentative="1">
      <w:start w:val="1"/>
      <w:numFmt w:val="decimal"/>
      <w:lvlText w:val="%7."/>
      <w:lvlJc w:val="left"/>
      <w:pPr>
        <w:ind w:left="4250" w:hanging="360"/>
      </w:pPr>
    </w:lvl>
    <w:lvl w:ilvl="7" w:tplc="04190019" w:tentative="1">
      <w:start w:val="1"/>
      <w:numFmt w:val="lowerLetter"/>
      <w:lvlText w:val="%8."/>
      <w:lvlJc w:val="left"/>
      <w:pPr>
        <w:ind w:left="4970" w:hanging="360"/>
      </w:pPr>
    </w:lvl>
    <w:lvl w:ilvl="8" w:tplc="0419001B" w:tentative="1">
      <w:start w:val="1"/>
      <w:numFmt w:val="lowerRoman"/>
      <w:lvlText w:val="%9."/>
      <w:lvlJc w:val="right"/>
      <w:pPr>
        <w:ind w:left="5690" w:hanging="180"/>
      </w:pPr>
    </w:lvl>
  </w:abstractNum>
  <w:abstractNum w:abstractNumId="6" w15:restartNumberingAfterBreak="0">
    <w:nsid w:val="64D16609"/>
    <w:multiLevelType w:val="hybridMultilevel"/>
    <w:tmpl w:val="4E30DF5A"/>
    <w:lvl w:ilvl="0" w:tplc="CB54F78A">
      <w:start w:val="1"/>
      <w:numFmt w:val="decimal"/>
      <w:lvlText w:val="1.%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8A719E0"/>
    <w:multiLevelType w:val="hybridMultilevel"/>
    <w:tmpl w:val="0E3A494A"/>
    <w:lvl w:ilvl="0" w:tplc="95F0B8D2">
      <w:start w:val="1"/>
      <w:numFmt w:val="decimal"/>
      <w:lvlText w:val="7.%1"/>
      <w:lvlJc w:val="left"/>
      <w:pPr>
        <w:ind w:left="2148" w:hanging="360"/>
      </w:pPr>
      <w:rPr>
        <w:rFonts w:hint="default"/>
      </w:rPr>
    </w:lvl>
    <w:lvl w:ilvl="1" w:tplc="95F0B8D2">
      <w:start w:val="1"/>
      <w:numFmt w:val="decimal"/>
      <w:lvlText w:val="7.%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CD4FF8"/>
    <w:multiLevelType w:val="hybridMultilevel"/>
    <w:tmpl w:val="8EC48CC2"/>
    <w:lvl w:ilvl="0" w:tplc="DA76728A">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3706EC6"/>
    <w:multiLevelType w:val="hybridMultilevel"/>
    <w:tmpl w:val="2354C1C8"/>
    <w:lvl w:ilvl="0" w:tplc="C8B2C8B6">
      <w:start w:val="1"/>
      <w:numFmt w:val="decimal"/>
      <w:lvlText w:val="%1."/>
      <w:lvlJc w:val="left"/>
      <w:pPr>
        <w:ind w:left="720" w:hanging="360"/>
      </w:pPr>
      <w:rPr>
        <w:b/>
        <w:sz w:val="16"/>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F3F59B6"/>
    <w:multiLevelType w:val="hybridMultilevel"/>
    <w:tmpl w:val="C5A27D9E"/>
    <w:lvl w:ilvl="0" w:tplc="E1A4E4D0">
      <w:start w:val="1"/>
      <w:numFmt w:val="decimal"/>
      <w:lvlText w:val="4.%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0"/>
  </w:num>
  <w:num w:numId="10">
    <w:abstractNumId w:val="11"/>
  </w:num>
  <w:num w:numId="11">
    <w:abstractNumId w:val="3"/>
  </w:num>
  <w:num w:numId="12">
    <w:abstractNumId w:val="6"/>
  </w:num>
  <w:num w:numId="13">
    <w:abstractNumId w:val="10"/>
  </w:num>
  <w:num w:numId="14">
    <w:abstractNumId w:val="8"/>
  </w:num>
  <w:num w:numId="15">
    <w:abstractNumId w:val="9"/>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CFF"/>
    <w:rsid w:val="000143C8"/>
    <w:rsid w:val="00024C11"/>
    <w:rsid w:val="000A0C46"/>
    <w:rsid w:val="000C0689"/>
    <w:rsid w:val="00125BA4"/>
    <w:rsid w:val="00150118"/>
    <w:rsid w:val="00167812"/>
    <w:rsid w:val="00187F76"/>
    <w:rsid w:val="001B4924"/>
    <w:rsid w:val="001E3585"/>
    <w:rsid w:val="00262A35"/>
    <w:rsid w:val="002700C2"/>
    <w:rsid w:val="0027696E"/>
    <w:rsid w:val="002B05FF"/>
    <w:rsid w:val="002C0675"/>
    <w:rsid w:val="003209D8"/>
    <w:rsid w:val="00332D0F"/>
    <w:rsid w:val="00337767"/>
    <w:rsid w:val="003469FD"/>
    <w:rsid w:val="003806EF"/>
    <w:rsid w:val="003819D4"/>
    <w:rsid w:val="00390944"/>
    <w:rsid w:val="00395179"/>
    <w:rsid w:val="003B1840"/>
    <w:rsid w:val="00410033"/>
    <w:rsid w:val="00464B00"/>
    <w:rsid w:val="00477E11"/>
    <w:rsid w:val="004905D9"/>
    <w:rsid w:val="004D4948"/>
    <w:rsid w:val="004E108A"/>
    <w:rsid w:val="004F6156"/>
    <w:rsid w:val="00521152"/>
    <w:rsid w:val="005362EC"/>
    <w:rsid w:val="005528E3"/>
    <w:rsid w:val="00564E24"/>
    <w:rsid w:val="005D53C1"/>
    <w:rsid w:val="005E3268"/>
    <w:rsid w:val="005E62D6"/>
    <w:rsid w:val="005F01C2"/>
    <w:rsid w:val="0061311D"/>
    <w:rsid w:val="00681104"/>
    <w:rsid w:val="00692D2A"/>
    <w:rsid w:val="00695D9D"/>
    <w:rsid w:val="006F1DA7"/>
    <w:rsid w:val="00717583"/>
    <w:rsid w:val="00724800"/>
    <w:rsid w:val="00742CCD"/>
    <w:rsid w:val="007671D2"/>
    <w:rsid w:val="007923EB"/>
    <w:rsid w:val="008358D5"/>
    <w:rsid w:val="00863C44"/>
    <w:rsid w:val="00871DE9"/>
    <w:rsid w:val="0088154E"/>
    <w:rsid w:val="00884A67"/>
    <w:rsid w:val="00894237"/>
    <w:rsid w:val="008F42D2"/>
    <w:rsid w:val="008F6D13"/>
    <w:rsid w:val="00901083"/>
    <w:rsid w:val="00935B2C"/>
    <w:rsid w:val="0094140D"/>
    <w:rsid w:val="00961030"/>
    <w:rsid w:val="00971EAC"/>
    <w:rsid w:val="009E0E6A"/>
    <w:rsid w:val="009E198B"/>
    <w:rsid w:val="00AA0C41"/>
    <w:rsid w:val="00AA3B6D"/>
    <w:rsid w:val="00AC1A25"/>
    <w:rsid w:val="00AC7823"/>
    <w:rsid w:val="00B11ED6"/>
    <w:rsid w:val="00B41FF2"/>
    <w:rsid w:val="00B42CFF"/>
    <w:rsid w:val="00B658B5"/>
    <w:rsid w:val="00B76D42"/>
    <w:rsid w:val="00B80D08"/>
    <w:rsid w:val="00B9586C"/>
    <w:rsid w:val="00BE7471"/>
    <w:rsid w:val="00C059A3"/>
    <w:rsid w:val="00C52E9A"/>
    <w:rsid w:val="00C733D0"/>
    <w:rsid w:val="00D05CB7"/>
    <w:rsid w:val="00D37374"/>
    <w:rsid w:val="00D603B1"/>
    <w:rsid w:val="00D947F4"/>
    <w:rsid w:val="00DA5DB2"/>
    <w:rsid w:val="00DE3DC0"/>
    <w:rsid w:val="00DF2581"/>
    <w:rsid w:val="00E036E2"/>
    <w:rsid w:val="00E05740"/>
    <w:rsid w:val="00E26A6D"/>
    <w:rsid w:val="00E44BD5"/>
    <w:rsid w:val="00E8114E"/>
    <w:rsid w:val="00E841CF"/>
    <w:rsid w:val="00EA09D5"/>
    <w:rsid w:val="00EB2AC8"/>
    <w:rsid w:val="00EC26B6"/>
    <w:rsid w:val="00ED777E"/>
    <w:rsid w:val="00F071E9"/>
    <w:rsid w:val="00F27BB1"/>
    <w:rsid w:val="00F51802"/>
    <w:rsid w:val="00F726C4"/>
    <w:rsid w:val="00F75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80B3"/>
  <w15:docId w15:val="{D4705889-D384-4237-A83B-3238F8DA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customStyle="1" w:styleId="apple-converted-space">
    <w:name w:val="apple-converted-space"/>
    <w:basedOn w:val="a0"/>
    <w:rsid w:val="0089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3</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19</cp:revision>
  <dcterms:created xsi:type="dcterms:W3CDTF">2017-03-17T07:51:00Z</dcterms:created>
  <dcterms:modified xsi:type="dcterms:W3CDTF">2020-04-24T16:54:00Z</dcterms:modified>
</cp:coreProperties>
</file>