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62" w:rsidRDefault="005E5962" w:rsidP="002F5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1"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5E5962" w:rsidRDefault="005E5962" w:rsidP="002F5577">
      <w:pPr>
        <w:autoSpaceDE w:val="0"/>
        <w:autoSpaceDN w:val="0"/>
        <w:adjustRightInd w:val="0"/>
        <w:spacing w:after="0" w:line="240" w:lineRule="auto"/>
        <w:ind w:firstLine="709"/>
        <w:jc w:val="both"/>
        <w:rPr>
          <w:rFonts w:ascii="Times New Roman" w:hAnsi="Times New Roman" w:cs="Times New Roman"/>
          <w:sz w:val="28"/>
          <w:szCs w:val="28"/>
        </w:rPr>
      </w:pPr>
    </w:p>
    <w:p w:rsidR="00581F72" w:rsidRPr="005E5962" w:rsidRDefault="002F5577" w:rsidP="002F5577">
      <w:pPr>
        <w:autoSpaceDE w:val="0"/>
        <w:autoSpaceDN w:val="0"/>
        <w:adjustRightInd w:val="0"/>
        <w:spacing w:after="0" w:line="240" w:lineRule="auto"/>
        <w:ind w:firstLine="709"/>
        <w:jc w:val="both"/>
        <w:rPr>
          <w:rFonts w:ascii="Times New Roman" w:hAnsi="Times New Roman" w:cs="Times New Roman"/>
          <w:sz w:val="27"/>
          <w:szCs w:val="27"/>
        </w:rPr>
      </w:pPr>
      <w:r w:rsidRPr="005E5962">
        <w:rPr>
          <w:rFonts w:ascii="Times New Roman" w:hAnsi="Times New Roman" w:cs="Times New Roman"/>
          <w:sz w:val="27"/>
          <w:szCs w:val="27"/>
        </w:rPr>
        <w:t xml:space="preserve">Прокуратура Кемеровского района разъясняет, что в соответствии с </w:t>
      </w:r>
      <w:proofErr w:type="gramStart"/>
      <w:r w:rsidRPr="005E5962">
        <w:rPr>
          <w:rFonts w:ascii="Times New Roman" w:hAnsi="Times New Roman" w:cs="Times New Roman"/>
          <w:sz w:val="27"/>
          <w:szCs w:val="27"/>
        </w:rPr>
        <w:t>Федеральным</w:t>
      </w:r>
      <w:proofErr w:type="gramEnd"/>
      <w:r w:rsidR="00581F72" w:rsidRPr="005E5962">
        <w:rPr>
          <w:rFonts w:ascii="Times New Roman" w:hAnsi="Times New Roman" w:cs="Times New Roman"/>
          <w:sz w:val="27"/>
          <w:szCs w:val="27"/>
        </w:rPr>
        <w:t xml:space="preserve"> </w:t>
      </w:r>
      <w:hyperlink r:id="rId9" w:history="1">
        <w:r w:rsidR="00581F72" w:rsidRPr="005E5962">
          <w:rPr>
            <w:rFonts w:ascii="Times New Roman" w:hAnsi="Times New Roman" w:cs="Times New Roman"/>
            <w:sz w:val="27"/>
            <w:szCs w:val="27"/>
          </w:rPr>
          <w:t>закон</w:t>
        </w:r>
      </w:hyperlink>
      <w:r w:rsidRPr="005E5962">
        <w:rPr>
          <w:rFonts w:ascii="Times New Roman" w:hAnsi="Times New Roman" w:cs="Times New Roman"/>
          <w:sz w:val="27"/>
          <w:szCs w:val="27"/>
        </w:rPr>
        <w:t>ом</w:t>
      </w:r>
      <w:r w:rsidR="00581F72" w:rsidRPr="005E5962">
        <w:rPr>
          <w:rFonts w:ascii="Times New Roman" w:hAnsi="Times New Roman" w:cs="Times New Roman"/>
          <w:sz w:val="27"/>
          <w:szCs w:val="27"/>
        </w:rPr>
        <w:t xml:space="preserve"> от 26.07.2017 </w:t>
      </w:r>
      <w:r w:rsidRPr="005E5962">
        <w:rPr>
          <w:rFonts w:ascii="Times New Roman" w:hAnsi="Times New Roman" w:cs="Times New Roman"/>
          <w:sz w:val="27"/>
          <w:szCs w:val="27"/>
        </w:rPr>
        <w:t>№</w:t>
      </w:r>
      <w:r w:rsidR="00581F72" w:rsidRPr="005E5962">
        <w:rPr>
          <w:rFonts w:ascii="Times New Roman" w:hAnsi="Times New Roman" w:cs="Times New Roman"/>
          <w:sz w:val="27"/>
          <w:szCs w:val="27"/>
        </w:rPr>
        <w:t xml:space="preserve"> 190-ФЗ</w:t>
      </w:r>
      <w:r w:rsidRPr="005E5962">
        <w:rPr>
          <w:rFonts w:ascii="Times New Roman" w:hAnsi="Times New Roman" w:cs="Times New Roman"/>
          <w:sz w:val="27"/>
          <w:szCs w:val="27"/>
        </w:rPr>
        <w:t xml:space="preserve"> «</w:t>
      </w:r>
      <w:r w:rsidR="00581F72" w:rsidRPr="005E5962">
        <w:rPr>
          <w:rFonts w:ascii="Times New Roman" w:hAnsi="Times New Roman" w:cs="Times New Roman"/>
          <w:sz w:val="27"/>
          <w:szCs w:val="27"/>
        </w:rPr>
        <w:t>О внесении изменений в стат</w:t>
      </w:r>
      <w:r w:rsidRPr="005E5962">
        <w:rPr>
          <w:rFonts w:ascii="Times New Roman" w:hAnsi="Times New Roman" w:cs="Times New Roman"/>
          <w:sz w:val="27"/>
          <w:szCs w:val="27"/>
        </w:rPr>
        <w:t xml:space="preserve">ьи 65 и 67 Федерального закона «Об исполнительном производстве» </w:t>
      </w:r>
      <w:r w:rsidRPr="005E5962">
        <w:rPr>
          <w:rFonts w:ascii="Times New Roman" w:hAnsi="Times New Roman" w:cs="Times New Roman"/>
          <w:bCs/>
          <w:sz w:val="27"/>
          <w:szCs w:val="27"/>
        </w:rPr>
        <w:t>оптимизирована</w:t>
      </w:r>
      <w:r w:rsidR="00581F72" w:rsidRPr="005E5962">
        <w:rPr>
          <w:rFonts w:ascii="Times New Roman" w:hAnsi="Times New Roman" w:cs="Times New Roman"/>
          <w:bCs/>
          <w:sz w:val="27"/>
          <w:szCs w:val="27"/>
        </w:rPr>
        <w:t xml:space="preserve"> деятельности по снятию ограничения права на выезд за пределы Р</w:t>
      </w:r>
      <w:r w:rsidRPr="005E5962">
        <w:rPr>
          <w:rFonts w:ascii="Times New Roman" w:hAnsi="Times New Roman" w:cs="Times New Roman"/>
          <w:bCs/>
          <w:sz w:val="27"/>
          <w:szCs w:val="27"/>
        </w:rPr>
        <w:t>оссийской Федерации.</w:t>
      </w:r>
    </w:p>
    <w:p w:rsidR="00581F72" w:rsidRPr="005E5962" w:rsidRDefault="00581F72" w:rsidP="002F5577">
      <w:pPr>
        <w:autoSpaceDE w:val="0"/>
        <w:autoSpaceDN w:val="0"/>
        <w:adjustRightInd w:val="0"/>
        <w:spacing w:after="0" w:line="240" w:lineRule="auto"/>
        <w:ind w:firstLine="709"/>
        <w:jc w:val="both"/>
        <w:rPr>
          <w:rFonts w:ascii="Times New Roman" w:hAnsi="Times New Roman" w:cs="Times New Roman"/>
          <w:sz w:val="27"/>
          <w:szCs w:val="27"/>
        </w:rPr>
      </w:pPr>
      <w:r w:rsidRPr="005E5962">
        <w:rPr>
          <w:rFonts w:ascii="Times New Roman" w:hAnsi="Times New Roman" w:cs="Times New Roman"/>
          <w:sz w:val="27"/>
          <w:szCs w:val="27"/>
        </w:rPr>
        <w:t>Постановление о временном ограничении на выезд должника из Российской Федерации может быть вынесено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w:t>
      </w:r>
    </w:p>
    <w:p w:rsidR="00581F72" w:rsidRPr="005E5962" w:rsidRDefault="00581F72" w:rsidP="002F5577">
      <w:pPr>
        <w:pStyle w:val="a3"/>
        <w:numPr>
          <w:ilvl w:val="0"/>
          <w:numId w:val="1"/>
        </w:numPr>
        <w:autoSpaceDE w:val="0"/>
        <w:autoSpaceDN w:val="0"/>
        <w:adjustRightInd w:val="0"/>
        <w:spacing w:after="0" w:line="240" w:lineRule="auto"/>
        <w:ind w:left="862" w:hanging="357"/>
        <w:jc w:val="both"/>
        <w:rPr>
          <w:rFonts w:ascii="Times New Roman" w:hAnsi="Times New Roman" w:cs="Times New Roman"/>
          <w:sz w:val="27"/>
          <w:szCs w:val="27"/>
        </w:rPr>
      </w:pPr>
      <w:r w:rsidRPr="005E5962">
        <w:rPr>
          <w:rFonts w:ascii="Times New Roman" w:hAnsi="Times New Roman" w:cs="Times New Roman"/>
          <w:sz w:val="27"/>
          <w:szCs w:val="27"/>
        </w:rPr>
        <w:t>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если сумма задолженности по такому исполнительному документу превышает 10 000 рублей;</w:t>
      </w:r>
    </w:p>
    <w:p w:rsidR="00581F72" w:rsidRPr="005E5962" w:rsidRDefault="00581F72" w:rsidP="002F5577">
      <w:pPr>
        <w:pStyle w:val="a3"/>
        <w:numPr>
          <w:ilvl w:val="0"/>
          <w:numId w:val="1"/>
        </w:numPr>
        <w:autoSpaceDE w:val="0"/>
        <w:autoSpaceDN w:val="0"/>
        <w:adjustRightInd w:val="0"/>
        <w:spacing w:after="0" w:line="240" w:lineRule="auto"/>
        <w:ind w:left="862" w:hanging="357"/>
        <w:jc w:val="both"/>
        <w:rPr>
          <w:rFonts w:ascii="Times New Roman" w:hAnsi="Times New Roman" w:cs="Times New Roman"/>
          <w:sz w:val="27"/>
          <w:szCs w:val="27"/>
        </w:rPr>
      </w:pPr>
      <w:r w:rsidRPr="005E5962">
        <w:rPr>
          <w:rFonts w:ascii="Times New Roman" w:hAnsi="Times New Roman" w:cs="Times New Roman"/>
          <w:sz w:val="27"/>
          <w:szCs w:val="27"/>
        </w:rPr>
        <w:t>требований неимущественного характера;</w:t>
      </w:r>
    </w:p>
    <w:p w:rsidR="00581F72" w:rsidRPr="005E5962" w:rsidRDefault="00581F72" w:rsidP="002F5577">
      <w:pPr>
        <w:pStyle w:val="a3"/>
        <w:numPr>
          <w:ilvl w:val="0"/>
          <w:numId w:val="1"/>
        </w:numPr>
        <w:autoSpaceDE w:val="0"/>
        <w:autoSpaceDN w:val="0"/>
        <w:adjustRightInd w:val="0"/>
        <w:spacing w:after="0" w:line="240" w:lineRule="auto"/>
        <w:ind w:left="862" w:hanging="357"/>
        <w:jc w:val="both"/>
        <w:rPr>
          <w:rFonts w:ascii="Times New Roman" w:hAnsi="Times New Roman" w:cs="Times New Roman"/>
          <w:sz w:val="27"/>
          <w:szCs w:val="27"/>
        </w:rPr>
      </w:pPr>
      <w:r w:rsidRPr="005E5962">
        <w:rPr>
          <w:rFonts w:ascii="Times New Roman" w:hAnsi="Times New Roman" w:cs="Times New Roman"/>
          <w:sz w:val="27"/>
          <w:szCs w:val="27"/>
        </w:rPr>
        <w:t>иных требований, если сумма задолженности по исполнительному документу (исполнительным документам) составляет 30 000 рублей и более.</w:t>
      </w:r>
    </w:p>
    <w:p w:rsidR="00581F72" w:rsidRPr="005E5962" w:rsidRDefault="00581F72" w:rsidP="002F5577">
      <w:pPr>
        <w:autoSpaceDE w:val="0"/>
        <w:autoSpaceDN w:val="0"/>
        <w:adjustRightInd w:val="0"/>
        <w:spacing w:after="0" w:line="240" w:lineRule="auto"/>
        <w:ind w:firstLine="709"/>
        <w:jc w:val="both"/>
        <w:rPr>
          <w:rFonts w:ascii="Times New Roman" w:hAnsi="Times New Roman" w:cs="Times New Roman"/>
          <w:sz w:val="27"/>
          <w:szCs w:val="27"/>
        </w:rPr>
      </w:pPr>
      <w:r w:rsidRPr="005E5962">
        <w:rPr>
          <w:rFonts w:ascii="Times New Roman" w:hAnsi="Times New Roman" w:cs="Times New Roman"/>
          <w:sz w:val="27"/>
          <w:szCs w:val="27"/>
        </w:rPr>
        <w:t>Для оперативного решения вопроса об устранении препятствий на выезд, к выполнению функций, связанных с отменой постановления об установлении ограничения на выезд должника за границу, предусматривается привлечение судебного пристава-исполнителя структурного подразделения Федеральной службы судебных приставов.</w:t>
      </w:r>
    </w:p>
    <w:p w:rsidR="00581F72" w:rsidRPr="005E5962" w:rsidRDefault="00581F72" w:rsidP="002F5577">
      <w:pPr>
        <w:autoSpaceDE w:val="0"/>
        <w:autoSpaceDN w:val="0"/>
        <w:adjustRightInd w:val="0"/>
        <w:spacing w:after="0" w:line="240" w:lineRule="auto"/>
        <w:ind w:firstLine="709"/>
        <w:jc w:val="both"/>
        <w:rPr>
          <w:rFonts w:ascii="Times New Roman" w:hAnsi="Times New Roman" w:cs="Times New Roman"/>
          <w:sz w:val="27"/>
          <w:szCs w:val="27"/>
        </w:rPr>
      </w:pPr>
      <w:r w:rsidRPr="005E5962">
        <w:rPr>
          <w:rFonts w:ascii="Times New Roman" w:hAnsi="Times New Roman" w:cs="Times New Roman"/>
          <w:sz w:val="27"/>
          <w:szCs w:val="27"/>
        </w:rPr>
        <w:t>Согласно Федеральному закону, судебный пристав-исполнитель структурного подразделения Федеральной службы судебных приставов наравне с судебным приставом-исполнителем, вынесшим постановление о временном ограничении на выезд должника из Российской Федерации, может снимать данное ограничение при наличии в Государственной информационной системе о государственных и муниципальных платежах информации об уплате задолженности по исполнительному документу.</w:t>
      </w:r>
    </w:p>
    <w:p w:rsidR="00581F72" w:rsidRPr="005E5962" w:rsidRDefault="00581F72" w:rsidP="002F5577">
      <w:pPr>
        <w:autoSpaceDE w:val="0"/>
        <w:autoSpaceDN w:val="0"/>
        <w:adjustRightInd w:val="0"/>
        <w:spacing w:after="0" w:line="240" w:lineRule="auto"/>
        <w:ind w:firstLine="709"/>
        <w:jc w:val="both"/>
        <w:rPr>
          <w:rFonts w:ascii="Times New Roman" w:hAnsi="Times New Roman" w:cs="Times New Roman"/>
          <w:sz w:val="27"/>
          <w:szCs w:val="27"/>
        </w:rPr>
      </w:pPr>
      <w:r w:rsidRPr="005E5962">
        <w:rPr>
          <w:rFonts w:ascii="Times New Roman" w:hAnsi="Times New Roman" w:cs="Times New Roman"/>
          <w:sz w:val="27"/>
          <w:szCs w:val="27"/>
        </w:rPr>
        <w:t>Наделение судебного пристава-исполнителя структурного подразделения Федеральной службы судебных приставов данными полномочиями осуществляется посредством указания в постановлении судебного пристава-исполнителя структурного подразделения территориального органа ФССП России о временном ограничении на выезд должника из Российской Федерации, незамедлительно направляемом ему в форме электронного документа, подписанного усиленной квалифицированной электронной подписью, соответствующего поручения.</w:t>
      </w:r>
    </w:p>
    <w:p w:rsidR="00581F72" w:rsidRPr="005E5962" w:rsidRDefault="00581F72" w:rsidP="002F5577">
      <w:pPr>
        <w:autoSpaceDE w:val="0"/>
        <w:autoSpaceDN w:val="0"/>
        <w:adjustRightInd w:val="0"/>
        <w:spacing w:after="0" w:line="240" w:lineRule="auto"/>
        <w:ind w:firstLine="709"/>
        <w:jc w:val="both"/>
        <w:rPr>
          <w:rFonts w:ascii="Times New Roman" w:hAnsi="Times New Roman" w:cs="Times New Roman"/>
          <w:sz w:val="27"/>
          <w:szCs w:val="27"/>
        </w:rPr>
      </w:pPr>
      <w:r w:rsidRPr="005E5962">
        <w:rPr>
          <w:rFonts w:ascii="Times New Roman" w:hAnsi="Times New Roman" w:cs="Times New Roman"/>
          <w:sz w:val="27"/>
          <w:szCs w:val="27"/>
        </w:rPr>
        <w:t xml:space="preserve">Федеральный закон вступает в силу с 1 октября 2017 года. </w:t>
      </w:r>
      <w:proofErr w:type="gramStart"/>
      <w:r w:rsidRPr="005E5962">
        <w:rPr>
          <w:rFonts w:ascii="Times New Roman" w:hAnsi="Times New Roman" w:cs="Times New Roman"/>
          <w:sz w:val="27"/>
          <w:szCs w:val="27"/>
        </w:rPr>
        <w:t>При этом предусматривается, что временные ограничения на выезд из Российской Федерации, примененные к должникам в рамках исполнительного производства до дня вступления в силу настоящего Федерального закона, снимаются по правилам, установленным статьей 67 Федерального</w:t>
      </w:r>
      <w:r w:rsidR="002F287D" w:rsidRPr="005E5962">
        <w:rPr>
          <w:rFonts w:ascii="Times New Roman" w:hAnsi="Times New Roman" w:cs="Times New Roman"/>
          <w:sz w:val="27"/>
          <w:szCs w:val="27"/>
        </w:rPr>
        <w:t xml:space="preserve"> закона от 2 октября 2007 года №</w:t>
      </w:r>
      <w:r w:rsidRPr="005E5962">
        <w:rPr>
          <w:rFonts w:ascii="Times New Roman" w:hAnsi="Times New Roman" w:cs="Times New Roman"/>
          <w:sz w:val="27"/>
          <w:szCs w:val="27"/>
        </w:rPr>
        <w:t xml:space="preserve"> 229-ФЗ </w:t>
      </w:r>
      <w:r w:rsidR="002F287D" w:rsidRPr="005E5962">
        <w:rPr>
          <w:rFonts w:ascii="Times New Roman" w:hAnsi="Times New Roman" w:cs="Times New Roman"/>
          <w:sz w:val="27"/>
          <w:szCs w:val="27"/>
        </w:rPr>
        <w:t>«Об исполнительном производстве»</w:t>
      </w:r>
      <w:r w:rsidRPr="005E5962">
        <w:rPr>
          <w:rFonts w:ascii="Times New Roman" w:hAnsi="Times New Roman" w:cs="Times New Roman"/>
          <w:sz w:val="27"/>
          <w:szCs w:val="27"/>
        </w:rPr>
        <w:t xml:space="preserve"> (в редакции настоящего Федерального закона).</w:t>
      </w:r>
      <w:proofErr w:type="gramEnd"/>
    </w:p>
    <w:p w:rsidR="00581F72" w:rsidRDefault="00581F72"/>
    <w:p w:rsidR="005E5962" w:rsidRDefault="005E5962" w:rsidP="002F287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2"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5E5962" w:rsidRDefault="005E5962" w:rsidP="002F287D">
      <w:pPr>
        <w:spacing w:after="0" w:line="240" w:lineRule="auto"/>
        <w:ind w:firstLine="709"/>
        <w:jc w:val="both"/>
        <w:rPr>
          <w:rFonts w:ascii="Times New Roman" w:hAnsi="Times New Roman" w:cs="Times New Roman"/>
          <w:sz w:val="28"/>
          <w:szCs w:val="28"/>
        </w:rPr>
      </w:pPr>
    </w:p>
    <w:p w:rsidR="005E5962" w:rsidRDefault="005E5962" w:rsidP="002F287D">
      <w:pPr>
        <w:spacing w:after="0" w:line="240" w:lineRule="auto"/>
        <w:ind w:firstLine="709"/>
        <w:jc w:val="both"/>
        <w:rPr>
          <w:rFonts w:ascii="Times New Roman" w:hAnsi="Times New Roman" w:cs="Times New Roman"/>
          <w:sz w:val="28"/>
          <w:szCs w:val="28"/>
        </w:rPr>
      </w:pPr>
    </w:p>
    <w:p w:rsidR="005E5962" w:rsidRDefault="005E5962" w:rsidP="002F287D">
      <w:pPr>
        <w:spacing w:after="0" w:line="240" w:lineRule="auto"/>
        <w:ind w:firstLine="709"/>
        <w:jc w:val="both"/>
        <w:rPr>
          <w:rFonts w:ascii="Times New Roman" w:hAnsi="Times New Roman" w:cs="Times New Roman"/>
          <w:sz w:val="28"/>
          <w:szCs w:val="28"/>
        </w:rPr>
      </w:pPr>
    </w:p>
    <w:p w:rsidR="005E5962" w:rsidRDefault="005E5962" w:rsidP="002F287D">
      <w:pPr>
        <w:spacing w:after="0" w:line="240" w:lineRule="auto"/>
        <w:ind w:firstLine="709"/>
        <w:jc w:val="both"/>
        <w:rPr>
          <w:rFonts w:ascii="Times New Roman" w:hAnsi="Times New Roman" w:cs="Times New Roman"/>
          <w:sz w:val="28"/>
          <w:szCs w:val="28"/>
        </w:rPr>
      </w:pPr>
    </w:p>
    <w:p w:rsidR="002F287D" w:rsidRDefault="002F287D" w:rsidP="002F287D">
      <w:pPr>
        <w:spacing w:after="0" w:line="240" w:lineRule="auto"/>
        <w:ind w:firstLine="709"/>
        <w:jc w:val="both"/>
        <w:rPr>
          <w:rFonts w:ascii="Times New Roman" w:hAnsi="Times New Roman" w:cs="Times New Roman"/>
          <w:sz w:val="28"/>
          <w:szCs w:val="28"/>
        </w:rPr>
      </w:pPr>
      <w:proofErr w:type="gramStart"/>
      <w:r w:rsidRPr="002F287D">
        <w:rPr>
          <w:rFonts w:ascii="Times New Roman" w:hAnsi="Times New Roman" w:cs="Times New Roman"/>
          <w:sz w:val="28"/>
          <w:szCs w:val="28"/>
        </w:rPr>
        <w:t>Прокуратура Кемеровского района разъясняет, что Федеральным законом от 26.07.2017 №197-ФЗ «</w:t>
      </w:r>
      <w:r w:rsidR="00581F72" w:rsidRPr="002F287D">
        <w:rPr>
          <w:rFonts w:ascii="Times New Roman" w:hAnsi="Times New Roman" w:cs="Times New Roman"/>
          <w:sz w:val="28"/>
          <w:szCs w:val="28"/>
        </w:rPr>
        <w:t xml:space="preserve">О внесении изменений в статьи 14.1 и 24 Федерального закона </w:t>
      </w:r>
      <w:r w:rsidRPr="002F287D">
        <w:rPr>
          <w:rFonts w:ascii="Times New Roman" w:hAnsi="Times New Roman" w:cs="Times New Roman"/>
          <w:sz w:val="28"/>
          <w:szCs w:val="28"/>
        </w:rPr>
        <w:t>«</w:t>
      </w:r>
      <w:r w:rsidR="00581F72" w:rsidRPr="002F287D">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sidRPr="002F287D">
        <w:rPr>
          <w:rFonts w:ascii="Times New Roman" w:hAnsi="Times New Roman" w:cs="Times New Roman"/>
          <w:sz w:val="28"/>
          <w:szCs w:val="28"/>
        </w:rPr>
        <w:t>» у</w:t>
      </w:r>
      <w:r w:rsidR="00581F72" w:rsidRPr="002F287D">
        <w:rPr>
          <w:rFonts w:ascii="Times New Roman" w:hAnsi="Times New Roman" w:cs="Times New Roman"/>
          <w:sz w:val="28"/>
          <w:szCs w:val="28"/>
        </w:rPr>
        <w:t>становлено, что при возникновении спора о возмещении страховщиком, который застраховал гражданскую ответственность лица, причинившего вред, в счет страхового возмещения вреда, возмещенного страховщиком, осуществившим прямое возмещение убытков, такой спор рассматривается комиссией, образованной профессиональным</w:t>
      </w:r>
      <w:proofErr w:type="gramEnd"/>
      <w:r w:rsidR="00581F72" w:rsidRPr="002F287D">
        <w:rPr>
          <w:rFonts w:ascii="Times New Roman" w:hAnsi="Times New Roman" w:cs="Times New Roman"/>
          <w:sz w:val="28"/>
          <w:szCs w:val="28"/>
        </w:rPr>
        <w:t xml:space="preserve"> объединением страховщиков. </w:t>
      </w:r>
    </w:p>
    <w:p w:rsidR="00581F72" w:rsidRPr="002F287D" w:rsidRDefault="00581F72" w:rsidP="002F287D">
      <w:pPr>
        <w:spacing w:after="0" w:line="240" w:lineRule="auto"/>
        <w:ind w:firstLine="709"/>
        <w:jc w:val="both"/>
        <w:rPr>
          <w:rFonts w:ascii="Times New Roman" w:hAnsi="Times New Roman" w:cs="Times New Roman"/>
          <w:sz w:val="28"/>
          <w:szCs w:val="28"/>
        </w:rPr>
      </w:pPr>
      <w:r w:rsidRPr="002F287D">
        <w:rPr>
          <w:rFonts w:ascii="Times New Roman" w:hAnsi="Times New Roman" w:cs="Times New Roman"/>
          <w:sz w:val="28"/>
          <w:szCs w:val="28"/>
        </w:rPr>
        <w:t>Спор подлежит рассмотрению в течение 20 календарных дней, за исключением нерабочих праздничных дней, со дня поступления в комиссию заявления страховщика. В случае несогласия страховщика с решением комиссии или непринятия комиссией решения в установленный срок спор рассматривается арбитражным судом по исковому заявлению страховщика.</w:t>
      </w:r>
    </w:p>
    <w:p w:rsidR="00581F72" w:rsidRPr="002F287D" w:rsidRDefault="00581F72" w:rsidP="002F287D">
      <w:pPr>
        <w:autoSpaceDE w:val="0"/>
        <w:autoSpaceDN w:val="0"/>
        <w:adjustRightInd w:val="0"/>
        <w:spacing w:after="0" w:line="240" w:lineRule="auto"/>
        <w:ind w:firstLine="709"/>
        <w:jc w:val="both"/>
        <w:rPr>
          <w:rFonts w:ascii="Times New Roman" w:hAnsi="Times New Roman" w:cs="Times New Roman"/>
          <w:sz w:val="28"/>
          <w:szCs w:val="28"/>
        </w:rPr>
      </w:pPr>
      <w:r w:rsidRPr="002F287D">
        <w:rPr>
          <w:rFonts w:ascii="Times New Roman" w:hAnsi="Times New Roman" w:cs="Times New Roman"/>
          <w:sz w:val="28"/>
          <w:szCs w:val="28"/>
        </w:rPr>
        <w:t>Арбитражные суды будут разрешать споры между страховщиками только при соблюдении ими установленного досудебного порядка.</w:t>
      </w:r>
    </w:p>
    <w:p w:rsidR="00581F72" w:rsidRDefault="00581F72" w:rsidP="00581F72">
      <w:pPr>
        <w:ind w:firstLine="708"/>
      </w:pPr>
    </w:p>
    <w:p w:rsidR="00581F72" w:rsidRDefault="00581F72"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2F287D" w:rsidP="00581F72"/>
    <w:p w:rsidR="002F287D" w:rsidRDefault="005E5962" w:rsidP="00581F72">
      <w:r w:rsidRPr="005E5962">
        <w:lastRenderedPageBreak/>
        <w:drawing>
          <wp:anchor distT="0" distB="0" distL="114300" distR="114300" simplePos="0" relativeHeight="251663360"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3"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2F287D" w:rsidRDefault="002F287D" w:rsidP="00581F72"/>
    <w:p w:rsidR="002F287D" w:rsidRDefault="002F287D" w:rsidP="00581F72"/>
    <w:p w:rsidR="00581F72" w:rsidRPr="002F287D" w:rsidRDefault="002F287D" w:rsidP="002F287D">
      <w:pPr>
        <w:autoSpaceDE w:val="0"/>
        <w:autoSpaceDN w:val="0"/>
        <w:adjustRightInd w:val="0"/>
        <w:spacing w:after="0" w:line="240" w:lineRule="auto"/>
        <w:ind w:firstLine="709"/>
        <w:jc w:val="both"/>
        <w:rPr>
          <w:rFonts w:ascii="Times New Roman" w:hAnsi="Times New Roman" w:cs="Times New Roman"/>
          <w:sz w:val="28"/>
          <w:szCs w:val="28"/>
        </w:rPr>
      </w:pPr>
      <w:r w:rsidRPr="002F287D">
        <w:rPr>
          <w:rFonts w:ascii="Times New Roman" w:hAnsi="Times New Roman" w:cs="Times New Roman"/>
          <w:sz w:val="28"/>
          <w:szCs w:val="28"/>
        </w:rPr>
        <w:t xml:space="preserve">Прокуратура Кемеровского района разъясняет, что согласно </w:t>
      </w:r>
      <w:proofErr w:type="gramStart"/>
      <w:r w:rsidR="00581F72" w:rsidRPr="002F287D">
        <w:rPr>
          <w:rFonts w:ascii="Times New Roman" w:hAnsi="Times New Roman" w:cs="Times New Roman"/>
          <w:sz w:val="28"/>
          <w:szCs w:val="28"/>
        </w:rPr>
        <w:t>Федеральн</w:t>
      </w:r>
      <w:r w:rsidRPr="002F287D">
        <w:rPr>
          <w:rFonts w:ascii="Times New Roman" w:hAnsi="Times New Roman" w:cs="Times New Roman"/>
          <w:sz w:val="28"/>
          <w:szCs w:val="28"/>
        </w:rPr>
        <w:t>ому</w:t>
      </w:r>
      <w:proofErr w:type="gramEnd"/>
      <w:r w:rsidR="00581F72" w:rsidRPr="002F287D">
        <w:rPr>
          <w:rFonts w:ascii="Times New Roman" w:hAnsi="Times New Roman" w:cs="Times New Roman"/>
          <w:sz w:val="28"/>
          <w:szCs w:val="28"/>
        </w:rPr>
        <w:t xml:space="preserve"> </w:t>
      </w:r>
      <w:hyperlink r:id="rId10" w:history="1">
        <w:r w:rsidR="00581F72" w:rsidRPr="002F287D">
          <w:rPr>
            <w:rFonts w:ascii="Times New Roman" w:hAnsi="Times New Roman" w:cs="Times New Roman"/>
            <w:sz w:val="28"/>
            <w:szCs w:val="28"/>
          </w:rPr>
          <w:t>закон</w:t>
        </w:r>
      </w:hyperlink>
      <w:r w:rsidRPr="002F287D">
        <w:rPr>
          <w:rFonts w:ascii="Times New Roman" w:hAnsi="Times New Roman" w:cs="Times New Roman"/>
          <w:sz w:val="28"/>
          <w:szCs w:val="28"/>
        </w:rPr>
        <w:t>у</w:t>
      </w:r>
      <w:r w:rsidR="00581F72" w:rsidRPr="002F287D">
        <w:rPr>
          <w:rFonts w:ascii="Times New Roman" w:hAnsi="Times New Roman" w:cs="Times New Roman"/>
          <w:sz w:val="28"/>
          <w:szCs w:val="28"/>
        </w:rPr>
        <w:t xml:space="preserve"> от 26.07.2017 </w:t>
      </w:r>
      <w:r w:rsidRPr="002F287D">
        <w:rPr>
          <w:rFonts w:ascii="Times New Roman" w:hAnsi="Times New Roman" w:cs="Times New Roman"/>
          <w:sz w:val="28"/>
          <w:szCs w:val="28"/>
        </w:rPr>
        <w:t>№</w:t>
      </w:r>
      <w:r w:rsidR="00581F72" w:rsidRPr="002F287D">
        <w:rPr>
          <w:rFonts w:ascii="Times New Roman" w:hAnsi="Times New Roman" w:cs="Times New Roman"/>
          <w:sz w:val="28"/>
          <w:szCs w:val="28"/>
        </w:rPr>
        <w:t xml:space="preserve"> 199-ФЗ</w:t>
      </w:r>
      <w:r w:rsidRPr="002F287D">
        <w:rPr>
          <w:rFonts w:ascii="Times New Roman" w:hAnsi="Times New Roman" w:cs="Times New Roman"/>
          <w:sz w:val="28"/>
          <w:szCs w:val="28"/>
        </w:rPr>
        <w:t xml:space="preserve"> «</w:t>
      </w:r>
      <w:r w:rsidR="00581F72" w:rsidRPr="002F287D">
        <w:rPr>
          <w:rFonts w:ascii="Times New Roman" w:hAnsi="Times New Roman" w:cs="Times New Roman"/>
          <w:sz w:val="28"/>
          <w:szCs w:val="28"/>
        </w:rPr>
        <w:t>О внесении изменений в статьи 2 и 23 части первой Гражданского кодекса Российской Федерации</w:t>
      </w:r>
      <w:r w:rsidRPr="002F287D">
        <w:rPr>
          <w:rFonts w:ascii="Times New Roman" w:hAnsi="Times New Roman" w:cs="Times New Roman"/>
          <w:sz w:val="28"/>
          <w:szCs w:val="28"/>
        </w:rPr>
        <w:t>» п</w:t>
      </w:r>
      <w:r w:rsidR="00581F72" w:rsidRPr="002F287D">
        <w:rPr>
          <w:rFonts w:ascii="Times New Roman" w:hAnsi="Times New Roman" w:cs="Times New Roman"/>
          <w:bCs/>
          <w:sz w:val="28"/>
          <w:szCs w:val="28"/>
        </w:rPr>
        <w:t xml:space="preserve">ри осуществлении отдельных видов предпринимательской деятельности </w:t>
      </w:r>
      <w:proofErr w:type="spellStart"/>
      <w:r w:rsidR="00581F72" w:rsidRPr="002F287D">
        <w:rPr>
          <w:rFonts w:ascii="Times New Roman" w:hAnsi="Times New Roman" w:cs="Times New Roman"/>
          <w:bCs/>
          <w:sz w:val="28"/>
          <w:szCs w:val="28"/>
        </w:rPr>
        <w:t>самозанятые</w:t>
      </w:r>
      <w:proofErr w:type="spellEnd"/>
      <w:r w:rsidR="00581F72" w:rsidRPr="002F287D">
        <w:rPr>
          <w:rFonts w:ascii="Times New Roman" w:hAnsi="Times New Roman" w:cs="Times New Roman"/>
          <w:bCs/>
          <w:sz w:val="28"/>
          <w:szCs w:val="28"/>
        </w:rPr>
        <w:t xml:space="preserve"> граждане освобождены от необходимости государственной регистрации в качестве индивидуального предпринимателя</w:t>
      </w:r>
      <w:r w:rsidRPr="002F287D">
        <w:rPr>
          <w:rFonts w:ascii="Times New Roman" w:hAnsi="Times New Roman" w:cs="Times New Roman"/>
          <w:bCs/>
          <w:sz w:val="28"/>
          <w:szCs w:val="28"/>
        </w:rPr>
        <w:t>.</w:t>
      </w:r>
    </w:p>
    <w:p w:rsidR="00581F72" w:rsidRPr="002F287D" w:rsidRDefault="00FC1BF6" w:rsidP="002F28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F287D" w:rsidRPr="002F287D">
        <w:rPr>
          <w:rFonts w:ascii="Times New Roman" w:hAnsi="Times New Roman" w:cs="Times New Roman"/>
          <w:sz w:val="28"/>
          <w:szCs w:val="28"/>
        </w:rPr>
        <w:t xml:space="preserve"> соответствии с</w:t>
      </w:r>
      <w:r w:rsidR="00581F72" w:rsidRPr="002F287D">
        <w:rPr>
          <w:rFonts w:ascii="Times New Roman" w:hAnsi="Times New Roman" w:cs="Times New Roman"/>
          <w:sz w:val="28"/>
          <w:szCs w:val="28"/>
        </w:rPr>
        <w:t xml:space="preserve"> Гражданск</w:t>
      </w:r>
      <w:r w:rsidR="002F287D" w:rsidRPr="002F287D">
        <w:rPr>
          <w:rFonts w:ascii="Times New Roman" w:hAnsi="Times New Roman" w:cs="Times New Roman"/>
          <w:sz w:val="28"/>
          <w:szCs w:val="28"/>
        </w:rPr>
        <w:t>им кодексом</w:t>
      </w:r>
      <w:r w:rsidR="00581F72" w:rsidRPr="002F287D">
        <w:rPr>
          <w:rFonts w:ascii="Times New Roman" w:hAnsi="Times New Roman" w:cs="Times New Roman"/>
          <w:sz w:val="28"/>
          <w:szCs w:val="28"/>
        </w:rPr>
        <w:t xml:space="preserve"> Р</w:t>
      </w:r>
      <w:r w:rsidR="002F287D" w:rsidRPr="002F287D">
        <w:rPr>
          <w:rFonts w:ascii="Times New Roman" w:hAnsi="Times New Roman" w:cs="Times New Roman"/>
          <w:sz w:val="28"/>
          <w:szCs w:val="28"/>
        </w:rPr>
        <w:t xml:space="preserve">оссийской </w:t>
      </w:r>
      <w:r w:rsidR="00581F72" w:rsidRPr="002F287D">
        <w:rPr>
          <w:rFonts w:ascii="Times New Roman" w:hAnsi="Times New Roman" w:cs="Times New Roman"/>
          <w:sz w:val="28"/>
          <w:szCs w:val="28"/>
        </w:rPr>
        <w:t>Ф</w:t>
      </w:r>
      <w:r w:rsidR="002F287D" w:rsidRPr="002F287D">
        <w:rPr>
          <w:rFonts w:ascii="Times New Roman" w:hAnsi="Times New Roman" w:cs="Times New Roman"/>
          <w:sz w:val="28"/>
          <w:szCs w:val="28"/>
        </w:rPr>
        <w:t>едерации</w:t>
      </w:r>
      <w:r w:rsidR="00581F72" w:rsidRPr="002F287D">
        <w:rPr>
          <w:rFonts w:ascii="Times New Roman" w:hAnsi="Times New Roman" w:cs="Times New Roman"/>
          <w:sz w:val="28"/>
          <w:szCs w:val="28"/>
        </w:rPr>
        <w:t xml:space="preserve">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581F72" w:rsidRPr="002F287D" w:rsidRDefault="002F287D" w:rsidP="002F287D">
      <w:pPr>
        <w:autoSpaceDE w:val="0"/>
        <w:autoSpaceDN w:val="0"/>
        <w:adjustRightInd w:val="0"/>
        <w:spacing w:after="0" w:line="240" w:lineRule="auto"/>
        <w:ind w:firstLine="709"/>
        <w:jc w:val="both"/>
        <w:rPr>
          <w:rFonts w:ascii="Times New Roman" w:hAnsi="Times New Roman" w:cs="Times New Roman"/>
          <w:sz w:val="28"/>
          <w:szCs w:val="28"/>
        </w:rPr>
      </w:pPr>
      <w:r w:rsidRPr="002F287D">
        <w:rPr>
          <w:rFonts w:ascii="Times New Roman" w:hAnsi="Times New Roman" w:cs="Times New Roman"/>
          <w:sz w:val="28"/>
          <w:szCs w:val="28"/>
        </w:rPr>
        <w:t>В</w:t>
      </w:r>
      <w:r w:rsidR="00581F72" w:rsidRPr="002F287D">
        <w:rPr>
          <w:rFonts w:ascii="Times New Roman" w:hAnsi="Times New Roman" w:cs="Times New Roman"/>
          <w:sz w:val="28"/>
          <w:szCs w:val="28"/>
        </w:rPr>
        <w:t>несенными изменениями</w:t>
      </w:r>
      <w:r w:rsidRPr="002F287D">
        <w:rPr>
          <w:rFonts w:ascii="Times New Roman" w:hAnsi="Times New Roman" w:cs="Times New Roman"/>
          <w:sz w:val="28"/>
          <w:szCs w:val="28"/>
        </w:rPr>
        <w:t>,</w:t>
      </w:r>
      <w:r w:rsidR="00581F72" w:rsidRPr="002F287D">
        <w:rPr>
          <w:rFonts w:ascii="Times New Roman" w:hAnsi="Times New Roman" w:cs="Times New Roman"/>
          <w:sz w:val="28"/>
          <w:szCs w:val="28"/>
        </w:rPr>
        <w:t xml:space="preserve"> в отношении отдельных видов предпринимательской деятельности</w:t>
      </w:r>
      <w:r w:rsidRPr="002F287D">
        <w:rPr>
          <w:rFonts w:ascii="Times New Roman" w:hAnsi="Times New Roman" w:cs="Times New Roman"/>
          <w:sz w:val="28"/>
          <w:szCs w:val="28"/>
        </w:rPr>
        <w:t>,</w:t>
      </w:r>
      <w:r w:rsidR="00581F72" w:rsidRPr="002F287D">
        <w:rPr>
          <w:rFonts w:ascii="Times New Roman" w:hAnsi="Times New Roman" w:cs="Times New Roman"/>
          <w:sz w:val="28"/>
          <w:szCs w:val="28"/>
        </w:rPr>
        <w:t xml:space="preserve">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581F72" w:rsidRDefault="00581F72"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FC1BF6" w:rsidP="00581F72">
      <w:pPr>
        <w:ind w:firstLine="708"/>
      </w:pPr>
    </w:p>
    <w:p w:rsidR="00FC1BF6" w:rsidRDefault="005E5962" w:rsidP="00581F72">
      <w:pPr>
        <w:ind w:firstLine="708"/>
      </w:pPr>
      <w:r w:rsidRPr="005E5962">
        <w:lastRenderedPageBreak/>
        <w:drawing>
          <wp:anchor distT="0" distB="0" distL="114300" distR="114300" simplePos="0" relativeHeight="251665408"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4"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FC1BF6" w:rsidRDefault="00FC1BF6" w:rsidP="00581F72">
      <w:pPr>
        <w:ind w:firstLine="708"/>
      </w:pPr>
    </w:p>
    <w:p w:rsidR="00FC1BF6" w:rsidRDefault="00FC1BF6" w:rsidP="00581F72">
      <w:pPr>
        <w:ind w:firstLine="708"/>
      </w:pPr>
    </w:p>
    <w:p w:rsidR="00775773" w:rsidRDefault="00775773" w:rsidP="00775773">
      <w:pPr>
        <w:autoSpaceDE w:val="0"/>
        <w:autoSpaceDN w:val="0"/>
        <w:adjustRightInd w:val="0"/>
        <w:spacing w:after="0" w:line="240" w:lineRule="auto"/>
        <w:ind w:firstLine="709"/>
        <w:jc w:val="both"/>
        <w:rPr>
          <w:rFonts w:ascii="Times New Roman" w:hAnsi="Times New Roman" w:cs="Times New Roman"/>
          <w:b/>
          <w:bCs/>
          <w:sz w:val="28"/>
          <w:szCs w:val="28"/>
        </w:rPr>
      </w:pPr>
      <w:proofErr w:type="gramStart"/>
      <w:r>
        <w:rPr>
          <w:rFonts w:ascii="Times New Roman" w:hAnsi="Times New Roman" w:cs="Times New Roman"/>
          <w:sz w:val="28"/>
          <w:szCs w:val="28"/>
        </w:rPr>
        <w:t>Прокуратура Кемеровского района разъясняет, что в</w:t>
      </w:r>
      <w:r w:rsidRPr="002F5577">
        <w:rPr>
          <w:rFonts w:ascii="Times New Roman" w:hAnsi="Times New Roman" w:cs="Times New Roman"/>
          <w:sz w:val="28"/>
          <w:szCs w:val="28"/>
        </w:rPr>
        <w:t xml:space="preserve"> соответствии с Федеральным </w:t>
      </w:r>
      <w:hyperlink r:id="rId11" w:history="1">
        <w:r w:rsidRPr="002F5577">
          <w:rPr>
            <w:rFonts w:ascii="Times New Roman" w:hAnsi="Times New Roman" w:cs="Times New Roman"/>
            <w:sz w:val="28"/>
            <w:szCs w:val="28"/>
          </w:rPr>
          <w:t>закон</w:t>
        </w:r>
      </w:hyperlink>
      <w:r w:rsidRPr="002F5577">
        <w:rPr>
          <w:rFonts w:ascii="Times New Roman" w:hAnsi="Times New Roman" w:cs="Times New Roman"/>
          <w:sz w:val="28"/>
          <w:szCs w:val="28"/>
        </w:rPr>
        <w:t>ом  от 26.07.2017 № 189-ФЗ «О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(работ, услуг) при осуществлении закупок для обеспечения государственных и муниципальных нужд» д</w:t>
      </w:r>
      <w:r w:rsidRPr="002F5577">
        <w:rPr>
          <w:rFonts w:ascii="Times New Roman" w:hAnsi="Times New Roman" w:cs="Times New Roman"/>
          <w:bCs/>
          <w:sz w:val="28"/>
          <w:szCs w:val="28"/>
        </w:rPr>
        <w:t>олжностные лица, виновные в нарушении срока и порядка оплаты при</w:t>
      </w:r>
      <w:proofErr w:type="gramEnd"/>
      <w:r w:rsidRPr="002F5577">
        <w:rPr>
          <w:rFonts w:ascii="Times New Roman" w:hAnsi="Times New Roman" w:cs="Times New Roman"/>
          <w:bCs/>
          <w:sz w:val="28"/>
          <w:szCs w:val="28"/>
        </w:rPr>
        <w:t xml:space="preserve"> </w:t>
      </w:r>
      <w:proofErr w:type="gramStart"/>
      <w:r w:rsidRPr="002F5577">
        <w:rPr>
          <w:rFonts w:ascii="Times New Roman" w:hAnsi="Times New Roman" w:cs="Times New Roman"/>
          <w:bCs/>
          <w:sz w:val="28"/>
          <w:szCs w:val="28"/>
        </w:rPr>
        <w:t>осуществлении</w:t>
      </w:r>
      <w:proofErr w:type="gramEnd"/>
      <w:r w:rsidRPr="002F5577">
        <w:rPr>
          <w:rFonts w:ascii="Times New Roman" w:hAnsi="Times New Roman" w:cs="Times New Roman"/>
          <w:bCs/>
          <w:sz w:val="28"/>
          <w:szCs w:val="28"/>
        </w:rPr>
        <w:t xml:space="preserve"> закупок для обеспечения государственных и муниципальных нужд, будут привлекаться к административной ответственности.</w:t>
      </w:r>
      <w:r w:rsidRPr="002F5577">
        <w:rPr>
          <w:rFonts w:ascii="Times New Roman" w:hAnsi="Times New Roman" w:cs="Times New Roman"/>
          <w:b/>
          <w:bCs/>
          <w:sz w:val="28"/>
          <w:szCs w:val="28"/>
        </w:rPr>
        <w:t xml:space="preserve"> </w:t>
      </w:r>
    </w:p>
    <w:p w:rsidR="00775773" w:rsidRDefault="00775773" w:rsidP="00775773">
      <w:pPr>
        <w:autoSpaceDE w:val="0"/>
        <w:autoSpaceDN w:val="0"/>
        <w:adjustRightInd w:val="0"/>
        <w:spacing w:after="0" w:line="240" w:lineRule="auto"/>
        <w:ind w:firstLine="709"/>
        <w:jc w:val="both"/>
        <w:rPr>
          <w:rFonts w:ascii="Times New Roman" w:hAnsi="Times New Roman" w:cs="Times New Roman"/>
          <w:sz w:val="28"/>
          <w:szCs w:val="28"/>
        </w:rPr>
      </w:pPr>
      <w:r w:rsidRPr="002F5577">
        <w:rPr>
          <w:rFonts w:ascii="Times New Roman" w:hAnsi="Times New Roman" w:cs="Times New Roman"/>
          <w:sz w:val="28"/>
          <w:szCs w:val="28"/>
        </w:rPr>
        <w:t xml:space="preserve">Так, при нарушении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на должностное лицо заказчика может быть наложен штраф в размере от тридцати тысяч до пятидесяти тысяч рублей. </w:t>
      </w:r>
    </w:p>
    <w:p w:rsidR="00775773" w:rsidRPr="002F5577" w:rsidRDefault="00775773" w:rsidP="00775773">
      <w:pPr>
        <w:autoSpaceDE w:val="0"/>
        <w:autoSpaceDN w:val="0"/>
        <w:adjustRightInd w:val="0"/>
        <w:spacing w:after="0" w:line="240" w:lineRule="auto"/>
        <w:ind w:firstLine="709"/>
        <w:jc w:val="both"/>
        <w:rPr>
          <w:rFonts w:ascii="Times New Roman" w:hAnsi="Times New Roman" w:cs="Times New Roman"/>
          <w:sz w:val="28"/>
          <w:szCs w:val="28"/>
        </w:rPr>
      </w:pPr>
      <w:r w:rsidRPr="002F5577">
        <w:rPr>
          <w:rFonts w:ascii="Times New Roman" w:hAnsi="Times New Roman" w:cs="Times New Roman"/>
          <w:sz w:val="28"/>
          <w:szCs w:val="28"/>
        </w:rPr>
        <w:t>Если указанные деяния совершены должностным лицом, ранее подвергнутым административному наказанию за аналогичное административное правонарушение, то в таком случае данное должностное лицо может быть дисквалифицировано на срок от одного года до двух лет.</w:t>
      </w: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5E5962" w:rsidP="00FC1BF6">
      <w:pPr>
        <w:autoSpaceDE w:val="0"/>
        <w:autoSpaceDN w:val="0"/>
        <w:adjustRightInd w:val="0"/>
        <w:spacing w:after="0" w:line="240" w:lineRule="auto"/>
        <w:ind w:firstLine="709"/>
        <w:jc w:val="both"/>
        <w:rPr>
          <w:rFonts w:ascii="Times New Roman" w:hAnsi="Times New Roman" w:cs="Times New Roman"/>
          <w:sz w:val="28"/>
          <w:szCs w:val="28"/>
        </w:rPr>
      </w:pPr>
      <w:r w:rsidRPr="005E5962">
        <w:rPr>
          <w:rFonts w:ascii="Times New Roman" w:hAnsi="Times New Roman" w:cs="Times New Roman"/>
          <w:sz w:val="28"/>
          <w:szCs w:val="28"/>
        </w:rPr>
        <w:lastRenderedPageBreak/>
        <w:drawing>
          <wp:anchor distT="0" distB="0" distL="114300" distR="114300" simplePos="0" relativeHeight="251667456"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5"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775773" w:rsidRDefault="00775773" w:rsidP="00FC1BF6">
      <w:pPr>
        <w:autoSpaceDE w:val="0"/>
        <w:autoSpaceDN w:val="0"/>
        <w:adjustRightInd w:val="0"/>
        <w:spacing w:after="0" w:line="240" w:lineRule="auto"/>
        <w:ind w:firstLine="709"/>
        <w:jc w:val="both"/>
        <w:rPr>
          <w:rFonts w:ascii="Times New Roman" w:hAnsi="Times New Roman" w:cs="Times New Roman"/>
          <w:sz w:val="28"/>
          <w:szCs w:val="28"/>
        </w:rPr>
      </w:pPr>
    </w:p>
    <w:p w:rsidR="00581F72" w:rsidRPr="00FC1BF6" w:rsidRDefault="00FC1BF6" w:rsidP="00FC1B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1BF6">
        <w:rPr>
          <w:rFonts w:ascii="Times New Roman" w:hAnsi="Times New Roman" w:cs="Times New Roman"/>
          <w:sz w:val="28"/>
          <w:szCs w:val="28"/>
        </w:rPr>
        <w:t xml:space="preserve">Прокуратура Кемеровского района разъясняет, что </w:t>
      </w:r>
      <w:r w:rsidR="00581F72" w:rsidRPr="00FC1BF6">
        <w:rPr>
          <w:rFonts w:ascii="Times New Roman" w:hAnsi="Times New Roman" w:cs="Times New Roman"/>
          <w:sz w:val="28"/>
          <w:szCs w:val="28"/>
        </w:rPr>
        <w:t>Федеральны</w:t>
      </w:r>
      <w:r w:rsidRPr="00FC1BF6">
        <w:rPr>
          <w:rFonts w:ascii="Times New Roman" w:hAnsi="Times New Roman" w:cs="Times New Roman"/>
          <w:sz w:val="28"/>
          <w:szCs w:val="28"/>
        </w:rPr>
        <w:t>м</w:t>
      </w:r>
      <w:r w:rsidR="00581F72" w:rsidRPr="00FC1BF6">
        <w:rPr>
          <w:rFonts w:ascii="Times New Roman" w:hAnsi="Times New Roman" w:cs="Times New Roman"/>
          <w:sz w:val="28"/>
          <w:szCs w:val="28"/>
        </w:rPr>
        <w:t xml:space="preserve"> </w:t>
      </w:r>
      <w:hyperlink r:id="rId12" w:history="1">
        <w:r w:rsidR="00581F72" w:rsidRPr="00FC1BF6">
          <w:rPr>
            <w:rFonts w:ascii="Times New Roman" w:hAnsi="Times New Roman" w:cs="Times New Roman"/>
            <w:sz w:val="28"/>
            <w:szCs w:val="28"/>
          </w:rPr>
          <w:t>закон</w:t>
        </w:r>
      </w:hyperlink>
      <w:r w:rsidRPr="00FC1BF6">
        <w:rPr>
          <w:rFonts w:ascii="Times New Roman" w:hAnsi="Times New Roman" w:cs="Times New Roman"/>
          <w:sz w:val="28"/>
          <w:szCs w:val="28"/>
        </w:rPr>
        <w:t>ом от 26.07.2017 №</w:t>
      </w:r>
      <w:r w:rsidR="00581F72" w:rsidRPr="00FC1BF6">
        <w:rPr>
          <w:rFonts w:ascii="Times New Roman" w:hAnsi="Times New Roman" w:cs="Times New Roman"/>
          <w:sz w:val="28"/>
          <w:szCs w:val="28"/>
        </w:rPr>
        <w:t xml:space="preserve"> 192-ФЗ</w:t>
      </w:r>
      <w:r w:rsidRPr="00FC1BF6">
        <w:rPr>
          <w:rFonts w:ascii="Times New Roman" w:hAnsi="Times New Roman" w:cs="Times New Roman"/>
          <w:sz w:val="28"/>
          <w:szCs w:val="28"/>
        </w:rPr>
        <w:t xml:space="preserve"> «</w:t>
      </w:r>
      <w:r w:rsidR="00581F72" w:rsidRPr="00FC1BF6">
        <w:rPr>
          <w:rFonts w:ascii="Times New Roman" w:hAnsi="Times New Roman" w:cs="Times New Roman"/>
          <w:sz w:val="28"/>
          <w:szCs w:val="28"/>
        </w:rPr>
        <w:t>О внесении изменений в отдельные законодательные акты Российской Федерации</w:t>
      </w:r>
      <w:r w:rsidRPr="00FC1BF6">
        <w:rPr>
          <w:rFonts w:ascii="Times New Roman" w:hAnsi="Times New Roman" w:cs="Times New Roman"/>
          <w:sz w:val="28"/>
          <w:szCs w:val="28"/>
        </w:rPr>
        <w:t>» у</w:t>
      </w:r>
      <w:r w:rsidR="00581F72" w:rsidRPr="00FC1BF6">
        <w:rPr>
          <w:rFonts w:ascii="Times New Roman" w:hAnsi="Times New Roman" w:cs="Times New Roman"/>
          <w:sz w:val="28"/>
          <w:szCs w:val="28"/>
        </w:rPr>
        <w:t>становлено, что гражданин не может быть принят на гражданскую службу, а гражданский служащий не может находиться на гражданской службе, в том числе, в случае признания его не прошедшим военную службу по призыву, не имея на то законных оснований, в соответствии</w:t>
      </w:r>
      <w:proofErr w:type="gramEnd"/>
      <w:r w:rsidR="00581F72" w:rsidRPr="00FC1BF6">
        <w:rPr>
          <w:rFonts w:ascii="Times New Roman" w:hAnsi="Times New Roman" w:cs="Times New Roman"/>
          <w:sz w:val="28"/>
          <w:szCs w:val="28"/>
        </w:rPr>
        <w:t xml:space="preserve"> </w:t>
      </w:r>
      <w:proofErr w:type="gramStart"/>
      <w:r w:rsidR="00581F72" w:rsidRPr="00FC1BF6">
        <w:rPr>
          <w:rFonts w:ascii="Times New Roman" w:hAnsi="Times New Roman" w:cs="Times New Roman"/>
          <w:sz w:val="28"/>
          <w:szCs w:val="28"/>
        </w:rPr>
        <w:t>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РФ, а если указанное заключение и (или) решение призывной комиссии соответствующего субъекта РФ по жалобе гражданина на указанное заключение были обжалованы в суд - в течение 10 лет со дня вступления</w:t>
      </w:r>
      <w:proofErr w:type="gramEnd"/>
      <w:r w:rsidR="00581F72" w:rsidRPr="00FC1BF6">
        <w:rPr>
          <w:rFonts w:ascii="Times New Roman" w:hAnsi="Times New Roman" w:cs="Times New Roman"/>
          <w:sz w:val="28"/>
          <w:szCs w:val="28"/>
        </w:rPr>
        <w:t xml:space="preserve">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РФ по жалобе гражданина на указанное заключение не были нарушены.</w:t>
      </w:r>
    </w:p>
    <w:p w:rsidR="00581F72" w:rsidRPr="00FC1BF6" w:rsidRDefault="00581F72" w:rsidP="00FC1B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1BF6">
        <w:rPr>
          <w:rFonts w:ascii="Times New Roman" w:hAnsi="Times New Roman" w:cs="Times New Roman"/>
          <w:sz w:val="28"/>
          <w:szCs w:val="28"/>
        </w:rPr>
        <w:t>Аналогичные ограничения установлены также в отношении граждан, поступающих либо находящихся на муниципальной службе, и применительно и к гражданской, и к муниципальной службам распространяются на правоотношения, возникшие с 1 января 2014 года.</w:t>
      </w:r>
      <w:proofErr w:type="gramEnd"/>
    </w:p>
    <w:p w:rsidR="00581F72" w:rsidRPr="00FC1BF6" w:rsidRDefault="00581F72" w:rsidP="00FC1BF6">
      <w:pPr>
        <w:autoSpaceDE w:val="0"/>
        <w:autoSpaceDN w:val="0"/>
        <w:adjustRightInd w:val="0"/>
        <w:spacing w:after="0" w:line="240" w:lineRule="auto"/>
        <w:ind w:firstLine="709"/>
        <w:jc w:val="both"/>
        <w:rPr>
          <w:rFonts w:ascii="Times New Roman" w:hAnsi="Times New Roman" w:cs="Times New Roman"/>
          <w:sz w:val="28"/>
          <w:szCs w:val="28"/>
        </w:rPr>
      </w:pPr>
      <w:r w:rsidRPr="00FC1BF6">
        <w:rPr>
          <w:rFonts w:ascii="Times New Roman" w:hAnsi="Times New Roman" w:cs="Times New Roman"/>
          <w:sz w:val="28"/>
          <w:szCs w:val="28"/>
        </w:rPr>
        <w:t>В случае</w:t>
      </w:r>
      <w:proofErr w:type="gramStart"/>
      <w:r w:rsidRPr="00FC1BF6">
        <w:rPr>
          <w:rFonts w:ascii="Times New Roman" w:hAnsi="Times New Roman" w:cs="Times New Roman"/>
          <w:sz w:val="28"/>
          <w:szCs w:val="28"/>
        </w:rPr>
        <w:t>,</w:t>
      </w:r>
      <w:proofErr w:type="gramEnd"/>
      <w:r w:rsidRPr="00FC1BF6">
        <w:rPr>
          <w:rFonts w:ascii="Times New Roman" w:hAnsi="Times New Roman" w:cs="Times New Roman"/>
          <w:sz w:val="28"/>
          <w:szCs w:val="28"/>
        </w:rPr>
        <w:t xml:space="preserve">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призывной комиссии о том, что гражданин не прошел военную службу по призыву, не имея на то законных оснований,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581F72" w:rsidRDefault="00581F72" w:rsidP="00581F72">
      <w:pPr>
        <w:ind w:firstLine="708"/>
      </w:pPr>
    </w:p>
    <w:p w:rsidR="00581F72" w:rsidRDefault="00581F72" w:rsidP="00581F72"/>
    <w:p w:rsidR="00FC1BF6" w:rsidRDefault="00FC1BF6" w:rsidP="00581F72"/>
    <w:p w:rsidR="00FC1BF6" w:rsidRDefault="00FC1BF6" w:rsidP="00581F72"/>
    <w:p w:rsidR="00FC1BF6" w:rsidRDefault="00FC1BF6" w:rsidP="00581F72"/>
    <w:p w:rsidR="00FC1BF6" w:rsidRDefault="00FC1BF6" w:rsidP="00581F72"/>
    <w:p w:rsidR="00FC1BF6" w:rsidRDefault="00FC1BF6" w:rsidP="00581F72"/>
    <w:p w:rsidR="00FC1BF6" w:rsidRDefault="005E5962" w:rsidP="00581F72">
      <w:r>
        <w:rPr>
          <w:noProof/>
          <w:lang w:eastAsia="ru-RU"/>
        </w:rPr>
        <w:lastRenderedPageBreak/>
        <w:drawing>
          <wp:anchor distT="0" distB="0" distL="114300" distR="114300" simplePos="0" relativeHeight="251669504"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6"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FC1BF6" w:rsidRDefault="00FC1BF6" w:rsidP="005E5962">
      <w:pPr>
        <w:tabs>
          <w:tab w:val="left" w:pos="915"/>
        </w:tabs>
      </w:pPr>
    </w:p>
    <w:p w:rsidR="00581F72" w:rsidRPr="00FC1BF6" w:rsidRDefault="00FC1BF6" w:rsidP="00FC1BF6">
      <w:pPr>
        <w:autoSpaceDE w:val="0"/>
        <w:autoSpaceDN w:val="0"/>
        <w:adjustRightInd w:val="0"/>
        <w:spacing w:after="0" w:line="240" w:lineRule="auto"/>
        <w:ind w:firstLine="709"/>
        <w:jc w:val="both"/>
        <w:rPr>
          <w:rFonts w:ascii="Times New Roman" w:hAnsi="Times New Roman" w:cs="Times New Roman"/>
          <w:sz w:val="28"/>
          <w:szCs w:val="28"/>
        </w:rPr>
      </w:pPr>
      <w:r w:rsidRPr="00FC1BF6">
        <w:rPr>
          <w:rFonts w:ascii="Times New Roman" w:hAnsi="Times New Roman" w:cs="Times New Roman"/>
          <w:sz w:val="28"/>
          <w:szCs w:val="28"/>
        </w:rPr>
        <w:t xml:space="preserve">Прокуратура Кемеровского района разъясняет, что </w:t>
      </w:r>
      <w:hyperlink r:id="rId13" w:history="1">
        <w:r w:rsidRPr="00FC1BF6">
          <w:rPr>
            <w:rFonts w:ascii="Times New Roman" w:hAnsi="Times New Roman" w:cs="Times New Roman"/>
            <w:sz w:val="28"/>
            <w:szCs w:val="28"/>
          </w:rPr>
          <w:t>п</w:t>
        </w:r>
        <w:r w:rsidR="00581F72" w:rsidRPr="00FC1BF6">
          <w:rPr>
            <w:rFonts w:ascii="Times New Roman" w:hAnsi="Times New Roman" w:cs="Times New Roman"/>
            <w:sz w:val="28"/>
            <w:szCs w:val="28"/>
          </w:rPr>
          <w:t>риказ</w:t>
        </w:r>
      </w:hyperlink>
      <w:r w:rsidRPr="00FC1BF6">
        <w:rPr>
          <w:rFonts w:ascii="Times New Roman" w:hAnsi="Times New Roman" w:cs="Times New Roman"/>
          <w:sz w:val="28"/>
          <w:szCs w:val="28"/>
        </w:rPr>
        <w:t>ом</w:t>
      </w:r>
      <w:r w:rsidR="00581F72" w:rsidRPr="00FC1BF6">
        <w:rPr>
          <w:rFonts w:ascii="Times New Roman" w:hAnsi="Times New Roman" w:cs="Times New Roman"/>
          <w:sz w:val="28"/>
          <w:szCs w:val="28"/>
        </w:rPr>
        <w:t xml:space="preserve"> Минздрава России от 0</w:t>
      </w:r>
      <w:r w:rsidRPr="00FC1BF6">
        <w:rPr>
          <w:rFonts w:ascii="Times New Roman" w:hAnsi="Times New Roman" w:cs="Times New Roman"/>
          <w:sz w:val="28"/>
          <w:szCs w:val="28"/>
        </w:rPr>
        <w:t>4.07.2017 №</w:t>
      </w:r>
      <w:r w:rsidR="00581F72" w:rsidRPr="00FC1BF6">
        <w:rPr>
          <w:rFonts w:ascii="Times New Roman" w:hAnsi="Times New Roman" w:cs="Times New Roman"/>
          <w:sz w:val="28"/>
          <w:szCs w:val="28"/>
        </w:rPr>
        <w:t xml:space="preserve"> 379н</w:t>
      </w:r>
      <w:r w:rsidRPr="00FC1BF6">
        <w:rPr>
          <w:rFonts w:ascii="Times New Roman" w:hAnsi="Times New Roman" w:cs="Times New Roman"/>
          <w:sz w:val="28"/>
          <w:szCs w:val="28"/>
        </w:rPr>
        <w:t xml:space="preserve"> «</w:t>
      </w:r>
      <w:r w:rsidR="00581F72" w:rsidRPr="00FC1BF6">
        <w:rPr>
          <w:rFonts w:ascii="Times New Roman" w:hAnsi="Times New Roman" w:cs="Times New Roman"/>
          <w:sz w:val="28"/>
          <w:szCs w:val="28"/>
        </w:rPr>
        <w:t>О внесении изменений в Порядок оказания медицинск</w:t>
      </w:r>
      <w:r w:rsidRPr="00FC1BF6">
        <w:rPr>
          <w:rFonts w:ascii="Times New Roman" w:hAnsi="Times New Roman" w:cs="Times New Roman"/>
          <w:sz w:val="28"/>
          <w:szCs w:val="28"/>
        </w:rPr>
        <w:t>ой помощи населению по профилю «</w:t>
      </w:r>
      <w:r w:rsidR="00581F72" w:rsidRPr="00FC1BF6">
        <w:rPr>
          <w:rFonts w:ascii="Times New Roman" w:hAnsi="Times New Roman" w:cs="Times New Roman"/>
          <w:sz w:val="28"/>
          <w:szCs w:val="28"/>
        </w:rPr>
        <w:t>онкология</w:t>
      </w:r>
      <w:r w:rsidRPr="00FC1BF6">
        <w:rPr>
          <w:rFonts w:ascii="Times New Roman" w:hAnsi="Times New Roman" w:cs="Times New Roman"/>
          <w:sz w:val="28"/>
          <w:szCs w:val="28"/>
        </w:rPr>
        <w:t>»</w:t>
      </w:r>
      <w:r w:rsidR="00581F72" w:rsidRPr="00FC1BF6">
        <w:rPr>
          <w:rFonts w:ascii="Times New Roman" w:hAnsi="Times New Roman" w:cs="Times New Roman"/>
          <w:sz w:val="28"/>
          <w:szCs w:val="28"/>
        </w:rPr>
        <w:t xml:space="preserve">, утвержденный приказом Министерства здравоохранения Российской </w:t>
      </w:r>
      <w:r w:rsidRPr="00FC1BF6">
        <w:rPr>
          <w:rFonts w:ascii="Times New Roman" w:hAnsi="Times New Roman" w:cs="Times New Roman"/>
          <w:sz w:val="28"/>
          <w:szCs w:val="28"/>
        </w:rPr>
        <w:t>Федерации от 15.11.2012 № 915н» у</w:t>
      </w:r>
      <w:r w:rsidR="00581F72" w:rsidRPr="00FC1BF6">
        <w:rPr>
          <w:rFonts w:ascii="Times New Roman" w:hAnsi="Times New Roman" w:cs="Times New Roman"/>
          <w:bCs/>
          <w:sz w:val="28"/>
          <w:szCs w:val="28"/>
        </w:rPr>
        <w:t>становлены предельные сроки диагностики онкологических заболеваний и оказания специализированной медицинской помощи больным</w:t>
      </w:r>
      <w:r w:rsidRPr="00FC1BF6">
        <w:rPr>
          <w:rFonts w:ascii="Times New Roman" w:hAnsi="Times New Roman" w:cs="Times New Roman"/>
          <w:bCs/>
          <w:sz w:val="28"/>
          <w:szCs w:val="28"/>
        </w:rPr>
        <w:t>.</w:t>
      </w:r>
    </w:p>
    <w:p w:rsidR="00581F72" w:rsidRPr="00FC1BF6" w:rsidRDefault="00581F72" w:rsidP="00FC1BF6">
      <w:pPr>
        <w:autoSpaceDE w:val="0"/>
        <w:autoSpaceDN w:val="0"/>
        <w:adjustRightInd w:val="0"/>
        <w:spacing w:after="0" w:line="240" w:lineRule="auto"/>
        <w:ind w:firstLine="709"/>
        <w:jc w:val="both"/>
        <w:rPr>
          <w:rFonts w:ascii="Times New Roman" w:hAnsi="Times New Roman" w:cs="Times New Roman"/>
          <w:sz w:val="28"/>
          <w:szCs w:val="28"/>
        </w:rPr>
      </w:pPr>
      <w:r w:rsidRPr="00FC1BF6">
        <w:rPr>
          <w:rFonts w:ascii="Times New Roman" w:hAnsi="Times New Roman" w:cs="Times New Roman"/>
          <w:sz w:val="28"/>
          <w:szCs w:val="28"/>
        </w:rPr>
        <w:t xml:space="preserve">В </w:t>
      </w:r>
      <w:proofErr w:type="spellStart"/>
      <w:r w:rsidRPr="00FC1BF6">
        <w:rPr>
          <w:rFonts w:ascii="Times New Roman" w:hAnsi="Times New Roman" w:cs="Times New Roman"/>
          <w:sz w:val="28"/>
          <w:szCs w:val="28"/>
        </w:rPr>
        <w:t>частноти</w:t>
      </w:r>
      <w:proofErr w:type="spellEnd"/>
      <w:r w:rsidRPr="00FC1BF6">
        <w:rPr>
          <w:rFonts w:ascii="Times New Roman" w:hAnsi="Times New Roman" w:cs="Times New Roman"/>
          <w:sz w:val="28"/>
          <w:szCs w:val="28"/>
        </w:rPr>
        <w:t xml:space="preserve">, при подозрении или выявлении у больного онкологического заболевания консультация в первичном онкологическом кабинете или отделении должна быть проведена не позднее 5 рабочих дней </w:t>
      </w:r>
      <w:proofErr w:type="gramStart"/>
      <w:r w:rsidRPr="00FC1BF6">
        <w:rPr>
          <w:rFonts w:ascii="Times New Roman" w:hAnsi="Times New Roman" w:cs="Times New Roman"/>
          <w:sz w:val="28"/>
          <w:szCs w:val="28"/>
        </w:rPr>
        <w:t>с даты выдачи</w:t>
      </w:r>
      <w:proofErr w:type="gramEnd"/>
      <w:r w:rsidRPr="00FC1BF6">
        <w:rPr>
          <w:rFonts w:ascii="Times New Roman" w:hAnsi="Times New Roman" w:cs="Times New Roman"/>
          <w:sz w:val="28"/>
          <w:szCs w:val="28"/>
        </w:rPr>
        <w:t xml:space="preserve"> направления на консультацию.</w:t>
      </w:r>
    </w:p>
    <w:p w:rsidR="00581F72" w:rsidRPr="00FC1BF6" w:rsidRDefault="00581F72" w:rsidP="00FC1B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1BF6">
        <w:rPr>
          <w:rFonts w:ascii="Times New Roman" w:hAnsi="Times New Roman" w:cs="Times New Roman"/>
          <w:sz w:val="28"/>
          <w:szCs w:val="28"/>
        </w:rPr>
        <w:t xml:space="preserve">Врач-онколог такого кабинета или отделения в течение одного дня с момента установления предварительного диагноза злокачественного новообразования организует взятие </w:t>
      </w:r>
      <w:proofErr w:type="spellStart"/>
      <w:r w:rsidRPr="00FC1BF6">
        <w:rPr>
          <w:rFonts w:ascii="Times New Roman" w:hAnsi="Times New Roman" w:cs="Times New Roman"/>
          <w:sz w:val="28"/>
          <w:szCs w:val="28"/>
        </w:rPr>
        <w:t>биопсийного</w:t>
      </w:r>
      <w:proofErr w:type="spellEnd"/>
      <w:r w:rsidRPr="00FC1BF6">
        <w:rPr>
          <w:rFonts w:ascii="Times New Roman" w:hAnsi="Times New Roman" w:cs="Times New Roman"/>
          <w:sz w:val="28"/>
          <w:szCs w:val="28"/>
        </w:rPr>
        <w:t xml:space="preserve"> (операционного) материала, консервацию в </w:t>
      </w:r>
      <w:proofErr w:type="spellStart"/>
      <w:r w:rsidRPr="00FC1BF6">
        <w:rPr>
          <w:rFonts w:ascii="Times New Roman" w:hAnsi="Times New Roman" w:cs="Times New Roman"/>
          <w:sz w:val="28"/>
          <w:szCs w:val="28"/>
        </w:rPr>
        <w:t>десятипроцентномном</w:t>
      </w:r>
      <w:proofErr w:type="spellEnd"/>
      <w:r w:rsidRPr="00FC1BF6">
        <w:rPr>
          <w:rFonts w:ascii="Times New Roman" w:hAnsi="Times New Roman" w:cs="Times New Roman"/>
          <w:sz w:val="28"/>
          <w:szCs w:val="28"/>
        </w:rPr>
        <w:t xml:space="preserve"> растворе нейтрального формалина, маркировку и направление в </w:t>
      </w:r>
      <w:proofErr w:type="spellStart"/>
      <w:r w:rsidRPr="00FC1BF6">
        <w:rPr>
          <w:rFonts w:ascii="Times New Roman" w:hAnsi="Times New Roman" w:cs="Times New Roman"/>
          <w:sz w:val="28"/>
          <w:szCs w:val="28"/>
        </w:rPr>
        <w:t>патолого-анатомическое</w:t>
      </w:r>
      <w:proofErr w:type="spellEnd"/>
      <w:r w:rsidRPr="00FC1BF6">
        <w:rPr>
          <w:rFonts w:ascii="Times New Roman" w:hAnsi="Times New Roman" w:cs="Times New Roman"/>
          <w:sz w:val="28"/>
          <w:szCs w:val="28"/>
        </w:rPr>
        <w:t xml:space="preserve"> бюро (отделение) с приложением направления на прижизненное </w:t>
      </w:r>
      <w:proofErr w:type="spellStart"/>
      <w:r w:rsidRPr="00FC1BF6">
        <w:rPr>
          <w:rFonts w:ascii="Times New Roman" w:hAnsi="Times New Roman" w:cs="Times New Roman"/>
          <w:sz w:val="28"/>
          <w:szCs w:val="28"/>
        </w:rPr>
        <w:t>патолого-анатомическое</w:t>
      </w:r>
      <w:proofErr w:type="spellEnd"/>
      <w:r w:rsidRPr="00FC1BF6">
        <w:rPr>
          <w:rFonts w:ascii="Times New Roman" w:hAnsi="Times New Roman" w:cs="Times New Roman"/>
          <w:sz w:val="28"/>
          <w:szCs w:val="28"/>
        </w:rPr>
        <w:t xml:space="preserve"> исследование, а также организует направление пациента для выполнения иных диагностических исследований, необходимых для установления диагноза, распространенности онкологического процесса и </w:t>
      </w:r>
      <w:proofErr w:type="spellStart"/>
      <w:r w:rsidRPr="00FC1BF6">
        <w:rPr>
          <w:rFonts w:ascii="Times New Roman" w:hAnsi="Times New Roman" w:cs="Times New Roman"/>
          <w:sz w:val="28"/>
          <w:szCs w:val="28"/>
        </w:rPr>
        <w:t>стадирования</w:t>
      </w:r>
      <w:proofErr w:type="spellEnd"/>
      <w:proofErr w:type="gramEnd"/>
      <w:r w:rsidRPr="00FC1BF6">
        <w:rPr>
          <w:rFonts w:ascii="Times New Roman" w:hAnsi="Times New Roman" w:cs="Times New Roman"/>
          <w:sz w:val="28"/>
          <w:szCs w:val="28"/>
        </w:rPr>
        <w:t xml:space="preserve"> заболевания.</w:t>
      </w:r>
    </w:p>
    <w:p w:rsidR="00581F72" w:rsidRPr="00FC1BF6" w:rsidRDefault="00581F72" w:rsidP="00FC1BF6">
      <w:pPr>
        <w:autoSpaceDE w:val="0"/>
        <w:autoSpaceDN w:val="0"/>
        <w:adjustRightInd w:val="0"/>
        <w:spacing w:after="0" w:line="240" w:lineRule="auto"/>
        <w:ind w:firstLine="709"/>
        <w:jc w:val="both"/>
        <w:rPr>
          <w:rFonts w:ascii="Times New Roman" w:hAnsi="Times New Roman" w:cs="Times New Roman"/>
          <w:sz w:val="28"/>
          <w:szCs w:val="28"/>
        </w:rPr>
      </w:pPr>
      <w:r w:rsidRPr="00FC1BF6">
        <w:rPr>
          <w:rFonts w:ascii="Times New Roman" w:hAnsi="Times New Roman" w:cs="Times New Roman"/>
          <w:sz w:val="28"/>
          <w:szCs w:val="28"/>
        </w:rPr>
        <w:t xml:space="preserve">Срок выполнения </w:t>
      </w:r>
      <w:proofErr w:type="spellStart"/>
      <w:proofErr w:type="gramStart"/>
      <w:r w:rsidRPr="00FC1BF6">
        <w:rPr>
          <w:rFonts w:ascii="Times New Roman" w:hAnsi="Times New Roman" w:cs="Times New Roman"/>
          <w:sz w:val="28"/>
          <w:szCs w:val="28"/>
        </w:rPr>
        <w:t>патолого-анатомических</w:t>
      </w:r>
      <w:proofErr w:type="spellEnd"/>
      <w:proofErr w:type="gramEnd"/>
      <w:r w:rsidRPr="00FC1BF6">
        <w:rPr>
          <w:rFonts w:ascii="Times New Roman" w:hAnsi="Times New Roman" w:cs="Times New Roman"/>
          <w:sz w:val="28"/>
          <w:szCs w:val="28"/>
        </w:rPr>
        <w:t xml:space="preserve"> исследований, необходимых для гистологической верификации злокачественного новообразования, не должен превышать 15 рабочих дней с даты поступления материала.</w:t>
      </w:r>
    </w:p>
    <w:p w:rsidR="00581F72" w:rsidRPr="00FC1BF6" w:rsidRDefault="00581F72" w:rsidP="00FC1B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1BF6">
        <w:rPr>
          <w:rFonts w:ascii="Times New Roman" w:hAnsi="Times New Roman" w:cs="Times New Roman"/>
          <w:sz w:val="28"/>
          <w:szCs w:val="28"/>
        </w:rPr>
        <w:t xml:space="preserve">Врач-онколог первичного онкологического кабинета или отделения направляет больного в онкологический диспансер или в медицинские организации, оказывающие медицинскую помощь больным с онкологическими заболеваниями, для уточнения диагноза (в случае невозможности установления диагноза, распространенности онкологического процесса и </w:t>
      </w:r>
      <w:proofErr w:type="spellStart"/>
      <w:r w:rsidRPr="00FC1BF6">
        <w:rPr>
          <w:rFonts w:ascii="Times New Roman" w:hAnsi="Times New Roman" w:cs="Times New Roman"/>
          <w:sz w:val="28"/>
          <w:szCs w:val="28"/>
        </w:rPr>
        <w:t>стадирования</w:t>
      </w:r>
      <w:proofErr w:type="spellEnd"/>
      <w:r w:rsidRPr="00FC1BF6">
        <w:rPr>
          <w:rFonts w:ascii="Times New Roman" w:hAnsi="Times New Roman" w:cs="Times New Roman"/>
          <w:sz w:val="28"/>
          <w:szCs w:val="28"/>
        </w:rPr>
        <w:t xml:space="preserve"> заболевания врачом-онкологом первичного онкологического кабинета или первичного онкологического отделения) и оказания специализированной, в том числе высокотехнологичной, медицинской помощи.</w:t>
      </w:r>
      <w:proofErr w:type="gramEnd"/>
    </w:p>
    <w:p w:rsidR="00581F72" w:rsidRPr="00FC1BF6" w:rsidRDefault="00581F72" w:rsidP="00FC1B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1BF6">
        <w:rPr>
          <w:rFonts w:ascii="Times New Roman" w:hAnsi="Times New Roman" w:cs="Times New Roman"/>
          <w:sz w:val="28"/>
          <w:szCs w:val="28"/>
        </w:rPr>
        <w:t xml:space="preserve">Срок начала оказания специализированной (кроме высокотехнологичной) медицинской помощи больным с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(в случае отсутствия медицинских показаний для проведения </w:t>
      </w:r>
      <w:proofErr w:type="spellStart"/>
      <w:r w:rsidRPr="00FC1BF6">
        <w:rPr>
          <w:rFonts w:ascii="Times New Roman" w:hAnsi="Times New Roman" w:cs="Times New Roman"/>
          <w:sz w:val="28"/>
          <w:szCs w:val="28"/>
        </w:rPr>
        <w:t>патолого-анатомических</w:t>
      </w:r>
      <w:proofErr w:type="spellEnd"/>
      <w:r w:rsidRPr="00FC1BF6">
        <w:rPr>
          <w:rFonts w:ascii="Times New Roman" w:hAnsi="Times New Roman" w:cs="Times New Roman"/>
          <w:sz w:val="28"/>
          <w:szCs w:val="28"/>
        </w:rPr>
        <w:t xml:space="preserve"> исследований в амбулаторных условиях).</w:t>
      </w:r>
      <w:proofErr w:type="gramEnd"/>
    </w:p>
    <w:p w:rsidR="00581F72" w:rsidRDefault="00581F72" w:rsidP="00581F72">
      <w:pPr>
        <w:ind w:firstLine="708"/>
      </w:pPr>
    </w:p>
    <w:p w:rsidR="00FC1BF6" w:rsidRDefault="005E5962" w:rsidP="00581F72">
      <w:pPr>
        <w:ind w:firstLine="708"/>
      </w:pPr>
      <w:r w:rsidRPr="005E5962">
        <w:lastRenderedPageBreak/>
        <w:drawing>
          <wp:anchor distT="0" distB="0" distL="114300" distR="114300" simplePos="0" relativeHeight="251671552"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7"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FC1BF6" w:rsidRDefault="00FC1BF6" w:rsidP="00581F72">
      <w:pPr>
        <w:ind w:firstLine="708"/>
      </w:pPr>
    </w:p>
    <w:p w:rsidR="00581F72" w:rsidRPr="00FC1BF6" w:rsidRDefault="00FC1BF6" w:rsidP="00FC1BF6">
      <w:pPr>
        <w:spacing w:after="0" w:line="240" w:lineRule="auto"/>
        <w:ind w:firstLine="708"/>
        <w:jc w:val="both"/>
        <w:rPr>
          <w:rFonts w:ascii="Times New Roman" w:hAnsi="Times New Roman" w:cs="Times New Roman"/>
          <w:sz w:val="28"/>
          <w:szCs w:val="28"/>
        </w:rPr>
      </w:pPr>
      <w:r w:rsidRPr="00FC1BF6">
        <w:rPr>
          <w:rFonts w:ascii="Times New Roman" w:hAnsi="Times New Roman" w:cs="Times New Roman"/>
          <w:sz w:val="28"/>
          <w:szCs w:val="28"/>
        </w:rPr>
        <w:t xml:space="preserve">Прокуратура Кемеровского района разъясняет, что согласно </w:t>
      </w:r>
      <w:proofErr w:type="gramStart"/>
      <w:r w:rsidRPr="00FC1BF6">
        <w:rPr>
          <w:rFonts w:ascii="Times New Roman" w:hAnsi="Times New Roman" w:cs="Times New Roman"/>
          <w:sz w:val="28"/>
          <w:szCs w:val="28"/>
        </w:rPr>
        <w:t>Ф</w:t>
      </w:r>
      <w:r w:rsidR="00581F72" w:rsidRPr="00FC1BF6">
        <w:rPr>
          <w:rFonts w:ascii="Times New Roman" w:hAnsi="Times New Roman" w:cs="Times New Roman"/>
          <w:sz w:val="28"/>
          <w:szCs w:val="28"/>
        </w:rPr>
        <w:t>едеральн</w:t>
      </w:r>
      <w:r w:rsidRPr="00FC1BF6">
        <w:rPr>
          <w:rFonts w:ascii="Times New Roman" w:hAnsi="Times New Roman" w:cs="Times New Roman"/>
          <w:sz w:val="28"/>
          <w:szCs w:val="28"/>
        </w:rPr>
        <w:t>ому</w:t>
      </w:r>
      <w:proofErr w:type="gramEnd"/>
      <w:r w:rsidRPr="00FC1BF6">
        <w:rPr>
          <w:rFonts w:ascii="Times New Roman" w:hAnsi="Times New Roman" w:cs="Times New Roman"/>
          <w:sz w:val="28"/>
          <w:szCs w:val="28"/>
        </w:rPr>
        <w:t xml:space="preserve"> </w:t>
      </w:r>
      <w:r w:rsidR="00581F72" w:rsidRPr="00FC1BF6">
        <w:rPr>
          <w:rFonts w:ascii="Times New Roman" w:hAnsi="Times New Roman" w:cs="Times New Roman"/>
          <w:sz w:val="28"/>
          <w:szCs w:val="28"/>
        </w:rPr>
        <w:t xml:space="preserve"> </w:t>
      </w:r>
      <w:hyperlink r:id="rId14" w:history="1">
        <w:r w:rsidR="00581F72" w:rsidRPr="00FC1BF6">
          <w:rPr>
            <w:rFonts w:ascii="Times New Roman" w:hAnsi="Times New Roman" w:cs="Times New Roman"/>
            <w:sz w:val="28"/>
            <w:szCs w:val="28"/>
          </w:rPr>
          <w:t>закон</w:t>
        </w:r>
      </w:hyperlink>
      <w:r w:rsidRPr="00FC1BF6">
        <w:rPr>
          <w:rFonts w:ascii="Times New Roman" w:hAnsi="Times New Roman" w:cs="Times New Roman"/>
          <w:sz w:val="28"/>
          <w:szCs w:val="28"/>
        </w:rPr>
        <w:t>у</w:t>
      </w:r>
      <w:r w:rsidR="00581F72" w:rsidRPr="00FC1BF6">
        <w:rPr>
          <w:rFonts w:ascii="Times New Roman" w:hAnsi="Times New Roman" w:cs="Times New Roman"/>
          <w:sz w:val="28"/>
          <w:szCs w:val="28"/>
        </w:rPr>
        <w:t xml:space="preserve"> от 26.07.2017 </w:t>
      </w:r>
      <w:r w:rsidRPr="00FC1BF6">
        <w:rPr>
          <w:rFonts w:ascii="Times New Roman" w:hAnsi="Times New Roman" w:cs="Times New Roman"/>
          <w:sz w:val="28"/>
          <w:szCs w:val="28"/>
        </w:rPr>
        <w:t>№</w:t>
      </w:r>
      <w:r w:rsidR="00581F72" w:rsidRPr="00FC1BF6">
        <w:rPr>
          <w:rFonts w:ascii="Times New Roman" w:hAnsi="Times New Roman" w:cs="Times New Roman"/>
          <w:sz w:val="28"/>
          <w:szCs w:val="28"/>
        </w:rPr>
        <w:t xml:space="preserve"> 194-ФЗ</w:t>
      </w:r>
      <w:r w:rsidRPr="00FC1BF6">
        <w:rPr>
          <w:rFonts w:ascii="Times New Roman" w:hAnsi="Times New Roman" w:cs="Times New Roman"/>
          <w:sz w:val="28"/>
          <w:szCs w:val="28"/>
        </w:rPr>
        <w:t xml:space="preserve"> «</w:t>
      </w:r>
      <w:r w:rsidR="00581F72" w:rsidRPr="00FC1BF6">
        <w:rPr>
          <w:rFonts w:ascii="Times New Roman" w:hAnsi="Times New Roman" w:cs="Times New Roman"/>
          <w:sz w:val="28"/>
          <w:szCs w:val="28"/>
        </w:rPr>
        <w:t>О внесении изменений в Уголовный кодекс Российской Федерации и статью 151 Уголовно-процессуального кодекса Российской Федерации в связи с</w:t>
      </w:r>
      <w:r w:rsidRPr="00FC1BF6">
        <w:rPr>
          <w:rFonts w:ascii="Times New Roman" w:hAnsi="Times New Roman" w:cs="Times New Roman"/>
          <w:sz w:val="28"/>
          <w:szCs w:val="28"/>
        </w:rPr>
        <w:t xml:space="preserve"> принятием Федерального закона «</w:t>
      </w:r>
      <w:r w:rsidR="00581F72" w:rsidRPr="00FC1BF6">
        <w:rPr>
          <w:rFonts w:ascii="Times New Roman" w:hAnsi="Times New Roman" w:cs="Times New Roman"/>
          <w:sz w:val="28"/>
          <w:szCs w:val="28"/>
        </w:rPr>
        <w:t>О безопасности критической информационной инфр</w:t>
      </w:r>
      <w:r w:rsidRPr="00FC1BF6">
        <w:rPr>
          <w:rFonts w:ascii="Times New Roman" w:hAnsi="Times New Roman" w:cs="Times New Roman"/>
          <w:sz w:val="28"/>
          <w:szCs w:val="28"/>
        </w:rPr>
        <w:t>аструктуры Российской Федерации» у</w:t>
      </w:r>
      <w:r w:rsidR="00581F72" w:rsidRPr="00FC1BF6">
        <w:rPr>
          <w:rFonts w:ascii="Times New Roman" w:hAnsi="Times New Roman" w:cs="Times New Roman"/>
          <w:sz w:val="28"/>
          <w:szCs w:val="28"/>
        </w:rPr>
        <w:t>становлена уголовная ответственность за:</w:t>
      </w:r>
    </w:p>
    <w:p w:rsidR="00581F72" w:rsidRDefault="00581F72" w:rsidP="00FC1BF6">
      <w:pPr>
        <w:pStyle w:val="a3"/>
        <w:numPr>
          <w:ilvl w:val="0"/>
          <w:numId w:val="2"/>
        </w:numPr>
        <w:autoSpaceDE w:val="0"/>
        <w:autoSpaceDN w:val="0"/>
        <w:adjustRightInd w:val="0"/>
        <w:spacing w:after="0" w:line="240" w:lineRule="auto"/>
        <w:ind w:left="714" w:hanging="357"/>
        <w:jc w:val="both"/>
        <w:rPr>
          <w:rFonts w:ascii="Times New Roman" w:hAnsi="Times New Roman" w:cs="Times New Roman"/>
          <w:sz w:val="28"/>
          <w:szCs w:val="28"/>
        </w:rPr>
      </w:pPr>
      <w:r w:rsidRPr="00FC1BF6">
        <w:rPr>
          <w:rFonts w:ascii="Times New Roman" w:hAnsi="Times New Roman" w:cs="Times New Roman"/>
          <w:sz w:val="28"/>
          <w:szCs w:val="28"/>
        </w:rPr>
        <w:t>создание, распространение и/или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РФ,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w:t>
      </w:r>
    </w:p>
    <w:p w:rsidR="00FC1BF6" w:rsidRPr="00FC1BF6" w:rsidRDefault="00FC1BF6" w:rsidP="00FC1BF6">
      <w:pPr>
        <w:autoSpaceDE w:val="0"/>
        <w:autoSpaceDN w:val="0"/>
        <w:adjustRightInd w:val="0"/>
        <w:spacing w:after="0" w:line="240" w:lineRule="auto"/>
        <w:ind w:left="357"/>
        <w:jc w:val="both"/>
        <w:rPr>
          <w:rFonts w:ascii="Times New Roman" w:hAnsi="Times New Roman" w:cs="Times New Roman"/>
          <w:sz w:val="28"/>
          <w:szCs w:val="28"/>
        </w:rPr>
      </w:pPr>
    </w:p>
    <w:p w:rsidR="00581F72" w:rsidRDefault="00581F72" w:rsidP="00FC1BF6">
      <w:pPr>
        <w:pStyle w:val="a3"/>
        <w:numPr>
          <w:ilvl w:val="0"/>
          <w:numId w:val="2"/>
        </w:numPr>
        <w:autoSpaceDE w:val="0"/>
        <w:autoSpaceDN w:val="0"/>
        <w:adjustRightInd w:val="0"/>
        <w:spacing w:after="0" w:line="240" w:lineRule="auto"/>
        <w:ind w:left="714" w:hanging="357"/>
        <w:jc w:val="both"/>
        <w:rPr>
          <w:rFonts w:ascii="Times New Roman" w:hAnsi="Times New Roman" w:cs="Times New Roman"/>
          <w:sz w:val="28"/>
          <w:szCs w:val="28"/>
        </w:rPr>
      </w:pPr>
      <w:r w:rsidRPr="00FC1BF6">
        <w:rPr>
          <w:rFonts w:ascii="Times New Roman" w:hAnsi="Times New Roman" w:cs="Times New Roman"/>
          <w:sz w:val="28"/>
          <w:szCs w:val="28"/>
        </w:rPr>
        <w:t>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РФ, или иных вредоносных компьютерных программ, если он повлек причинение вреда критической информационной инфраструктуре РФ;</w:t>
      </w:r>
    </w:p>
    <w:p w:rsidR="00FC1BF6" w:rsidRPr="00FC1BF6" w:rsidRDefault="00FC1BF6" w:rsidP="00FC1BF6">
      <w:pPr>
        <w:autoSpaceDE w:val="0"/>
        <w:autoSpaceDN w:val="0"/>
        <w:adjustRightInd w:val="0"/>
        <w:spacing w:after="0" w:line="240" w:lineRule="auto"/>
        <w:ind w:left="357"/>
        <w:jc w:val="both"/>
        <w:rPr>
          <w:rFonts w:ascii="Times New Roman" w:hAnsi="Times New Roman" w:cs="Times New Roman"/>
          <w:sz w:val="28"/>
          <w:szCs w:val="28"/>
        </w:rPr>
      </w:pPr>
    </w:p>
    <w:p w:rsidR="00581F72" w:rsidRDefault="00581F72" w:rsidP="00FC1BF6">
      <w:pPr>
        <w:pStyle w:val="a3"/>
        <w:numPr>
          <w:ilvl w:val="0"/>
          <w:numId w:val="2"/>
        </w:numPr>
        <w:autoSpaceDE w:val="0"/>
        <w:autoSpaceDN w:val="0"/>
        <w:adjustRightInd w:val="0"/>
        <w:spacing w:after="0" w:line="240" w:lineRule="auto"/>
        <w:ind w:left="714" w:hanging="357"/>
        <w:jc w:val="both"/>
        <w:rPr>
          <w:rFonts w:ascii="Times New Roman" w:hAnsi="Times New Roman" w:cs="Times New Roman"/>
          <w:sz w:val="28"/>
          <w:szCs w:val="28"/>
        </w:rPr>
      </w:pPr>
      <w:proofErr w:type="gramStart"/>
      <w:r w:rsidRPr="00FC1BF6">
        <w:rPr>
          <w:rFonts w:ascii="Times New Roman" w:hAnsi="Times New Roman" w:cs="Times New Roman"/>
          <w:sz w:val="28"/>
          <w:szCs w:val="28"/>
        </w:rPr>
        <w:t>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РФ,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РФ,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РФ;</w:t>
      </w:r>
      <w:proofErr w:type="gramEnd"/>
    </w:p>
    <w:p w:rsidR="00FC1BF6" w:rsidRPr="00FC1BF6" w:rsidRDefault="00FC1BF6" w:rsidP="00FC1BF6">
      <w:pPr>
        <w:autoSpaceDE w:val="0"/>
        <w:autoSpaceDN w:val="0"/>
        <w:adjustRightInd w:val="0"/>
        <w:spacing w:after="0" w:line="240" w:lineRule="auto"/>
        <w:ind w:left="357"/>
        <w:jc w:val="both"/>
        <w:rPr>
          <w:rFonts w:ascii="Times New Roman" w:hAnsi="Times New Roman" w:cs="Times New Roman"/>
          <w:sz w:val="28"/>
          <w:szCs w:val="28"/>
        </w:rPr>
      </w:pPr>
    </w:p>
    <w:p w:rsidR="00FC1BF6" w:rsidRPr="00FC1BF6" w:rsidRDefault="00581F72" w:rsidP="00FC1BF6">
      <w:pPr>
        <w:pStyle w:val="a3"/>
        <w:numPr>
          <w:ilvl w:val="0"/>
          <w:numId w:val="2"/>
        </w:numPr>
        <w:autoSpaceDE w:val="0"/>
        <w:autoSpaceDN w:val="0"/>
        <w:adjustRightInd w:val="0"/>
        <w:spacing w:after="0" w:line="240" w:lineRule="auto"/>
        <w:ind w:left="714" w:hanging="357"/>
        <w:jc w:val="both"/>
        <w:rPr>
          <w:rFonts w:ascii="Times New Roman" w:hAnsi="Times New Roman" w:cs="Times New Roman"/>
          <w:sz w:val="28"/>
          <w:szCs w:val="28"/>
        </w:rPr>
      </w:pPr>
      <w:r w:rsidRPr="00FC1BF6">
        <w:rPr>
          <w:rFonts w:ascii="Times New Roman" w:hAnsi="Times New Roman" w:cs="Times New Roman"/>
          <w:sz w:val="28"/>
          <w:szCs w:val="28"/>
        </w:rPr>
        <w:t>указанные деяния, совершенные группой лиц по предварительному сговору или организованной группой, лицом с использованием своего служебного положения, или если они повлекли тяжкие последствия.</w:t>
      </w:r>
    </w:p>
    <w:p w:rsidR="00581F72" w:rsidRPr="00FC1BF6" w:rsidRDefault="00581F72" w:rsidP="00FC1BF6">
      <w:pPr>
        <w:autoSpaceDE w:val="0"/>
        <w:autoSpaceDN w:val="0"/>
        <w:adjustRightInd w:val="0"/>
        <w:spacing w:after="0" w:line="240" w:lineRule="auto"/>
        <w:ind w:firstLine="540"/>
        <w:jc w:val="both"/>
        <w:rPr>
          <w:rFonts w:ascii="Times New Roman" w:hAnsi="Times New Roman" w:cs="Times New Roman"/>
          <w:sz w:val="28"/>
          <w:szCs w:val="28"/>
        </w:rPr>
      </w:pPr>
      <w:r w:rsidRPr="00FC1BF6">
        <w:rPr>
          <w:rFonts w:ascii="Times New Roman" w:hAnsi="Times New Roman" w:cs="Times New Roman"/>
          <w:sz w:val="28"/>
          <w:szCs w:val="28"/>
        </w:rPr>
        <w:t>Предварительное следствие будет производиться следователями органов федеральной службы безопасности.</w:t>
      </w:r>
    </w:p>
    <w:p w:rsidR="00581F72" w:rsidRPr="00FC1BF6" w:rsidRDefault="00581F72" w:rsidP="00FC1BF6">
      <w:pPr>
        <w:autoSpaceDE w:val="0"/>
        <w:autoSpaceDN w:val="0"/>
        <w:adjustRightInd w:val="0"/>
        <w:spacing w:after="0" w:line="240" w:lineRule="auto"/>
        <w:ind w:firstLine="540"/>
        <w:jc w:val="both"/>
        <w:rPr>
          <w:rFonts w:ascii="Times New Roman" w:hAnsi="Times New Roman" w:cs="Times New Roman"/>
          <w:sz w:val="28"/>
          <w:szCs w:val="28"/>
        </w:rPr>
      </w:pPr>
      <w:r w:rsidRPr="00FC1BF6">
        <w:rPr>
          <w:rFonts w:ascii="Times New Roman" w:hAnsi="Times New Roman" w:cs="Times New Roman"/>
          <w:sz w:val="28"/>
          <w:szCs w:val="28"/>
        </w:rPr>
        <w:t>Федеральный закон вступает в силу с 1 января 2018 года.</w:t>
      </w:r>
    </w:p>
    <w:p w:rsidR="00581F72" w:rsidRDefault="00581F72" w:rsidP="00581F72">
      <w:pPr>
        <w:tabs>
          <w:tab w:val="left" w:pos="1005"/>
        </w:tabs>
      </w:pPr>
    </w:p>
    <w:p w:rsidR="00581F72" w:rsidRDefault="005E5962" w:rsidP="00581F72">
      <w:r w:rsidRPr="005E5962">
        <w:lastRenderedPageBreak/>
        <w:drawing>
          <wp:anchor distT="0" distB="0" distL="114300" distR="114300" simplePos="0" relativeHeight="251673600"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8"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E20E0C" w:rsidRDefault="00E20E0C" w:rsidP="00E20E0C">
      <w:pPr>
        <w:autoSpaceDE w:val="0"/>
        <w:autoSpaceDN w:val="0"/>
        <w:adjustRightInd w:val="0"/>
        <w:spacing w:after="0" w:line="240" w:lineRule="auto"/>
        <w:jc w:val="both"/>
      </w:pPr>
    </w:p>
    <w:p w:rsidR="00581F72" w:rsidRPr="005E5962" w:rsidRDefault="00E20E0C" w:rsidP="00E20E0C">
      <w:pPr>
        <w:autoSpaceDE w:val="0"/>
        <w:autoSpaceDN w:val="0"/>
        <w:adjustRightInd w:val="0"/>
        <w:spacing w:after="0" w:line="240" w:lineRule="auto"/>
        <w:ind w:firstLine="540"/>
        <w:jc w:val="both"/>
        <w:rPr>
          <w:rFonts w:ascii="Times New Roman" w:hAnsi="Times New Roman" w:cs="Times New Roman"/>
          <w:sz w:val="24"/>
          <w:szCs w:val="24"/>
        </w:rPr>
      </w:pPr>
      <w:r w:rsidRPr="005E5962">
        <w:rPr>
          <w:rFonts w:ascii="Times New Roman" w:hAnsi="Times New Roman" w:cs="Times New Roman"/>
          <w:sz w:val="24"/>
          <w:szCs w:val="24"/>
        </w:rPr>
        <w:t xml:space="preserve">Прокуратура Кемеровского района разъясняет, что </w:t>
      </w:r>
      <w:proofErr w:type="gramStart"/>
      <w:r w:rsidRPr="005E5962">
        <w:rPr>
          <w:rFonts w:ascii="Times New Roman" w:hAnsi="Times New Roman" w:cs="Times New Roman"/>
          <w:sz w:val="24"/>
          <w:szCs w:val="24"/>
        </w:rPr>
        <w:t>Федеральным</w:t>
      </w:r>
      <w:proofErr w:type="gramEnd"/>
      <w:r w:rsidR="00581F72" w:rsidRPr="005E5962">
        <w:rPr>
          <w:rFonts w:ascii="Times New Roman" w:hAnsi="Times New Roman" w:cs="Times New Roman"/>
          <w:sz w:val="24"/>
          <w:szCs w:val="24"/>
        </w:rPr>
        <w:t xml:space="preserve"> </w:t>
      </w:r>
      <w:hyperlink r:id="rId15" w:history="1">
        <w:r w:rsidR="00581F72" w:rsidRPr="005E5962">
          <w:rPr>
            <w:rFonts w:ascii="Times New Roman" w:hAnsi="Times New Roman" w:cs="Times New Roman"/>
            <w:sz w:val="24"/>
            <w:szCs w:val="24"/>
          </w:rPr>
          <w:t>закон</w:t>
        </w:r>
      </w:hyperlink>
      <w:r w:rsidRPr="005E5962">
        <w:rPr>
          <w:rFonts w:ascii="Times New Roman" w:hAnsi="Times New Roman" w:cs="Times New Roman"/>
          <w:sz w:val="24"/>
          <w:szCs w:val="24"/>
        </w:rPr>
        <w:t>ом от 26.07.2017 №</w:t>
      </w:r>
      <w:r w:rsidR="00581F72" w:rsidRPr="005E5962">
        <w:rPr>
          <w:rFonts w:ascii="Times New Roman" w:hAnsi="Times New Roman" w:cs="Times New Roman"/>
          <w:sz w:val="24"/>
          <w:szCs w:val="24"/>
        </w:rPr>
        <w:t xml:space="preserve"> 200-ФЗ</w:t>
      </w:r>
      <w:r w:rsidRPr="005E5962">
        <w:rPr>
          <w:rFonts w:ascii="Times New Roman" w:hAnsi="Times New Roman" w:cs="Times New Roman"/>
          <w:sz w:val="24"/>
          <w:szCs w:val="24"/>
        </w:rPr>
        <w:t xml:space="preserve"> «</w:t>
      </w:r>
      <w:r w:rsidR="00581F72" w:rsidRPr="005E5962">
        <w:rPr>
          <w:rFonts w:ascii="Times New Roman" w:hAnsi="Times New Roman" w:cs="Times New Roman"/>
          <w:sz w:val="24"/>
          <w:szCs w:val="24"/>
        </w:rPr>
        <w:t>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w:t>
      </w:r>
      <w:r w:rsidRPr="005E5962">
        <w:rPr>
          <w:rFonts w:ascii="Times New Roman" w:hAnsi="Times New Roman" w:cs="Times New Roman"/>
          <w:sz w:val="24"/>
          <w:szCs w:val="24"/>
        </w:rPr>
        <w:t xml:space="preserve">боды» </w:t>
      </w:r>
      <w:r w:rsidR="00581F72" w:rsidRPr="005E5962">
        <w:rPr>
          <w:rFonts w:ascii="Times New Roman" w:hAnsi="Times New Roman" w:cs="Times New Roman"/>
          <w:sz w:val="24"/>
          <w:szCs w:val="24"/>
        </w:rPr>
        <w:t>предусмотрено, что:</w:t>
      </w:r>
    </w:p>
    <w:p w:rsidR="00581F72" w:rsidRPr="005E5962" w:rsidRDefault="00E20E0C" w:rsidP="00E20E0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5962">
        <w:rPr>
          <w:rFonts w:ascii="Times New Roman" w:hAnsi="Times New Roman" w:cs="Times New Roman"/>
          <w:sz w:val="24"/>
          <w:szCs w:val="24"/>
        </w:rPr>
        <w:t xml:space="preserve">- </w:t>
      </w:r>
      <w:r w:rsidR="00581F72" w:rsidRPr="005E5962">
        <w:rPr>
          <w:rFonts w:ascii="Times New Roman" w:hAnsi="Times New Roman" w:cs="Times New Roman"/>
          <w:sz w:val="24"/>
          <w:szCs w:val="24"/>
        </w:rPr>
        <w:t>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отдельных категорий осужденных, в частности, которым смертная казнь в порядке помилования заменена лишением свободы),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w:t>
      </w:r>
      <w:proofErr w:type="gramEnd"/>
      <w:r w:rsidR="00581F72" w:rsidRPr="005E5962">
        <w:rPr>
          <w:rFonts w:ascii="Times New Roman" w:hAnsi="Times New Roman" w:cs="Times New Roman"/>
          <w:sz w:val="24"/>
          <w:szCs w:val="24"/>
        </w:rPr>
        <w:t xml:space="preserve"> </w:t>
      </w:r>
      <w:proofErr w:type="gramStart"/>
      <w:r w:rsidR="00581F72" w:rsidRPr="005E5962">
        <w:rPr>
          <w:rFonts w:ascii="Times New Roman" w:hAnsi="Times New Roman" w:cs="Times New Roman"/>
          <w:sz w:val="24"/>
          <w:szCs w:val="24"/>
        </w:rPr>
        <w:t>пределах</w:t>
      </w:r>
      <w:proofErr w:type="gramEnd"/>
      <w:r w:rsidR="00581F72" w:rsidRPr="005E5962">
        <w:rPr>
          <w:rFonts w:ascii="Times New Roman" w:hAnsi="Times New Roman" w:cs="Times New Roman"/>
          <w:sz w:val="24"/>
          <w:szCs w:val="24"/>
        </w:rPr>
        <w:t xml:space="preserve"> муниципального образования, на территории которого расположено исправительное учреждение, если это предусмотрено условиями отбывания ими лишения свободы в исправительном учреждении;</w:t>
      </w:r>
    </w:p>
    <w:p w:rsidR="00581F72" w:rsidRPr="005E5962" w:rsidRDefault="00E20E0C" w:rsidP="00E20E0C">
      <w:pPr>
        <w:autoSpaceDE w:val="0"/>
        <w:autoSpaceDN w:val="0"/>
        <w:adjustRightInd w:val="0"/>
        <w:spacing w:after="0" w:line="240" w:lineRule="auto"/>
        <w:ind w:firstLine="709"/>
        <w:jc w:val="both"/>
        <w:rPr>
          <w:rFonts w:ascii="Times New Roman" w:hAnsi="Times New Roman" w:cs="Times New Roman"/>
          <w:sz w:val="24"/>
          <w:szCs w:val="24"/>
        </w:rPr>
      </w:pPr>
      <w:r w:rsidRPr="005E5962">
        <w:rPr>
          <w:rFonts w:ascii="Times New Roman" w:hAnsi="Times New Roman" w:cs="Times New Roman"/>
          <w:sz w:val="24"/>
          <w:szCs w:val="24"/>
        </w:rPr>
        <w:t xml:space="preserve">- </w:t>
      </w:r>
      <w:r w:rsidR="00581F72" w:rsidRPr="005E5962">
        <w:rPr>
          <w:rFonts w:ascii="Times New Roman" w:hAnsi="Times New Roman" w:cs="Times New Roman"/>
          <w:sz w:val="24"/>
          <w:szCs w:val="24"/>
        </w:rPr>
        <w:t>осужденным женщинам, имеющим вне исправительной колонии несовершеннолетнего ребенка-инвалида, а также осужденным мужчинам, имеющим несовершеннолетнего ребенка-инвалида и являющимся единственным родителем, могут быть разрешены четыре выезда в год для свидания с ребенком на срок до 15 суток каждое, не считая времени, необходимого для проезда туда и обратно;</w:t>
      </w:r>
    </w:p>
    <w:p w:rsidR="00581F72" w:rsidRPr="005E5962" w:rsidRDefault="00E20E0C" w:rsidP="00E20E0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5962">
        <w:rPr>
          <w:rFonts w:ascii="Times New Roman" w:hAnsi="Times New Roman" w:cs="Times New Roman"/>
          <w:sz w:val="24"/>
          <w:szCs w:val="24"/>
        </w:rPr>
        <w:t xml:space="preserve">- </w:t>
      </w:r>
      <w:r w:rsidR="00581F72" w:rsidRPr="005E5962">
        <w:rPr>
          <w:rFonts w:ascii="Times New Roman" w:hAnsi="Times New Roman" w:cs="Times New Roman"/>
          <w:sz w:val="24"/>
          <w:szCs w:val="24"/>
        </w:rPr>
        <w:t>осужденным женщинам, имеющим вне исправительной колонии ребенка в возрасте до 14 лет, а также осужденным мужчинам, имеющим ребенка в возрасте до 14 лет и являющимся единственным родителем, могут быть разрешены два выезда в год для свидания с ребенком на срок до 10 суток каждое, не считая времени, необходимого для проезда туда и обратно.</w:t>
      </w:r>
      <w:proofErr w:type="gramEnd"/>
    </w:p>
    <w:p w:rsidR="00581F72" w:rsidRPr="005E5962" w:rsidRDefault="00581F72" w:rsidP="00E20E0C">
      <w:pPr>
        <w:autoSpaceDE w:val="0"/>
        <w:autoSpaceDN w:val="0"/>
        <w:adjustRightInd w:val="0"/>
        <w:spacing w:after="0" w:line="240" w:lineRule="auto"/>
        <w:ind w:firstLine="709"/>
        <w:jc w:val="both"/>
        <w:rPr>
          <w:rFonts w:ascii="Times New Roman" w:hAnsi="Times New Roman" w:cs="Times New Roman"/>
          <w:sz w:val="24"/>
          <w:szCs w:val="24"/>
        </w:rPr>
      </w:pPr>
      <w:r w:rsidRPr="005E5962">
        <w:rPr>
          <w:rFonts w:ascii="Times New Roman" w:hAnsi="Times New Roman" w:cs="Times New Roman"/>
          <w:sz w:val="24"/>
          <w:szCs w:val="24"/>
        </w:rPr>
        <w:t>Одновременно расширен перечень категорий осужденных, которым не разрешаются указанные выше выезды (это в частности, касается злостных нарушителей установленного порядка отбывания наказания, а также лиц, осужденных за преступление в отношении несовершеннолетних).</w:t>
      </w:r>
    </w:p>
    <w:p w:rsidR="00581F72" w:rsidRPr="005E5962" w:rsidRDefault="00581F72" w:rsidP="00E20E0C">
      <w:pPr>
        <w:autoSpaceDE w:val="0"/>
        <w:autoSpaceDN w:val="0"/>
        <w:adjustRightInd w:val="0"/>
        <w:spacing w:after="0" w:line="240" w:lineRule="auto"/>
        <w:ind w:firstLine="709"/>
        <w:jc w:val="both"/>
        <w:rPr>
          <w:rFonts w:ascii="Times New Roman" w:hAnsi="Times New Roman" w:cs="Times New Roman"/>
          <w:sz w:val="24"/>
          <w:szCs w:val="24"/>
        </w:rPr>
      </w:pPr>
      <w:r w:rsidRPr="005E5962">
        <w:rPr>
          <w:rFonts w:ascii="Times New Roman" w:hAnsi="Times New Roman" w:cs="Times New Roman"/>
          <w:sz w:val="24"/>
          <w:szCs w:val="24"/>
        </w:rPr>
        <w:t>Поправками в отношении осужденных к лишению свободы, отбывающих наказание в исправительных колониях общего режима, предусмотрено, что:</w:t>
      </w:r>
    </w:p>
    <w:p w:rsidR="00581F72" w:rsidRPr="005E5962" w:rsidRDefault="00E20E0C" w:rsidP="00E20E0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5962">
        <w:rPr>
          <w:rFonts w:ascii="Times New Roman" w:hAnsi="Times New Roman" w:cs="Times New Roman"/>
          <w:sz w:val="24"/>
          <w:szCs w:val="24"/>
        </w:rPr>
        <w:t xml:space="preserve">- </w:t>
      </w:r>
      <w:r w:rsidR="00581F72" w:rsidRPr="005E5962">
        <w:rPr>
          <w:rFonts w:ascii="Times New Roman" w:hAnsi="Times New Roman" w:cs="Times New Roman"/>
          <w:sz w:val="24"/>
          <w:szCs w:val="24"/>
        </w:rPr>
        <w:t>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отбывающим наказание в обычных условиях, с учетом их личности и поведения может ежемесячно предоставляться до двух дополнительных длительных свиданий с ребенком в выходные и праздничные дни с проживанием (пребыванием) вне исправительного учреждения, но в пределах муниципального</w:t>
      </w:r>
      <w:proofErr w:type="gramEnd"/>
      <w:r w:rsidR="00581F72" w:rsidRPr="005E5962">
        <w:rPr>
          <w:rFonts w:ascii="Times New Roman" w:hAnsi="Times New Roman" w:cs="Times New Roman"/>
          <w:sz w:val="24"/>
          <w:szCs w:val="24"/>
        </w:rPr>
        <w:t xml:space="preserve"> образования, на территории которого расположено исправительное учреждение;</w:t>
      </w:r>
    </w:p>
    <w:p w:rsidR="00581F72" w:rsidRPr="005E5962" w:rsidRDefault="00E20E0C" w:rsidP="00E20E0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5962">
        <w:rPr>
          <w:rFonts w:ascii="Times New Roman" w:hAnsi="Times New Roman" w:cs="Times New Roman"/>
          <w:sz w:val="24"/>
          <w:szCs w:val="24"/>
        </w:rPr>
        <w:t xml:space="preserve">- </w:t>
      </w:r>
      <w:r w:rsidR="00581F72" w:rsidRPr="005E5962">
        <w:rPr>
          <w:rFonts w:ascii="Times New Roman" w:hAnsi="Times New Roman" w:cs="Times New Roman"/>
          <w:sz w:val="24"/>
          <w:szCs w:val="24"/>
        </w:rPr>
        <w:t>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отбывающим наказание в облегченных условиях, предоставляются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без ограничения их</w:t>
      </w:r>
      <w:proofErr w:type="gramEnd"/>
      <w:r w:rsidR="00581F72" w:rsidRPr="005E5962">
        <w:rPr>
          <w:rFonts w:ascii="Times New Roman" w:hAnsi="Times New Roman" w:cs="Times New Roman"/>
          <w:sz w:val="24"/>
          <w:szCs w:val="24"/>
        </w:rPr>
        <w:t xml:space="preserve"> количества (при этом в случае отказа в предоставлении свидания в указанных случаях начальником исправительной колонии выносится мотивированное постановление).</w:t>
      </w:r>
    </w:p>
    <w:p w:rsidR="00581F72" w:rsidRPr="005E5962" w:rsidRDefault="00581F72" w:rsidP="00E20E0C">
      <w:pPr>
        <w:autoSpaceDE w:val="0"/>
        <w:autoSpaceDN w:val="0"/>
        <w:adjustRightInd w:val="0"/>
        <w:spacing w:after="0" w:line="240" w:lineRule="auto"/>
        <w:ind w:firstLine="709"/>
        <w:jc w:val="both"/>
        <w:rPr>
          <w:rFonts w:ascii="Times New Roman" w:hAnsi="Times New Roman" w:cs="Times New Roman"/>
          <w:sz w:val="24"/>
          <w:szCs w:val="24"/>
        </w:rPr>
      </w:pPr>
      <w:r w:rsidRPr="005E5962">
        <w:rPr>
          <w:rFonts w:ascii="Times New Roman" w:hAnsi="Times New Roman" w:cs="Times New Roman"/>
          <w:sz w:val="24"/>
          <w:szCs w:val="24"/>
        </w:rPr>
        <w:t>Кроме того, установлено, что перемещение осужденных беременных женщин, женщин, имеющих при себе детей в возрасте до трех лет, допускается по заключению врача о возможности перемещения, а при необходимости согласно данному заключению - в сопровождении медицинских работников.</w:t>
      </w:r>
    </w:p>
    <w:p w:rsidR="00C65567" w:rsidRDefault="00C65567" w:rsidP="00581F72">
      <w:pPr>
        <w:ind w:firstLine="708"/>
      </w:pPr>
    </w:p>
    <w:p w:rsidR="005E5962" w:rsidRDefault="005E5962" w:rsidP="00E20E0C">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5648"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9"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5E5962" w:rsidRDefault="005E5962" w:rsidP="00E20E0C">
      <w:pPr>
        <w:spacing w:after="0" w:line="240" w:lineRule="auto"/>
        <w:ind w:firstLine="709"/>
        <w:jc w:val="both"/>
        <w:rPr>
          <w:rFonts w:ascii="Times New Roman" w:hAnsi="Times New Roman" w:cs="Times New Roman"/>
          <w:sz w:val="28"/>
          <w:szCs w:val="28"/>
        </w:rPr>
      </w:pPr>
    </w:p>
    <w:p w:rsidR="005E5962" w:rsidRDefault="005E5962" w:rsidP="00E20E0C">
      <w:pPr>
        <w:spacing w:after="0" w:line="240" w:lineRule="auto"/>
        <w:ind w:firstLine="709"/>
        <w:jc w:val="both"/>
        <w:rPr>
          <w:rFonts w:ascii="Times New Roman" w:hAnsi="Times New Roman" w:cs="Times New Roman"/>
          <w:sz w:val="28"/>
          <w:szCs w:val="28"/>
        </w:rPr>
      </w:pPr>
    </w:p>
    <w:p w:rsidR="00C65567" w:rsidRPr="00E20E0C" w:rsidRDefault="00E20E0C" w:rsidP="00E20E0C">
      <w:pPr>
        <w:spacing w:after="0" w:line="240" w:lineRule="auto"/>
        <w:ind w:firstLine="709"/>
        <w:jc w:val="both"/>
        <w:rPr>
          <w:rFonts w:ascii="Times New Roman" w:hAnsi="Times New Roman" w:cs="Times New Roman"/>
          <w:sz w:val="28"/>
          <w:szCs w:val="28"/>
        </w:rPr>
      </w:pPr>
      <w:proofErr w:type="gramStart"/>
      <w:r w:rsidRPr="00E20E0C">
        <w:rPr>
          <w:rFonts w:ascii="Times New Roman" w:hAnsi="Times New Roman" w:cs="Times New Roman"/>
          <w:sz w:val="28"/>
          <w:szCs w:val="28"/>
        </w:rPr>
        <w:t xml:space="preserve">Прокуратура Кемеровского района разъясняет, что согласно </w:t>
      </w:r>
      <w:r w:rsidR="00C65567" w:rsidRPr="00E20E0C">
        <w:rPr>
          <w:rFonts w:ascii="Times New Roman" w:hAnsi="Times New Roman" w:cs="Times New Roman"/>
          <w:sz w:val="28"/>
          <w:szCs w:val="28"/>
        </w:rPr>
        <w:t>Федеральн</w:t>
      </w:r>
      <w:r w:rsidRPr="00E20E0C">
        <w:rPr>
          <w:rFonts w:ascii="Times New Roman" w:hAnsi="Times New Roman" w:cs="Times New Roman"/>
          <w:sz w:val="28"/>
          <w:szCs w:val="28"/>
        </w:rPr>
        <w:t>ому</w:t>
      </w:r>
      <w:r w:rsidR="00C65567" w:rsidRPr="00E20E0C">
        <w:rPr>
          <w:rFonts w:ascii="Times New Roman" w:hAnsi="Times New Roman" w:cs="Times New Roman"/>
          <w:sz w:val="28"/>
          <w:szCs w:val="28"/>
        </w:rPr>
        <w:t xml:space="preserve"> </w:t>
      </w:r>
      <w:hyperlink r:id="rId16" w:history="1">
        <w:r w:rsidR="00C65567" w:rsidRPr="00E20E0C">
          <w:rPr>
            <w:rFonts w:ascii="Times New Roman" w:hAnsi="Times New Roman" w:cs="Times New Roman"/>
            <w:sz w:val="28"/>
            <w:szCs w:val="28"/>
          </w:rPr>
          <w:t>закон</w:t>
        </w:r>
      </w:hyperlink>
      <w:r w:rsidRPr="00E20E0C">
        <w:rPr>
          <w:rFonts w:ascii="Times New Roman" w:hAnsi="Times New Roman" w:cs="Times New Roman"/>
          <w:sz w:val="28"/>
          <w:szCs w:val="28"/>
        </w:rPr>
        <w:t>у от 26.07.2017 №</w:t>
      </w:r>
      <w:r w:rsidR="00C65567" w:rsidRPr="00E20E0C">
        <w:rPr>
          <w:rFonts w:ascii="Times New Roman" w:hAnsi="Times New Roman" w:cs="Times New Roman"/>
          <w:sz w:val="28"/>
          <w:szCs w:val="28"/>
        </w:rPr>
        <w:t xml:space="preserve"> 203-ФЗ</w:t>
      </w:r>
      <w:r w:rsidRPr="00E20E0C">
        <w:rPr>
          <w:rFonts w:ascii="Times New Roman" w:hAnsi="Times New Roman" w:cs="Times New Roman"/>
          <w:sz w:val="28"/>
          <w:szCs w:val="28"/>
        </w:rPr>
        <w:t xml:space="preserve"> «</w:t>
      </w:r>
      <w:r w:rsidR="00C65567" w:rsidRPr="00E20E0C">
        <w:rPr>
          <w:rFonts w:ascii="Times New Roman" w:hAnsi="Times New Roman" w:cs="Times New Roman"/>
          <w:sz w:val="28"/>
          <w:szCs w:val="28"/>
        </w:rPr>
        <w:t>О внесении изменений в Уголовный кодекс Российской Федерации и Уголовно-процессуальный кодекс Российской Федерации</w:t>
      </w:r>
      <w:r w:rsidRPr="00E20E0C">
        <w:rPr>
          <w:rFonts w:ascii="Times New Roman" w:hAnsi="Times New Roman" w:cs="Times New Roman"/>
          <w:sz w:val="28"/>
          <w:szCs w:val="28"/>
        </w:rPr>
        <w:t xml:space="preserve">» </w:t>
      </w:r>
      <w:r w:rsidR="00C65567" w:rsidRPr="00E20E0C">
        <w:rPr>
          <w:rFonts w:ascii="Times New Roman" w:hAnsi="Times New Roman" w:cs="Times New Roman"/>
          <w:sz w:val="28"/>
          <w:szCs w:val="28"/>
        </w:rPr>
        <w:t>производство, закупка (в том числе импорт), поставки (в том числе экспорт), хранение, перевозки и/или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w:t>
      </w:r>
      <w:proofErr w:type="gramEnd"/>
      <w:r w:rsidR="00C65567" w:rsidRPr="00E20E0C">
        <w:rPr>
          <w:rFonts w:ascii="Times New Roman" w:hAnsi="Times New Roman" w:cs="Times New Roman"/>
          <w:sz w:val="28"/>
          <w:szCs w:val="28"/>
        </w:rPr>
        <w:t xml:space="preserve"> </w:t>
      </w:r>
      <w:proofErr w:type="gramStart"/>
      <w:r w:rsidR="00C65567" w:rsidRPr="00E20E0C">
        <w:rPr>
          <w:rFonts w:ascii="Times New Roman" w:hAnsi="Times New Roman" w:cs="Times New Roman"/>
          <w:sz w:val="28"/>
          <w:szCs w:val="28"/>
        </w:rPr>
        <w:t>размере (свыше 100 тысяч рублей), 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w:t>
      </w:r>
      <w:proofErr w:type="gramEnd"/>
      <w:r w:rsidR="00C65567" w:rsidRPr="00E20E0C">
        <w:rPr>
          <w:rFonts w:ascii="Times New Roman" w:hAnsi="Times New Roman" w:cs="Times New Roman"/>
          <w:sz w:val="28"/>
          <w:szCs w:val="28"/>
        </w:rPr>
        <w:t xml:space="preserve"> до трех лет либо без такового.</w:t>
      </w:r>
    </w:p>
    <w:p w:rsidR="00C65567" w:rsidRPr="00E20E0C" w:rsidRDefault="00C65567" w:rsidP="00E20E0C">
      <w:pPr>
        <w:autoSpaceDE w:val="0"/>
        <w:autoSpaceDN w:val="0"/>
        <w:adjustRightInd w:val="0"/>
        <w:spacing w:after="0" w:line="240" w:lineRule="auto"/>
        <w:ind w:firstLine="709"/>
        <w:jc w:val="both"/>
        <w:rPr>
          <w:rFonts w:ascii="Times New Roman" w:hAnsi="Times New Roman" w:cs="Times New Roman"/>
          <w:sz w:val="28"/>
          <w:szCs w:val="28"/>
        </w:rPr>
      </w:pPr>
      <w:r w:rsidRPr="00E20E0C">
        <w:rPr>
          <w:rFonts w:ascii="Times New Roman" w:hAnsi="Times New Roman" w:cs="Times New Roman"/>
          <w:sz w:val="28"/>
          <w:szCs w:val="28"/>
        </w:rPr>
        <w:t>Предусмотрена ответственность за данное деяние, совершенное организованной группой и в особо крупном размере (свыше 1 млн. рублей).</w:t>
      </w:r>
    </w:p>
    <w:p w:rsidR="00C65567" w:rsidRPr="00E20E0C" w:rsidRDefault="00C65567" w:rsidP="00E20E0C">
      <w:pPr>
        <w:autoSpaceDE w:val="0"/>
        <w:autoSpaceDN w:val="0"/>
        <w:adjustRightInd w:val="0"/>
        <w:spacing w:after="0" w:line="240" w:lineRule="auto"/>
        <w:ind w:firstLine="709"/>
        <w:jc w:val="both"/>
        <w:rPr>
          <w:rFonts w:ascii="Times New Roman" w:hAnsi="Times New Roman" w:cs="Times New Roman"/>
          <w:sz w:val="28"/>
          <w:szCs w:val="28"/>
        </w:rPr>
      </w:pPr>
      <w:r w:rsidRPr="00E20E0C">
        <w:rPr>
          <w:rFonts w:ascii="Times New Roman" w:hAnsi="Times New Roman" w:cs="Times New Roman"/>
          <w:sz w:val="28"/>
          <w:szCs w:val="28"/>
        </w:rPr>
        <w:t>Кроме того, вводится уголовная ответственность за незаконную розничную продажу алкогольной и спиртосодержащей пищевой продукции, если это деяние совершено неоднократно (т.е. лицом, подвергнутым административному наказанию за аналогичное деяние), за исключением совершенной неоднократно розничной продажи алкогольной продукции несовершеннолетним лицам.</w:t>
      </w:r>
    </w:p>
    <w:p w:rsidR="00C65567" w:rsidRPr="00E20E0C" w:rsidRDefault="00C65567" w:rsidP="00E20E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0E0C">
        <w:rPr>
          <w:rFonts w:ascii="Times New Roman" w:hAnsi="Times New Roman" w:cs="Times New Roman"/>
          <w:sz w:val="28"/>
          <w:szCs w:val="28"/>
        </w:rPr>
        <w:t>Усилена уголовная ответственность за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использование для маркировки алкогольной продукции заведомо поддельных акцизных марок либо федеральных специальных марок, использование для маркировки табачных изделий заведомо поддельных специальных (акцизных) марок.</w:t>
      </w:r>
      <w:proofErr w:type="gramEnd"/>
    </w:p>
    <w:p w:rsidR="00C65567" w:rsidRPr="00E20E0C" w:rsidRDefault="00C65567" w:rsidP="00E20E0C">
      <w:pPr>
        <w:autoSpaceDE w:val="0"/>
        <w:autoSpaceDN w:val="0"/>
        <w:adjustRightInd w:val="0"/>
        <w:spacing w:after="0" w:line="240" w:lineRule="auto"/>
        <w:ind w:firstLine="709"/>
        <w:jc w:val="both"/>
        <w:rPr>
          <w:rFonts w:ascii="Times New Roman" w:hAnsi="Times New Roman" w:cs="Times New Roman"/>
          <w:sz w:val="28"/>
          <w:szCs w:val="28"/>
        </w:rPr>
      </w:pPr>
      <w:r w:rsidRPr="00E20E0C">
        <w:rPr>
          <w:rFonts w:ascii="Times New Roman" w:hAnsi="Times New Roman" w:cs="Times New Roman"/>
          <w:sz w:val="28"/>
          <w:szCs w:val="28"/>
        </w:rPr>
        <w:t xml:space="preserve">Установлена уголовная ответственность за изготовление или сбыт поддельных акцизных марок либо маркировку ими алкогольной или табачной продукции, причинившие крупный ущерб государству либо сопряженные с извлечением дохода в крупном размере либо совершенные группой лиц по предварительному сговору или организованной группой. </w:t>
      </w:r>
      <w:proofErr w:type="gramStart"/>
      <w:r w:rsidRPr="00E20E0C">
        <w:rPr>
          <w:rFonts w:ascii="Times New Roman" w:hAnsi="Times New Roman" w:cs="Times New Roman"/>
          <w:sz w:val="28"/>
          <w:szCs w:val="28"/>
        </w:rPr>
        <w:t>Предусмотрена конфискация имущества, полученного в результате совершения данных преступлений, а также полученного за незаконные производство или оборот этилового спирта, алкогольной и спиртосодержащей продукции, розничную продажу алкогольной и спиртосодержащей пищевой продукции.</w:t>
      </w:r>
      <w:proofErr w:type="gramEnd"/>
    </w:p>
    <w:p w:rsidR="00C65567" w:rsidRPr="00E20E0C" w:rsidRDefault="00C65567" w:rsidP="00E20E0C">
      <w:pPr>
        <w:autoSpaceDE w:val="0"/>
        <w:autoSpaceDN w:val="0"/>
        <w:adjustRightInd w:val="0"/>
        <w:spacing w:after="0" w:line="240" w:lineRule="auto"/>
        <w:ind w:firstLine="709"/>
        <w:jc w:val="both"/>
        <w:rPr>
          <w:rFonts w:ascii="Times New Roman" w:hAnsi="Times New Roman" w:cs="Times New Roman"/>
          <w:sz w:val="28"/>
          <w:szCs w:val="28"/>
        </w:rPr>
      </w:pPr>
      <w:r w:rsidRPr="00E20E0C">
        <w:rPr>
          <w:rFonts w:ascii="Times New Roman" w:hAnsi="Times New Roman" w:cs="Times New Roman"/>
          <w:sz w:val="28"/>
          <w:szCs w:val="28"/>
        </w:rPr>
        <w:t>Федеральный закон вступает в силу по истечении тридцати дней после дня его официального опубликования.</w:t>
      </w:r>
    </w:p>
    <w:p w:rsidR="002F5577" w:rsidRDefault="002F5577" w:rsidP="00C65567">
      <w:pPr>
        <w:ind w:firstLine="708"/>
      </w:pPr>
    </w:p>
    <w:p w:rsidR="00E20E0C" w:rsidRDefault="00E20E0C" w:rsidP="00C65567">
      <w:pPr>
        <w:ind w:firstLine="708"/>
      </w:pPr>
    </w:p>
    <w:p w:rsidR="00E20E0C" w:rsidRDefault="005E5962" w:rsidP="00C65567">
      <w:pPr>
        <w:ind w:firstLine="708"/>
      </w:pPr>
      <w:r w:rsidRPr="005E5962">
        <w:lastRenderedPageBreak/>
        <w:drawing>
          <wp:anchor distT="0" distB="0" distL="114300" distR="114300" simplePos="0" relativeHeight="251677696"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10"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E20E0C" w:rsidRDefault="00E20E0C" w:rsidP="00C65567">
      <w:pPr>
        <w:ind w:firstLine="708"/>
      </w:pPr>
    </w:p>
    <w:p w:rsidR="002F5577" w:rsidRPr="000A3D4C" w:rsidRDefault="00E20E0C" w:rsidP="000A3D4C">
      <w:pPr>
        <w:autoSpaceDE w:val="0"/>
        <w:autoSpaceDN w:val="0"/>
        <w:adjustRightInd w:val="0"/>
        <w:spacing w:after="0" w:line="240" w:lineRule="auto"/>
        <w:ind w:firstLine="709"/>
        <w:jc w:val="both"/>
        <w:rPr>
          <w:rFonts w:ascii="Times New Roman" w:hAnsi="Times New Roman" w:cs="Times New Roman"/>
          <w:sz w:val="28"/>
          <w:szCs w:val="28"/>
        </w:rPr>
      </w:pPr>
      <w:r w:rsidRPr="000A3D4C">
        <w:rPr>
          <w:rFonts w:ascii="Times New Roman" w:hAnsi="Times New Roman" w:cs="Times New Roman"/>
          <w:sz w:val="28"/>
          <w:szCs w:val="28"/>
        </w:rPr>
        <w:t xml:space="preserve">Прокуратура Кемеровского района разъясняет, что согласно </w:t>
      </w:r>
      <w:hyperlink r:id="rId17" w:history="1">
        <w:proofErr w:type="gramStart"/>
        <w:r w:rsidRPr="007F6054">
          <w:rPr>
            <w:rFonts w:ascii="Times New Roman" w:hAnsi="Times New Roman" w:cs="Times New Roman"/>
            <w:sz w:val="28"/>
            <w:szCs w:val="28"/>
          </w:rPr>
          <w:t>п</w:t>
        </w:r>
        <w:proofErr w:type="gramEnd"/>
      </w:hyperlink>
      <w:r w:rsidRPr="007F6054">
        <w:rPr>
          <w:rFonts w:ascii="Times New Roman" w:hAnsi="Times New Roman" w:cs="Times New Roman"/>
          <w:sz w:val="28"/>
          <w:szCs w:val="28"/>
        </w:rPr>
        <w:t>риказа</w:t>
      </w:r>
      <w:r w:rsidR="002F5577" w:rsidRPr="000A3D4C">
        <w:rPr>
          <w:rFonts w:ascii="Times New Roman" w:hAnsi="Times New Roman" w:cs="Times New Roman"/>
          <w:sz w:val="28"/>
          <w:szCs w:val="28"/>
        </w:rPr>
        <w:t xml:space="preserve"> </w:t>
      </w:r>
      <w:r w:rsidR="000A3D4C" w:rsidRPr="000A3D4C">
        <w:rPr>
          <w:rFonts w:ascii="Times New Roman" w:hAnsi="Times New Roman" w:cs="Times New Roman"/>
          <w:sz w:val="28"/>
          <w:szCs w:val="28"/>
        </w:rPr>
        <w:t xml:space="preserve">Министерства строительства и жилищно-коммунального хозяйства Российской Федерации </w:t>
      </w:r>
      <w:r w:rsidR="002F5577" w:rsidRPr="000A3D4C">
        <w:rPr>
          <w:rFonts w:ascii="Times New Roman" w:hAnsi="Times New Roman" w:cs="Times New Roman"/>
          <w:sz w:val="28"/>
          <w:szCs w:val="28"/>
        </w:rPr>
        <w:t xml:space="preserve">от 27.06.2017 </w:t>
      </w:r>
      <w:r w:rsidRPr="000A3D4C">
        <w:rPr>
          <w:rFonts w:ascii="Times New Roman" w:hAnsi="Times New Roman" w:cs="Times New Roman"/>
          <w:sz w:val="28"/>
          <w:szCs w:val="28"/>
        </w:rPr>
        <w:t>№</w:t>
      </w:r>
      <w:r w:rsidR="002F5577" w:rsidRPr="000A3D4C">
        <w:rPr>
          <w:rFonts w:ascii="Times New Roman" w:hAnsi="Times New Roman" w:cs="Times New Roman"/>
          <w:sz w:val="28"/>
          <w:szCs w:val="28"/>
        </w:rPr>
        <w:t xml:space="preserve"> 925/</w:t>
      </w:r>
      <w:proofErr w:type="spellStart"/>
      <w:r w:rsidR="002F5577" w:rsidRPr="000A3D4C">
        <w:rPr>
          <w:rFonts w:ascii="Times New Roman" w:hAnsi="Times New Roman" w:cs="Times New Roman"/>
          <w:sz w:val="28"/>
          <w:szCs w:val="28"/>
        </w:rPr>
        <w:t>пр</w:t>
      </w:r>
      <w:proofErr w:type="spellEnd"/>
      <w:r w:rsidR="000A3D4C" w:rsidRPr="000A3D4C">
        <w:rPr>
          <w:rFonts w:ascii="Times New Roman" w:hAnsi="Times New Roman" w:cs="Times New Roman"/>
          <w:sz w:val="28"/>
          <w:szCs w:val="28"/>
        </w:rPr>
        <w:t xml:space="preserve"> «</w:t>
      </w:r>
      <w:r w:rsidR="002F5577" w:rsidRPr="000A3D4C">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w:t>
      </w:r>
      <w:r w:rsidR="000A3D4C" w:rsidRPr="000A3D4C">
        <w:rPr>
          <w:rFonts w:ascii="Times New Roman" w:hAnsi="Times New Roman" w:cs="Times New Roman"/>
          <w:sz w:val="28"/>
          <w:szCs w:val="28"/>
        </w:rPr>
        <w:t xml:space="preserve">ерации на III квартал 2017 года» </w:t>
      </w:r>
      <w:r w:rsidR="000A3D4C" w:rsidRPr="000A3D4C">
        <w:rPr>
          <w:rFonts w:ascii="Times New Roman" w:hAnsi="Times New Roman" w:cs="Times New Roman"/>
          <w:bCs/>
          <w:sz w:val="28"/>
          <w:szCs w:val="28"/>
        </w:rPr>
        <w:t>н</w:t>
      </w:r>
      <w:r w:rsidR="002F5577" w:rsidRPr="000A3D4C">
        <w:rPr>
          <w:rFonts w:ascii="Times New Roman" w:hAnsi="Times New Roman" w:cs="Times New Roman"/>
          <w:bCs/>
          <w:sz w:val="28"/>
          <w:szCs w:val="28"/>
        </w:rPr>
        <w:t>орматив стоимости 1 кв. метра общей площади жилого помещения по Р</w:t>
      </w:r>
      <w:r w:rsidR="000A3D4C" w:rsidRPr="000A3D4C">
        <w:rPr>
          <w:rFonts w:ascii="Times New Roman" w:hAnsi="Times New Roman" w:cs="Times New Roman"/>
          <w:bCs/>
          <w:sz w:val="28"/>
          <w:szCs w:val="28"/>
        </w:rPr>
        <w:t>оссийской Федерации</w:t>
      </w:r>
      <w:r w:rsidR="002F5577" w:rsidRPr="000A3D4C">
        <w:rPr>
          <w:rFonts w:ascii="Times New Roman" w:hAnsi="Times New Roman" w:cs="Times New Roman"/>
          <w:bCs/>
          <w:sz w:val="28"/>
          <w:szCs w:val="28"/>
        </w:rPr>
        <w:t xml:space="preserve"> на II полугодие 2017 года </w:t>
      </w:r>
      <w:proofErr w:type="gramStart"/>
      <w:r w:rsidR="002F5577" w:rsidRPr="000A3D4C">
        <w:rPr>
          <w:rFonts w:ascii="Times New Roman" w:hAnsi="Times New Roman" w:cs="Times New Roman"/>
          <w:bCs/>
          <w:sz w:val="28"/>
          <w:szCs w:val="28"/>
        </w:rPr>
        <w:t>утвержден</w:t>
      </w:r>
      <w:proofErr w:type="gramEnd"/>
      <w:r w:rsidR="002F5577" w:rsidRPr="000A3D4C">
        <w:rPr>
          <w:rFonts w:ascii="Times New Roman" w:hAnsi="Times New Roman" w:cs="Times New Roman"/>
          <w:bCs/>
          <w:sz w:val="28"/>
          <w:szCs w:val="28"/>
        </w:rPr>
        <w:t xml:space="preserve"> в размере 38320 рублей</w:t>
      </w:r>
      <w:r w:rsidR="000A3D4C" w:rsidRPr="000A3D4C">
        <w:rPr>
          <w:rFonts w:ascii="Times New Roman" w:hAnsi="Times New Roman" w:cs="Times New Roman"/>
          <w:bCs/>
          <w:sz w:val="28"/>
          <w:szCs w:val="28"/>
        </w:rPr>
        <w:t>.</w:t>
      </w:r>
      <w:r w:rsidR="000A3D4C" w:rsidRPr="000A3D4C">
        <w:rPr>
          <w:rFonts w:ascii="Times New Roman" w:hAnsi="Times New Roman" w:cs="Times New Roman"/>
          <w:sz w:val="28"/>
          <w:szCs w:val="28"/>
        </w:rPr>
        <w:t xml:space="preserve"> </w:t>
      </w:r>
      <w:r w:rsidR="002F5577" w:rsidRPr="000A3D4C">
        <w:rPr>
          <w:rFonts w:ascii="Times New Roman" w:hAnsi="Times New Roman" w:cs="Times New Roman"/>
          <w:sz w:val="28"/>
          <w:szCs w:val="28"/>
        </w:rPr>
        <w:t>В первом полугодии 2017 года указанный норматив составлял 37208 рублей.</w:t>
      </w:r>
    </w:p>
    <w:p w:rsidR="002F5577" w:rsidRPr="000A3D4C" w:rsidRDefault="002F5577" w:rsidP="000A3D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3D4C">
        <w:rPr>
          <w:rFonts w:ascii="Times New Roman" w:hAnsi="Times New Roman" w:cs="Times New Roman"/>
          <w:sz w:val="28"/>
          <w:szCs w:val="28"/>
        </w:rPr>
        <w:t xml:space="preserve">Кроме того, утверждены показатели средней рыночной стоимости одного квадратного метра общей площади жилого помещения по субъектам </w:t>
      </w:r>
      <w:r w:rsidR="000A3D4C" w:rsidRPr="000A3D4C">
        <w:rPr>
          <w:rFonts w:ascii="Times New Roman" w:hAnsi="Times New Roman" w:cs="Times New Roman"/>
          <w:bCs/>
          <w:sz w:val="28"/>
          <w:szCs w:val="28"/>
        </w:rPr>
        <w:t>Российской Федерации</w:t>
      </w:r>
      <w:r w:rsidRPr="000A3D4C">
        <w:rPr>
          <w:rFonts w:ascii="Times New Roman" w:hAnsi="Times New Roman" w:cs="Times New Roman"/>
          <w:sz w:val="28"/>
          <w:szCs w:val="28"/>
        </w:rPr>
        <w:t xml:space="preserve"> на III квартал 2017 года, которые подлежат применению федеральными органами исполнительной власти, органами исполнительной власти субъектов </w:t>
      </w:r>
      <w:r w:rsidR="000A3D4C" w:rsidRPr="000A3D4C">
        <w:rPr>
          <w:rFonts w:ascii="Times New Roman" w:hAnsi="Times New Roman" w:cs="Times New Roman"/>
          <w:bCs/>
          <w:sz w:val="28"/>
          <w:szCs w:val="28"/>
        </w:rPr>
        <w:t xml:space="preserve">Российской Федерации </w:t>
      </w:r>
      <w:r w:rsidRPr="000A3D4C">
        <w:rPr>
          <w:rFonts w:ascii="Times New Roman" w:hAnsi="Times New Roman" w:cs="Times New Roman"/>
          <w:sz w:val="28"/>
          <w:szCs w:val="28"/>
        </w:rPr>
        <w:t>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roofErr w:type="gramEnd"/>
      <w:r w:rsidRPr="000A3D4C">
        <w:rPr>
          <w:rFonts w:ascii="Times New Roman" w:hAnsi="Times New Roman" w:cs="Times New Roman"/>
          <w:sz w:val="28"/>
          <w:szCs w:val="28"/>
        </w:rPr>
        <w:t>. В частности, для Москвы стоимость по-прежнему составляет 90400 рублей, а для Санкт-Петербурга она увеличена по сравнению со II кварталом 2017 года с 60651 рубля до 62228 рублей.</w:t>
      </w:r>
    </w:p>
    <w:p w:rsidR="002F5577" w:rsidRDefault="002F5577" w:rsidP="002F5577"/>
    <w:p w:rsidR="000A3D4C" w:rsidRDefault="000A3D4C" w:rsidP="002F5577"/>
    <w:p w:rsidR="000A3D4C" w:rsidRDefault="000A3D4C" w:rsidP="002F5577"/>
    <w:p w:rsidR="000A3D4C" w:rsidRDefault="000A3D4C" w:rsidP="002F5577"/>
    <w:p w:rsidR="000A3D4C" w:rsidRDefault="000A3D4C" w:rsidP="002F5577"/>
    <w:p w:rsidR="000A3D4C" w:rsidRDefault="000A3D4C" w:rsidP="002F5577"/>
    <w:p w:rsidR="000A3D4C" w:rsidRDefault="000A3D4C" w:rsidP="002F5577"/>
    <w:p w:rsidR="000A3D4C" w:rsidRDefault="000A3D4C" w:rsidP="002F5577"/>
    <w:p w:rsidR="000A3D4C" w:rsidRDefault="000A3D4C" w:rsidP="002F5577"/>
    <w:p w:rsidR="000A3D4C" w:rsidRDefault="000A3D4C" w:rsidP="002F5577"/>
    <w:p w:rsidR="000A3D4C" w:rsidRDefault="000A3D4C" w:rsidP="002F5577"/>
    <w:p w:rsidR="000A3D4C" w:rsidRDefault="000A3D4C" w:rsidP="002F5577"/>
    <w:p w:rsidR="000A3D4C" w:rsidRDefault="000A3D4C" w:rsidP="002F5577"/>
    <w:p w:rsidR="000A3D4C" w:rsidRDefault="005E5962" w:rsidP="002F5577">
      <w:r w:rsidRPr="005E5962">
        <w:lastRenderedPageBreak/>
        <w:drawing>
          <wp:anchor distT="0" distB="0" distL="114300" distR="114300" simplePos="0" relativeHeight="251679744"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11"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0A3D4C" w:rsidRDefault="000A3D4C" w:rsidP="002F5577"/>
    <w:p w:rsidR="002F5577" w:rsidRPr="007F6054" w:rsidRDefault="007F6054" w:rsidP="007F60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6054">
        <w:rPr>
          <w:rFonts w:ascii="Times New Roman" w:hAnsi="Times New Roman" w:cs="Times New Roman"/>
          <w:sz w:val="28"/>
          <w:szCs w:val="28"/>
        </w:rPr>
        <w:t xml:space="preserve">Прокуратура Кемеровского района разъясняет, что </w:t>
      </w:r>
      <w:hyperlink r:id="rId18" w:history="1">
        <w:r w:rsidRPr="007F6054">
          <w:rPr>
            <w:rFonts w:ascii="Times New Roman" w:hAnsi="Times New Roman" w:cs="Times New Roman"/>
            <w:sz w:val="28"/>
            <w:szCs w:val="28"/>
          </w:rPr>
          <w:t>распоряжением</w:t>
        </w:r>
      </w:hyperlink>
      <w:r w:rsidR="002F5577" w:rsidRPr="007F6054">
        <w:rPr>
          <w:rFonts w:ascii="Times New Roman" w:hAnsi="Times New Roman" w:cs="Times New Roman"/>
          <w:sz w:val="28"/>
          <w:szCs w:val="28"/>
        </w:rPr>
        <w:t xml:space="preserve"> Правительства Р</w:t>
      </w:r>
      <w:r w:rsidRPr="007F6054">
        <w:rPr>
          <w:rFonts w:ascii="Times New Roman" w:hAnsi="Times New Roman" w:cs="Times New Roman"/>
          <w:sz w:val="28"/>
          <w:szCs w:val="28"/>
        </w:rPr>
        <w:t xml:space="preserve">оссийской </w:t>
      </w:r>
      <w:r w:rsidR="002F5577" w:rsidRPr="007F6054">
        <w:rPr>
          <w:rFonts w:ascii="Times New Roman" w:hAnsi="Times New Roman" w:cs="Times New Roman"/>
          <w:sz w:val="28"/>
          <w:szCs w:val="28"/>
        </w:rPr>
        <w:t>Ф</w:t>
      </w:r>
      <w:r w:rsidRPr="007F6054">
        <w:rPr>
          <w:rFonts w:ascii="Times New Roman" w:hAnsi="Times New Roman" w:cs="Times New Roman"/>
          <w:sz w:val="28"/>
          <w:szCs w:val="28"/>
        </w:rPr>
        <w:t>едерации от 19.07.2017 №</w:t>
      </w:r>
      <w:r w:rsidR="002F5577" w:rsidRPr="007F6054">
        <w:rPr>
          <w:rFonts w:ascii="Times New Roman" w:hAnsi="Times New Roman" w:cs="Times New Roman"/>
          <w:sz w:val="28"/>
          <w:szCs w:val="28"/>
        </w:rPr>
        <w:t xml:space="preserve"> 1526-р</w:t>
      </w:r>
      <w:r w:rsidRPr="007F6054">
        <w:rPr>
          <w:rFonts w:ascii="Times New Roman" w:hAnsi="Times New Roman" w:cs="Times New Roman"/>
          <w:sz w:val="28"/>
          <w:szCs w:val="28"/>
        </w:rPr>
        <w:t xml:space="preserve"> «</w:t>
      </w:r>
      <w:r w:rsidR="002F5577" w:rsidRPr="007F6054">
        <w:rPr>
          <w:rFonts w:ascii="Times New Roman" w:hAnsi="Times New Roman" w:cs="Times New Roman"/>
          <w:sz w:val="28"/>
          <w:szCs w:val="28"/>
        </w:rPr>
        <w:t xml:space="preserve">О внесении изменений в перечень услуг, утв. Распоряжением Правительства РФ от 25.04.2011 </w:t>
      </w:r>
      <w:r w:rsidRPr="007F6054">
        <w:rPr>
          <w:rFonts w:ascii="Times New Roman" w:hAnsi="Times New Roman" w:cs="Times New Roman"/>
          <w:sz w:val="28"/>
          <w:szCs w:val="28"/>
        </w:rPr>
        <w:t>№</w:t>
      </w:r>
      <w:r w:rsidR="002F5577" w:rsidRPr="007F6054">
        <w:rPr>
          <w:rFonts w:ascii="Times New Roman" w:hAnsi="Times New Roman" w:cs="Times New Roman"/>
          <w:sz w:val="28"/>
          <w:szCs w:val="28"/>
        </w:rPr>
        <w:t xml:space="preserve"> 729-р</w:t>
      </w:r>
      <w:r w:rsidRPr="007F6054">
        <w:rPr>
          <w:rFonts w:ascii="Times New Roman" w:hAnsi="Times New Roman" w:cs="Times New Roman"/>
          <w:sz w:val="28"/>
          <w:szCs w:val="28"/>
        </w:rPr>
        <w:t xml:space="preserve">» </w:t>
      </w:r>
      <w:r w:rsidRPr="007F6054">
        <w:rPr>
          <w:rFonts w:ascii="Times New Roman" w:hAnsi="Times New Roman" w:cs="Times New Roman"/>
          <w:bCs/>
          <w:sz w:val="28"/>
          <w:szCs w:val="28"/>
        </w:rPr>
        <w:t>н</w:t>
      </w:r>
      <w:r w:rsidR="002F5577" w:rsidRPr="007F6054">
        <w:rPr>
          <w:rFonts w:ascii="Times New Roman" w:hAnsi="Times New Roman" w:cs="Times New Roman"/>
          <w:bCs/>
          <w:sz w:val="28"/>
          <w:szCs w:val="28"/>
        </w:rPr>
        <w:t xml:space="preserve">а портале </w:t>
      </w:r>
      <w:proofErr w:type="spellStart"/>
      <w:r>
        <w:rPr>
          <w:rFonts w:ascii="Times New Roman" w:hAnsi="Times New Roman" w:cs="Times New Roman"/>
          <w:bCs/>
          <w:sz w:val="28"/>
          <w:szCs w:val="28"/>
        </w:rPr>
        <w:t>gosuslugi.ru</w:t>
      </w:r>
      <w:proofErr w:type="spellEnd"/>
      <w:r>
        <w:rPr>
          <w:rFonts w:ascii="Times New Roman" w:hAnsi="Times New Roman" w:cs="Times New Roman"/>
          <w:bCs/>
          <w:sz w:val="28"/>
          <w:szCs w:val="28"/>
        </w:rPr>
        <w:t xml:space="preserve"> в личном кабинете «</w:t>
      </w:r>
      <w:r w:rsidR="002F5577" w:rsidRPr="007F6054">
        <w:rPr>
          <w:rFonts w:ascii="Times New Roman" w:hAnsi="Times New Roman" w:cs="Times New Roman"/>
          <w:bCs/>
          <w:sz w:val="28"/>
          <w:szCs w:val="28"/>
        </w:rPr>
        <w:t>Мое здоровье</w:t>
      </w:r>
      <w:r>
        <w:rPr>
          <w:rFonts w:ascii="Times New Roman" w:hAnsi="Times New Roman" w:cs="Times New Roman"/>
          <w:bCs/>
          <w:sz w:val="28"/>
          <w:szCs w:val="28"/>
        </w:rPr>
        <w:t>»</w:t>
      </w:r>
      <w:r w:rsidR="002F5577" w:rsidRPr="007F6054">
        <w:rPr>
          <w:rFonts w:ascii="Times New Roman" w:hAnsi="Times New Roman" w:cs="Times New Roman"/>
          <w:bCs/>
          <w:sz w:val="28"/>
          <w:szCs w:val="28"/>
        </w:rPr>
        <w:t xml:space="preserve"> можно будет размещать заявки на вызов врача на дом, записаться на диспансеризацию и получить сведения о прикреплении к медицинской организации</w:t>
      </w:r>
      <w:r w:rsidRPr="007F6054">
        <w:rPr>
          <w:rFonts w:ascii="Times New Roman" w:hAnsi="Times New Roman" w:cs="Times New Roman"/>
          <w:bCs/>
          <w:sz w:val="28"/>
          <w:szCs w:val="28"/>
        </w:rPr>
        <w:t>.</w:t>
      </w:r>
      <w:proofErr w:type="gramEnd"/>
    </w:p>
    <w:p w:rsidR="002F5577" w:rsidRPr="007F6054" w:rsidRDefault="002F5577" w:rsidP="007F6054">
      <w:pPr>
        <w:autoSpaceDE w:val="0"/>
        <w:autoSpaceDN w:val="0"/>
        <w:adjustRightInd w:val="0"/>
        <w:spacing w:after="0" w:line="240" w:lineRule="auto"/>
        <w:ind w:firstLine="709"/>
        <w:jc w:val="both"/>
        <w:rPr>
          <w:rFonts w:ascii="Times New Roman" w:hAnsi="Times New Roman" w:cs="Times New Roman"/>
          <w:sz w:val="28"/>
          <w:szCs w:val="28"/>
        </w:rPr>
      </w:pPr>
      <w:r w:rsidRPr="007F6054">
        <w:rPr>
          <w:rFonts w:ascii="Times New Roman" w:hAnsi="Times New Roman" w:cs="Times New Roman"/>
          <w:sz w:val="28"/>
          <w:szCs w:val="28"/>
        </w:rPr>
        <w:t xml:space="preserve">Реализация данных функций предусмотрена приоритетным проектом </w:t>
      </w:r>
      <w:r w:rsidR="007F6054" w:rsidRPr="007F6054">
        <w:rPr>
          <w:rFonts w:ascii="Times New Roman" w:hAnsi="Times New Roman" w:cs="Times New Roman"/>
          <w:sz w:val="28"/>
          <w:szCs w:val="28"/>
        </w:rPr>
        <w:t>«</w:t>
      </w:r>
      <w:r w:rsidRPr="007F6054">
        <w:rPr>
          <w:rFonts w:ascii="Times New Roman" w:hAnsi="Times New Roman" w:cs="Times New Roman"/>
          <w:sz w:val="28"/>
          <w:szCs w:val="28"/>
        </w:rPr>
        <w:t>Совершенствование процессов организации медицинской помощи на основе внедрения информационных технологий</w:t>
      </w:r>
      <w:r w:rsidR="007F6054" w:rsidRPr="007F6054">
        <w:rPr>
          <w:rFonts w:ascii="Times New Roman" w:hAnsi="Times New Roman" w:cs="Times New Roman"/>
          <w:sz w:val="28"/>
          <w:szCs w:val="28"/>
        </w:rPr>
        <w:t>»</w:t>
      </w:r>
      <w:r w:rsidRPr="007F6054">
        <w:rPr>
          <w:rFonts w:ascii="Times New Roman" w:hAnsi="Times New Roman" w:cs="Times New Roman"/>
          <w:sz w:val="28"/>
          <w:szCs w:val="28"/>
        </w:rPr>
        <w:t>, цель которого - повысить эффективность оказания медицинской помощи путем оптимизации работы медицинских организаций и внедрения электронных сервисов для пациентов и врачей.</w:t>
      </w:r>
    </w:p>
    <w:p w:rsidR="002F5577" w:rsidRPr="007F6054" w:rsidRDefault="002F5577" w:rsidP="007F6054">
      <w:pPr>
        <w:autoSpaceDE w:val="0"/>
        <w:autoSpaceDN w:val="0"/>
        <w:adjustRightInd w:val="0"/>
        <w:spacing w:after="0" w:line="240" w:lineRule="auto"/>
        <w:ind w:firstLine="709"/>
        <w:jc w:val="both"/>
        <w:rPr>
          <w:rFonts w:ascii="Times New Roman" w:hAnsi="Times New Roman" w:cs="Times New Roman"/>
          <w:sz w:val="28"/>
          <w:szCs w:val="28"/>
        </w:rPr>
      </w:pPr>
      <w:r w:rsidRPr="007F6054">
        <w:rPr>
          <w:rFonts w:ascii="Times New Roman" w:hAnsi="Times New Roman" w:cs="Times New Roman"/>
          <w:sz w:val="28"/>
          <w:szCs w:val="28"/>
        </w:rPr>
        <w:t xml:space="preserve">Соответствующие уточнения внесены в перечень услуг, оказываемых государственными учреждениями и другими организациями, в которых размещается государственное задание, подлежащих включению в реестры </w:t>
      </w:r>
      <w:proofErr w:type="spellStart"/>
      <w:r w:rsidRPr="007F6054">
        <w:rPr>
          <w:rFonts w:ascii="Times New Roman" w:hAnsi="Times New Roman" w:cs="Times New Roman"/>
          <w:sz w:val="28"/>
          <w:szCs w:val="28"/>
        </w:rPr>
        <w:t>госуслуг</w:t>
      </w:r>
      <w:proofErr w:type="spellEnd"/>
      <w:r w:rsidRPr="007F6054">
        <w:rPr>
          <w:rFonts w:ascii="Times New Roman" w:hAnsi="Times New Roman" w:cs="Times New Roman"/>
          <w:sz w:val="28"/>
          <w:szCs w:val="28"/>
        </w:rPr>
        <w:t xml:space="preserve"> и предоставляемых в электронной форме</w:t>
      </w:r>
      <w:r w:rsidR="007F6054" w:rsidRPr="007F6054">
        <w:rPr>
          <w:rFonts w:ascii="Times New Roman" w:hAnsi="Times New Roman" w:cs="Times New Roman"/>
          <w:sz w:val="28"/>
          <w:szCs w:val="28"/>
        </w:rPr>
        <w:t>.</w:t>
      </w:r>
      <w:r w:rsidRPr="007F6054">
        <w:rPr>
          <w:rFonts w:ascii="Times New Roman" w:hAnsi="Times New Roman" w:cs="Times New Roman"/>
          <w:sz w:val="28"/>
          <w:szCs w:val="28"/>
        </w:rPr>
        <w:t xml:space="preserve"> </w:t>
      </w:r>
    </w:p>
    <w:p w:rsidR="00544047" w:rsidRDefault="00544047" w:rsidP="002F5577">
      <w:pPr>
        <w:ind w:firstLine="708"/>
      </w:pPr>
    </w:p>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Default="00544047" w:rsidP="00544047"/>
    <w:p w:rsidR="005E5962" w:rsidRDefault="00544047" w:rsidP="00544047">
      <w:pPr>
        <w:tabs>
          <w:tab w:val="left" w:pos="1020"/>
        </w:tabs>
      </w:pPr>
      <w:r>
        <w:tab/>
      </w:r>
    </w:p>
    <w:p w:rsidR="00544047" w:rsidRDefault="00544047" w:rsidP="00544047">
      <w:pPr>
        <w:tabs>
          <w:tab w:val="left" w:pos="1020"/>
        </w:tabs>
      </w:pPr>
    </w:p>
    <w:p w:rsidR="00544047" w:rsidRDefault="005E5962" w:rsidP="00544047">
      <w:pPr>
        <w:tabs>
          <w:tab w:val="left" w:pos="1020"/>
        </w:tabs>
      </w:pPr>
      <w:r w:rsidRPr="005E5962">
        <w:lastRenderedPageBreak/>
        <w:drawing>
          <wp:anchor distT="0" distB="0" distL="114300" distR="114300" simplePos="0" relativeHeight="251681792"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12"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544047" w:rsidRDefault="00544047" w:rsidP="00544047">
      <w:pPr>
        <w:tabs>
          <w:tab w:val="left" w:pos="1020"/>
        </w:tabs>
      </w:pPr>
    </w:p>
    <w:p w:rsidR="00544047" w:rsidRDefault="00544047" w:rsidP="00544047">
      <w:pPr>
        <w:autoSpaceDE w:val="0"/>
        <w:autoSpaceDN w:val="0"/>
        <w:adjustRightInd w:val="0"/>
        <w:spacing w:after="0" w:line="240" w:lineRule="auto"/>
        <w:ind w:firstLine="709"/>
        <w:jc w:val="both"/>
        <w:rPr>
          <w:rFonts w:ascii="Times New Roman" w:hAnsi="Times New Roman" w:cs="Times New Roman"/>
          <w:sz w:val="28"/>
          <w:szCs w:val="28"/>
        </w:rPr>
      </w:pPr>
      <w:r w:rsidRPr="007F6054">
        <w:rPr>
          <w:rFonts w:ascii="Times New Roman" w:hAnsi="Times New Roman" w:cs="Times New Roman"/>
          <w:sz w:val="28"/>
          <w:szCs w:val="28"/>
        </w:rPr>
        <w:t>Прокуратура Ке</w:t>
      </w:r>
      <w:r w:rsidRPr="00544047">
        <w:rPr>
          <w:rFonts w:ascii="Times New Roman" w:hAnsi="Times New Roman" w:cs="Times New Roman"/>
          <w:sz w:val="28"/>
          <w:szCs w:val="28"/>
        </w:rPr>
        <w:t xml:space="preserve">меровского района разъясняет, что Федеральным </w:t>
      </w:r>
      <w:hyperlink r:id="rId19" w:history="1">
        <w:r w:rsidRPr="00544047">
          <w:rPr>
            <w:rFonts w:ascii="Times New Roman" w:hAnsi="Times New Roman" w:cs="Times New Roman"/>
            <w:sz w:val="28"/>
            <w:szCs w:val="28"/>
          </w:rPr>
          <w:t>закон</w:t>
        </w:r>
      </w:hyperlink>
      <w:r w:rsidRPr="00544047">
        <w:rPr>
          <w:rFonts w:ascii="Times New Roman" w:hAnsi="Times New Roman" w:cs="Times New Roman"/>
          <w:sz w:val="28"/>
          <w:szCs w:val="28"/>
        </w:rPr>
        <w:t>ом от 18.07.2017 № 175-ФЗ «О внесении изменений в Кодекс Российской Федерации об административных правонарушениях» у</w:t>
      </w:r>
      <w:r w:rsidRPr="00544047">
        <w:rPr>
          <w:rFonts w:ascii="Times New Roman" w:hAnsi="Times New Roman" w:cs="Times New Roman"/>
          <w:bCs/>
          <w:sz w:val="28"/>
          <w:szCs w:val="28"/>
        </w:rPr>
        <w:t>становлена административная ответственность за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544047" w:rsidRDefault="00544047" w:rsidP="00544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ответственность в виде административного штрафа устанавливается за неисполнение указанными лицами обязанностей:</w:t>
      </w:r>
    </w:p>
    <w:p w:rsidR="00544047" w:rsidRDefault="00544047" w:rsidP="00544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информированию органа государственного контроля (надзора) о фактах несоответствия выпущенной в обращение продукции требованиям технических регламентов;</w:t>
      </w:r>
    </w:p>
    <w:p w:rsidR="00544047" w:rsidRDefault="00544047" w:rsidP="00544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проведению проверки достоверности полученной </w:t>
      </w:r>
      <w:proofErr w:type="gramStart"/>
      <w:r>
        <w:rPr>
          <w:rFonts w:ascii="Times New Roman" w:hAnsi="Times New Roman" w:cs="Times New Roman"/>
          <w:sz w:val="28"/>
          <w:szCs w:val="28"/>
        </w:rPr>
        <w:t>информации</w:t>
      </w:r>
      <w:proofErr w:type="gramEnd"/>
      <w:r>
        <w:rPr>
          <w:rFonts w:ascii="Times New Roman" w:hAnsi="Times New Roman" w:cs="Times New Roman"/>
          <w:sz w:val="28"/>
          <w:szCs w:val="28"/>
        </w:rPr>
        <w:t xml:space="preserve"> о несоответствии выпущенной в обращение продукции требованиям технических регламентов и представлению материалов проведенной проверки в орган государственного контроля (надзора);</w:t>
      </w:r>
    </w:p>
    <w:p w:rsidR="00544047" w:rsidRDefault="00544047" w:rsidP="00544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выполнению программы мероприятий по предотвращению причинения вреда;</w:t>
      </w:r>
    </w:p>
    <w:p w:rsidR="00544047" w:rsidRDefault="00544047" w:rsidP="00544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 приостановлению производства и реализации продукции, не соответствующей требованиям технических регламентов или обязательным требованиям к продукции, подлежащим применению до дня вступления в силу соответствующих технических регламентов, а также по отзыву такой продукции в случае, если угроза причинения вреда не может быть устранена путем проведения мероприятий по предотвращению причинения вреда, а также за повторное совершение указанного административного правонарушения.</w:t>
      </w:r>
      <w:proofErr w:type="gramEnd"/>
    </w:p>
    <w:p w:rsidR="00544047" w:rsidRDefault="00544047" w:rsidP="00544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 повторное неисполнение обязанностей по приостановлению производства и реализации продукции, не соответствующей требованиям технических регламентов или обязательным требованиям к продукции, подлежащим применению до дня вступления в силу соответствующих технических регламентов, а также по отзыву такой продукции предусматриваются повышенные размеры штрафа, сопряженные с конфискацией предметов административного правонарушения, либо приостановление деятельности на срок до девяноста суток, опять же с конфискацией предметов административного</w:t>
      </w:r>
      <w:proofErr w:type="gramEnd"/>
      <w:r>
        <w:rPr>
          <w:rFonts w:ascii="Times New Roman" w:hAnsi="Times New Roman" w:cs="Times New Roman"/>
          <w:sz w:val="28"/>
          <w:szCs w:val="28"/>
        </w:rPr>
        <w:t xml:space="preserve"> правонарушения.</w:t>
      </w:r>
    </w:p>
    <w:p w:rsidR="00544047" w:rsidRDefault="00544047" w:rsidP="00544047">
      <w:pPr>
        <w:tabs>
          <w:tab w:val="left" w:pos="1020"/>
        </w:tabs>
      </w:pPr>
    </w:p>
    <w:p w:rsidR="00544047" w:rsidRPr="00544047" w:rsidRDefault="00544047" w:rsidP="00544047"/>
    <w:p w:rsidR="00544047" w:rsidRPr="00544047" w:rsidRDefault="00544047" w:rsidP="00544047"/>
    <w:p w:rsidR="00544047" w:rsidRPr="00544047" w:rsidRDefault="00544047" w:rsidP="00544047"/>
    <w:p w:rsidR="00544047" w:rsidRDefault="00544047" w:rsidP="00544047"/>
    <w:p w:rsidR="00544047" w:rsidRDefault="005E5962" w:rsidP="00544047">
      <w:pPr>
        <w:tabs>
          <w:tab w:val="left" w:pos="1740"/>
        </w:tabs>
      </w:pPr>
      <w:r>
        <w:rPr>
          <w:noProof/>
          <w:lang w:eastAsia="ru-RU"/>
        </w:rPr>
        <w:lastRenderedPageBreak/>
        <w:drawing>
          <wp:anchor distT="0" distB="0" distL="114300" distR="114300" simplePos="0" relativeHeight="251683840"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13"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r w:rsidR="00544047">
        <w:tab/>
      </w:r>
    </w:p>
    <w:p w:rsidR="00544047" w:rsidRDefault="00544047" w:rsidP="00544047">
      <w:pPr>
        <w:tabs>
          <w:tab w:val="left" w:pos="1740"/>
        </w:tabs>
      </w:pPr>
    </w:p>
    <w:p w:rsidR="00544047" w:rsidRPr="00544047" w:rsidRDefault="00544047" w:rsidP="00544047">
      <w:pPr>
        <w:autoSpaceDE w:val="0"/>
        <w:autoSpaceDN w:val="0"/>
        <w:adjustRightInd w:val="0"/>
        <w:spacing w:after="0" w:line="240" w:lineRule="auto"/>
        <w:ind w:firstLine="709"/>
        <w:jc w:val="both"/>
        <w:rPr>
          <w:rFonts w:ascii="Times New Roman" w:hAnsi="Times New Roman" w:cs="Times New Roman"/>
          <w:sz w:val="28"/>
          <w:szCs w:val="28"/>
        </w:rPr>
      </w:pPr>
      <w:r w:rsidRPr="00544047">
        <w:rPr>
          <w:rFonts w:ascii="Times New Roman" w:hAnsi="Times New Roman" w:cs="Times New Roman"/>
          <w:sz w:val="28"/>
          <w:szCs w:val="28"/>
        </w:rPr>
        <w:t xml:space="preserve">Прокуратура Кемеровского района разъясняет, что согласно </w:t>
      </w:r>
      <w:proofErr w:type="gramStart"/>
      <w:r w:rsidRPr="00544047">
        <w:rPr>
          <w:rFonts w:ascii="Times New Roman" w:hAnsi="Times New Roman" w:cs="Times New Roman"/>
          <w:sz w:val="28"/>
          <w:szCs w:val="28"/>
        </w:rPr>
        <w:t>Федеральному</w:t>
      </w:r>
      <w:proofErr w:type="gramEnd"/>
      <w:r w:rsidRPr="00544047">
        <w:rPr>
          <w:rFonts w:ascii="Times New Roman" w:hAnsi="Times New Roman" w:cs="Times New Roman"/>
          <w:sz w:val="28"/>
          <w:szCs w:val="28"/>
        </w:rPr>
        <w:t xml:space="preserve"> </w:t>
      </w:r>
      <w:hyperlink r:id="rId20" w:history="1">
        <w:r w:rsidRPr="00544047">
          <w:rPr>
            <w:rFonts w:ascii="Times New Roman" w:hAnsi="Times New Roman" w:cs="Times New Roman"/>
            <w:sz w:val="28"/>
            <w:szCs w:val="28"/>
          </w:rPr>
          <w:t>закон</w:t>
        </w:r>
      </w:hyperlink>
      <w:r w:rsidRPr="00544047">
        <w:rPr>
          <w:rFonts w:ascii="Times New Roman" w:hAnsi="Times New Roman" w:cs="Times New Roman"/>
          <w:sz w:val="28"/>
          <w:szCs w:val="28"/>
        </w:rPr>
        <w:t>у от 18.07.2017 № 162-ФЗ «О внесении изменений в Федеральный закон «О государственном пенсионном обеспечении в Российской Федерации» д</w:t>
      </w:r>
      <w:r w:rsidRPr="00544047">
        <w:rPr>
          <w:rFonts w:ascii="Times New Roman" w:hAnsi="Times New Roman" w:cs="Times New Roman"/>
          <w:bCs/>
          <w:sz w:val="28"/>
          <w:szCs w:val="28"/>
        </w:rPr>
        <w:t>етям, оба родителя которых неизвестны, предоставлено право на получение социальной пенсии</w:t>
      </w:r>
      <w:r w:rsidRPr="00544047">
        <w:rPr>
          <w:rFonts w:ascii="Times New Roman" w:hAnsi="Times New Roman" w:cs="Times New Roman"/>
          <w:sz w:val="28"/>
          <w:szCs w:val="28"/>
        </w:rPr>
        <w:t xml:space="preserve"> в размере 10 068,53 руб</w:t>
      </w:r>
      <w:r w:rsidRPr="00544047">
        <w:rPr>
          <w:rFonts w:ascii="Times New Roman" w:hAnsi="Times New Roman" w:cs="Times New Roman"/>
          <w:bCs/>
          <w:sz w:val="28"/>
          <w:szCs w:val="28"/>
        </w:rPr>
        <w:t>.</w:t>
      </w:r>
    </w:p>
    <w:p w:rsidR="00544047" w:rsidRPr="00544047" w:rsidRDefault="00544047" w:rsidP="00544047">
      <w:pPr>
        <w:autoSpaceDE w:val="0"/>
        <w:autoSpaceDN w:val="0"/>
        <w:adjustRightInd w:val="0"/>
        <w:spacing w:after="0" w:line="240" w:lineRule="auto"/>
        <w:ind w:firstLine="709"/>
        <w:jc w:val="both"/>
        <w:rPr>
          <w:rFonts w:ascii="Times New Roman" w:hAnsi="Times New Roman" w:cs="Times New Roman"/>
          <w:sz w:val="28"/>
          <w:szCs w:val="28"/>
        </w:rPr>
      </w:pPr>
      <w:r w:rsidRPr="00544047">
        <w:rPr>
          <w:rFonts w:ascii="Times New Roman" w:hAnsi="Times New Roman" w:cs="Times New Roman"/>
          <w:sz w:val="28"/>
          <w:szCs w:val="28"/>
        </w:rPr>
        <w:t>Данная пенсия будет назначаться, в частности,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обучения, но не дольше чем до достижения ими возраста 23 лет. Днем возникновения права на указанную пенсию будет являться дата составления записи акта о рождении. В случае усыновления ребенка, оба родителя которого неизвестны, социальная пенсия не будет выплачиваться с 1-го числа месяца, следующего за месяцем, в котором соответствующее лицо было усыновлено.</w:t>
      </w:r>
    </w:p>
    <w:p w:rsidR="00544047" w:rsidRPr="00544047" w:rsidRDefault="00544047" w:rsidP="00544047">
      <w:pPr>
        <w:autoSpaceDE w:val="0"/>
        <w:autoSpaceDN w:val="0"/>
        <w:adjustRightInd w:val="0"/>
        <w:spacing w:after="0" w:line="240" w:lineRule="auto"/>
        <w:ind w:firstLine="709"/>
        <w:jc w:val="both"/>
        <w:rPr>
          <w:rFonts w:ascii="Times New Roman" w:hAnsi="Times New Roman" w:cs="Times New Roman"/>
          <w:sz w:val="28"/>
          <w:szCs w:val="28"/>
        </w:rPr>
      </w:pPr>
      <w:r w:rsidRPr="00544047">
        <w:rPr>
          <w:rFonts w:ascii="Times New Roman" w:hAnsi="Times New Roman" w:cs="Times New Roman"/>
          <w:sz w:val="28"/>
          <w:szCs w:val="28"/>
        </w:rPr>
        <w:t>Федеральный закон вступает в силу с 1 января 2018 года.</w:t>
      </w:r>
    </w:p>
    <w:p w:rsidR="00544047" w:rsidRDefault="00544047" w:rsidP="00544047">
      <w:pPr>
        <w:tabs>
          <w:tab w:val="left" w:pos="1740"/>
        </w:tabs>
      </w:pPr>
    </w:p>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Pr="00544047" w:rsidRDefault="00544047" w:rsidP="00544047"/>
    <w:p w:rsidR="00544047" w:rsidRDefault="00544047" w:rsidP="00544047"/>
    <w:p w:rsidR="00544047" w:rsidRDefault="00544047" w:rsidP="00544047">
      <w:pPr>
        <w:tabs>
          <w:tab w:val="left" w:pos="3420"/>
        </w:tabs>
      </w:pPr>
      <w:r>
        <w:tab/>
      </w:r>
    </w:p>
    <w:p w:rsidR="00544047" w:rsidRDefault="00544047" w:rsidP="00544047">
      <w:pPr>
        <w:tabs>
          <w:tab w:val="left" w:pos="3420"/>
        </w:tabs>
      </w:pPr>
    </w:p>
    <w:p w:rsidR="00544047" w:rsidRDefault="00544047" w:rsidP="00544047">
      <w:pPr>
        <w:tabs>
          <w:tab w:val="left" w:pos="3420"/>
        </w:tabs>
      </w:pPr>
    </w:p>
    <w:p w:rsidR="00544047" w:rsidRDefault="00544047" w:rsidP="00544047">
      <w:pPr>
        <w:tabs>
          <w:tab w:val="left" w:pos="3420"/>
        </w:tabs>
      </w:pPr>
    </w:p>
    <w:p w:rsidR="00544047" w:rsidRDefault="00544047" w:rsidP="00544047">
      <w:pPr>
        <w:tabs>
          <w:tab w:val="left" w:pos="3420"/>
        </w:tabs>
      </w:pPr>
    </w:p>
    <w:p w:rsidR="00544047" w:rsidRDefault="00BA01D9" w:rsidP="00544047">
      <w:pPr>
        <w:tabs>
          <w:tab w:val="left" w:pos="3420"/>
        </w:tabs>
      </w:pPr>
      <w:r w:rsidRPr="00BA01D9">
        <w:lastRenderedPageBreak/>
        <w:drawing>
          <wp:anchor distT="0" distB="0" distL="114300" distR="114300" simplePos="0" relativeHeight="251685888"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14"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544047" w:rsidRDefault="00544047" w:rsidP="00544047">
      <w:pPr>
        <w:tabs>
          <w:tab w:val="left" w:pos="3420"/>
        </w:tabs>
      </w:pPr>
    </w:p>
    <w:p w:rsidR="004B0197" w:rsidRPr="004B0197" w:rsidRDefault="00544047" w:rsidP="004B019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0197">
        <w:rPr>
          <w:rFonts w:ascii="Times New Roman" w:hAnsi="Times New Roman" w:cs="Times New Roman"/>
          <w:sz w:val="28"/>
          <w:szCs w:val="28"/>
        </w:rPr>
        <w:t xml:space="preserve">Прокуратура Кемеровского района разъясняет, что </w:t>
      </w:r>
      <w:r w:rsidR="004B0197" w:rsidRPr="004B0197">
        <w:rPr>
          <w:rFonts w:ascii="Times New Roman" w:hAnsi="Times New Roman" w:cs="Times New Roman"/>
          <w:sz w:val="28"/>
          <w:szCs w:val="28"/>
        </w:rPr>
        <w:t xml:space="preserve">согласно </w:t>
      </w:r>
      <w:hyperlink r:id="rId21" w:history="1">
        <w:r w:rsidR="004B0197" w:rsidRPr="004B0197">
          <w:rPr>
            <w:rFonts w:ascii="Times New Roman" w:hAnsi="Times New Roman" w:cs="Times New Roman"/>
            <w:sz w:val="28"/>
            <w:szCs w:val="28"/>
          </w:rPr>
          <w:t>приказа</w:t>
        </w:r>
      </w:hyperlink>
      <w:r w:rsidR="004B0197" w:rsidRPr="004B0197">
        <w:rPr>
          <w:rFonts w:ascii="Times New Roman" w:hAnsi="Times New Roman" w:cs="Times New Roman"/>
          <w:sz w:val="28"/>
          <w:szCs w:val="28"/>
        </w:rPr>
        <w:t xml:space="preserve"> Министерства образования и науки Российской Федерации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004B0197" w:rsidRPr="004B0197">
        <w:rPr>
          <w:rFonts w:ascii="Times New Roman" w:hAnsi="Times New Roman" w:cs="Times New Roman"/>
          <w:sz w:val="28"/>
          <w:szCs w:val="28"/>
        </w:rPr>
        <w:t>бакалавриата</w:t>
      </w:r>
      <w:proofErr w:type="spellEnd"/>
      <w:r w:rsidR="004B0197" w:rsidRPr="004B0197">
        <w:rPr>
          <w:rFonts w:ascii="Times New Roman" w:hAnsi="Times New Roman" w:cs="Times New Roman"/>
          <w:sz w:val="28"/>
          <w:szCs w:val="28"/>
        </w:rPr>
        <w:t xml:space="preserve">, программам </w:t>
      </w:r>
      <w:proofErr w:type="spellStart"/>
      <w:r w:rsidR="004B0197" w:rsidRPr="004B0197">
        <w:rPr>
          <w:rFonts w:ascii="Times New Roman" w:hAnsi="Times New Roman" w:cs="Times New Roman"/>
          <w:sz w:val="28"/>
          <w:szCs w:val="28"/>
        </w:rPr>
        <w:t>специалитета</w:t>
      </w:r>
      <w:proofErr w:type="spellEnd"/>
      <w:r w:rsidR="004B0197" w:rsidRPr="004B0197">
        <w:rPr>
          <w:rFonts w:ascii="Times New Roman" w:hAnsi="Times New Roman" w:cs="Times New Roman"/>
          <w:sz w:val="28"/>
          <w:szCs w:val="28"/>
        </w:rPr>
        <w:t>, программам магистратуры» с</w:t>
      </w:r>
      <w:r w:rsidR="004B0197" w:rsidRPr="004B0197">
        <w:rPr>
          <w:rFonts w:ascii="Times New Roman" w:hAnsi="Times New Roman" w:cs="Times New Roman"/>
          <w:bCs/>
          <w:sz w:val="28"/>
          <w:szCs w:val="28"/>
        </w:rPr>
        <w:t xml:space="preserve"> 1 сентября 2017 года начнет действовать новый порядок организации и осуществления образовательной деятельности по программам </w:t>
      </w:r>
      <w:proofErr w:type="spellStart"/>
      <w:r w:rsidR="004B0197" w:rsidRPr="004B0197">
        <w:rPr>
          <w:rFonts w:ascii="Times New Roman" w:hAnsi="Times New Roman" w:cs="Times New Roman"/>
          <w:bCs/>
          <w:sz w:val="28"/>
          <w:szCs w:val="28"/>
        </w:rPr>
        <w:t>бакалавриата</w:t>
      </w:r>
      <w:proofErr w:type="spellEnd"/>
      <w:r w:rsidR="004B0197" w:rsidRPr="004B0197">
        <w:rPr>
          <w:rFonts w:ascii="Times New Roman" w:hAnsi="Times New Roman" w:cs="Times New Roman"/>
          <w:bCs/>
          <w:sz w:val="28"/>
          <w:szCs w:val="28"/>
        </w:rPr>
        <w:t xml:space="preserve">, </w:t>
      </w:r>
      <w:proofErr w:type="spellStart"/>
      <w:r w:rsidR="004B0197" w:rsidRPr="004B0197">
        <w:rPr>
          <w:rFonts w:ascii="Times New Roman" w:hAnsi="Times New Roman" w:cs="Times New Roman"/>
          <w:bCs/>
          <w:sz w:val="28"/>
          <w:szCs w:val="28"/>
        </w:rPr>
        <w:t>специалитета</w:t>
      </w:r>
      <w:proofErr w:type="spellEnd"/>
      <w:r w:rsidR="004B0197" w:rsidRPr="004B0197">
        <w:rPr>
          <w:rFonts w:ascii="Times New Roman" w:hAnsi="Times New Roman" w:cs="Times New Roman"/>
          <w:bCs/>
          <w:sz w:val="28"/>
          <w:szCs w:val="28"/>
        </w:rPr>
        <w:t xml:space="preserve"> и магистратуры.</w:t>
      </w:r>
      <w:proofErr w:type="gramEnd"/>
    </w:p>
    <w:p w:rsidR="004B0197" w:rsidRPr="004B0197" w:rsidRDefault="004B0197" w:rsidP="004B0197">
      <w:pPr>
        <w:autoSpaceDE w:val="0"/>
        <w:autoSpaceDN w:val="0"/>
        <w:adjustRightInd w:val="0"/>
        <w:spacing w:after="0" w:line="240" w:lineRule="auto"/>
        <w:ind w:firstLine="709"/>
        <w:jc w:val="both"/>
        <w:rPr>
          <w:rFonts w:ascii="Times New Roman" w:hAnsi="Times New Roman" w:cs="Times New Roman"/>
          <w:sz w:val="28"/>
          <w:szCs w:val="28"/>
        </w:rPr>
      </w:pPr>
      <w:r w:rsidRPr="004B0197">
        <w:rPr>
          <w:rFonts w:ascii="Times New Roman" w:hAnsi="Times New Roman" w:cs="Times New Roman"/>
          <w:sz w:val="28"/>
          <w:szCs w:val="28"/>
        </w:rPr>
        <w:t xml:space="preserve">Установлено, в частности, что организация в соответствии с учебным планом и календарным учебным графиком до начала периода </w:t>
      </w:r>
      <w:proofErr w:type="gramStart"/>
      <w:r w:rsidRPr="004B0197">
        <w:rPr>
          <w:rFonts w:ascii="Times New Roman" w:hAnsi="Times New Roman" w:cs="Times New Roman"/>
          <w:sz w:val="28"/>
          <w:szCs w:val="28"/>
        </w:rPr>
        <w:t>обучения по программе</w:t>
      </w:r>
      <w:proofErr w:type="gramEnd"/>
      <w:r w:rsidRPr="004B0197">
        <w:rPr>
          <w:rFonts w:ascii="Times New Roman" w:hAnsi="Times New Roman" w:cs="Times New Roman"/>
          <w:sz w:val="28"/>
          <w:szCs w:val="28"/>
        </w:rPr>
        <w:t xml:space="preserve"> обязана сформировать расписание учебных занятий на соответствующий период обучения, проводимых в форме контактной работы (работы обучающихся с педагогическими работниками). При составлении расписания организация обязана исключить нерациональные затраты времени обучающихся с тем, чтобы не нарушалась их непрерывная последовательность и не образовывались длительные перерывы между занятиями. Продолжительность учебного занятия в форме контактной работы не может превышать 90 минут. При этом должны быть предусмотрены перерывы между учебными занятиями не менее 5 минут.</w:t>
      </w:r>
    </w:p>
    <w:p w:rsidR="004B0197" w:rsidRPr="004B0197" w:rsidRDefault="004B0197" w:rsidP="004B0197">
      <w:pPr>
        <w:autoSpaceDE w:val="0"/>
        <w:autoSpaceDN w:val="0"/>
        <w:adjustRightInd w:val="0"/>
        <w:spacing w:after="0" w:line="240" w:lineRule="auto"/>
        <w:ind w:firstLine="709"/>
        <w:jc w:val="both"/>
        <w:rPr>
          <w:rFonts w:ascii="Times New Roman" w:hAnsi="Times New Roman" w:cs="Times New Roman"/>
          <w:sz w:val="28"/>
          <w:szCs w:val="28"/>
        </w:rPr>
      </w:pPr>
      <w:r w:rsidRPr="004B0197">
        <w:rPr>
          <w:rFonts w:ascii="Times New Roman" w:hAnsi="Times New Roman" w:cs="Times New Roman"/>
          <w:sz w:val="28"/>
          <w:szCs w:val="28"/>
        </w:rPr>
        <w:t>Общая продолжительность каникул в течение учебного года, если иное не установлено федеральным государственным образовательным стандартом, должна составлять:</w:t>
      </w:r>
    </w:p>
    <w:p w:rsidR="004B0197" w:rsidRPr="004B0197" w:rsidRDefault="004B0197" w:rsidP="004B0197">
      <w:pPr>
        <w:autoSpaceDE w:val="0"/>
        <w:autoSpaceDN w:val="0"/>
        <w:adjustRightInd w:val="0"/>
        <w:spacing w:after="0" w:line="240" w:lineRule="auto"/>
        <w:ind w:firstLine="709"/>
        <w:jc w:val="both"/>
        <w:rPr>
          <w:rFonts w:ascii="Times New Roman" w:hAnsi="Times New Roman" w:cs="Times New Roman"/>
          <w:sz w:val="28"/>
          <w:szCs w:val="28"/>
        </w:rPr>
      </w:pPr>
      <w:r w:rsidRPr="004B0197">
        <w:rPr>
          <w:rFonts w:ascii="Times New Roman" w:hAnsi="Times New Roman" w:cs="Times New Roman"/>
          <w:sz w:val="28"/>
          <w:szCs w:val="28"/>
        </w:rPr>
        <w:t>- при продолжительности обучения в течение учебного года более 39 недель - не менее 7 недель и не более 10 недель;</w:t>
      </w:r>
    </w:p>
    <w:p w:rsidR="004B0197" w:rsidRPr="004B0197" w:rsidRDefault="004B0197" w:rsidP="004B0197">
      <w:pPr>
        <w:autoSpaceDE w:val="0"/>
        <w:autoSpaceDN w:val="0"/>
        <w:adjustRightInd w:val="0"/>
        <w:spacing w:after="0" w:line="240" w:lineRule="auto"/>
        <w:ind w:firstLine="709"/>
        <w:jc w:val="both"/>
        <w:rPr>
          <w:rFonts w:ascii="Times New Roman" w:hAnsi="Times New Roman" w:cs="Times New Roman"/>
          <w:sz w:val="28"/>
          <w:szCs w:val="28"/>
        </w:rPr>
      </w:pPr>
      <w:r w:rsidRPr="004B0197">
        <w:rPr>
          <w:rFonts w:ascii="Times New Roman" w:hAnsi="Times New Roman" w:cs="Times New Roman"/>
          <w:sz w:val="28"/>
          <w:szCs w:val="28"/>
        </w:rPr>
        <w:t>- при продолжительности обучения в течение учебного года не менее 12 недель и не более 39 недель - не менее 3 недель и не более 7 недель;</w:t>
      </w:r>
    </w:p>
    <w:p w:rsidR="004B0197" w:rsidRPr="004B0197" w:rsidRDefault="004B0197" w:rsidP="004B0197">
      <w:pPr>
        <w:autoSpaceDE w:val="0"/>
        <w:autoSpaceDN w:val="0"/>
        <w:adjustRightInd w:val="0"/>
        <w:spacing w:after="0" w:line="240" w:lineRule="auto"/>
        <w:ind w:firstLine="709"/>
        <w:jc w:val="both"/>
        <w:rPr>
          <w:rFonts w:ascii="Times New Roman" w:hAnsi="Times New Roman" w:cs="Times New Roman"/>
          <w:sz w:val="28"/>
          <w:szCs w:val="28"/>
        </w:rPr>
      </w:pPr>
      <w:r w:rsidRPr="004B0197">
        <w:rPr>
          <w:rFonts w:ascii="Times New Roman" w:hAnsi="Times New Roman" w:cs="Times New Roman"/>
          <w:sz w:val="28"/>
          <w:szCs w:val="28"/>
        </w:rPr>
        <w:t>- при продолжительности обучения в течение учебного года менее 12 недель - не более 2 недель.</w:t>
      </w:r>
    </w:p>
    <w:p w:rsidR="004B0197" w:rsidRPr="004B0197" w:rsidRDefault="004B0197" w:rsidP="004B0197">
      <w:pPr>
        <w:autoSpaceDE w:val="0"/>
        <w:autoSpaceDN w:val="0"/>
        <w:adjustRightInd w:val="0"/>
        <w:spacing w:after="0" w:line="240" w:lineRule="auto"/>
        <w:ind w:firstLine="709"/>
        <w:jc w:val="both"/>
        <w:rPr>
          <w:rFonts w:ascii="Times New Roman" w:hAnsi="Times New Roman" w:cs="Times New Roman"/>
          <w:sz w:val="28"/>
          <w:szCs w:val="28"/>
        </w:rPr>
      </w:pPr>
      <w:r w:rsidRPr="004B0197">
        <w:rPr>
          <w:rFonts w:ascii="Times New Roman" w:hAnsi="Times New Roman" w:cs="Times New Roman"/>
          <w:sz w:val="28"/>
          <w:szCs w:val="28"/>
        </w:rPr>
        <w:t>При расчете продолжительности обучения и каникул в указанную продолжительность не входят нерабочие праздничные дни.</w:t>
      </w:r>
    </w:p>
    <w:p w:rsidR="004B0197" w:rsidRPr="004B0197" w:rsidRDefault="004B0197" w:rsidP="004B0197">
      <w:pPr>
        <w:autoSpaceDE w:val="0"/>
        <w:autoSpaceDN w:val="0"/>
        <w:adjustRightInd w:val="0"/>
        <w:spacing w:after="0" w:line="240" w:lineRule="auto"/>
        <w:ind w:firstLine="709"/>
        <w:jc w:val="both"/>
        <w:rPr>
          <w:rFonts w:ascii="Times New Roman" w:hAnsi="Times New Roman" w:cs="Times New Roman"/>
          <w:sz w:val="28"/>
          <w:szCs w:val="28"/>
        </w:rPr>
      </w:pPr>
      <w:r w:rsidRPr="004B0197">
        <w:rPr>
          <w:rFonts w:ascii="Times New Roman" w:hAnsi="Times New Roman" w:cs="Times New Roman"/>
          <w:sz w:val="28"/>
          <w:szCs w:val="28"/>
        </w:rPr>
        <w:t>Уточнено также, что для проведения занятий семинарского типа формируются учебные группы обучающихся численностью не более 30 человек (ранее - 25). Для проведения практических занятий по физической культуре и спорту формируются учебные группы численностью не более 20 человек (ранее - 15).</w:t>
      </w:r>
    </w:p>
    <w:p w:rsidR="004B0197" w:rsidRPr="004B0197" w:rsidRDefault="004B0197" w:rsidP="004B0197">
      <w:pPr>
        <w:autoSpaceDE w:val="0"/>
        <w:autoSpaceDN w:val="0"/>
        <w:adjustRightInd w:val="0"/>
        <w:spacing w:after="0" w:line="240" w:lineRule="auto"/>
        <w:ind w:firstLine="709"/>
        <w:jc w:val="both"/>
        <w:rPr>
          <w:rFonts w:ascii="Times New Roman" w:hAnsi="Times New Roman" w:cs="Times New Roman"/>
          <w:sz w:val="28"/>
          <w:szCs w:val="28"/>
        </w:rPr>
      </w:pPr>
      <w:r w:rsidRPr="004B0197">
        <w:rPr>
          <w:rFonts w:ascii="Times New Roman" w:hAnsi="Times New Roman" w:cs="Times New Roman"/>
          <w:sz w:val="28"/>
          <w:szCs w:val="28"/>
        </w:rPr>
        <w:t>Также обновлены положения, касающиеся разработки и реализации образовательных программ.</w:t>
      </w:r>
    </w:p>
    <w:p w:rsidR="00544047" w:rsidRDefault="00544047" w:rsidP="004B0197">
      <w:pPr>
        <w:autoSpaceDE w:val="0"/>
        <w:autoSpaceDN w:val="0"/>
        <w:adjustRightInd w:val="0"/>
        <w:spacing w:after="0" w:line="240" w:lineRule="auto"/>
        <w:ind w:left="540"/>
        <w:jc w:val="both"/>
        <w:rPr>
          <w:rFonts w:ascii="Calibri" w:hAnsi="Calibri" w:cs="Calibri"/>
        </w:rPr>
      </w:pPr>
    </w:p>
    <w:p w:rsidR="00544047" w:rsidRDefault="00544047" w:rsidP="00544047">
      <w:pPr>
        <w:autoSpaceDE w:val="0"/>
        <w:autoSpaceDN w:val="0"/>
        <w:adjustRightInd w:val="0"/>
        <w:spacing w:after="0" w:line="240" w:lineRule="auto"/>
        <w:ind w:left="540"/>
        <w:jc w:val="both"/>
        <w:rPr>
          <w:rFonts w:ascii="Calibri" w:hAnsi="Calibri" w:cs="Calibri"/>
        </w:rPr>
      </w:pPr>
    </w:p>
    <w:p w:rsidR="00544047" w:rsidRDefault="00544047" w:rsidP="00544047">
      <w:pPr>
        <w:tabs>
          <w:tab w:val="left" w:pos="3420"/>
        </w:tabs>
      </w:pPr>
    </w:p>
    <w:p w:rsidR="004B0197" w:rsidRDefault="004B0197" w:rsidP="00544047">
      <w:pPr>
        <w:tabs>
          <w:tab w:val="left" w:pos="3420"/>
        </w:tabs>
      </w:pPr>
    </w:p>
    <w:p w:rsidR="004B0197" w:rsidRDefault="004B0197" w:rsidP="00544047">
      <w:pPr>
        <w:tabs>
          <w:tab w:val="left" w:pos="3420"/>
        </w:tabs>
      </w:pPr>
    </w:p>
    <w:p w:rsidR="004B0197" w:rsidRDefault="00BA01D9" w:rsidP="00544047">
      <w:pPr>
        <w:tabs>
          <w:tab w:val="left" w:pos="3420"/>
        </w:tabs>
      </w:pPr>
      <w:r w:rsidRPr="00BA01D9">
        <w:lastRenderedPageBreak/>
        <w:drawing>
          <wp:anchor distT="0" distB="0" distL="114300" distR="114300" simplePos="0" relativeHeight="251687936" behindDoc="1" locked="0" layoutInCell="1" allowOverlap="1">
            <wp:simplePos x="0" y="0"/>
            <wp:positionH relativeFrom="margin">
              <wp:posOffset>-595630</wp:posOffset>
            </wp:positionH>
            <wp:positionV relativeFrom="paragraph">
              <wp:posOffset>-942975</wp:posOffset>
            </wp:positionV>
            <wp:extent cx="7353300" cy="10563225"/>
            <wp:effectExtent l="19050" t="0" r="0" b="0"/>
            <wp:wrapNone/>
            <wp:docPr id="15"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0" cy="10563225"/>
                    </a:xfrm>
                    <a:prstGeom prst="rect">
                      <a:avLst/>
                    </a:prstGeom>
                    <a:noFill/>
                    <a:ln>
                      <a:noFill/>
                    </a:ln>
                  </pic:spPr>
                </pic:pic>
              </a:graphicData>
            </a:graphic>
          </wp:anchor>
        </w:drawing>
      </w:r>
    </w:p>
    <w:p w:rsidR="004B0197" w:rsidRDefault="004B0197" w:rsidP="00544047">
      <w:pPr>
        <w:tabs>
          <w:tab w:val="left" w:pos="3420"/>
        </w:tabs>
      </w:pPr>
    </w:p>
    <w:p w:rsidR="004B0197" w:rsidRPr="004B0197" w:rsidRDefault="004B0197" w:rsidP="004B0197">
      <w:pPr>
        <w:autoSpaceDE w:val="0"/>
        <w:autoSpaceDN w:val="0"/>
        <w:adjustRightInd w:val="0"/>
        <w:spacing w:after="0" w:line="240" w:lineRule="auto"/>
        <w:ind w:firstLine="539"/>
        <w:jc w:val="both"/>
        <w:outlineLvl w:val="0"/>
        <w:rPr>
          <w:rFonts w:ascii="Times New Roman" w:hAnsi="Times New Roman" w:cs="Times New Roman"/>
          <w:sz w:val="28"/>
          <w:szCs w:val="28"/>
        </w:rPr>
      </w:pPr>
      <w:proofErr w:type="gramStart"/>
      <w:r w:rsidRPr="004B0197">
        <w:rPr>
          <w:rFonts w:ascii="Times New Roman" w:hAnsi="Times New Roman" w:cs="Times New Roman"/>
          <w:sz w:val="28"/>
          <w:szCs w:val="28"/>
        </w:rPr>
        <w:t>Прокуратура Кемеровского района разъясняет, что</w:t>
      </w:r>
      <w:r w:rsidRPr="004B0197">
        <w:rPr>
          <w:rFonts w:ascii="Times New Roman" w:hAnsi="Times New Roman" w:cs="Times New Roman"/>
          <w:bCs/>
          <w:sz w:val="28"/>
          <w:szCs w:val="28"/>
        </w:rPr>
        <w:t xml:space="preserve"> с 10 июля 2017 вступил</w:t>
      </w:r>
      <w:r w:rsidRPr="004B0197">
        <w:rPr>
          <w:rFonts w:ascii="Times New Roman" w:hAnsi="Times New Roman" w:cs="Times New Roman"/>
          <w:b/>
          <w:bCs/>
          <w:sz w:val="28"/>
          <w:szCs w:val="28"/>
        </w:rPr>
        <w:t xml:space="preserve"> </w:t>
      </w:r>
      <w:r w:rsidRPr="004B0197">
        <w:rPr>
          <w:rFonts w:ascii="Times New Roman" w:hAnsi="Times New Roman" w:cs="Times New Roman"/>
          <w:sz w:val="28"/>
          <w:szCs w:val="28"/>
        </w:rPr>
        <w:t>в силу приказ МВД России от 20.03.2017 № 139 «О внесении изменений в нормативные правовые акты МВД России по вопросам регистрации транспортных средств», которым вносятся изменения в Правила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утвержденные приказом МВД России от</w:t>
      </w:r>
      <w:proofErr w:type="gramEnd"/>
      <w:r w:rsidRPr="004B0197">
        <w:rPr>
          <w:rFonts w:ascii="Times New Roman" w:hAnsi="Times New Roman" w:cs="Times New Roman"/>
          <w:sz w:val="28"/>
          <w:szCs w:val="28"/>
        </w:rPr>
        <w:t xml:space="preserve"> 24.11.2008 № 1001 и в Административный регламент </w:t>
      </w:r>
      <w:proofErr w:type="gramStart"/>
      <w:r w:rsidRPr="004B0197">
        <w:rPr>
          <w:rFonts w:ascii="Times New Roman" w:hAnsi="Times New Roman" w:cs="Times New Roman"/>
          <w:sz w:val="28"/>
          <w:szCs w:val="28"/>
        </w:rPr>
        <w:t>Министерства внутренних дел Российской Федерации исполнения государственной функции</w:t>
      </w:r>
      <w:proofErr w:type="gramEnd"/>
      <w:r w:rsidRPr="004B0197">
        <w:rPr>
          <w:rFonts w:ascii="Times New Roman" w:hAnsi="Times New Roman" w:cs="Times New Roman"/>
          <w:sz w:val="28"/>
          <w:szCs w:val="28"/>
        </w:rPr>
        <w:t xml:space="preserve"> по регистрации автомототранспортных средств и прицепов к ним, утвержденный приказом МВД России от 07.08.2013 № 605.</w:t>
      </w:r>
    </w:p>
    <w:p w:rsidR="004B0197" w:rsidRPr="004B0197" w:rsidRDefault="004B0197" w:rsidP="004B019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4B0197">
        <w:rPr>
          <w:rFonts w:ascii="Times New Roman" w:hAnsi="Times New Roman" w:cs="Times New Roman"/>
          <w:sz w:val="28"/>
          <w:szCs w:val="28"/>
        </w:rPr>
        <w:t>Так, в частности, с указанной даты допускается совершение регистрационных действий с транспортными средствами с измененными в результате естественного износа, коррозии или ремонта идентификационными номерами при наличии возможности идентифицировать такие транспортные средства.</w:t>
      </w:r>
      <w:proofErr w:type="gramEnd"/>
    </w:p>
    <w:p w:rsidR="004B0197" w:rsidRPr="004B0197" w:rsidRDefault="004B0197" w:rsidP="004B0197">
      <w:pPr>
        <w:autoSpaceDE w:val="0"/>
        <w:autoSpaceDN w:val="0"/>
        <w:adjustRightInd w:val="0"/>
        <w:spacing w:after="0" w:line="240" w:lineRule="auto"/>
        <w:ind w:firstLine="539"/>
        <w:jc w:val="both"/>
        <w:rPr>
          <w:rFonts w:ascii="Times New Roman" w:hAnsi="Times New Roman" w:cs="Times New Roman"/>
          <w:sz w:val="28"/>
          <w:szCs w:val="28"/>
        </w:rPr>
      </w:pPr>
      <w:r w:rsidRPr="004B0197">
        <w:rPr>
          <w:rFonts w:ascii="Times New Roman" w:hAnsi="Times New Roman" w:cs="Times New Roman"/>
          <w:sz w:val="28"/>
          <w:szCs w:val="28"/>
        </w:rPr>
        <w:t xml:space="preserve">Предусматривается, кроме того, возможность предоставления транспортного средства для совершения регистрационных действий непосредственно </w:t>
      </w:r>
      <w:proofErr w:type="gramStart"/>
      <w:r w:rsidRPr="004B0197">
        <w:rPr>
          <w:rFonts w:ascii="Times New Roman" w:hAnsi="Times New Roman" w:cs="Times New Roman"/>
          <w:sz w:val="28"/>
          <w:szCs w:val="28"/>
        </w:rPr>
        <w:t>в место его осмотра</w:t>
      </w:r>
      <w:proofErr w:type="gramEnd"/>
      <w:r w:rsidRPr="004B0197">
        <w:rPr>
          <w:rFonts w:ascii="Times New Roman" w:hAnsi="Times New Roman" w:cs="Times New Roman"/>
          <w:sz w:val="28"/>
          <w:szCs w:val="28"/>
        </w:rPr>
        <w:t>, минуя процедуру проверки и комплектации документов, в случае подачи заявления через Единый портал государственных и муниципальных услуг. Из перечня документов, обязательных для предъявления при совершении регистрационных действий, исключается полис ОСАГО, а также скорректированы требования к порядку информирования граждан с ограниченными физическими возможностями о предоставлении им государственной услуги по регистрации транспортных средств.</w:t>
      </w:r>
    </w:p>
    <w:p w:rsidR="004B0197" w:rsidRPr="00544047" w:rsidRDefault="004B0197" w:rsidP="00544047">
      <w:pPr>
        <w:tabs>
          <w:tab w:val="left" w:pos="3420"/>
        </w:tabs>
      </w:pPr>
    </w:p>
    <w:sectPr w:rsidR="004B0197" w:rsidRPr="00544047" w:rsidSect="005E596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962" w:rsidRDefault="005E5962" w:rsidP="00E20E0C">
      <w:pPr>
        <w:spacing w:after="0" w:line="240" w:lineRule="auto"/>
      </w:pPr>
      <w:r>
        <w:separator/>
      </w:r>
    </w:p>
  </w:endnote>
  <w:endnote w:type="continuationSeparator" w:id="1">
    <w:p w:rsidR="005E5962" w:rsidRDefault="005E5962" w:rsidP="00E2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962" w:rsidRDefault="005E5962" w:rsidP="00E20E0C">
      <w:pPr>
        <w:spacing w:after="0" w:line="240" w:lineRule="auto"/>
      </w:pPr>
      <w:r>
        <w:separator/>
      </w:r>
    </w:p>
  </w:footnote>
  <w:footnote w:type="continuationSeparator" w:id="1">
    <w:p w:rsidR="005E5962" w:rsidRDefault="005E5962" w:rsidP="00E20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249B"/>
    <w:multiLevelType w:val="hybridMultilevel"/>
    <w:tmpl w:val="08060BE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25D59"/>
    <w:multiLevelType w:val="hybridMultilevel"/>
    <w:tmpl w:val="BAA6E4B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81F72"/>
    <w:rsid w:val="000101D2"/>
    <w:rsid w:val="000115C4"/>
    <w:rsid w:val="0004421F"/>
    <w:rsid w:val="000A3D4C"/>
    <w:rsid w:val="000A52D1"/>
    <w:rsid w:val="000C1E0F"/>
    <w:rsid w:val="000C6B48"/>
    <w:rsid w:val="00141EF6"/>
    <w:rsid w:val="00163855"/>
    <w:rsid w:val="001B1FB7"/>
    <w:rsid w:val="002511E7"/>
    <w:rsid w:val="002674C4"/>
    <w:rsid w:val="00277020"/>
    <w:rsid w:val="002B3D12"/>
    <w:rsid w:val="002B7784"/>
    <w:rsid w:val="002F1C57"/>
    <w:rsid w:val="002F287D"/>
    <w:rsid w:val="002F5577"/>
    <w:rsid w:val="00365566"/>
    <w:rsid w:val="003760B8"/>
    <w:rsid w:val="00393874"/>
    <w:rsid w:val="003D0C7A"/>
    <w:rsid w:val="00440700"/>
    <w:rsid w:val="00453C07"/>
    <w:rsid w:val="004847D5"/>
    <w:rsid w:val="004B0197"/>
    <w:rsid w:val="004D0A22"/>
    <w:rsid w:val="00530F4F"/>
    <w:rsid w:val="00544047"/>
    <w:rsid w:val="00557318"/>
    <w:rsid w:val="005674C3"/>
    <w:rsid w:val="005765FE"/>
    <w:rsid w:val="00577120"/>
    <w:rsid w:val="00581F72"/>
    <w:rsid w:val="005B1BEA"/>
    <w:rsid w:val="005E0BF9"/>
    <w:rsid w:val="005E5962"/>
    <w:rsid w:val="0064504F"/>
    <w:rsid w:val="0066787D"/>
    <w:rsid w:val="006A0D15"/>
    <w:rsid w:val="006A33AD"/>
    <w:rsid w:val="006D77B8"/>
    <w:rsid w:val="006E7E90"/>
    <w:rsid w:val="00705743"/>
    <w:rsid w:val="00715A4B"/>
    <w:rsid w:val="007350D4"/>
    <w:rsid w:val="00737968"/>
    <w:rsid w:val="0074279C"/>
    <w:rsid w:val="00775773"/>
    <w:rsid w:val="007901DC"/>
    <w:rsid w:val="007B4F5A"/>
    <w:rsid w:val="007C3E68"/>
    <w:rsid w:val="007F6054"/>
    <w:rsid w:val="008222AE"/>
    <w:rsid w:val="008259AD"/>
    <w:rsid w:val="00860854"/>
    <w:rsid w:val="0087082E"/>
    <w:rsid w:val="00881A09"/>
    <w:rsid w:val="008942A5"/>
    <w:rsid w:val="008A6243"/>
    <w:rsid w:val="008D15E2"/>
    <w:rsid w:val="009051E6"/>
    <w:rsid w:val="00941C0E"/>
    <w:rsid w:val="009557C1"/>
    <w:rsid w:val="00956F80"/>
    <w:rsid w:val="00960F54"/>
    <w:rsid w:val="00982A6C"/>
    <w:rsid w:val="00985925"/>
    <w:rsid w:val="0099592C"/>
    <w:rsid w:val="00A033D6"/>
    <w:rsid w:val="00A87A84"/>
    <w:rsid w:val="00AE1805"/>
    <w:rsid w:val="00B865F1"/>
    <w:rsid w:val="00BA01D9"/>
    <w:rsid w:val="00BB013D"/>
    <w:rsid w:val="00BB61E4"/>
    <w:rsid w:val="00BC3948"/>
    <w:rsid w:val="00BE1997"/>
    <w:rsid w:val="00C30104"/>
    <w:rsid w:val="00C65567"/>
    <w:rsid w:val="00CA2CFF"/>
    <w:rsid w:val="00D17C73"/>
    <w:rsid w:val="00D422D6"/>
    <w:rsid w:val="00D724DB"/>
    <w:rsid w:val="00D930FE"/>
    <w:rsid w:val="00DA01D3"/>
    <w:rsid w:val="00DA26D9"/>
    <w:rsid w:val="00DC25D4"/>
    <w:rsid w:val="00DC4D1D"/>
    <w:rsid w:val="00DC569D"/>
    <w:rsid w:val="00E20E0C"/>
    <w:rsid w:val="00E21E88"/>
    <w:rsid w:val="00E50EC7"/>
    <w:rsid w:val="00E822D0"/>
    <w:rsid w:val="00ED4CC8"/>
    <w:rsid w:val="00FA018F"/>
    <w:rsid w:val="00FC1BF6"/>
    <w:rsid w:val="00FC4EF6"/>
    <w:rsid w:val="00FE2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577"/>
    <w:pPr>
      <w:ind w:left="720"/>
      <w:contextualSpacing/>
    </w:pPr>
  </w:style>
  <w:style w:type="paragraph" w:styleId="a4">
    <w:name w:val="header"/>
    <w:basedOn w:val="a"/>
    <w:link w:val="a5"/>
    <w:uiPriority w:val="99"/>
    <w:semiHidden/>
    <w:unhideWhenUsed/>
    <w:rsid w:val="00E20E0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0E0C"/>
  </w:style>
  <w:style w:type="paragraph" w:styleId="a6">
    <w:name w:val="footer"/>
    <w:basedOn w:val="a"/>
    <w:link w:val="a7"/>
    <w:uiPriority w:val="99"/>
    <w:semiHidden/>
    <w:unhideWhenUsed/>
    <w:rsid w:val="00E20E0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20E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D10BFCD76F569142856F262C9C6235BDEAC435609910C36ED81707761QBcDF" TargetMode="External"/><Relationship Id="rId18" Type="http://schemas.openxmlformats.org/officeDocument/2006/relationships/hyperlink" Target="consultantplus://offline/ref=C1ADBE82C5EFB4E3CC542DEAB0FBAFB0326C8B741176674E7788FC9797IBTDH" TargetMode="External"/><Relationship Id="rId3" Type="http://schemas.openxmlformats.org/officeDocument/2006/relationships/styles" Target="styles.xml"/><Relationship Id="rId21" Type="http://schemas.openxmlformats.org/officeDocument/2006/relationships/hyperlink" Target="consultantplus://offline/ref=7B0AE4042A1F9B4FA190B646674ADC4F97DEFCB7380933E0404BCFA7D6Z3j8J" TargetMode="External"/><Relationship Id="rId7" Type="http://schemas.openxmlformats.org/officeDocument/2006/relationships/endnotes" Target="endnotes.xml"/><Relationship Id="rId12" Type="http://schemas.openxmlformats.org/officeDocument/2006/relationships/hyperlink" Target="consultantplus://offline/ref=F3D9A7275AA31F1C5A2BB37357E39A1CE5361881A73E66A27286C7593EMDa4F" TargetMode="External"/><Relationship Id="rId17" Type="http://schemas.openxmlformats.org/officeDocument/2006/relationships/hyperlink" Target="consultantplus://offline/ref=48E559EB5F8F0B7D8D425F2AC95C5C8653F4A63DFF8C21123603363545TCR8H" TargetMode="External"/><Relationship Id="rId2" Type="http://schemas.openxmlformats.org/officeDocument/2006/relationships/numbering" Target="numbering.xml"/><Relationship Id="rId16" Type="http://schemas.openxmlformats.org/officeDocument/2006/relationships/hyperlink" Target="consultantplus://offline/ref=9A1B035D88F6C1D9BBA2DD2BB3542EBF050D51B6D394DC377C7D67A77BkAd9F" TargetMode="External"/><Relationship Id="rId20" Type="http://schemas.openxmlformats.org/officeDocument/2006/relationships/hyperlink" Target="consultantplus://offline/ref=8AE73C4AFFA7F5733A0EEF126460A6C55C986D8B5231B17F377FD00E8CYBY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194D2DA814D35F0F89F5A41996EDA07D193E869897721488AA60EA1733WFF" TargetMode="External"/><Relationship Id="rId5" Type="http://schemas.openxmlformats.org/officeDocument/2006/relationships/webSettings" Target="webSettings.xml"/><Relationship Id="rId15" Type="http://schemas.openxmlformats.org/officeDocument/2006/relationships/hyperlink" Target="consultantplus://offline/ref=E89C203015697EAFFEFC1EE487931EC699283050BAD8CC9556D8FB005EPFdBF" TargetMode="External"/><Relationship Id="rId23" Type="http://schemas.openxmlformats.org/officeDocument/2006/relationships/theme" Target="theme/theme1.xml"/><Relationship Id="rId10" Type="http://schemas.openxmlformats.org/officeDocument/2006/relationships/hyperlink" Target="consultantplus://offline/ref=AB3083959F7F133B0CBCC7141204F368A664471272A2931CE6A18C5F6Ad7Z9F" TargetMode="External"/><Relationship Id="rId19" Type="http://schemas.openxmlformats.org/officeDocument/2006/relationships/hyperlink" Target="consultantplus://offline/ref=6A83B22CAEDC48ADD4F7E532089745C6F1EABBD0D536434704CCF65B7200T5J" TargetMode="External"/><Relationship Id="rId4" Type="http://schemas.openxmlformats.org/officeDocument/2006/relationships/settings" Target="settings.xml"/><Relationship Id="rId9" Type="http://schemas.openxmlformats.org/officeDocument/2006/relationships/hyperlink" Target="consultantplus://offline/ref=035413F68C506B8702D8493080A1D16256288D112A6353840A740E9F51W0Y5F" TargetMode="External"/><Relationship Id="rId14" Type="http://schemas.openxmlformats.org/officeDocument/2006/relationships/hyperlink" Target="consultantplus://offline/ref=1DD407C601E086030DA52650AD10C6ABB64EF9E02547AFDDB8A989EA8E48cC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0ADD-6089-44A2-A8EE-D986A817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4394</Words>
  <Characters>25049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514</dc:creator>
  <cp:lastModifiedBy>514</cp:lastModifiedBy>
  <cp:revision>2</cp:revision>
  <dcterms:created xsi:type="dcterms:W3CDTF">2017-08-09T10:21:00Z</dcterms:created>
  <dcterms:modified xsi:type="dcterms:W3CDTF">2017-08-09T10:21:00Z</dcterms:modified>
</cp:coreProperties>
</file>