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Елыкаевского сельского поселения</w:t>
      </w:r>
    </w:p>
    <w:p w:rsidR="00D27F2E" w:rsidRPr="00D12ADD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650523, Кемеровская область, Кемеровский район, с. </w:t>
      </w:r>
      <w:proofErr w:type="spellStart"/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>Елыкаево</w:t>
      </w:r>
      <w:proofErr w:type="spellEnd"/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proofErr w:type="spellStart"/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Клопова</w:t>
      </w:r>
      <w:proofErr w:type="spellEnd"/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>,  д.17</w:t>
      </w:r>
    </w:p>
    <w:p w:rsidR="00D27F2E" w:rsidRPr="00D12ADD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F2E" w:rsidRDefault="00D27F2E" w:rsidP="00DB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DB3052" w:rsidRPr="00DB3052" w:rsidRDefault="00DB3052" w:rsidP="00DB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 18</w:t>
      </w:r>
    </w:p>
    <w:p w:rsidR="00DB3052" w:rsidRDefault="00DB3052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052" w:rsidRPr="00D27F2E" w:rsidRDefault="00DB3052" w:rsidP="00DB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27F2E" w:rsidRPr="00D27F2E" w:rsidRDefault="00D27F2E" w:rsidP="00DB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2E" w:rsidRPr="00D27F2E" w:rsidRDefault="00DB3052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F2E" w:rsidRPr="00D27F2E">
        <w:rPr>
          <w:rFonts w:ascii="Times New Roman" w:eastAsia="Times New Roman" w:hAnsi="Times New Roman" w:cs="Times New Roman"/>
          <w:lang w:eastAsia="ru-RU"/>
        </w:rPr>
        <w:t>от 23.12.2016г.</w:t>
      </w:r>
      <w:r w:rsidR="00D27F2E" w:rsidRPr="00D27F2E">
        <w:rPr>
          <w:rFonts w:ascii="Times New Roman" w:eastAsia="Times New Roman" w:hAnsi="Times New Roman" w:cs="Times New Roman"/>
          <w:lang w:eastAsia="ru-RU"/>
        </w:rPr>
        <w:tab/>
      </w:r>
      <w:r w:rsidR="00D27F2E" w:rsidRPr="00D27F2E">
        <w:rPr>
          <w:rFonts w:ascii="Times New Roman" w:eastAsia="Times New Roman" w:hAnsi="Times New Roman" w:cs="Times New Roman"/>
          <w:lang w:eastAsia="ru-RU"/>
        </w:rPr>
        <w:tab/>
      </w:r>
      <w:r w:rsidR="00D27F2E" w:rsidRPr="00D27F2E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27F2E" w:rsidRPr="00D27F2E">
        <w:rPr>
          <w:rFonts w:ascii="Times New Roman" w:eastAsia="Times New Roman" w:hAnsi="Times New Roman" w:cs="Times New Roman"/>
          <w:lang w:eastAsia="ru-RU"/>
        </w:rPr>
        <w:t xml:space="preserve">  №       38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27F2E" w:rsidRPr="00D27F2E">
        <w:rPr>
          <w:rFonts w:ascii="Times New Roman" w:eastAsia="Times New Roman" w:hAnsi="Times New Roman" w:cs="Times New Roman"/>
          <w:lang w:eastAsia="ru-RU"/>
        </w:rPr>
        <w:t xml:space="preserve">                   с. </w:t>
      </w:r>
      <w:proofErr w:type="spellStart"/>
      <w:r w:rsidR="00D27F2E" w:rsidRPr="00D27F2E">
        <w:rPr>
          <w:rFonts w:ascii="Times New Roman" w:eastAsia="Times New Roman" w:hAnsi="Times New Roman" w:cs="Times New Roman"/>
          <w:lang w:eastAsia="ru-RU"/>
        </w:rPr>
        <w:t>Елыкаево</w:t>
      </w:r>
      <w:proofErr w:type="spellEnd"/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B3052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3052">
        <w:rPr>
          <w:rFonts w:ascii="Times New Roman" w:eastAsia="Times New Roman" w:hAnsi="Times New Roman" w:cs="Times New Roman"/>
          <w:b/>
          <w:bCs/>
          <w:lang w:eastAsia="ru-RU"/>
        </w:rPr>
        <w:t xml:space="preserve"> «О </w:t>
      </w:r>
      <w:r w:rsidRPr="00DB3052">
        <w:rPr>
          <w:rFonts w:ascii="Times New Roman" w:eastAsia="Times New Roman" w:hAnsi="Times New Roman" w:cs="Times New Roman"/>
          <w:b/>
          <w:lang w:eastAsia="ru-RU"/>
        </w:rPr>
        <w:t>бюджете Елыкаевского сельского поселения</w:t>
      </w:r>
    </w:p>
    <w:p w:rsidR="00D27F2E" w:rsidRPr="00DB3052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3052">
        <w:rPr>
          <w:rFonts w:ascii="Times New Roman" w:eastAsia="Times New Roman" w:hAnsi="Times New Roman" w:cs="Times New Roman"/>
          <w:b/>
          <w:lang w:eastAsia="ru-RU"/>
        </w:rPr>
        <w:t xml:space="preserve"> на 2017 и на плановый период 2018  и 2019 годов» </w:t>
      </w:r>
    </w:p>
    <w:p w:rsidR="00D27F2E" w:rsidRPr="00DB3052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7F2E" w:rsidRPr="00D27F2E" w:rsidRDefault="00D27F2E" w:rsidP="00D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 xml:space="preserve"> В соответствии со ст.9 Бюджетного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 и руководствуясь статьями 53,54 Устава муниципального образования Елыкаевского сельского поселения, Совет народных депутатов Елыкаевского сельского поселения </w:t>
      </w:r>
    </w:p>
    <w:p w:rsidR="00D27F2E" w:rsidRPr="00D27F2E" w:rsidRDefault="00D27F2E" w:rsidP="00D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F2E">
        <w:rPr>
          <w:rFonts w:ascii="Times New Roman" w:eastAsia="Times New Roman" w:hAnsi="Times New Roman" w:cs="Times New Roman"/>
          <w:b/>
          <w:lang w:eastAsia="ru-RU"/>
        </w:rPr>
        <w:t xml:space="preserve"> Решил:</w:t>
      </w:r>
    </w:p>
    <w:p w:rsidR="00D27F2E" w:rsidRPr="00D27F2E" w:rsidRDefault="00D27F2E" w:rsidP="00DB3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1. Принять проект бюджета Елыкаевского сельского поселения на 2017 год и на плановый период 2018 и 2019 годов: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F2E">
        <w:rPr>
          <w:rFonts w:ascii="Times New Roman" w:eastAsia="Times New Roman" w:hAnsi="Times New Roman" w:cs="Times New Roman"/>
          <w:b/>
          <w:lang w:eastAsia="ru-RU"/>
        </w:rPr>
        <w:t>Статья 1</w:t>
      </w:r>
      <w:r w:rsidRPr="00D27F2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27F2E">
        <w:rPr>
          <w:rFonts w:ascii="Times New Roman" w:eastAsia="Times New Roman" w:hAnsi="Times New Roman" w:cs="Times New Roman"/>
          <w:b/>
          <w:lang w:eastAsia="ru-RU"/>
        </w:rPr>
        <w:t>Основные характеристики бюджета Елыкаевского сельского поселения (далее – бюджет сельского поселения) на 2017 год и на плановый период 2018 -2019 годов.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1. Утвердить основные характеристики бюджета сельского поселения на 2017 год: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общий объем доходов бюджета сельского поселения в сумме 35283,0 тыс. рублей;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общий объем расходов бюджета сельского поселения в сумме 35283,0 тыс. рублей.</w:t>
      </w:r>
    </w:p>
    <w:p w:rsidR="00D27F2E" w:rsidRPr="00D27F2E" w:rsidRDefault="00D27F2E" w:rsidP="00D2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2. Утвердить основные характеристики бюджета сельского поселения на 2018 год и на 2019 год: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общий объем доходов бюджета сельского поселения на 2018 год в сумме 34427,0,0 тыс. рублей и на 2019 год в сумме 36081,0 тыс. рублей;</w:t>
      </w:r>
    </w:p>
    <w:p w:rsidR="00D27F2E" w:rsidRPr="00DB3052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общий объем расходов бюджета сельского поселения на 2018 год в сумме 34427,0 тыс. рублей и на 2019 год в сумме 36081,0 тыс. рублей.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F2E">
        <w:rPr>
          <w:rFonts w:ascii="Times New Roman" w:eastAsia="Times New Roman" w:hAnsi="Times New Roman" w:cs="Times New Roman"/>
          <w:b/>
          <w:lang w:eastAsia="ru-RU"/>
        </w:rPr>
        <w:t>Статья 2. Нормативы отчислений в бюджет сельского поселения на 2017 год и на плановый период 2018 -2019 годов.</w:t>
      </w:r>
    </w:p>
    <w:p w:rsidR="00D27F2E" w:rsidRPr="00D27F2E" w:rsidRDefault="00D27F2E" w:rsidP="00DB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2E">
        <w:rPr>
          <w:rFonts w:ascii="Times New Roman" w:eastAsia="Times New Roman" w:hAnsi="Times New Roman" w:cs="Times New Roman"/>
          <w:bCs/>
          <w:lang w:eastAsia="ru-RU"/>
        </w:rPr>
        <w:t>Утвердить перечень поступлений в бюджет сельского поселения, подлежащих учету и распределению в бюджет сельского поселения органами Федерального казначейства на 2017 год и на плановый период 2018 и 2019 годов в соответствии с нормативами, утвержденными решениями органов местного самоуправления согласно приложению 1 к настоящему решению.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2E">
        <w:rPr>
          <w:rFonts w:ascii="Times New Roman" w:eastAsia="Times New Roman" w:hAnsi="Times New Roman" w:cs="Times New Roman"/>
          <w:b/>
          <w:bCs/>
          <w:lang w:eastAsia="ru-RU"/>
        </w:rPr>
        <w:t>Статья 3</w:t>
      </w:r>
      <w:r w:rsidRPr="00D27F2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D27F2E">
        <w:rPr>
          <w:rFonts w:ascii="Times New Roman" w:eastAsia="Times New Roman" w:hAnsi="Times New Roman" w:cs="Times New Roman"/>
          <w:b/>
          <w:bCs/>
          <w:lang w:eastAsia="ru-RU"/>
        </w:rPr>
        <w:t>Главные администраторы доходов бюджета сельского поселения.</w:t>
      </w:r>
      <w:r w:rsidRPr="00D27F2E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D27F2E" w:rsidRPr="00DB3052" w:rsidRDefault="00D27F2E" w:rsidP="00DB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2E">
        <w:rPr>
          <w:rFonts w:ascii="Times New Roman" w:eastAsia="Times New Roman" w:hAnsi="Times New Roman" w:cs="Times New Roman"/>
          <w:bCs/>
          <w:lang w:eastAsia="ru-RU"/>
        </w:rPr>
        <w:t>Утвердить перечень  и коды главных администраторов доходов бюджета сельского поселения, закрепляемые за ними виды (подвиды) доходов бюджета сельского поселения согласно приложению 2 к настоящему решению.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F2E">
        <w:rPr>
          <w:rFonts w:ascii="Times New Roman" w:eastAsia="Times New Roman" w:hAnsi="Times New Roman" w:cs="Times New Roman"/>
          <w:b/>
          <w:lang w:eastAsia="ru-RU"/>
        </w:rPr>
        <w:t>Статья 4.</w:t>
      </w:r>
      <w:r w:rsidRPr="00D27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F2E">
        <w:rPr>
          <w:rFonts w:ascii="Times New Roman" w:eastAsia="Times New Roman" w:hAnsi="Times New Roman" w:cs="Times New Roman"/>
          <w:b/>
          <w:lang w:eastAsia="ru-RU"/>
        </w:rPr>
        <w:t>Бюджетные ассигнования  бюджета сельского поселения на 2017 год</w:t>
      </w:r>
      <w:r w:rsidRPr="00D27F2E">
        <w:rPr>
          <w:rFonts w:ascii="Times New Roman" w:eastAsia="Times New Roman" w:hAnsi="Times New Roman" w:cs="Times New Roman"/>
          <w:lang w:eastAsia="ru-RU"/>
        </w:rPr>
        <w:t xml:space="preserve"> и на плановый период 2018 и 2019 годов</w:t>
      </w:r>
      <w:r w:rsidRPr="00D27F2E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1. Утвердить распределение бюджетных ассигнований бюджета сельского поселения целевым статьям (муниципальным программам и непрограммным направлениям деятельности) группам и подгруппам видов классификации расходов на 2017 год и на плановый период 2018 и 2019 годов согласно приложению 3 к настоящему решению.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2. Утвердить распределение бюджетных ассигнований бюджета сельского поселения по разделам, подразделам классификации расходов бюджетов на 2017 год и на плановый период 2018 и 2019 годов согласно приложению 4 к настоящему решению.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lastRenderedPageBreak/>
        <w:t>3.Утвердить ведомственную структуру расходов на 2017 год и на плановый период 2018 и 2019 годов согласно приложению 5 к настоящему решению.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4.Утвердить распределение бюджетных ассигнований направляемых на реализацию публичных нормативных обязательств на 2017 год в сумме 240,0 тыс. рублей,  на  2018 год в сумме 240,0 тыс. рублей,    2019 год в сумме 240,0 тыс. руб.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F2E">
        <w:rPr>
          <w:rFonts w:ascii="Times New Roman" w:eastAsia="Times New Roman" w:hAnsi="Times New Roman" w:cs="Times New Roman"/>
          <w:b/>
          <w:lang w:eastAsia="ru-RU"/>
        </w:rPr>
        <w:t>Статья 5.</w:t>
      </w:r>
      <w:r w:rsidRPr="00D27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F2E">
        <w:rPr>
          <w:rFonts w:ascii="Times New Roman" w:eastAsia="Times New Roman" w:hAnsi="Times New Roman" w:cs="Times New Roman"/>
          <w:b/>
          <w:lang w:eastAsia="ru-RU"/>
        </w:rPr>
        <w:t>Межбюджетные трансферты на 2017 год и на плановый период 2018 -2019 годов.</w:t>
      </w:r>
    </w:p>
    <w:p w:rsidR="00D27F2E" w:rsidRPr="00D27F2E" w:rsidRDefault="00D27F2E" w:rsidP="00D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1. Утвердить общий объем межбюджетных трансфертов, получаемых из бюджета Кемеровского муниципального района на 2017 год в сумме 8270,0 тыс. рублей, на 2018 год в сумме 6830,0 тыс. рублей, на 2019 год в сумме 7135,0 тыс. рублей.</w:t>
      </w:r>
    </w:p>
    <w:p w:rsidR="00D27F2E" w:rsidRPr="00D27F2E" w:rsidRDefault="00D27F2E" w:rsidP="00D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2. Утвердить объем межбюджетных трансфертов, предоставляемых бюджету Кемеровского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2017 год в сумме 8454,6</w:t>
      </w:r>
      <w:r w:rsidRPr="00D27F2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27F2E">
        <w:rPr>
          <w:rFonts w:ascii="Times New Roman" w:eastAsia="Times New Roman" w:hAnsi="Times New Roman" w:cs="Times New Roman"/>
          <w:lang w:eastAsia="ru-RU"/>
        </w:rPr>
        <w:t>тыс. рублей, на 2018 год в сумме 8354,6 тыс. рублей, на 2019 год в сумме 8736,6</w:t>
      </w:r>
      <w:r w:rsidRPr="00D27F2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27F2E">
        <w:rPr>
          <w:rFonts w:ascii="Times New Roman" w:eastAsia="Times New Roman" w:hAnsi="Times New Roman" w:cs="Times New Roman"/>
          <w:lang w:eastAsia="ru-RU"/>
        </w:rPr>
        <w:t>тыс. рублей.</w:t>
      </w:r>
    </w:p>
    <w:p w:rsidR="00D27F2E" w:rsidRPr="00D27F2E" w:rsidRDefault="00D27F2E" w:rsidP="00D27F2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7F2E" w:rsidRPr="00D27F2E" w:rsidRDefault="00D27F2E" w:rsidP="00D27F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F2E">
        <w:rPr>
          <w:rFonts w:ascii="Times New Roman" w:eastAsia="Times New Roman" w:hAnsi="Times New Roman" w:cs="Times New Roman"/>
          <w:b/>
          <w:lang w:eastAsia="ru-RU"/>
        </w:rPr>
        <w:t>Статья 6. Муниципальный дорожный фонд администрации Елыкаевского сельского поселения.</w:t>
      </w:r>
    </w:p>
    <w:p w:rsidR="00D27F2E" w:rsidRPr="00D27F2E" w:rsidRDefault="00D27F2E" w:rsidP="00D27F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1.Утвердить объем бюджетных ассигнований муниципального дорожного фонда администрации Елыкаевского сельского поселения на 2017 год в сумме 3168,0 тыс. рублей, на 2018 год в сумме 3118,0 тыс. рублей, на 2019 год в сумме 3510,0 тыс. рублей.</w:t>
      </w:r>
    </w:p>
    <w:p w:rsidR="00D27F2E" w:rsidRPr="00D27F2E" w:rsidRDefault="00D27F2E" w:rsidP="00D27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lang w:eastAsia="ru-RU"/>
        </w:rPr>
      </w:pPr>
    </w:p>
    <w:p w:rsidR="00D27F2E" w:rsidRPr="00D27F2E" w:rsidRDefault="00D27F2E" w:rsidP="00D27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D27F2E">
        <w:rPr>
          <w:rFonts w:ascii="Times New Roman" w:eastAsia="Times New Roman" w:hAnsi="Times New Roman" w:cs="Arial"/>
          <w:b/>
          <w:lang w:eastAsia="ru-RU"/>
        </w:rPr>
        <w:t>Статья 7. Мораторий.</w:t>
      </w:r>
    </w:p>
    <w:p w:rsidR="00D27F2E" w:rsidRPr="00D27F2E" w:rsidRDefault="00D27F2E" w:rsidP="00D27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27F2E">
        <w:rPr>
          <w:rFonts w:ascii="Times New Roman" w:eastAsia="Times New Roman" w:hAnsi="Times New Roman" w:cs="Arial"/>
          <w:lang w:eastAsia="ru-RU"/>
        </w:rPr>
        <w:t>С целью сокращения дефицита  бюджета сельского поселения объявить мораторий на установление льгот по уплате налогов и сборов в бюджет поселения в 2017 год, за исключением льгот, установленных муниципальными правовыми актами, принятыми и официально опубликованными до 1 января 2017 года.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lang w:eastAsia="ru-RU"/>
        </w:rPr>
      </w:pPr>
      <w:r w:rsidRPr="00D27F2E">
        <w:rPr>
          <w:rFonts w:ascii="Times New Roman" w:eastAsia="Times New Roman" w:hAnsi="Times New Roman" w:cs="Arial"/>
          <w:b/>
          <w:lang w:eastAsia="ru-RU"/>
        </w:rPr>
        <w:t>Статья 8. Опубликование.</w:t>
      </w:r>
    </w:p>
    <w:p w:rsidR="00D27F2E" w:rsidRPr="00D27F2E" w:rsidRDefault="00D27F2E" w:rsidP="00D27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27F2E">
        <w:rPr>
          <w:rFonts w:ascii="Times New Roman" w:eastAsia="Times New Roman" w:hAnsi="Times New Roman" w:cs="Arial"/>
          <w:lang w:eastAsia="ru-RU"/>
        </w:rPr>
        <w:t>1.Опубликовать настоящее решение в районной газете «Заря».</w:t>
      </w:r>
    </w:p>
    <w:p w:rsidR="00D27F2E" w:rsidRPr="00D27F2E" w:rsidRDefault="00D27F2E" w:rsidP="00D27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D27F2E">
        <w:rPr>
          <w:rFonts w:ascii="Times New Roman" w:eastAsia="Times New Roman" w:hAnsi="Times New Roman" w:cs="Arial"/>
          <w:lang w:eastAsia="ru-RU"/>
        </w:rPr>
        <w:t>2.Разместить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F2E">
        <w:rPr>
          <w:rFonts w:ascii="Times New Roman" w:eastAsia="Times New Roman" w:hAnsi="Times New Roman" w:cs="Times New Roman"/>
          <w:b/>
          <w:lang w:eastAsia="ru-RU"/>
        </w:rPr>
        <w:t>Статья 9. Вступление в силу настоящего решения.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1 января 2017 года.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F2E">
        <w:rPr>
          <w:rFonts w:ascii="Times New Roman" w:eastAsia="Times New Roman" w:hAnsi="Times New Roman" w:cs="Times New Roman"/>
          <w:b/>
          <w:lang w:eastAsia="ru-RU"/>
        </w:rPr>
        <w:t xml:space="preserve">Статья 10. </w:t>
      </w:r>
      <w:proofErr w:type="gramStart"/>
      <w:r w:rsidRPr="00D27F2E">
        <w:rPr>
          <w:rFonts w:ascii="Times New Roman" w:eastAsia="Times New Roman" w:hAnsi="Times New Roman" w:cs="Times New Roman"/>
          <w:b/>
          <w:lang w:eastAsia="ru-RU"/>
        </w:rPr>
        <w:t>Контроль за</w:t>
      </w:r>
      <w:proofErr w:type="gramEnd"/>
      <w:r w:rsidRPr="00D27F2E">
        <w:rPr>
          <w:rFonts w:ascii="Times New Roman" w:eastAsia="Times New Roman" w:hAnsi="Times New Roman" w:cs="Times New Roman"/>
          <w:b/>
          <w:lang w:eastAsia="ru-RU"/>
        </w:rPr>
        <w:t xml:space="preserve"> исполнением настоящего решения.</w:t>
      </w:r>
    </w:p>
    <w:p w:rsidR="00D27F2E" w:rsidRPr="00D27F2E" w:rsidRDefault="00D27F2E" w:rsidP="00D27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1. Контроль, за исполнением настоящего решения возложить на комитет по социально – экономической деятельности, бюджету, финансам, налогам, сборам и предпринимательству Совета народных депутатов Елыкаевского сельского поселения.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 xml:space="preserve">Председатель Совета народных депутатов 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 xml:space="preserve">Елыкаевского сельского поселения                                                          </w:t>
      </w:r>
      <w:proofErr w:type="spellStart"/>
      <w:r w:rsidRPr="00D27F2E">
        <w:rPr>
          <w:rFonts w:ascii="Times New Roman" w:eastAsia="Times New Roman" w:hAnsi="Times New Roman" w:cs="Times New Roman"/>
          <w:lang w:eastAsia="ru-RU"/>
        </w:rPr>
        <w:t>Куданкина</w:t>
      </w:r>
      <w:proofErr w:type="spellEnd"/>
      <w:r w:rsidRPr="00D27F2E">
        <w:rPr>
          <w:rFonts w:ascii="Times New Roman" w:eastAsia="Times New Roman" w:hAnsi="Times New Roman" w:cs="Times New Roman"/>
          <w:lang w:eastAsia="ru-RU"/>
        </w:rPr>
        <w:t xml:space="preserve"> Л. В.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Глава Елыкаевского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2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D27F2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proofErr w:type="spellStart"/>
      <w:r w:rsidRPr="00D27F2E">
        <w:rPr>
          <w:rFonts w:ascii="Times New Roman" w:eastAsia="Times New Roman" w:hAnsi="Times New Roman" w:cs="Times New Roman"/>
          <w:lang w:eastAsia="ru-RU"/>
        </w:rPr>
        <w:t>Куданкина</w:t>
      </w:r>
      <w:proofErr w:type="spellEnd"/>
      <w:r w:rsidRPr="00D27F2E">
        <w:rPr>
          <w:rFonts w:ascii="Times New Roman" w:eastAsia="Times New Roman" w:hAnsi="Times New Roman" w:cs="Times New Roman"/>
          <w:lang w:eastAsia="ru-RU"/>
        </w:rPr>
        <w:t xml:space="preserve"> Л. В. </w:t>
      </w:r>
      <w:r w:rsidRPr="00D27F2E">
        <w:rPr>
          <w:rFonts w:ascii="Times New Roman" w:eastAsia="Times New Roman" w:hAnsi="Times New Roman" w:cs="Times New Roman"/>
          <w:lang w:eastAsia="ru-RU"/>
        </w:rPr>
        <w:tab/>
      </w:r>
      <w:r w:rsidRPr="00D27F2E">
        <w:rPr>
          <w:rFonts w:ascii="Times New Roman" w:eastAsia="Times New Roman" w:hAnsi="Times New Roman" w:cs="Times New Roman"/>
          <w:lang w:eastAsia="ru-RU"/>
        </w:rPr>
        <w:tab/>
      </w:r>
      <w:r w:rsidRPr="00D27F2E">
        <w:rPr>
          <w:rFonts w:ascii="Times New Roman" w:eastAsia="Times New Roman" w:hAnsi="Times New Roman" w:cs="Times New Roman"/>
          <w:lang w:eastAsia="ru-RU"/>
        </w:rPr>
        <w:tab/>
      </w:r>
      <w:r w:rsidRPr="00D27F2E">
        <w:rPr>
          <w:rFonts w:ascii="Times New Roman" w:eastAsia="Times New Roman" w:hAnsi="Times New Roman" w:cs="Times New Roman"/>
          <w:lang w:eastAsia="ru-RU"/>
        </w:rPr>
        <w:tab/>
      </w:r>
      <w:r w:rsidRPr="00D27F2E">
        <w:rPr>
          <w:rFonts w:ascii="Times New Roman" w:eastAsia="Times New Roman" w:hAnsi="Times New Roman" w:cs="Times New Roman"/>
          <w:lang w:eastAsia="ru-RU"/>
        </w:rPr>
        <w:tab/>
      </w:r>
      <w:r w:rsidRPr="00D27F2E">
        <w:rPr>
          <w:rFonts w:ascii="Times New Roman" w:eastAsia="Times New Roman" w:hAnsi="Times New Roman" w:cs="Times New Roman"/>
          <w:lang w:eastAsia="ru-RU"/>
        </w:rPr>
        <w:tab/>
      </w:r>
      <w:r w:rsidRPr="00D27F2E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12ADD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"/>
        <w:gridCol w:w="5554"/>
        <w:gridCol w:w="1399"/>
      </w:tblGrid>
      <w:tr w:rsidR="00D27F2E" w:rsidRPr="00D27F2E" w:rsidTr="00DB3052">
        <w:trPr>
          <w:trHeight w:val="20"/>
        </w:trPr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решению Совета народных депутатов Елыкаевского сельского  поселения </w:t>
            </w:r>
          </w:p>
        </w:tc>
      </w:tr>
      <w:tr w:rsidR="00D27F2E" w:rsidRPr="00D27F2E" w:rsidTr="00DB3052">
        <w:trPr>
          <w:trHeight w:val="20"/>
        </w:trPr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 бюджете Елыкаевского сельского поселения </w:t>
            </w:r>
          </w:p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2017 и на  плановый период 2018 и 2019 годов»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поступлений в местный бюджет, подлежащих учету и распределению в бюджет сельского поселения органами Федерального казначейства на 2017 год в соответствии с нормативами, утвержденными решениями органов местного самоуправления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02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сельских территорий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ГОСУДАРСТВЕННОЙ ПОШЛИНЫ</w:t>
            </w:r>
          </w:p>
        </w:tc>
      </w:tr>
      <w:tr w:rsidR="00D27F2E" w:rsidRPr="00D27F2E" w:rsidTr="00DB3052">
        <w:trPr>
          <w:trHeight w:val="1182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1182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998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1 09 04053 10 1000 110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1076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1 11 08050 10 0000120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113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ЧАСТИ ДОХОДОВ ОТ ПРОДАЖИ МАТЕРИАЛЬНЫХ И НЕМАТЕРИАЛЬНЫХАКТИВОВ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оперативном управлении органов управления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АДМИНИСТРАТИВНЫХ ПЛАТЕЖЕЙ И СБОРОВ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 ШТРАФОВ, САНКЦИЙ, ВОЗМЕЩЕНИЯ УЩЕРБА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2902" w:type="pct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выступают 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получатели средств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1 16 32000 10 0000 140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БЮДЖЕТОВ БЮДЖЕТНОЙ СИСТЕМЫ РОССИЙСКОЙ ФЕДЕРАЦИИ ОТ ВОЗВРАТА ОСТАТКОВ СУБСИДИЙ И СУБВЕНЦИЙ ПРОШЛЫХ ЛЕТ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БЕЗВОЗМЕЗДНЫХ ПОСТУПЛЕНИЙ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2 02 20041 10 0000 151 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2 02 35118 10 0000 151 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межбюджетные   трансферты,   передаваемые  бюджетам сельских 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2 02 90072 10 0000 151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2 03 05000 10 0000 180 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2 07 05000 10 0000 180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7F2E" w:rsidRPr="00D27F2E" w:rsidTr="00DB3052">
        <w:trPr>
          <w:trHeight w:val="20"/>
        </w:trPr>
        <w:tc>
          <w:tcPr>
            <w:tcW w:w="1367" w:type="pct"/>
            <w:gridSpan w:val="2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2 19 00000 10 0000 151</w:t>
            </w:r>
          </w:p>
        </w:tc>
        <w:tc>
          <w:tcPr>
            <w:tcW w:w="2902" w:type="pct"/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7" w:type="pct"/>
        <w:tblInd w:w="-176" w:type="dxa"/>
        <w:tblLook w:val="04A0" w:firstRow="1" w:lastRow="0" w:firstColumn="1" w:lastColumn="0" w:noHBand="0" w:noVBand="1"/>
      </w:tblPr>
      <w:tblGrid>
        <w:gridCol w:w="1820"/>
        <w:gridCol w:w="2084"/>
        <w:gridCol w:w="6445"/>
      </w:tblGrid>
      <w:tr w:rsidR="00D27F2E" w:rsidRPr="00D27F2E" w:rsidTr="00DB3052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7F2E" w:rsidRPr="00D27F2E" w:rsidTr="00DB3052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D27F2E" w:rsidRPr="00D27F2E" w:rsidTr="00DB3052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решению Совета народных депутатов Елыкаевского  сельского  поселения </w:t>
            </w:r>
          </w:p>
        </w:tc>
      </w:tr>
      <w:tr w:rsidR="00D27F2E" w:rsidRPr="00D27F2E" w:rsidTr="00DB3052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 бюджете Елыкаевского сельского поселения </w:t>
            </w:r>
          </w:p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2017 и на плановый период 2018 и 2019 годов»</w:t>
            </w:r>
          </w:p>
        </w:tc>
      </w:tr>
      <w:tr w:rsidR="00D27F2E" w:rsidRPr="00D27F2E" w:rsidTr="00DB3052">
        <w:trPr>
          <w:trHeight w:val="146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6237"/>
      </w:tblGrid>
      <w:tr w:rsidR="00D27F2E" w:rsidRPr="00D27F2E" w:rsidTr="00DB3052">
        <w:trPr>
          <w:trHeight w:val="69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и коды  главных администраторов доходов бюджета Елыкаевского сельского поселения, закрепляемые за ними виды (подвиды) доходов бюджета Елыкаевского сельского поселения</w:t>
            </w:r>
          </w:p>
        </w:tc>
      </w:tr>
      <w:tr w:rsidR="00D27F2E" w:rsidRPr="00D27F2E" w:rsidTr="00DB3052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главного администратора доходов бюджета Елыкаевского сельского поселения</w:t>
            </w:r>
          </w:p>
        </w:tc>
      </w:tr>
      <w:tr w:rsidR="00D27F2E" w:rsidRPr="00D27F2E" w:rsidTr="00DB3052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2E" w:rsidRPr="00D27F2E" w:rsidTr="00DB3052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Елыкаевского  сельского поселения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 свободных  средств  бюджетов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1 11 08050 10 0000120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 материальных запасов по указанному имуществу)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случаев, когда выгодоприобретателями   выступают получатели средств бюджетов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исполнения бюджетных средств (в части бюджетов сельских поселений)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 на  строительство,  модернизацию, ремонт и содержание    автомобильных    дорог общего пользования, в том числе дорог в  поселениях  (за  исключением  автомобильных   дорог   федерального значения)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2 02  45160 10 0000 151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 межбюджетные   трансферты,   передаваемые  бюджетам 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2 02 90072 10 0000 151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</w:t>
            </w:r>
            <w:proofErr w:type="spellStart"/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proofErr w:type="spellEnd"/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от бюджета Фонда социального страхования Российской Федерации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2 03 05000 10 0000 180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 (муниципальных) организаций в бюджеты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2 07 05000 10 0000 180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  сельских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  <w:tr w:rsidR="00D27F2E" w:rsidRPr="00D27F2E" w:rsidTr="00DB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277" w:type="dxa"/>
            <w:shd w:val="clear" w:color="auto" w:fill="auto"/>
            <w:noWrap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835" w:type="dxa"/>
            <w:shd w:val="clear" w:color="auto" w:fill="auto"/>
            <w:noWrap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2 19 00000 10 0000 151</w:t>
            </w:r>
          </w:p>
        </w:tc>
        <w:tc>
          <w:tcPr>
            <w:tcW w:w="6237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7F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D27F2E" w:rsidRPr="00D27F2E" w:rsidRDefault="00D27F2E" w:rsidP="00D27F2E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7F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народных депутатов Елыкаевского сельского поселения от  23.12.2016 № 38 «О бюджете </w:t>
      </w:r>
    </w:p>
    <w:p w:rsidR="00D27F2E" w:rsidRPr="00D27F2E" w:rsidRDefault="00D27F2E" w:rsidP="00D27F2E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7F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Елыкаевского сельского поселения на 2017 год  и на плановый период 2018 и 2019 годов»</w:t>
      </w: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бюджета сельского поселения по целевым статья (муниципальным программам и непрограммным направления деятельности), группам и подгруппам видов классификации на 2017 год и плановый период 2018 и 2019 годов</w:t>
      </w: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900"/>
        <w:gridCol w:w="684"/>
        <w:gridCol w:w="936"/>
        <w:gridCol w:w="720"/>
        <w:gridCol w:w="900"/>
        <w:gridCol w:w="900"/>
        <w:gridCol w:w="900"/>
      </w:tblGrid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 «Ремонт и содержание дорог общего пользования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9975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9609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10968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содержания, ремонта дорог общего пользования Елыкаевского сельского поселения Кемеровского муниципального района»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9975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9609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10968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земляного полотна, дорожной одежды и элементов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обустройства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проезжей части дорог, обочин от снега, скашивание травы на обочинах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6491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7458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6491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7458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«Комплексное благоустройство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«Энергоснабжение и повышение энергетической эффективности на территории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содержанию, ремонту и замене фонарей уличного освещения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за электроэнергию уличного освещения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0010040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0010040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уровня комфортности и чистоты на территории Елыкаевского сельского поселения Кемеровского муниципального района»»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поселения в соответствии с санитарными, техническими нормами и правилами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0010080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0010080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0010090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0010090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 «Обеспечение первичных мер пожарной безопасности на территории Елыкаевского сельского поселения 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первичных мер пожарной безопасности в границах населенных пунктов сельского поселения»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дополнительному оборудованию минерализованных полос и противопожарных разрывов в случае угрозы населенному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возникшему в случае лесного пожара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0010130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0010130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объема знаний и навыков в области пожарной безопасности руководителей, должностных лиц и специалистов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0010140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0010140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пожарным оборудованием и совершенствование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противопожарной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0010150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0010150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и обучение личного состава спасательных подразделений 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0010160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0010160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Муниципальная программа «Информационная политика и работа с общественностью муниципального образования Елыкаевское </w:t>
            </w:r>
            <w:proofErr w:type="spellStart"/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сельскго</w:t>
            </w:r>
            <w:proofErr w:type="spellEnd"/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«Интернет»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0010230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0010230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«Социальная политика муниципального образования Елыкаевского сельского поселения 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пенсии за выслугу лет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служащим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замещавшим муниципальные должности муниципальной службы в муниципальном образовании Елыкаевское сельское поселение»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0085010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17898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17848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17838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0019020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543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органов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0019020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0019030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6706,5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6706,5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6706,5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органов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0019030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финансово-бюджетного ) надзора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0019080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29,6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0019080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) органов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0019018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5129,9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5129,9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5129,9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0019018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5129,9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5129,9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5129,9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дворцов и </w:t>
            </w: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домов культуры, других учреждений культуры в рамках непрограммного направления деятельности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0019160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5257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5207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5197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0019160</w:t>
            </w: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35283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34427</w:t>
            </w: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36081</w:t>
            </w:r>
          </w:p>
        </w:tc>
      </w:tr>
      <w:tr w:rsidR="00D27F2E" w:rsidRPr="00D27F2E" w:rsidTr="00DB3052">
        <w:tc>
          <w:tcPr>
            <w:tcW w:w="396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F2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583" w:type="dxa"/>
        <w:tblInd w:w="88" w:type="dxa"/>
        <w:tblLook w:val="04A0" w:firstRow="1" w:lastRow="0" w:firstColumn="1" w:lastColumn="0" w:noHBand="0" w:noVBand="1"/>
      </w:tblPr>
      <w:tblGrid>
        <w:gridCol w:w="4622"/>
        <w:gridCol w:w="858"/>
        <w:gridCol w:w="1211"/>
        <w:gridCol w:w="990"/>
        <w:gridCol w:w="902"/>
        <w:gridCol w:w="1000"/>
      </w:tblGrid>
      <w:tr w:rsidR="00D27F2E" w:rsidRPr="00D27F2E" w:rsidTr="00DB3052">
        <w:trPr>
          <w:trHeight w:val="301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Приложение 4</w:t>
            </w:r>
          </w:p>
        </w:tc>
      </w:tr>
      <w:tr w:rsidR="00D27F2E" w:rsidRPr="00D27F2E" w:rsidTr="00DB3052">
        <w:trPr>
          <w:trHeight w:val="226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lang w:eastAsia="ru-RU"/>
              </w:rPr>
              <w:t>к  решению Совета народных депутатов Елыкаевского  сельского поселения</w:t>
            </w:r>
          </w:p>
        </w:tc>
      </w:tr>
      <w:tr w:rsidR="00D27F2E" w:rsidRPr="00D27F2E" w:rsidTr="00DB3052">
        <w:trPr>
          <w:trHeight w:val="226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lang w:eastAsia="ru-RU"/>
              </w:rPr>
              <w:t>"О бюджете Елыкаевского сельского поселения</w:t>
            </w:r>
          </w:p>
        </w:tc>
      </w:tr>
      <w:tr w:rsidR="00D27F2E" w:rsidRPr="00D27F2E" w:rsidTr="00DB3052">
        <w:trPr>
          <w:trHeight w:val="241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lang w:eastAsia="ru-RU"/>
              </w:rPr>
              <w:t>на 2017 и на плановый период 2018 и 2019 годов</w:t>
            </w:r>
          </w:p>
        </w:tc>
      </w:tr>
      <w:tr w:rsidR="00D27F2E" w:rsidRPr="00D27F2E" w:rsidTr="00DB3052">
        <w:trPr>
          <w:trHeight w:val="301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сельского поселения</w:t>
            </w:r>
          </w:p>
        </w:tc>
      </w:tr>
      <w:tr w:rsidR="00D27F2E" w:rsidRPr="00D27F2E" w:rsidTr="00DB3052">
        <w:trPr>
          <w:trHeight w:val="301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разделам,  подразделам классификации расходов бюджетов на 2017 </w:t>
            </w:r>
          </w:p>
        </w:tc>
      </w:tr>
      <w:tr w:rsidR="00D27F2E" w:rsidRPr="00D27F2E" w:rsidTr="00DB3052">
        <w:trPr>
          <w:trHeight w:val="301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2018 и 2019 годов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7F2E" w:rsidRPr="00D27F2E" w:rsidTr="00DB3052">
        <w:trPr>
          <w:trHeight w:val="25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7614,1</w:t>
            </w:r>
          </w:p>
        </w:tc>
      </w:tr>
      <w:tr w:rsidR="00D27F2E" w:rsidRPr="00D27F2E" w:rsidTr="00DB3052">
        <w:trPr>
          <w:trHeight w:val="768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</w:tr>
      <w:tr w:rsidR="00D27F2E" w:rsidRPr="00D27F2E" w:rsidTr="00DB3052">
        <w:trPr>
          <w:trHeight w:val="99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6706,5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6706,5</w:t>
            </w:r>
          </w:p>
        </w:tc>
      </w:tr>
      <w:tr w:rsidR="00D27F2E" w:rsidRPr="00D27F2E" w:rsidTr="00DB3052">
        <w:trPr>
          <w:trHeight w:val="693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D27F2E" w:rsidRPr="00D27F2E" w:rsidTr="00DB3052">
        <w:trPr>
          <w:trHeight w:val="24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</w:tr>
      <w:tr w:rsidR="00D27F2E" w:rsidRPr="00D27F2E" w:rsidTr="00DB3052">
        <w:trPr>
          <w:trHeight w:val="286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</w:tr>
      <w:tr w:rsidR="00D27F2E" w:rsidRPr="00D27F2E" w:rsidTr="00DB3052">
        <w:trPr>
          <w:trHeight w:val="542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5429,9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5429,9</w:t>
            </w:r>
          </w:p>
        </w:tc>
      </w:tr>
      <w:tr w:rsidR="00D27F2E" w:rsidRPr="00D27F2E" w:rsidTr="00DB3052">
        <w:trPr>
          <w:trHeight w:val="31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D27F2E" w:rsidRPr="00D27F2E" w:rsidTr="00DB3052">
        <w:trPr>
          <w:trHeight w:val="31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5129,9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10968</w:t>
            </w:r>
          </w:p>
        </w:tc>
      </w:tr>
      <w:tr w:rsidR="00D27F2E" w:rsidRPr="00D27F2E" w:rsidTr="00DB3052">
        <w:trPr>
          <w:trHeight w:val="28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10968</w:t>
            </w:r>
          </w:p>
        </w:tc>
      </w:tr>
      <w:tr w:rsidR="00D27F2E" w:rsidRPr="00D27F2E" w:rsidTr="00DB3052">
        <w:trPr>
          <w:trHeight w:val="33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6400</w:t>
            </w:r>
          </w:p>
        </w:tc>
      </w:tr>
      <w:tr w:rsidR="00D27F2E" w:rsidRPr="00D27F2E" w:rsidTr="00DB3052">
        <w:trPr>
          <w:trHeight w:val="27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5197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5197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D27F2E" w:rsidRPr="00D27F2E" w:rsidTr="00DB3052">
        <w:trPr>
          <w:trHeight w:val="31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D27F2E" w:rsidRPr="00D27F2E" w:rsidTr="00DB3052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36081</w:t>
            </w:r>
          </w:p>
        </w:tc>
      </w:tr>
    </w:tbl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77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849"/>
        <w:gridCol w:w="710"/>
        <w:gridCol w:w="1418"/>
        <w:gridCol w:w="843"/>
        <w:gridCol w:w="869"/>
        <w:gridCol w:w="977"/>
        <w:gridCol w:w="1137"/>
      </w:tblGrid>
      <w:tr w:rsidR="00D27F2E" w:rsidRPr="00D27F2E" w:rsidTr="00DB305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D27F2E" w:rsidRPr="00D27F2E" w:rsidTr="00DB305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народных депутатов Елыкаевского  сельского поселения</w:t>
            </w:r>
          </w:p>
        </w:tc>
      </w:tr>
      <w:tr w:rsidR="00D27F2E" w:rsidRPr="00D27F2E" w:rsidTr="00DB3052">
        <w:trPr>
          <w:trHeight w:val="2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Елыкаевского сельского поселения" </w:t>
            </w:r>
          </w:p>
        </w:tc>
      </w:tr>
      <w:tr w:rsidR="00D27F2E" w:rsidRPr="00D27F2E" w:rsidTr="00DB305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2017 и на плановый период 2018 и 2019гг</w:t>
            </w:r>
          </w:p>
        </w:tc>
      </w:tr>
      <w:tr w:rsidR="00D27F2E" w:rsidRPr="00D27F2E" w:rsidTr="00DB305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на 2017 и на плановый период 2018 и 2019 годов</w:t>
            </w:r>
          </w:p>
        </w:tc>
      </w:tr>
      <w:tr w:rsidR="00D27F2E" w:rsidRPr="00D27F2E" w:rsidTr="00DB3052">
        <w:trPr>
          <w:trHeight w:val="300"/>
        </w:trPr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7F2E" w:rsidRPr="00D27F2E" w:rsidTr="00DB3052">
        <w:trPr>
          <w:trHeight w:val="300"/>
        </w:trPr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 год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 год</w:t>
            </w:r>
          </w:p>
        </w:tc>
      </w:tr>
      <w:tr w:rsidR="00D27F2E" w:rsidRPr="00D27F2E" w:rsidTr="00DB3052">
        <w:trPr>
          <w:trHeight w:val="300"/>
        </w:trPr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F2E" w:rsidRPr="00D27F2E" w:rsidTr="00DB3052">
        <w:trPr>
          <w:trHeight w:val="525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Елыкаевского сельского поселения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34427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36081</w:t>
            </w:r>
          </w:p>
        </w:tc>
      </w:tr>
      <w:tr w:rsidR="00D27F2E" w:rsidRPr="00D27F2E" w:rsidTr="00DB3052">
        <w:trPr>
          <w:trHeight w:val="367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Елыкаевского сельского поселения (расходы на выплаты персоналу государственных (муниципальных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рганов)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</w:tr>
      <w:tr w:rsidR="00D27F2E" w:rsidRPr="00D27F2E" w:rsidTr="00DB3052">
        <w:trPr>
          <w:trHeight w:val="38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местной администрации  (расходы на выплаты персоналу государственных (муниципальных) органов)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</w:t>
            </w:r>
          </w:p>
        </w:tc>
      </w:tr>
      <w:tr w:rsidR="00D27F2E" w:rsidRPr="00D27F2E" w:rsidTr="00DB3052">
        <w:trPr>
          <w:trHeight w:val="674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местной администрации  (иные закупки товаров, работ и услуг для обеспечения государственных (муниципальных) услуг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</w:tr>
      <w:tr w:rsidR="00D27F2E" w:rsidRPr="00D27F2E" w:rsidTr="00DB3052">
        <w:trPr>
          <w:trHeight w:val="194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местной администрации (уплата налогов, сборов и иных платежей)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D27F2E" w:rsidRPr="00D27F2E" w:rsidTr="00DB3052">
        <w:trPr>
          <w:trHeight w:val="445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(иные межбюджетные трансферты)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D27F2E" w:rsidRPr="00D27F2E" w:rsidTr="00DB3052">
        <w:trPr>
          <w:trHeight w:val="101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«Интернет»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0420010230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</w:tr>
      <w:tr w:rsidR="00D27F2E" w:rsidRPr="00D27F2E" w:rsidTr="00DB3052">
        <w:trPr>
          <w:trHeight w:val="123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рганов)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D27F2E" w:rsidRPr="00D27F2E" w:rsidTr="00DB3052">
        <w:trPr>
          <w:trHeight w:val="126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 по дополнительному оборудованию минерализованных полос и противопожарных разрывов в случае угрозы населенному пункту возникшему в случае лесного пожара (иные закупки товаров, работ и услуг для обеспечения государственны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0310010130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27F2E" w:rsidRPr="00D27F2E" w:rsidTr="00DB3052">
        <w:trPr>
          <w:trHeight w:val="1725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объема знаний и навыков в области пожарной безопасности руководителей, должностных лиц и специалистов, населения 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0310010140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rPr>
          <w:trHeight w:val="1725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пожарным оборудованием и совершенствование противопожарной защиты 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0310010150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rPr>
          <w:trHeight w:val="1725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и обучение личного состава спасательных подразделений 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0310010160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F2E" w:rsidRPr="00D27F2E" w:rsidTr="00DB3052">
        <w:trPr>
          <w:trHeight w:val="812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9900019018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5129,9</w:t>
            </w:r>
          </w:p>
        </w:tc>
      </w:tr>
      <w:tr w:rsidR="00D27F2E" w:rsidRPr="00D27F2E" w:rsidTr="00DB3052">
        <w:trPr>
          <w:trHeight w:val="9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земляного полотна, дорожной одежды и элементов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обустройства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(иные межбюджетные трансферты)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</w:t>
            </w:r>
          </w:p>
        </w:tc>
      </w:tr>
      <w:tr w:rsidR="00D27F2E" w:rsidRPr="00D27F2E" w:rsidTr="00DB3052">
        <w:trPr>
          <w:trHeight w:val="606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проезжей части дорог, обочин от снега, скашивание травы на обочинах 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0110010020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7458</w:t>
            </w:r>
          </w:p>
        </w:tc>
      </w:tr>
      <w:tr w:rsidR="00D27F2E" w:rsidRPr="00D27F2E" w:rsidTr="00DB3052">
        <w:trPr>
          <w:trHeight w:val="975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содержанию, ремонту и замене фонарей уличного освещения </w:t>
            </w:r>
            <w:r w:rsidRPr="00D2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27F2E" w:rsidRPr="00D27F2E" w:rsidTr="00DB3052">
        <w:trPr>
          <w:trHeight w:val="99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оплате за электроэнергию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D27F2E" w:rsidRPr="00D27F2E" w:rsidTr="00DB3052">
        <w:trPr>
          <w:trHeight w:val="150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территории поселения в соответствии с санитарными, техническими нормами и правилами   (иные закупки товаров, работ и услуг для обеспечения государственных (муниципальных) нужд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0240010080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27F2E" w:rsidRPr="00D27F2E" w:rsidTr="00DB3052">
        <w:trPr>
          <w:trHeight w:val="1005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ликвидации несанкционированных свалок правилами   (иные закупки товаров, работ и услуг для обеспечения государственных (муниципальных) нужд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0240010090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27F2E" w:rsidRPr="00D27F2E" w:rsidTr="00DB3052">
        <w:trPr>
          <w:trHeight w:val="1005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дворцов и домов культуры, других учреждений культуры (иные межбюджетные трансферты)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9900019160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</w:t>
            </w:r>
          </w:p>
        </w:tc>
      </w:tr>
      <w:tr w:rsidR="00D27F2E" w:rsidRPr="00D27F2E" w:rsidTr="00DB3052">
        <w:trPr>
          <w:trHeight w:val="171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пенсии за выслугу лет </w:t>
            </w:r>
            <w:proofErr w:type="gramStart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служащим</w:t>
            </w:r>
            <w:proofErr w:type="gramEnd"/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замещавшим муниципальные должности муниципальной службы в муниципальном образовании Елыкаевское сельское поселение» (публичные нормативные социальные выплаты гражданам)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0500085010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27F2E" w:rsidRPr="00D27F2E" w:rsidTr="00DB3052">
        <w:trPr>
          <w:trHeight w:val="30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34427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E" w:rsidRPr="00D27F2E" w:rsidRDefault="00D27F2E" w:rsidP="00D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36081</w:t>
            </w:r>
          </w:p>
        </w:tc>
      </w:tr>
      <w:tr w:rsidR="00D27F2E" w:rsidRPr="00D27F2E" w:rsidTr="00DB3052">
        <w:trPr>
          <w:trHeight w:val="300"/>
        </w:trPr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2E" w:rsidRPr="00D27F2E" w:rsidRDefault="00D27F2E" w:rsidP="00D2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F2E" w:rsidRPr="00D27F2E" w:rsidRDefault="00D27F2E" w:rsidP="00D2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86B" w:rsidRDefault="00D6486B"/>
    <w:sectPr w:rsidR="00D6486B" w:rsidSect="00DB3052">
      <w:pgSz w:w="11906" w:h="16838" w:code="9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B0" w:rsidRDefault="00CD17B0" w:rsidP="00D12ADD">
      <w:pPr>
        <w:spacing w:after="0" w:line="240" w:lineRule="auto"/>
      </w:pPr>
      <w:r>
        <w:separator/>
      </w:r>
    </w:p>
  </w:endnote>
  <w:endnote w:type="continuationSeparator" w:id="0">
    <w:p w:rsidR="00CD17B0" w:rsidRDefault="00CD17B0" w:rsidP="00D1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B0" w:rsidRDefault="00CD17B0" w:rsidP="00D12ADD">
      <w:pPr>
        <w:spacing w:after="0" w:line="240" w:lineRule="auto"/>
      </w:pPr>
      <w:r>
        <w:separator/>
      </w:r>
    </w:p>
  </w:footnote>
  <w:footnote w:type="continuationSeparator" w:id="0">
    <w:p w:rsidR="00CD17B0" w:rsidRDefault="00CD17B0" w:rsidP="00D1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4A7"/>
    <w:multiLevelType w:val="hybridMultilevel"/>
    <w:tmpl w:val="A0461AF6"/>
    <w:lvl w:ilvl="0" w:tplc="C5E8F190">
      <w:start w:val="1"/>
      <w:numFmt w:val="decimal"/>
      <w:lvlText w:val="%1."/>
      <w:lvlJc w:val="left"/>
      <w:pPr>
        <w:tabs>
          <w:tab w:val="num" w:pos="1515"/>
        </w:tabs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8FB055B"/>
    <w:multiLevelType w:val="hybridMultilevel"/>
    <w:tmpl w:val="93CC7E58"/>
    <w:lvl w:ilvl="0" w:tplc="7876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117BE"/>
    <w:multiLevelType w:val="multilevel"/>
    <w:tmpl w:val="93C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70B1"/>
    <w:multiLevelType w:val="hybridMultilevel"/>
    <w:tmpl w:val="C1A0BE5E"/>
    <w:lvl w:ilvl="0" w:tplc="8FCC08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E967AA"/>
    <w:multiLevelType w:val="hybridMultilevel"/>
    <w:tmpl w:val="8CF6280E"/>
    <w:lvl w:ilvl="0" w:tplc="68249D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A7A513C"/>
    <w:multiLevelType w:val="hybridMultilevel"/>
    <w:tmpl w:val="F64A205E"/>
    <w:lvl w:ilvl="0" w:tplc="7A048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719A63CC"/>
    <w:multiLevelType w:val="hybridMultilevel"/>
    <w:tmpl w:val="D93C6CEA"/>
    <w:lvl w:ilvl="0" w:tplc="67AE1F3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A3612C"/>
    <w:multiLevelType w:val="hybridMultilevel"/>
    <w:tmpl w:val="89A036D0"/>
    <w:lvl w:ilvl="0" w:tplc="0DFA6B58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0">
    <w:nsid w:val="798A629E"/>
    <w:multiLevelType w:val="hybridMultilevel"/>
    <w:tmpl w:val="F2A6946A"/>
    <w:lvl w:ilvl="0" w:tplc="051A0B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8"/>
    <w:rsid w:val="002578A8"/>
    <w:rsid w:val="008B3153"/>
    <w:rsid w:val="00C81B61"/>
    <w:rsid w:val="00CD17B0"/>
    <w:rsid w:val="00D12ADD"/>
    <w:rsid w:val="00D27F2E"/>
    <w:rsid w:val="00D6486B"/>
    <w:rsid w:val="00DB3052"/>
    <w:rsid w:val="00E43B45"/>
    <w:rsid w:val="00E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F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7F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7F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F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7F2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27F2E"/>
  </w:style>
  <w:style w:type="paragraph" w:styleId="a3">
    <w:name w:val="Title"/>
    <w:basedOn w:val="a"/>
    <w:link w:val="a4"/>
    <w:qFormat/>
    <w:rsid w:val="00D27F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27F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7F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D2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D27F2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2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27F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7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D2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2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D27F2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27F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D27F2E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D27F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uiPriority w:val="99"/>
    <w:unhideWhenUsed/>
    <w:rsid w:val="00D27F2E"/>
    <w:rPr>
      <w:color w:val="0000FF"/>
      <w:u w:val="single"/>
    </w:rPr>
  </w:style>
  <w:style w:type="character" w:styleId="af0">
    <w:name w:val="FollowedHyperlink"/>
    <w:uiPriority w:val="99"/>
    <w:unhideWhenUsed/>
    <w:rsid w:val="00D27F2E"/>
    <w:rPr>
      <w:color w:val="800080"/>
      <w:u w:val="single"/>
    </w:rPr>
  </w:style>
  <w:style w:type="paragraph" w:customStyle="1" w:styleId="xl63">
    <w:name w:val="xl63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7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27F2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27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27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27F2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27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27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27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27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D1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12ADD"/>
  </w:style>
  <w:style w:type="paragraph" w:styleId="af3">
    <w:name w:val="footer"/>
    <w:basedOn w:val="a"/>
    <w:link w:val="af4"/>
    <w:uiPriority w:val="99"/>
    <w:unhideWhenUsed/>
    <w:rsid w:val="00D1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1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F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7F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7F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F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7F2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27F2E"/>
  </w:style>
  <w:style w:type="paragraph" w:styleId="a3">
    <w:name w:val="Title"/>
    <w:basedOn w:val="a"/>
    <w:link w:val="a4"/>
    <w:qFormat/>
    <w:rsid w:val="00D27F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27F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7F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D2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D27F2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2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27F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7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D2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2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2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D27F2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27F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D27F2E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D27F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uiPriority w:val="99"/>
    <w:unhideWhenUsed/>
    <w:rsid w:val="00D27F2E"/>
    <w:rPr>
      <w:color w:val="0000FF"/>
      <w:u w:val="single"/>
    </w:rPr>
  </w:style>
  <w:style w:type="character" w:styleId="af0">
    <w:name w:val="FollowedHyperlink"/>
    <w:uiPriority w:val="99"/>
    <w:unhideWhenUsed/>
    <w:rsid w:val="00D27F2E"/>
    <w:rPr>
      <w:color w:val="800080"/>
      <w:u w:val="single"/>
    </w:rPr>
  </w:style>
  <w:style w:type="paragraph" w:customStyle="1" w:styleId="xl63">
    <w:name w:val="xl63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7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27F2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27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27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27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27F2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27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27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27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27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D1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12ADD"/>
  </w:style>
  <w:style w:type="paragraph" w:styleId="af3">
    <w:name w:val="footer"/>
    <w:basedOn w:val="a"/>
    <w:link w:val="af4"/>
    <w:uiPriority w:val="99"/>
    <w:unhideWhenUsed/>
    <w:rsid w:val="00D1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1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2016-12-29T06:49:00Z</cp:lastPrinted>
  <dcterms:created xsi:type="dcterms:W3CDTF">2017-01-10T09:07:00Z</dcterms:created>
  <dcterms:modified xsi:type="dcterms:W3CDTF">2017-01-10T09:07:00Z</dcterms:modified>
</cp:coreProperties>
</file>