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CE" w:rsidRDefault="00950ACE" w:rsidP="00950AC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КЕМЕРОВСКАЯ ОБЛАСТЬ</w:t>
      </w:r>
    </w:p>
    <w:p w:rsidR="00950ACE" w:rsidRDefault="00950ACE" w:rsidP="0095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 РАЙОН</w:t>
      </w:r>
    </w:p>
    <w:p w:rsidR="00950ACE" w:rsidRDefault="00E36336" w:rsidP="0095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ЕЛЫКАЕВСКОЕ</w:t>
      </w:r>
      <w:r w:rsidR="00950ACE">
        <w:rPr>
          <w:b/>
          <w:sz w:val="28"/>
          <w:szCs w:val="28"/>
        </w:rPr>
        <w:t xml:space="preserve"> СЕЛЬСКОЕ ПОСЕЛЕН</w:t>
      </w:r>
      <w:r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br/>
        <w:t>АДМИНИСТРАЦИЯ ЕЛЫКАЕВСКОГО</w:t>
      </w:r>
      <w:r w:rsidR="00950ACE">
        <w:rPr>
          <w:b/>
          <w:sz w:val="28"/>
          <w:szCs w:val="28"/>
        </w:rPr>
        <w:t xml:space="preserve"> СЕЛЬСКОГО ПОСЕЛЕНИЯ</w:t>
      </w:r>
    </w:p>
    <w:p w:rsidR="00950ACE" w:rsidRDefault="00950ACE" w:rsidP="00950ACE">
      <w:pPr>
        <w:jc w:val="center"/>
        <w:rPr>
          <w:b/>
          <w:sz w:val="32"/>
          <w:szCs w:val="32"/>
        </w:rPr>
      </w:pPr>
    </w:p>
    <w:p w:rsidR="00950ACE" w:rsidRDefault="00950ACE" w:rsidP="0095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0ACE" w:rsidRDefault="00950ACE" w:rsidP="00950ACE">
      <w:pPr>
        <w:rPr>
          <w:sz w:val="28"/>
          <w:szCs w:val="28"/>
        </w:rPr>
      </w:pPr>
    </w:p>
    <w:p w:rsidR="00950ACE" w:rsidRDefault="00950ACE" w:rsidP="00950AC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6336">
        <w:rPr>
          <w:sz w:val="28"/>
          <w:szCs w:val="28"/>
        </w:rPr>
        <w:t xml:space="preserve">13» </w:t>
      </w:r>
      <w:r w:rsidR="00B96F3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2017года  № 3</w:t>
      </w:r>
      <w:r w:rsidR="00E36336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950ACE" w:rsidRDefault="00B96F39" w:rsidP="00950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Елыкаево</w:t>
      </w:r>
      <w:proofErr w:type="spellEnd"/>
    </w:p>
    <w:p w:rsidR="00E11703" w:rsidRPr="00EC2CE0" w:rsidRDefault="00E11703" w:rsidP="00E11703">
      <w:pPr>
        <w:rPr>
          <w:sz w:val="28"/>
          <w:szCs w:val="28"/>
        </w:rPr>
      </w:pPr>
    </w:p>
    <w:p w:rsidR="00E11703" w:rsidRPr="00B95DE4" w:rsidRDefault="00E11703" w:rsidP="0027574F">
      <w:pPr>
        <w:pStyle w:val="a5"/>
        <w:spacing w:line="240" w:lineRule="auto"/>
        <w:jc w:val="center"/>
        <w:rPr>
          <w:b/>
          <w:szCs w:val="28"/>
        </w:rPr>
      </w:pPr>
      <w:r w:rsidRPr="00D96D90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="0027574F">
        <w:rPr>
          <w:b/>
          <w:szCs w:val="28"/>
        </w:rPr>
        <w:t xml:space="preserve">долгосрочного </w:t>
      </w:r>
      <w:r>
        <w:rPr>
          <w:b/>
          <w:szCs w:val="28"/>
        </w:rPr>
        <w:t xml:space="preserve">прогноза социально-экономического развития </w:t>
      </w:r>
      <w:proofErr w:type="spellStart"/>
      <w:r w:rsidR="00B96F39">
        <w:rPr>
          <w:b/>
          <w:szCs w:val="28"/>
        </w:rPr>
        <w:t>Елыкаевског</w:t>
      </w:r>
      <w:proofErr w:type="spellEnd"/>
      <w:r w:rsidR="007163E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Кемеровского муниципального района на период до 2035 года</w:t>
      </w:r>
    </w:p>
    <w:p w:rsidR="00E11703" w:rsidRPr="00EC2CE0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173 Бюджетного кодекса Российской Федерации</w:t>
      </w:r>
      <w:r w:rsidRPr="008F289E">
        <w:rPr>
          <w:sz w:val="28"/>
          <w:szCs w:val="28"/>
        </w:rPr>
        <w:t xml:space="preserve">, </w:t>
      </w:r>
      <w:hyperlink r:id="rId9" w:history="1">
        <w:r w:rsidRPr="00E11703">
          <w:rPr>
            <w:rStyle w:val="a7"/>
            <w:sz w:val="28"/>
            <w:szCs w:val="28"/>
            <w:u w:val="none"/>
          </w:rPr>
          <w:t>Федеральным законом</w:t>
        </w:r>
      </w:hyperlink>
      <w:r w:rsidRPr="008F289E">
        <w:rPr>
          <w:rStyle w:val="apple-converted-space"/>
          <w:sz w:val="28"/>
          <w:szCs w:val="28"/>
        </w:rPr>
        <w:t> </w:t>
      </w:r>
      <w:r w:rsidRPr="008F289E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руководствуясь </w:t>
      </w:r>
      <w:r w:rsidR="007163E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 </w:t>
      </w:r>
      <w:r w:rsidR="00B96F39">
        <w:rPr>
          <w:color w:val="000000"/>
          <w:sz w:val="28"/>
          <w:szCs w:val="28"/>
        </w:rPr>
        <w:t>Елыкаевского</w:t>
      </w:r>
      <w:r w:rsidR="007163E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Кемеровс</w:t>
      </w:r>
      <w:r w:rsidR="00B96F39">
        <w:rPr>
          <w:color w:val="000000"/>
          <w:sz w:val="28"/>
          <w:szCs w:val="28"/>
        </w:rPr>
        <w:t>кого муниципального района от 27.06</w:t>
      </w:r>
      <w:r w:rsidR="007163EC">
        <w:rPr>
          <w:color w:val="000000"/>
          <w:sz w:val="28"/>
          <w:szCs w:val="28"/>
        </w:rPr>
        <w:t>.2017 №</w:t>
      </w:r>
      <w:r w:rsidR="00B96F39">
        <w:rPr>
          <w:color w:val="000000"/>
          <w:sz w:val="28"/>
          <w:szCs w:val="28"/>
        </w:rPr>
        <w:t xml:space="preserve"> 29а</w:t>
      </w:r>
      <w:r w:rsidR="007163EC">
        <w:rPr>
          <w:color w:val="000000"/>
          <w:sz w:val="28"/>
          <w:szCs w:val="28"/>
        </w:rPr>
        <w:t>-</w:t>
      </w:r>
      <w:r w:rsidR="0038532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«</w:t>
      </w:r>
      <w:r w:rsidRPr="00E22486">
        <w:rPr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прогнозов социально-экономического развития </w:t>
      </w:r>
      <w:r w:rsidR="00B96F39">
        <w:rPr>
          <w:color w:val="000000"/>
          <w:sz w:val="28"/>
          <w:szCs w:val="28"/>
        </w:rPr>
        <w:t>Елыкаевского</w:t>
      </w:r>
      <w:r w:rsidR="0061785C">
        <w:rPr>
          <w:color w:val="000000"/>
          <w:sz w:val="28"/>
          <w:szCs w:val="28"/>
        </w:rPr>
        <w:t xml:space="preserve"> сельского поселения</w:t>
      </w:r>
      <w:r w:rsidR="0061785C" w:rsidRPr="00E22486">
        <w:rPr>
          <w:sz w:val="28"/>
          <w:szCs w:val="28"/>
        </w:rPr>
        <w:t xml:space="preserve"> </w:t>
      </w:r>
      <w:r w:rsidRPr="00E22486">
        <w:rPr>
          <w:sz w:val="28"/>
          <w:szCs w:val="28"/>
        </w:rPr>
        <w:t>Кемеровского муниципального района</w:t>
      </w:r>
      <w:r w:rsidRPr="001A2513">
        <w:rPr>
          <w:sz w:val="28"/>
          <w:szCs w:val="28"/>
        </w:rPr>
        <w:t>»</w:t>
      </w:r>
      <w:r w:rsidRPr="008F289E">
        <w:rPr>
          <w:color w:val="000000"/>
          <w:sz w:val="28"/>
          <w:szCs w:val="28"/>
        </w:rPr>
        <w:t>:</w:t>
      </w:r>
      <w:proofErr w:type="gramEnd"/>
    </w:p>
    <w:p w:rsidR="003A1FB8" w:rsidRDefault="00E11703" w:rsidP="003A1FB8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622673">
        <w:rPr>
          <w:szCs w:val="28"/>
        </w:rPr>
        <w:t xml:space="preserve"> долгосрочный</w:t>
      </w:r>
      <w:r>
        <w:rPr>
          <w:szCs w:val="28"/>
        </w:rPr>
        <w:t xml:space="preserve"> прогноз</w:t>
      </w:r>
      <w:r w:rsidRPr="008F289E">
        <w:rPr>
          <w:szCs w:val="28"/>
        </w:rPr>
        <w:t xml:space="preserve"> социально-экономического развития </w:t>
      </w:r>
      <w:r w:rsidR="00B96F39">
        <w:rPr>
          <w:color w:val="000000"/>
          <w:szCs w:val="28"/>
        </w:rPr>
        <w:t>Елыкаевского</w:t>
      </w:r>
      <w:r w:rsidR="0061785C">
        <w:rPr>
          <w:color w:val="000000"/>
          <w:szCs w:val="28"/>
        </w:rPr>
        <w:t xml:space="preserve"> сельского поселения</w:t>
      </w:r>
      <w:r w:rsidR="0061785C" w:rsidRPr="008F289E">
        <w:rPr>
          <w:szCs w:val="28"/>
        </w:rPr>
        <w:t xml:space="preserve"> </w:t>
      </w:r>
      <w:r w:rsidRPr="008F289E">
        <w:rPr>
          <w:szCs w:val="28"/>
        </w:rPr>
        <w:t>Кемеровско</w:t>
      </w:r>
      <w:r>
        <w:rPr>
          <w:szCs w:val="28"/>
        </w:rPr>
        <w:t>го муниципального района на период до 2035 года согласно приложению к настоящему постановлению.</w:t>
      </w:r>
    </w:p>
    <w:p w:rsidR="00C26D3D" w:rsidRDefault="003A1FB8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3A1FB8">
        <w:rPr>
          <w:szCs w:val="28"/>
        </w:rPr>
        <w:t xml:space="preserve">Разместить на официальном сайте администрации </w:t>
      </w:r>
      <w:r w:rsidR="00B96F39">
        <w:rPr>
          <w:szCs w:val="28"/>
        </w:rPr>
        <w:t>Елыкаевского</w:t>
      </w:r>
      <w:r w:rsidRPr="003A1FB8">
        <w:rPr>
          <w:szCs w:val="28"/>
        </w:rPr>
        <w:t xml:space="preserve"> сельского поселения Кемеровского муниципального района в информационно-телекоммуникационной сети «Интернет».</w:t>
      </w:r>
    </w:p>
    <w:p w:rsidR="00C26D3D" w:rsidRDefault="00C26D3D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C26D3D">
        <w:rPr>
          <w:szCs w:val="28"/>
        </w:rPr>
        <w:t xml:space="preserve">Разместить на стенде администрации </w:t>
      </w:r>
      <w:r w:rsidR="00B96F39">
        <w:rPr>
          <w:szCs w:val="28"/>
        </w:rPr>
        <w:t>Елыкаевского</w:t>
      </w:r>
      <w:r w:rsidRPr="00C26D3D">
        <w:rPr>
          <w:szCs w:val="28"/>
        </w:rPr>
        <w:t xml:space="preserve"> сельского поселения Кемеровского муниципального района.</w:t>
      </w:r>
    </w:p>
    <w:p w:rsidR="00C26D3D" w:rsidRDefault="00E11703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C26D3D">
        <w:rPr>
          <w:szCs w:val="28"/>
        </w:rPr>
        <w:t>Контроль за</w:t>
      </w:r>
      <w:proofErr w:type="gramEnd"/>
      <w:r w:rsidRPr="00C26D3D">
        <w:rPr>
          <w:szCs w:val="28"/>
        </w:rPr>
        <w:t xml:space="preserve"> исполнением настоящего постановления оставляю за собой.</w:t>
      </w:r>
    </w:p>
    <w:p w:rsidR="00960B42" w:rsidRPr="00C26D3D" w:rsidRDefault="00E11703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C26D3D">
        <w:rPr>
          <w:szCs w:val="28"/>
        </w:rPr>
        <w:t>Постановление вступает в силу с момента подписания</w:t>
      </w:r>
      <w:r w:rsidR="00696DCF">
        <w:rPr>
          <w:szCs w:val="28"/>
        </w:rPr>
        <w:t xml:space="preserve"> и распространяет свое действие на период с 01.03.2017г.</w:t>
      </w:r>
    </w:p>
    <w:p w:rsidR="00E11703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rPr>
          <w:sz w:val="28"/>
          <w:szCs w:val="28"/>
        </w:rPr>
      </w:pPr>
    </w:p>
    <w:p w:rsidR="003A1FB8" w:rsidRDefault="003A1FB8" w:rsidP="00E1170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11703" w:rsidRDefault="00B96F39" w:rsidP="00E11703">
      <w:pPr>
        <w:rPr>
          <w:sz w:val="28"/>
          <w:szCs w:val="28"/>
        </w:rPr>
      </w:pPr>
      <w:r>
        <w:rPr>
          <w:sz w:val="28"/>
          <w:szCs w:val="28"/>
        </w:rPr>
        <w:t>Елыкаевского</w:t>
      </w:r>
      <w:r w:rsidR="003A1FB8">
        <w:rPr>
          <w:sz w:val="28"/>
          <w:szCs w:val="28"/>
        </w:rPr>
        <w:t xml:space="preserve"> сельского поселения </w:t>
      </w:r>
      <w:r w:rsidR="00E11703">
        <w:rPr>
          <w:sz w:val="28"/>
          <w:szCs w:val="28"/>
        </w:rPr>
        <w:tab/>
      </w:r>
      <w:r w:rsidR="00E11703">
        <w:rPr>
          <w:sz w:val="28"/>
          <w:szCs w:val="28"/>
        </w:rPr>
        <w:tab/>
      </w:r>
      <w:r w:rsidR="00E11703">
        <w:rPr>
          <w:sz w:val="28"/>
          <w:szCs w:val="28"/>
        </w:rPr>
        <w:tab/>
      </w:r>
      <w:r>
        <w:rPr>
          <w:sz w:val="28"/>
          <w:szCs w:val="28"/>
        </w:rPr>
        <w:t xml:space="preserve">Л. В. </w:t>
      </w:r>
      <w:proofErr w:type="spellStart"/>
      <w:r>
        <w:rPr>
          <w:sz w:val="28"/>
          <w:szCs w:val="28"/>
        </w:rPr>
        <w:t>Куданкина</w:t>
      </w:r>
      <w:proofErr w:type="spellEnd"/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  <w:sectPr w:rsidR="007F21E6" w:rsidSect="00960B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96F39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сельского поселения</w:t>
      </w: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Кемеровского муниципального района</w:t>
      </w: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от </w:t>
      </w:r>
      <w:r w:rsidR="00B96F39">
        <w:rPr>
          <w:sz w:val="28"/>
          <w:szCs w:val="28"/>
        </w:rPr>
        <w:t>13.07</w:t>
      </w:r>
      <w:r>
        <w:rPr>
          <w:sz w:val="28"/>
          <w:szCs w:val="28"/>
        </w:rPr>
        <w:t>.2017  №</w:t>
      </w:r>
      <w:r w:rsidR="00B96F39">
        <w:rPr>
          <w:sz w:val="28"/>
          <w:szCs w:val="28"/>
        </w:rPr>
        <w:t xml:space="preserve"> 34</w:t>
      </w:r>
      <w:r>
        <w:rPr>
          <w:sz w:val="28"/>
          <w:szCs w:val="28"/>
        </w:rPr>
        <w:t>-</w:t>
      </w:r>
      <w:r w:rsidR="00385322">
        <w:rPr>
          <w:sz w:val="28"/>
          <w:szCs w:val="28"/>
        </w:rPr>
        <w:t>п</w:t>
      </w:r>
    </w:p>
    <w:p w:rsidR="0057404D" w:rsidRDefault="0057404D" w:rsidP="0057404D">
      <w:pPr>
        <w:jc w:val="right"/>
        <w:rPr>
          <w:sz w:val="28"/>
          <w:szCs w:val="28"/>
        </w:rPr>
      </w:pPr>
    </w:p>
    <w:p w:rsidR="0057404D" w:rsidRDefault="0057404D" w:rsidP="0057404D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долгосрочного прогноза социально-экономического развития </w:t>
      </w:r>
    </w:p>
    <w:p w:rsidR="0057404D" w:rsidRDefault="00B96F39" w:rsidP="005740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Елыкаевского </w:t>
      </w:r>
      <w:r w:rsidR="0057404D">
        <w:rPr>
          <w:b/>
          <w:sz w:val="28"/>
          <w:szCs w:val="28"/>
        </w:rPr>
        <w:t xml:space="preserve"> сельского поселения Кемеровского муниципального района на период до 2035 года</w:t>
      </w:r>
    </w:p>
    <w:tbl>
      <w:tblPr>
        <w:tblW w:w="1541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2"/>
        <w:gridCol w:w="948"/>
        <w:gridCol w:w="132"/>
        <w:gridCol w:w="828"/>
        <w:gridCol w:w="123"/>
        <w:gridCol w:w="837"/>
        <w:gridCol w:w="113"/>
        <w:gridCol w:w="847"/>
        <w:gridCol w:w="106"/>
        <w:gridCol w:w="854"/>
        <w:gridCol w:w="101"/>
        <w:gridCol w:w="859"/>
        <w:gridCol w:w="96"/>
        <w:gridCol w:w="864"/>
        <w:gridCol w:w="91"/>
        <w:gridCol w:w="869"/>
        <w:gridCol w:w="86"/>
        <w:gridCol w:w="874"/>
        <w:gridCol w:w="81"/>
        <w:gridCol w:w="879"/>
        <w:gridCol w:w="76"/>
        <w:gridCol w:w="884"/>
        <w:gridCol w:w="71"/>
        <w:gridCol w:w="889"/>
        <w:gridCol w:w="66"/>
        <w:gridCol w:w="955"/>
        <w:gridCol w:w="955"/>
      </w:tblGrid>
      <w:tr w:rsidR="0057404D" w:rsidTr="0057404D">
        <w:trPr>
          <w:trHeight w:val="255"/>
        </w:trPr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9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57404D" w:rsidTr="0057404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57404D" w:rsidTr="0057404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57404D" w:rsidTr="0057404D">
        <w:trPr>
          <w:trHeight w:val="24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57404D" w:rsidTr="0057404D">
        <w:trPr>
          <w:trHeight w:val="240"/>
        </w:trPr>
        <w:tc>
          <w:tcPr>
            <w:tcW w:w="8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48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6752</w:t>
            </w:r>
          </w:p>
        </w:tc>
      </w:tr>
      <w:tr w:rsidR="0057404D" w:rsidTr="00BB5342">
        <w:trPr>
          <w:trHeight w:val="72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6749</w:t>
            </w:r>
          </w:p>
        </w:tc>
      </w:tr>
      <w:tr w:rsidR="0057404D" w:rsidTr="00BB5342">
        <w:trPr>
          <w:trHeight w:val="48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color w:val="000000"/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</w:tr>
      <w:tr w:rsidR="0057404D" w:rsidTr="00BB5342">
        <w:trPr>
          <w:trHeight w:val="48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color w:val="000000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</w:tr>
      <w:tr w:rsidR="0057404D" w:rsidTr="0057404D">
        <w:trPr>
          <w:trHeight w:val="300"/>
        </w:trPr>
        <w:tc>
          <w:tcPr>
            <w:tcW w:w="8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Розничная торговля и общественное питание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120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</w:tr>
      <w:tr w:rsidR="0057404D" w:rsidTr="0057404D">
        <w:trPr>
          <w:trHeight w:val="24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3.Спорт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72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спортивных сооружений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57404D" w:rsidTr="00BB5342">
        <w:trPr>
          <w:trHeight w:val="975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муниципальных спортивных сооружений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57404D" w:rsidTr="0057404D">
        <w:trPr>
          <w:trHeight w:val="24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4.Территория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96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земель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6F72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</w:tr>
      <w:tr w:rsidR="0057404D" w:rsidTr="00BB5342">
        <w:trPr>
          <w:trHeight w:val="96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автодорог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</w:tr>
      <w:tr w:rsidR="0057404D" w:rsidTr="0057404D">
        <w:trPr>
          <w:trHeight w:val="300"/>
        </w:trPr>
        <w:tc>
          <w:tcPr>
            <w:tcW w:w="8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5.Коммунальная сфера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72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color w:val="000000"/>
                <w:sz w:val="18"/>
                <w:szCs w:val="18"/>
              </w:rPr>
              <w:t>негази</w:t>
            </w:r>
            <w:r w:rsidR="00FA1DB6">
              <w:rPr>
                <w:color w:val="000000"/>
                <w:sz w:val="18"/>
                <w:szCs w:val="18"/>
              </w:rPr>
              <w:t>фици</w:t>
            </w:r>
            <w:r>
              <w:rPr>
                <w:color w:val="000000"/>
                <w:sz w:val="18"/>
                <w:szCs w:val="18"/>
              </w:rPr>
              <w:t>рованных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57404D" w:rsidTr="00BB5342">
        <w:trPr>
          <w:trHeight w:val="48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источников теплоснабжения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7404D" w:rsidTr="0057404D">
        <w:trPr>
          <w:trHeight w:val="24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57404D">
        <w:trPr>
          <w:trHeight w:val="330"/>
        </w:trPr>
        <w:tc>
          <w:tcPr>
            <w:tcW w:w="8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6.Инвестиции в основной капитал 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средства на долевое строительство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120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7404D" w:rsidTr="0057404D">
        <w:trPr>
          <w:trHeight w:val="285"/>
        </w:trPr>
        <w:tc>
          <w:tcPr>
            <w:tcW w:w="8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7.Социальная поддержка населения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168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семей, получающих субсидии на оплату жилого помещения и коммунальных услуг на конец отчетного периода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7404D" w:rsidTr="0057404D">
        <w:trPr>
          <w:trHeight w:val="270"/>
        </w:trPr>
        <w:tc>
          <w:tcPr>
            <w:tcW w:w="8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8.Организация отдыха, развлечений и культуры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48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учреждений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7404D" w:rsidTr="0057404D">
        <w:trPr>
          <w:trHeight w:val="315"/>
        </w:trPr>
        <w:tc>
          <w:tcPr>
            <w:tcW w:w="8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9.Здравоохранение (c 2008 года)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72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лечебно-профилактических организаций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7404D" w:rsidTr="0057404D">
        <w:trPr>
          <w:trHeight w:val="24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10.Образование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192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Число общеобразовательных организаций (без вечерних (сменных) общеобразовательных организаций) на начало учебного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7404D" w:rsidTr="0057404D">
        <w:trPr>
          <w:gridAfter w:val="3"/>
          <w:wAfter w:w="1976" w:type="dxa"/>
          <w:trHeight w:val="255"/>
        </w:trPr>
        <w:tc>
          <w:tcPr>
            <w:tcW w:w="13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57404D" w:rsidTr="0057404D">
        <w:trPr>
          <w:gridAfter w:val="3"/>
          <w:wAfter w:w="1976" w:type="dxa"/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2028</w:t>
            </w:r>
          </w:p>
        </w:tc>
      </w:tr>
      <w:tr w:rsidR="0057404D" w:rsidTr="0057404D">
        <w:trPr>
          <w:gridAfter w:val="3"/>
          <w:wAfter w:w="1976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57404D" w:rsidTr="0057404D">
        <w:trPr>
          <w:gridAfter w:val="3"/>
          <w:wAfter w:w="1976" w:type="dxa"/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57404D" w:rsidTr="0057404D">
        <w:trPr>
          <w:gridAfter w:val="3"/>
          <w:wAfter w:w="1976" w:type="dxa"/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gridAfter w:val="3"/>
          <w:wAfter w:w="197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6766</w:t>
            </w:r>
          </w:p>
        </w:tc>
      </w:tr>
      <w:tr w:rsidR="0057404D" w:rsidTr="00BB5342">
        <w:trPr>
          <w:gridAfter w:val="3"/>
          <w:wAfter w:w="1976" w:type="dxa"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6768</w:t>
            </w:r>
          </w:p>
        </w:tc>
      </w:tr>
      <w:tr w:rsidR="0057404D" w:rsidTr="00BB5342">
        <w:trPr>
          <w:gridAfter w:val="3"/>
          <w:wAfter w:w="197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 w:rsidP="00BD4B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  <w:tr w:rsidR="0057404D" w:rsidTr="00BB5342">
        <w:trPr>
          <w:gridAfter w:val="3"/>
          <w:wAfter w:w="197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</w:tr>
      <w:tr w:rsidR="0057404D" w:rsidTr="0057404D">
        <w:trPr>
          <w:gridAfter w:val="3"/>
          <w:wAfter w:w="197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gridAfter w:val="3"/>
          <w:wAfter w:w="1976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57404D" w:rsidTr="00BB5342">
        <w:trPr>
          <w:gridAfter w:val="3"/>
          <w:wAfter w:w="1976" w:type="dxa"/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gridAfter w:val="3"/>
          <w:wAfter w:w="1976" w:type="dxa"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57404D" w:rsidTr="00BB5342">
        <w:trPr>
          <w:gridAfter w:val="3"/>
          <w:wAfter w:w="1976" w:type="dxa"/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57404D" w:rsidTr="0057404D">
        <w:trPr>
          <w:gridAfter w:val="3"/>
          <w:wAfter w:w="1976" w:type="dxa"/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4E34CB" w:rsidTr="00BB5342">
        <w:trPr>
          <w:gridAfter w:val="3"/>
          <w:wAfter w:w="1976" w:type="dxa"/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</w:tr>
      <w:tr w:rsidR="0057404D" w:rsidTr="00BB5342">
        <w:trPr>
          <w:gridAfter w:val="3"/>
          <w:wAfter w:w="1976" w:type="dxa"/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57404D" w:rsidTr="0057404D">
        <w:trPr>
          <w:gridAfter w:val="3"/>
          <w:wAfter w:w="197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gridAfter w:val="3"/>
          <w:wAfter w:w="1976" w:type="dxa"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57404D" w:rsidTr="00BB5342">
        <w:trPr>
          <w:gridAfter w:val="3"/>
          <w:wAfter w:w="197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7404D" w:rsidTr="0057404D">
        <w:trPr>
          <w:gridAfter w:val="3"/>
          <w:wAfter w:w="1976" w:type="dxa"/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57404D">
        <w:trPr>
          <w:gridAfter w:val="3"/>
          <w:wAfter w:w="1976" w:type="dxa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gridAfter w:val="3"/>
          <w:wAfter w:w="1976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7404D" w:rsidTr="0057404D">
        <w:trPr>
          <w:gridAfter w:val="3"/>
          <w:wAfter w:w="1976" w:type="dxa"/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gridAfter w:val="3"/>
          <w:wAfter w:w="1976" w:type="dxa"/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7404D" w:rsidTr="0057404D">
        <w:trPr>
          <w:gridAfter w:val="3"/>
          <w:wAfter w:w="1976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gridAfter w:val="3"/>
          <w:wAfter w:w="197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7404D" w:rsidTr="0057404D">
        <w:trPr>
          <w:gridAfter w:val="3"/>
          <w:wAfter w:w="197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57404D">
        <w:trPr>
          <w:gridAfter w:val="3"/>
          <w:wAfter w:w="1976" w:type="dxa"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7404D" w:rsidTr="0057404D">
        <w:trPr>
          <w:gridAfter w:val="3"/>
          <w:wAfter w:w="1976" w:type="dxa"/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gridAfter w:val="3"/>
          <w:wAfter w:w="1976" w:type="dxa"/>
          <w:trHeight w:val="1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57404D" w:rsidRDefault="0057404D" w:rsidP="0057404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34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404D" w:rsidTr="0057404D">
        <w:trPr>
          <w:trHeight w:val="25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Прогноз</w:t>
            </w:r>
          </w:p>
        </w:tc>
      </w:tr>
      <w:tr w:rsidR="0057404D" w:rsidTr="0057404D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2035</w:t>
            </w:r>
          </w:p>
        </w:tc>
      </w:tr>
      <w:tr w:rsidR="0057404D" w:rsidTr="0057404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0D4E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0D4E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6762</w:t>
            </w:r>
          </w:p>
        </w:tc>
      </w:tr>
      <w:tr w:rsidR="0057404D" w:rsidTr="00BB534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</w:tr>
      <w:tr w:rsidR="0057404D" w:rsidTr="005740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57404D" w:rsidTr="00BB5342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D819D9" w:rsidTr="00BB53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8942E1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</w:tr>
      <w:tr w:rsidR="0057404D" w:rsidTr="00BB53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57404D" w:rsidTr="005740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57404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7404D" w:rsidTr="0057404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57404D" w:rsidTr="0057404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7404D" w:rsidTr="0057404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57404D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57404D" w:rsidRDefault="0057404D" w:rsidP="0057404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364AD" w:rsidRDefault="00C364AD" w:rsidP="0057404D">
      <w:pPr>
        <w:ind w:right="-881"/>
        <w:jc w:val="center"/>
      </w:pPr>
    </w:p>
    <w:sectPr w:rsidR="00C364AD" w:rsidSect="00770459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20" w:rsidRDefault="00433E20" w:rsidP="003D75E5">
      <w:r>
        <w:separator/>
      </w:r>
    </w:p>
  </w:endnote>
  <w:endnote w:type="continuationSeparator" w:id="0">
    <w:p w:rsidR="00433E20" w:rsidRDefault="00433E20" w:rsidP="003D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1" w:rsidRDefault="008942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1" w:rsidRDefault="008942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1" w:rsidRDefault="008942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20" w:rsidRDefault="00433E20" w:rsidP="003D75E5">
      <w:r>
        <w:separator/>
      </w:r>
    </w:p>
  </w:footnote>
  <w:footnote w:type="continuationSeparator" w:id="0">
    <w:p w:rsidR="00433E20" w:rsidRDefault="00433E20" w:rsidP="003D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1" w:rsidRDefault="008942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1" w:rsidRDefault="008942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1" w:rsidRDefault="008942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03"/>
    <w:multiLevelType w:val="hybridMultilevel"/>
    <w:tmpl w:val="76A4E394"/>
    <w:lvl w:ilvl="0" w:tplc="646E31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703"/>
    <w:rsid w:val="00013E50"/>
    <w:rsid w:val="0004612D"/>
    <w:rsid w:val="000763E0"/>
    <w:rsid w:val="000C17BD"/>
    <w:rsid w:val="000D4E72"/>
    <w:rsid w:val="00110D53"/>
    <w:rsid w:val="0015390C"/>
    <w:rsid w:val="0019083B"/>
    <w:rsid w:val="001D0625"/>
    <w:rsid w:val="00201394"/>
    <w:rsid w:val="00222578"/>
    <w:rsid w:val="002613E1"/>
    <w:rsid w:val="00271F9F"/>
    <w:rsid w:val="0027574F"/>
    <w:rsid w:val="002C78DE"/>
    <w:rsid w:val="002F2C62"/>
    <w:rsid w:val="00317A7B"/>
    <w:rsid w:val="00385322"/>
    <w:rsid w:val="003A0D90"/>
    <w:rsid w:val="003A1FB8"/>
    <w:rsid w:val="003D75E5"/>
    <w:rsid w:val="003F2A6D"/>
    <w:rsid w:val="0042571B"/>
    <w:rsid w:val="004307A6"/>
    <w:rsid w:val="00433CB4"/>
    <w:rsid w:val="00433E20"/>
    <w:rsid w:val="00444283"/>
    <w:rsid w:val="004634BD"/>
    <w:rsid w:val="00471F19"/>
    <w:rsid w:val="004812A6"/>
    <w:rsid w:val="00485559"/>
    <w:rsid w:val="004E34CB"/>
    <w:rsid w:val="004E4F39"/>
    <w:rsid w:val="004F5A75"/>
    <w:rsid w:val="0052000D"/>
    <w:rsid w:val="00524B8D"/>
    <w:rsid w:val="005353A3"/>
    <w:rsid w:val="0053622C"/>
    <w:rsid w:val="00554619"/>
    <w:rsid w:val="00567EFF"/>
    <w:rsid w:val="0057253E"/>
    <w:rsid w:val="0057404D"/>
    <w:rsid w:val="00574F2F"/>
    <w:rsid w:val="00585ED4"/>
    <w:rsid w:val="005C3E2D"/>
    <w:rsid w:val="005C6C9B"/>
    <w:rsid w:val="005D2B59"/>
    <w:rsid w:val="006073B0"/>
    <w:rsid w:val="0061785C"/>
    <w:rsid w:val="00622673"/>
    <w:rsid w:val="00657B5F"/>
    <w:rsid w:val="00696DCF"/>
    <w:rsid w:val="006C5CA7"/>
    <w:rsid w:val="006D0042"/>
    <w:rsid w:val="006F3396"/>
    <w:rsid w:val="006F581E"/>
    <w:rsid w:val="006F725C"/>
    <w:rsid w:val="007163EC"/>
    <w:rsid w:val="007446D7"/>
    <w:rsid w:val="00770459"/>
    <w:rsid w:val="00786DDA"/>
    <w:rsid w:val="007E67F5"/>
    <w:rsid w:val="007F21E6"/>
    <w:rsid w:val="007F4591"/>
    <w:rsid w:val="00893D21"/>
    <w:rsid w:val="008942E1"/>
    <w:rsid w:val="008C52AC"/>
    <w:rsid w:val="008D2B77"/>
    <w:rsid w:val="00904DFE"/>
    <w:rsid w:val="0092006D"/>
    <w:rsid w:val="00950ACE"/>
    <w:rsid w:val="00952A26"/>
    <w:rsid w:val="00960B42"/>
    <w:rsid w:val="00991665"/>
    <w:rsid w:val="009923DC"/>
    <w:rsid w:val="009967E7"/>
    <w:rsid w:val="009A7C25"/>
    <w:rsid w:val="009F18E2"/>
    <w:rsid w:val="009F25A5"/>
    <w:rsid w:val="009F38FE"/>
    <w:rsid w:val="00A051AE"/>
    <w:rsid w:val="00A121B3"/>
    <w:rsid w:val="00A41962"/>
    <w:rsid w:val="00A51630"/>
    <w:rsid w:val="00AE664B"/>
    <w:rsid w:val="00B047F0"/>
    <w:rsid w:val="00B13B40"/>
    <w:rsid w:val="00B2073C"/>
    <w:rsid w:val="00B5201C"/>
    <w:rsid w:val="00B87083"/>
    <w:rsid w:val="00B96F39"/>
    <w:rsid w:val="00BB5342"/>
    <w:rsid w:val="00BC219A"/>
    <w:rsid w:val="00BD0FD5"/>
    <w:rsid w:val="00BD4BC4"/>
    <w:rsid w:val="00BE7BD7"/>
    <w:rsid w:val="00C26D3D"/>
    <w:rsid w:val="00C350F2"/>
    <w:rsid w:val="00C364AD"/>
    <w:rsid w:val="00C51735"/>
    <w:rsid w:val="00C54C76"/>
    <w:rsid w:val="00CA0163"/>
    <w:rsid w:val="00CA05AF"/>
    <w:rsid w:val="00CA42F9"/>
    <w:rsid w:val="00D05CF9"/>
    <w:rsid w:val="00D20CC4"/>
    <w:rsid w:val="00D457CF"/>
    <w:rsid w:val="00D819D9"/>
    <w:rsid w:val="00D90399"/>
    <w:rsid w:val="00DA64C7"/>
    <w:rsid w:val="00DB185D"/>
    <w:rsid w:val="00E11703"/>
    <w:rsid w:val="00E215A8"/>
    <w:rsid w:val="00E2768F"/>
    <w:rsid w:val="00E36336"/>
    <w:rsid w:val="00E36F18"/>
    <w:rsid w:val="00E468A1"/>
    <w:rsid w:val="00E672E4"/>
    <w:rsid w:val="00E70448"/>
    <w:rsid w:val="00F04B98"/>
    <w:rsid w:val="00F60C23"/>
    <w:rsid w:val="00F66EEF"/>
    <w:rsid w:val="00F801B2"/>
    <w:rsid w:val="00F96CF9"/>
    <w:rsid w:val="00F976B9"/>
    <w:rsid w:val="00FA1DB6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703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1170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E1170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117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117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703"/>
  </w:style>
  <w:style w:type="paragraph" w:styleId="a8">
    <w:name w:val="List Paragraph"/>
    <w:basedOn w:val="a"/>
    <w:uiPriority w:val="34"/>
    <w:qFormat/>
    <w:rsid w:val="003A1F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D7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7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63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6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CBB2-76C9-4017-9229-94B94A0F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2</cp:revision>
  <cp:lastPrinted>2017-10-30T09:44:00Z</cp:lastPrinted>
  <dcterms:created xsi:type="dcterms:W3CDTF">2017-11-07T02:31:00Z</dcterms:created>
  <dcterms:modified xsi:type="dcterms:W3CDTF">2017-11-07T02:31:00Z</dcterms:modified>
</cp:coreProperties>
</file>