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75" w:rsidRDefault="002E5475" w:rsidP="002E5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9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ДМИНИСТРАЦИЯ ЕЛЫКАЕВСКОГО СЕЛЬСКОГО ПОСЕЛЕНИЯ</w:t>
      </w:r>
    </w:p>
    <w:p w:rsidR="002E5475" w:rsidRDefault="002E5475" w:rsidP="002E5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КЕМЕРОВСКОГО РАЙОНА КЕМЕРОВСКОЙ ОБЛАСТИ</w:t>
      </w:r>
    </w:p>
    <w:p w:rsidR="002E5475" w:rsidRDefault="002E5475" w:rsidP="002E5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475" w:rsidRDefault="002E5475" w:rsidP="002E5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E5475" w:rsidRDefault="002E5475" w:rsidP="002E5475">
      <w:pPr>
        <w:tabs>
          <w:tab w:val="left" w:pos="7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475" w:rsidRDefault="002E5475" w:rsidP="002E5475">
      <w:pPr>
        <w:tabs>
          <w:tab w:val="left" w:pos="7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71639A">
        <w:rPr>
          <w:rFonts w:ascii="Times New Roman" w:hAnsi="Times New Roman" w:cs="Times New Roman"/>
          <w:b/>
          <w:sz w:val="28"/>
          <w:szCs w:val="28"/>
          <w:u w:val="single"/>
        </w:rPr>
        <w:t xml:space="preserve">т </w:t>
      </w:r>
      <w:r w:rsidR="00193B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639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17E80">
        <w:rPr>
          <w:rFonts w:ascii="Times New Roman" w:hAnsi="Times New Roman" w:cs="Times New Roman"/>
          <w:b/>
          <w:sz w:val="28"/>
          <w:szCs w:val="28"/>
          <w:u w:val="single"/>
        </w:rPr>
        <w:t xml:space="preserve"> 17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639A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817E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марта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2014г</w:t>
      </w:r>
      <w:r w:rsidR="00817E8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   </w:t>
      </w:r>
      <w:r w:rsidR="00817E80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7E80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Start"/>
      <w:r w:rsidR="00817E8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17E8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639A">
        <w:rPr>
          <w:rFonts w:ascii="Times New Roman" w:hAnsi="Times New Roman" w:cs="Times New Roman"/>
          <w:b/>
          <w:sz w:val="28"/>
          <w:szCs w:val="28"/>
          <w:u w:val="single"/>
        </w:rPr>
        <w:t>с.Елыкаево</w:t>
      </w:r>
    </w:p>
    <w:p w:rsidR="002E5475" w:rsidRDefault="002E5475" w:rsidP="002E5475">
      <w:pPr>
        <w:tabs>
          <w:tab w:val="left" w:pos="7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5475" w:rsidRDefault="002E5475" w:rsidP="002E5475">
      <w:pPr>
        <w:tabs>
          <w:tab w:val="left" w:pos="7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5475" w:rsidRDefault="002E5475" w:rsidP="002E5475">
      <w:pPr>
        <w:tabs>
          <w:tab w:val="left" w:pos="7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«О мерах по пропуску ледохода</w:t>
      </w:r>
    </w:p>
    <w:p w:rsidR="002E5475" w:rsidRDefault="002E5475" w:rsidP="002E5475">
      <w:pPr>
        <w:tabs>
          <w:tab w:val="left" w:pos="7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талых паводковых вод в 2014 году»</w:t>
      </w:r>
    </w:p>
    <w:bookmarkEnd w:id="0"/>
    <w:p w:rsidR="002E5475" w:rsidRDefault="002E5475" w:rsidP="002E5475">
      <w:pPr>
        <w:tabs>
          <w:tab w:val="left" w:pos="7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475" w:rsidRDefault="0075145E" w:rsidP="002E5475">
      <w:pPr>
        <w:tabs>
          <w:tab w:val="left" w:pos="7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5145E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безаварийного пропуска весеннего половодья, своевременного проведения мероприятий по защите населения, жилых хозяйственных объектов от воздействия паводковых вод,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Федерального Закона от 06.10.2003 №131-ФЗ «Об общих принципах организации местного самоуправления в Российской Федерации». Закона Кемеровской области от 02.11.1998 №50-ОЗ «</w:t>
      </w:r>
      <w:r w:rsidR="005361C5">
        <w:rPr>
          <w:rFonts w:ascii="Times New Roman" w:hAnsi="Times New Roman" w:cs="Times New Roman"/>
          <w:sz w:val="28"/>
          <w:szCs w:val="28"/>
        </w:rPr>
        <w:t>О защите населения и территории Кемеровской области от чрезвычайных ситуаций природного и техногенного характера», руководствуясь Уставом Елыкаевского сельского поселения:</w:t>
      </w:r>
    </w:p>
    <w:p w:rsidR="005361C5" w:rsidRDefault="005361C5" w:rsidP="005361C5">
      <w:pPr>
        <w:pStyle w:val="a3"/>
        <w:numPr>
          <w:ilvl w:val="0"/>
          <w:numId w:val="1"/>
        </w:numPr>
        <w:tabs>
          <w:tab w:val="left" w:pos="7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противопаводковой рабочей группы Елыкаевского сельского поселения по пропуску паводковых и т</w:t>
      </w:r>
      <w:r w:rsidR="00994BEE">
        <w:rPr>
          <w:rFonts w:ascii="Times New Roman" w:hAnsi="Times New Roman" w:cs="Times New Roman"/>
          <w:sz w:val="28"/>
          <w:szCs w:val="28"/>
        </w:rPr>
        <w:t>алых вод:</w:t>
      </w:r>
    </w:p>
    <w:p w:rsidR="005361C5" w:rsidRDefault="00994BEE" w:rsidP="00994BEE">
      <w:pPr>
        <w:tabs>
          <w:tab w:val="left" w:pos="723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Зонова Л.И. – глава администрации Елыкаевского поселения, председатель КЧС;</w:t>
      </w:r>
    </w:p>
    <w:p w:rsidR="00994BEE" w:rsidRDefault="00994BEE" w:rsidP="00994BEE">
      <w:pPr>
        <w:tabs>
          <w:tab w:val="left" w:pos="723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главный специалист администрации,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994BEE" w:rsidRDefault="00994BEE" w:rsidP="00994BEE">
      <w:pPr>
        <w:tabs>
          <w:tab w:val="left" w:pos="723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Старочервовской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994BEE" w:rsidRDefault="00994BEE" w:rsidP="00994BEE">
      <w:pPr>
        <w:tabs>
          <w:tab w:val="left" w:pos="723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Е.В. – руководитель Андреевской территории;</w:t>
      </w:r>
    </w:p>
    <w:p w:rsidR="00994BEE" w:rsidRDefault="00994BEE" w:rsidP="00994BEE">
      <w:pPr>
        <w:tabs>
          <w:tab w:val="left" w:pos="723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Колпаков И.А.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тамана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гос.службе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Кемеровского станичного казачьего общества;</w:t>
      </w:r>
    </w:p>
    <w:p w:rsidR="00994BEE" w:rsidRDefault="00994BEE" w:rsidP="00994BEE">
      <w:pPr>
        <w:tabs>
          <w:tab w:val="left" w:pos="723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– уполномоченный участковый полиции;</w:t>
      </w:r>
    </w:p>
    <w:p w:rsidR="00994BEE" w:rsidRDefault="00994BEE" w:rsidP="00994BEE">
      <w:pPr>
        <w:tabs>
          <w:tab w:val="left" w:pos="723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-  уполномоченный участковый полиции;</w:t>
      </w:r>
    </w:p>
    <w:p w:rsidR="00994BEE" w:rsidRDefault="00994BEE" w:rsidP="00994BEE">
      <w:pPr>
        <w:tabs>
          <w:tab w:val="left" w:pos="723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Каликин А.М. – главный врач</w:t>
      </w:r>
      <w:r w:rsidR="002B524D">
        <w:rPr>
          <w:rFonts w:ascii="Times New Roman" w:hAnsi="Times New Roman" w:cs="Times New Roman"/>
          <w:sz w:val="28"/>
          <w:szCs w:val="28"/>
        </w:rPr>
        <w:t xml:space="preserve"> Елыкаевской участковой больницы;</w:t>
      </w:r>
    </w:p>
    <w:p w:rsidR="002B524D" w:rsidRDefault="002B524D" w:rsidP="00994BEE">
      <w:pPr>
        <w:tabs>
          <w:tab w:val="left" w:pos="723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директор Елыкаевской школы;</w:t>
      </w:r>
    </w:p>
    <w:p w:rsidR="002B524D" w:rsidRDefault="002B524D" w:rsidP="00994BEE">
      <w:pPr>
        <w:tabs>
          <w:tab w:val="left" w:pos="723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Фильбирт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Старочервовской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2B524D" w:rsidRDefault="002B524D" w:rsidP="00994BEE">
      <w:pPr>
        <w:tabs>
          <w:tab w:val="left" w:pos="723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Денисов В.В.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«ЖКХ Восточное»;</w:t>
      </w:r>
    </w:p>
    <w:p w:rsidR="002B524D" w:rsidRDefault="002B524D" w:rsidP="00994BEE">
      <w:pPr>
        <w:tabs>
          <w:tab w:val="left" w:pos="723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Уйманов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ндреевка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B524D" w:rsidRDefault="002B524D" w:rsidP="00994BEE">
      <w:pPr>
        <w:tabs>
          <w:tab w:val="left" w:pos="723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Вульф Ю.В. – начальник участка №7 ОАО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Кемеровское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ДРСУ»;</w:t>
      </w:r>
    </w:p>
    <w:p w:rsidR="002B524D" w:rsidRDefault="002B524D" w:rsidP="00994BEE">
      <w:pPr>
        <w:tabs>
          <w:tab w:val="left" w:pos="723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– председатель ПО «Елыкаевское».</w:t>
      </w:r>
    </w:p>
    <w:p w:rsidR="002B524D" w:rsidRDefault="002B524D" w:rsidP="002B524D">
      <w:pPr>
        <w:pStyle w:val="a3"/>
        <w:numPr>
          <w:ilvl w:val="0"/>
          <w:numId w:val="1"/>
        </w:numPr>
        <w:tabs>
          <w:tab w:val="left" w:pos="7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безопасного проп</w:t>
      </w:r>
      <w:r w:rsidR="00A47BBB">
        <w:rPr>
          <w:rFonts w:ascii="Times New Roman" w:hAnsi="Times New Roman" w:cs="Times New Roman"/>
          <w:sz w:val="28"/>
          <w:szCs w:val="28"/>
        </w:rPr>
        <w:t>уска паводковых вод в 2014 году.</w:t>
      </w:r>
    </w:p>
    <w:p w:rsidR="004D2804" w:rsidRDefault="00F13058" w:rsidP="00F130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 период паводка координацию действий предприятий и организаций, независимо от их организационно - правовых форм, форм собственности и подчиненности, обеспечить устойчивую работу всех предприятий, безопасность населения, сохранность жилого фонда, материальных ценностей</w:t>
      </w:r>
      <w:r w:rsidR="00895BE3">
        <w:rPr>
          <w:rFonts w:ascii="Times New Roman" w:hAnsi="Times New Roman" w:cs="Times New Roman"/>
          <w:sz w:val="28"/>
          <w:szCs w:val="28"/>
        </w:rPr>
        <w:t>.</w:t>
      </w:r>
    </w:p>
    <w:p w:rsidR="0061342A" w:rsidRDefault="0061342A" w:rsidP="00F130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Обнародовать настоящее распоряжение на информационном стенде администрации Елыкаевского сельского поселения и на официальном сайте администрации Елыкаевского сельского поселения</w:t>
      </w:r>
      <w:r w:rsidR="005B626F">
        <w:rPr>
          <w:rFonts w:ascii="Times New Roman" w:hAnsi="Times New Roman" w:cs="Times New Roman"/>
          <w:sz w:val="28"/>
          <w:szCs w:val="28"/>
        </w:rPr>
        <w:t xml:space="preserve"> и Совета народных депутатов Елыкаевского сельского поселения.</w:t>
      </w:r>
    </w:p>
    <w:p w:rsidR="002D1D0E" w:rsidRDefault="002D1D0E" w:rsidP="00F130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</w:t>
      </w:r>
      <w:r w:rsidR="005B626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B626F" w:rsidRDefault="005B626F" w:rsidP="00F130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вступает </w:t>
      </w:r>
      <w:r w:rsidR="000048A0">
        <w:rPr>
          <w:rFonts w:ascii="Times New Roman" w:hAnsi="Times New Roman" w:cs="Times New Roman"/>
          <w:sz w:val="28"/>
          <w:szCs w:val="28"/>
        </w:rPr>
        <w:t>в силу с момента его обнародования.</w:t>
      </w:r>
    </w:p>
    <w:p w:rsidR="000048A0" w:rsidRDefault="000048A0" w:rsidP="000048A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8A0" w:rsidRDefault="000048A0" w:rsidP="000048A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8A0" w:rsidRDefault="000048A0" w:rsidP="000048A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8A0" w:rsidRDefault="000048A0" w:rsidP="000048A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8A0" w:rsidRDefault="000048A0" w:rsidP="000048A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8A0" w:rsidRPr="000048A0" w:rsidRDefault="000048A0" w:rsidP="0000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48A0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0048A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048A0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0048A0">
        <w:rPr>
          <w:rFonts w:ascii="Times New Roman" w:hAnsi="Times New Roman" w:cs="Times New Roman"/>
          <w:sz w:val="28"/>
          <w:szCs w:val="28"/>
        </w:rPr>
        <w:t xml:space="preserve"> администрации Елыкаевского</w:t>
      </w:r>
    </w:p>
    <w:p w:rsidR="000048A0" w:rsidRPr="000048A0" w:rsidRDefault="000048A0" w:rsidP="0000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8A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Е.В.Васильев</w:t>
      </w:r>
    </w:p>
    <w:p w:rsidR="002D1D0E" w:rsidRDefault="002D1D0E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Pr="001E56A3" w:rsidRDefault="001E56A3" w:rsidP="001E56A3">
      <w:pPr>
        <w:autoSpaceDE w:val="0"/>
        <w:autoSpaceDN w:val="0"/>
        <w:adjustRightInd w:val="0"/>
        <w:spacing w:after="0" w:line="322" w:lineRule="exact"/>
        <w:ind w:left="513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E56A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Pr="001E56A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</w:p>
    <w:p w:rsidR="001E56A3" w:rsidRPr="001E56A3" w:rsidRDefault="001E56A3" w:rsidP="001E56A3">
      <w:pPr>
        <w:autoSpaceDE w:val="0"/>
        <w:autoSpaceDN w:val="0"/>
        <w:adjustRightInd w:val="0"/>
        <w:spacing w:after="0" w:line="322" w:lineRule="exact"/>
        <w:ind w:left="517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6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1E56A3" w:rsidRPr="001E56A3" w:rsidRDefault="001E56A3" w:rsidP="001E56A3">
      <w:pPr>
        <w:autoSpaceDE w:val="0"/>
        <w:autoSpaceDN w:val="0"/>
        <w:adjustRightInd w:val="0"/>
        <w:spacing w:after="0" w:line="322" w:lineRule="exact"/>
        <w:ind w:left="51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6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Елыкаевского поселения</w:t>
      </w:r>
    </w:p>
    <w:p w:rsidR="001E56A3" w:rsidRPr="001E56A3" w:rsidRDefault="001E56A3" w:rsidP="001E56A3">
      <w:pPr>
        <w:autoSpaceDE w:val="0"/>
        <w:autoSpaceDN w:val="0"/>
        <w:adjustRightInd w:val="0"/>
        <w:spacing w:after="0" w:line="322" w:lineRule="exact"/>
        <w:ind w:left="51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45-р от </w:t>
      </w:r>
      <w:r w:rsidRPr="001E56A3">
        <w:rPr>
          <w:rFonts w:ascii="Times New Roman" w:eastAsiaTheme="minorEastAsia" w:hAnsi="Times New Roman" w:cs="Times New Roman"/>
          <w:spacing w:val="30"/>
          <w:sz w:val="20"/>
          <w:szCs w:val="20"/>
          <w:lang w:eastAsia="ru-RU"/>
        </w:rPr>
        <w:t>«17</w:t>
      </w:r>
      <w:r w:rsidRPr="001E56A3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марта 2014 г.</w:t>
      </w:r>
    </w:p>
    <w:p w:rsidR="001E56A3" w:rsidRPr="001E56A3" w:rsidRDefault="001E56A3" w:rsidP="001E56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E56A3" w:rsidRPr="001E56A3" w:rsidRDefault="001E56A3" w:rsidP="001E56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E56A3" w:rsidRPr="001E56A3" w:rsidRDefault="001E56A3" w:rsidP="001E56A3">
      <w:pPr>
        <w:autoSpaceDE w:val="0"/>
        <w:autoSpaceDN w:val="0"/>
        <w:adjustRightInd w:val="0"/>
        <w:spacing w:before="154" w:after="0" w:line="326" w:lineRule="exact"/>
        <w:jc w:val="center"/>
        <w:rPr>
          <w:rFonts w:ascii="Times New Roman" w:eastAsiaTheme="minorEastAsia" w:hAnsi="Times New Roman" w:cs="Times New Roman"/>
          <w:spacing w:val="10"/>
          <w:sz w:val="26"/>
          <w:szCs w:val="26"/>
          <w:lang w:eastAsia="ru-RU"/>
        </w:rPr>
      </w:pPr>
      <w:r w:rsidRPr="001E56A3">
        <w:rPr>
          <w:rFonts w:ascii="Times New Roman" w:eastAsiaTheme="minorEastAsia" w:hAnsi="Times New Roman" w:cs="Times New Roman"/>
          <w:spacing w:val="80"/>
          <w:sz w:val="26"/>
          <w:szCs w:val="26"/>
          <w:lang w:eastAsia="ru-RU"/>
        </w:rPr>
        <w:t>МЕРОПРИЯТИЯ</w:t>
      </w:r>
      <w:r w:rsidRPr="001E56A3">
        <w:rPr>
          <w:rFonts w:ascii="Times New Roman" w:eastAsiaTheme="minorEastAsia" w:hAnsi="Times New Roman" w:cs="Times New Roman"/>
          <w:spacing w:val="80"/>
          <w:sz w:val="26"/>
          <w:szCs w:val="26"/>
          <w:lang w:eastAsia="ru-RU"/>
        </w:rPr>
        <w:br/>
      </w:r>
      <w:r w:rsidRPr="001E56A3">
        <w:rPr>
          <w:rFonts w:ascii="Times New Roman" w:eastAsiaTheme="minorEastAsia" w:hAnsi="Times New Roman" w:cs="Times New Roman"/>
          <w:spacing w:val="10"/>
          <w:sz w:val="26"/>
          <w:szCs w:val="26"/>
          <w:lang w:eastAsia="ru-RU"/>
        </w:rPr>
        <w:t>по обеспечению безопасного пропуска талых и паводковых вод в 2014г</w:t>
      </w:r>
    </w:p>
    <w:p w:rsidR="001E56A3" w:rsidRPr="001E56A3" w:rsidRDefault="001E56A3" w:rsidP="001E56A3">
      <w:pPr>
        <w:autoSpaceDE w:val="0"/>
        <w:autoSpaceDN w:val="0"/>
        <w:adjustRightInd w:val="0"/>
        <w:spacing w:after="307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3888"/>
        <w:gridCol w:w="2011"/>
        <w:gridCol w:w="2131"/>
      </w:tblGrid>
      <w:tr w:rsidR="001E56A3" w:rsidRPr="001E56A3" w:rsidTr="004D34B8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№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</w:r>
            <w:proofErr w:type="gramStart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</w:t>
            </w:r>
            <w:proofErr w:type="gramEnd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/п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мероприятия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срок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Ответственные</w:t>
            </w:r>
          </w:p>
        </w:tc>
      </w:tr>
      <w:tr w:rsidR="001E56A3" w:rsidRPr="001E56A3" w:rsidTr="004D34B8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1.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74" w:lineRule="exact"/>
              <w:ind w:firstLine="29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Организовать проверку устьев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малых рек,</w:t>
            </w:r>
          </w:p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74" w:lineRule="exact"/>
              <w:ind w:firstLine="2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направление схода талых вод 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принять меры по их очистке.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В течение марта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83" w:lineRule="exact"/>
              <w:ind w:firstLine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Председатель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комиссии</w:t>
            </w:r>
          </w:p>
        </w:tc>
      </w:tr>
      <w:tr w:rsidR="001E56A3" w:rsidRPr="001E56A3" w:rsidTr="004D34B8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2.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В администрации поселения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организовать круглосуточное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дежурство членов паводковой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комиссии.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64" w:lineRule="exact"/>
              <w:ind w:firstLine="10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Ежедневно на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период</w:t>
            </w:r>
          </w:p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64" w:lineRule="exact"/>
              <w:ind w:firstLine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активного схода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талых вод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83" w:lineRule="exact"/>
              <w:ind w:firstLine="10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Председатель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комиссии</w:t>
            </w:r>
          </w:p>
        </w:tc>
      </w:tr>
      <w:tr w:rsidR="001E56A3" w:rsidRPr="001E56A3" w:rsidTr="004D34B8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3.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Разработать мероприятия по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организации питания 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медобслуживания населения,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эвакуируемого из мест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затопления.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В течение марта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Каликин </w:t>
            </w:r>
            <w:r w:rsidRPr="001E56A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1E56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1E56A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1E56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1E56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Кошкарева</w:t>
            </w:r>
            <w:proofErr w:type="spellEnd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О.В.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</w:r>
            <w:proofErr w:type="spellStart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Фильберт</w:t>
            </w:r>
            <w:proofErr w:type="spellEnd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</w:t>
            </w:r>
            <w:r w:rsidRPr="001E56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.Р.</w:t>
            </w:r>
          </w:p>
        </w:tc>
      </w:tr>
      <w:tr w:rsidR="001E56A3" w:rsidRPr="001E56A3" w:rsidTr="004D34B8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4.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Определить места возможного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затопления и подтопления,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составить план эвакуации из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этих мест людей, материальных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ценностей. Назначить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ответственных лиц за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эвакуацию.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До 01.04.13г.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Председатель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комиссии</w:t>
            </w:r>
          </w:p>
        </w:tc>
      </w:tr>
      <w:tr w:rsidR="001E56A3" w:rsidRPr="001E56A3" w:rsidTr="004D34B8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5.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Провести заседание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противопаводковой комиссии о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подготовке и выполнении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мероприятий.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В течение марта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Председатель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комиссии</w:t>
            </w:r>
          </w:p>
        </w:tc>
      </w:tr>
      <w:tr w:rsidR="001E56A3" w:rsidRPr="001E56A3" w:rsidTr="004D34B8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6.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Организовать работу лодочной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переправы в районе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д.Жургавань, д.Старочервово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На период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затопления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Председатель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комиссии</w:t>
            </w:r>
          </w:p>
        </w:tc>
      </w:tr>
      <w:tr w:rsidR="001E56A3" w:rsidRPr="001E56A3" w:rsidTr="004D34B8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7.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Обеспечить поддержание общего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порядка, сохранения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материальных ценностей в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местах возможного затопления 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эвакуации.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На период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затопления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Участковые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уполномоченные,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Колпаков И</w:t>
            </w:r>
            <w:r w:rsidRPr="001E56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.А.</w:t>
            </w:r>
          </w:p>
        </w:tc>
      </w:tr>
      <w:tr w:rsidR="001E56A3" w:rsidRPr="001E56A3" w:rsidTr="004D34B8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8.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Организовать и провести среди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населения, учащихся школы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разъяснительную работу о мерах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предосторожности во время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ледохода и прохождения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паводковых вод.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Март, апрель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Руководители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территорий поселения,</w:t>
            </w:r>
          </w:p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директора школ</w:t>
            </w:r>
          </w:p>
        </w:tc>
      </w:tr>
      <w:tr w:rsidR="001E56A3" w:rsidRPr="001E56A3" w:rsidTr="004D34B8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9.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Принять меры </w:t>
            </w:r>
            <w:proofErr w:type="gramStart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по</w:t>
            </w:r>
            <w:proofErr w:type="gramEnd"/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постоянно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Руководители</w:t>
            </w:r>
          </w:p>
        </w:tc>
      </w:tr>
    </w:tbl>
    <w:p w:rsidR="001E56A3" w:rsidRPr="001E56A3" w:rsidRDefault="001E56A3" w:rsidP="001E56A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10"/>
          <w:lang w:eastAsia="ru-RU"/>
        </w:rPr>
        <w:sectPr w:rsidR="001E56A3" w:rsidRPr="001E56A3" w:rsidSect="001E56A3">
          <w:pgSz w:w="11909" w:h="16834"/>
          <w:pgMar w:top="1135" w:right="1151" w:bottom="360" w:left="170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3864"/>
        <w:gridCol w:w="2006"/>
        <w:gridCol w:w="2136"/>
      </w:tblGrid>
      <w:tr w:rsidR="001E56A3" w:rsidRPr="001E56A3" w:rsidTr="004D34B8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предупреждению загрязнения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рек, талых вод продуктами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хозяйственной деятельности,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химическими удобрениями,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нефтепродуктами.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территорий поселения</w:t>
            </w:r>
          </w:p>
        </w:tc>
      </w:tr>
      <w:tr w:rsidR="001E56A3" w:rsidRPr="001E56A3" w:rsidTr="004D34B8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10.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Очистить кюветы, канавы,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выполнить водоотведение от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жилых домов.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март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Руководители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территорий поселения</w:t>
            </w:r>
          </w:p>
        </w:tc>
      </w:tr>
      <w:tr w:rsidR="001E56A3" w:rsidRPr="001E56A3" w:rsidTr="004D34B8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-10"/>
                <w:lang w:eastAsia="ru-RU"/>
              </w:rPr>
              <w:t>11.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Разработать и осуществить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мероприятия по сохранности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автомобильных дорог, мостовых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переходов и сооружений.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постоянно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A3" w:rsidRPr="001E56A3" w:rsidRDefault="001E56A3" w:rsidP="001E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Вульф Ю.В.</w:t>
            </w:r>
          </w:p>
        </w:tc>
      </w:tr>
    </w:tbl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6A3" w:rsidRDefault="001E56A3" w:rsidP="002D1D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F653F"/>
    <w:multiLevelType w:val="hybridMultilevel"/>
    <w:tmpl w:val="CF1A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40"/>
    <w:rsid w:val="000048A0"/>
    <w:rsid w:val="00193B69"/>
    <w:rsid w:val="001E56A3"/>
    <w:rsid w:val="002B524D"/>
    <w:rsid w:val="002D1D0E"/>
    <w:rsid w:val="002E5475"/>
    <w:rsid w:val="002E65ED"/>
    <w:rsid w:val="003C4B86"/>
    <w:rsid w:val="003E1C87"/>
    <w:rsid w:val="003E7A0C"/>
    <w:rsid w:val="00483FBE"/>
    <w:rsid w:val="004D2804"/>
    <w:rsid w:val="005361C5"/>
    <w:rsid w:val="005A1840"/>
    <w:rsid w:val="005B626F"/>
    <w:rsid w:val="0061342A"/>
    <w:rsid w:val="0075145E"/>
    <w:rsid w:val="00817E80"/>
    <w:rsid w:val="00895BE3"/>
    <w:rsid w:val="00994BEE"/>
    <w:rsid w:val="00A47BBB"/>
    <w:rsid w:val="00F1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АКР</cp:lastModifiedBy>
  <cp:revision>2</cp:revision>
  <dcterms:created xsi:type="dcterms:W3CDTF">2014-03-27T06:14:00Z</dcterms:created>
  <dcterms:modified xsi:type="dcterms:W3CDTF">2014-03-27T06:14:00Z</dcterms:modified>
</cp:coreProperties>
</file>