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CA1" w:rsidRDefault="00034CA1" w:rsidP="00CD73FA">
      <w:pPr>
        <w:tabs>
          <w:tab w:val="center" w:pos="4677"/>
          <w:tab w:val="center" w:pos="4890"/>
          <w:tab w:val="left" w:pos="6720"/>
          <w:tab w:val="left" w:pos="7035"/>
          <w:tab w:val="right" w:pos="9780"/>
        </w:tabs>
        <w:spacing w:after="0" w:line="240" w:lineRule="auto"/>
        <w:jc w:val="center"/>
        <w:rPr>
          <w:rFonts w:ascii="Times New Roman" w:eastAsia="Times New Roman" w:hAnsi="Times New Roman" w:cs="Times New Roman"/>
          <w:b/>
          <w:sz w:val="24"/>
          <w:szCs w:val="24"/>
          <w:lang w:eastAsia="ru-RU"/>
        </w:rPr>
      </w:pPr>
    </w:p>
    <w:p w:rsidR="002D384B" w:rsidRPr="002D384B" w:rsidRDefault="002D384B" w:rsidP="002D384B">
      <w:pPr>
        <w:pStyle w:val="a7"/>
        <w:widowControl w:val="0"/>
        <w:ind w:firstLine="709"/>
        <w:jc w:val="left"/>
        <w:rPr>
          <w:sz w:val="28"/>
          <w:szCs w:val="28"/>
        </w:rPr>
      </w:pPr>
      <w:r w:rsidRPr="002D384B">
        <w:rPr>
          <w:sz w:val="28"/>
          <w:szCs w:val="28"/>
        </w:rPr>
        <w:t xml:space="preserve">ЕЛЫКАЕВСКОЕ СЕЛЬСКОЕ ПОСЕЛЕНИЕ </w:t>
      </w:r>
      <w:proofErr w:type="gramStart"/>
      <w:r w:rsidRPr="002D384B">
        <w:rPr>
          <w:sz w:val="28"/>
          <w:szCs w:val="28"/>
        </w:rPr>
        <w:t>КЕМЕРОВСКОГО</w:t>
      </w:r>
      <w:proofErr w:type="gramEnd"/>
    </w:p>
    <w:p w:rsidR="002D384B" w:rsidRPr="002D384B" w:rsidRDefault="002D384B" w:rsidP="002D384B">
      <w:pPr>
        <w:pStyle w:val="a7"/>
        <w:widowControl w:val="0"/>
        <w:ind w:firstLine="709"/>
        <w:rPr>
          <w:sz w:val="28"/>
          <w:szCs w:val="28"/>
        </w:rPr>
      </w:pPr>
      <w:r w:rsidRPr="002D384B">
        <w:rPr>
          <w:sz w:val="28"/>
          <w:szCs w:val="28"/>
        </w:rPr>
        <w:t>МУНИЦИПАЛЬНОГО РАЙОНА</w:t>
      </w:r>
    </w:p>
    <w:p w:rsidR="002D384B" w:rsidRPr="002D384B" w:rsidRDefault="002D384B" w:rsidP="002D384B">
      <w:pPr>
        <w:widowControl w:val="0"/>
        <w:ind w:firstLine="709"/>
        <w:jc w:val="center"/>
        <w:rPr>
          <w:rFonts w:ascii="Times New Roman" w:hAnsi="Times New Roman" w:cs="Times New Roman"/>
          <w:sz w:val="28"/>
          <w:szCs w:val="28"/>
          <w:u w:val="single"/>
        </w:rPr>
      </w:pPr>
      <w:r w:rsidRPr="002D384B">
        <w:rPr>
          <w:rFonts w:ascii="Times New Roman" w:hAnsi="Times New Roman" w:cs="Times New Roman"/>
          <w:b/>
          <w:bCs/>
          <w:sz w:val="28"/>
          <w:szCs w:val="28"/>
          <w:u w:val="single"/>
        </w:rPr>
        <w:t>СОВЕТ НАРОДНЫХ  ДЕПУТАТОВ ЕЛЫКАЕВСКОГО СЕЛЬСКОГО ПОСЕЛЕНИЯ</w:t>
      </w:r>
    </w:p>
    <w:p w:rsidR="002D384B" w:rsidRPr="002D384B" w:rsidRDefault="002D384B" w:rsidP="002D384B">
      <w:pPr>
        <w:widowControl w:val="0"/>
        <w:ind w:firstLine="709"/>
        <w:jc w:val="center"/>
        <w:rPr>
          <w:rFonts w:ascii="Times New Roman" w:hAnsi="Times New Roman" w:cs="Times New Roman"/>
          <w:b/>
          <w:sz w:val="28"/>
          <w:szCs w:val="28"/>
        </w:rPr>
      </w:pPr>
      <w:r w:rsidRPr="002D384B">
        <w:rPr>
          <w:rFonts w:ascii="Times New Roman" w:hAnsi="Times New Roman" w:cs="Times New Roman"/>
          <w:b/>
          <w:sz w:val="28"/>
          <w:szCs w:val="28"/>
        </w:rPr>
        <w:t>ТРЕТЬЕГО СОЗЫВА</w:t>
      </w:r>
    </w:p>
    <w:p w:rsidR="002D384B" w:rsidRPr="002D384B" w:rsidRDefault="002D384B" w:rsidP="002D384B">
      <w:pPr>
        <w:jc w:val="center"/>
        <w:rPr>
          <w:rFonts w:ascii="Times New Roman" w:hAnsi="Times New Roman" w:cs="Times New Roman"/>
          <w:b/>
          <w:sz w:val="28"/>
          <w:szCs w:val="28"/>
        </w:rPr>
      </w:pPr>
      <w:r w:rsidRPr="002D384B">
        <w:rPr>
          <w:rFonts w:ascii="Times New Roman" w:hAnsi="Times New Roman" w:cs="Times New Roman"/>
          <w:b/>
          <w:sz w:val="28"/>
          <w:szCs w:val="28"/>
        </w:rPr>
        <w:t xml:space="preserve">СЕССИЯ № </w:t>
      </w:r>
      <w:r w:rsidR="001D00CD">
        <w:rPr>
          <w:rFonts w:ascii="Times New Roman" w:hAnsi="Times New Roman" w:cs="Times New Roman"/>
          <w:b/>
          <w:sz w:val="28"/>
          <w:szCs w:val="28"/>
        </w:rPr>
        <w:t>22</w:t>
      </w:r>
    </w:p>
    <w:p w:rsidR="002D384B" w:rsidRPr="002D384B" w:rsidRDefault="002D384B" w:rsidP="002D384B">
      <w:pPr>
        <w:jc w:val="center"/>
        <w:rPr>
          <w:rFonts w:ascii="Times New Roman" w:hAnsi="Times New Roman" w:cs="Times New Roman"/>
          <w:b/>
          <w:spacing w:val="24"/>
          <w:sz w:val="28"/>
          <w:szCs w:val="28"/>
        </w:rPr>
      </w:pPr>
      <w:r w:rsidRPr="002D384B">
        <w:rPr>
          <w:rFonts w:ascii="Times New Roman" w:hAnsi="Times New Roman" w:cs="Times New Roman"/>
          <w:b/>
          <w:spacing w:val="24"/>
          <w:sz w:val="28"/>
          <w:szCs w:val="28"/>
        </w:rPr>
        <w:t xml:space="preserve">РЕШЕНИЕ № </w:t>
      </w:r>
      <w:r w:rsidR="001D00CD">
        <w:rPr>
          <w:rFonts w:ascii="Times New Roman" w:hAnsi="Times New Roman" w:cs="Times New Roman"/>
          <w:b/>
          <w:spacing w:val="24"/>
          <w:sz w:val="28"/>
          <w:szCs w:val="28"/>
        </w:rPr>
        <w:t>48</w:t>
      </w:r>
    </w:p>
    <w:p w:rsidR="00CD73FA" w:rsidRPr="002D384B" w:rsidRDefault="00CD73FA" w:rsidP="00CD73FA">
      <w:pPr>
        <w:spacing w:after="0" w:line="240" w:lineRule="auto"/>
        <w:jc w:val="center"/>
        <w:rPr>
          <w:rFonts w:ascii="Times New Roman" w:eastAsia="Times New Roman" w:hAnsi="Times New Roman" w:cs="Times New Roman"/>
          <w:sz w:val="24"/>
          <w:szCs w:val="24"/>
          <w:lang w:eastAsia="ru-RU"/>
        </w:rPr>
      </w:pPr>
    </w:p>
    <w:p w:rsidR="00CD73FA" w:rsidRPr="002D384B" w:rsidRDefault="00CD73FA" w:rsidP="00CD73FA">
      <w:pPr>
        <w:spacing w:after="0" w:line="240" w:lineRule="auto"/>
        <w:rPr>
          <w:rFonts w:ascii="Times New Roman" w:eastAsia="Times New Roman" w:hAnsi="Times New Roman" w:cs="Times New Roman"/>
          <w:sz w:val="28"/>
          <w:szCs w:val="28"/>
          <w:lang w:eastAsia="ru-RU"/>
        </w:rPr>
      </w:pPr>
      <w:r w:rsidRPr="002D384B">
        <w:rPr>
          <w:rFonts w:ascii="Times New Roman" w:eastAsia="Times New Roman" w:hAnsi="Times New Roman" w:cs="Times New Roman"/>
          <w:sz w:val="28"/>
          <w:szCs w:val="28"/>
          <w:lang w:eastAsia="ru-RU"/>
        </w:rPr>
        <w:t xml:space="preserve">    от </w:t>
      </w:r>
      <w:r w:rsidR="001D00CD">
        <w:rPr>
          <w:rFonts w:ascii="Times New Roman" w:eastAsia="Times New Roman" w:hAnsi="Times New Roman" w:cs="Times New Roman"/>
          <w:sz w:val="28"/>
          <w:szCs w:val="28"/>
          <w:lang w:eastAsia="ru-RU"/>
        </w:rPr>
        <w:t>30</w:t>
      </w:r>
      <w:r w:rsidR="002D384B" w:rsidRPr="002D384B">
        <w:rPr>
          <w:rFonts w:ascii="Times New Roman" w:eastAsia="Times New Roman" w:hAnsi="Times New Roman" w:cs="Times New Roman"/>
          <w:sz w:val="28"/>
          <w:szCs w:val="28"/>
          <w:lang w:eastAsia="ru-RU"/>
        </w:rPr>
        <w:t xml:space="preserve"> июня </w:t>
      </w:r>
      <w:r w:rsidRPr="002D384B">
        <w:rPr>
          <w:rFonts w:ascii="Times New Roman" w:eastAsia="Times New Roman" w:hAnsi="Times New Roman" w:cs="Times New Roman"/>
          <w:sz w:val="28"/>
          <w:szCs w:val="28"/>
          <w:lang w:eastAsia="ru-RU"/>
        </w:rPr>
        <w:t>2017</w:t>
      </w:r>
      <w:r w:rsidR="002D384B" w:rsidRPr="002D384B">
        <w:rPr>
          <w:rFonts w:ascii="Times New Roman" w:eastAsia="Times New Roman" w:hAnsi="Times New Roman" w:cs="Times New Roman"/>
          <w:sz w:val="28"/>
          <w:szCs w:val="28"/>
          <w:lang w:eastAsia="ru-RU"/>
        </w:rPr>
        <w:t xml:space="preserve"> </w:t>
      </w:r>
      <w:r w:rsidRPr="002D384B">
        <w:rPr>
          <w:rFonts w:ascii="Times New Roman" w:eastAsia="Times New Roman" w:hAnsi="Times New Roman" w:cs="Times New Roman"/>
          <w:sz w:val="28"/>
          <w:szCs w:val="28"/>
          <w:lang w:eastAsia="ru-RU"/>
        </w:rPr>
        <w:t xml:space="preserve">года                 </w:t>
      </w:r>
      <w:r w:rsidR="002D384B">
        <w:rPr>
          <w:rFonts w:ascii="Times New Roman" w:eastAsia="Times New Roman" w:hAnsi="Times New Roman" w:cs="Times New Roman"/>
          <w:sz w:val="28"/>
          <w:szCs w:val="28"/>
          <w:lang w:eastAsia="ru-RU"/>
        </w:rPr>
        <w:t xml:space="preserve">     </w:t>
      </w:r>
      <w:r w:rsidR="001D00CD">
        <w:rPr>
          <w:rFonts w:ascii="Times New Roman" w:eastAsia="Times New Roman" w:hAnsi="Times New Roman" w:cs="Times New Roman"/>
          <w:sz w:val="28"/>
          <w:szCs w:val="28"/>
          <w:lang w:eastAsia="ru-RU"/>
        </w:rPr>
        <w:t xml:space="preserve">                             </w:t>
      </w:r>
      <w:r w:rsidRPr="002D384B">
        <w:rPr>
          <w:rFonts w:ascii="Times New Roman" w:eastAsia="Times New Roman" w:hAnsi="Times New Roman" w:cs="Times New Roman"/>
          <w:sz w:val="28"/>
          <w:szCs w:val="28"/>
          <w:lang w:eastAsia="ru-RU"/>
        </w:rPr>
        <w:t xml:space="preserve">                      с.</w:t>
      </w:r>
      <w:r w:rsidR="002D384B" w:rsidRPr="002D384B">
        <w:rPr>
          <w:rFonts w:ascii="Times New Roman" w:eastAsia="Times New Roman" w:hAnsi="Times New Roman" w:cs="Times New Roman"/>
          <w:sz w:val="28"/>
          <w:szCs w:val="28"/>
          <w:lang w:eastAsia="ru-RU"/>
        </w:rPr>
        <w:t xml:space="preserve"> </w:t>
      </w:r>
      <w:proofErr w:type="spellStart"/>
      <w:r w:rsidRPr="002D384B">
        <w:rPr>
          <w:rFonts w:ascii="Times New Roman" w:eastAsia="Times New Roman" w:hAnsi="Times New Roman" w:cs="Times New Roman"/>
          <w:sz w:val="28"/>
          <w:szCs w:val="28"/>
          <w:lang w:eastAsia="ru-RU"/>
        </w:rPr>
        <w:t>Елыкаево</w:t>
      </w:r>
      <w:proofErr w:type="spellEnd"/>
      <w:r w:rsidRPr="002D384B">
        <w:rPr>
          <w:rFonts w:ascii="Times New Roman" w:eastAsia="Times New Roman" w:hAnsi="Times New Roman" w:cs="Times New Roman"/>
          <w:sz w:val="28"/>
          <w:szCs w:val="28"/>
          <w:lang w:eastAsia="ru-RU"/>
        </w:rPr>
        <w:t xml:space="preserve">                      </w:t>
      </w:r>
    </w:p>
    <w:p w:rsidR="00CD73FA" w:rsidRDefault="00CD73FA" w:rsidP="00CD73FA">
      <w:pPr>
        <w:spacing w:after="0" w:line="240" w:lineRule="auto"/>
        <w:rPr>
          <w:rFonts w:ascii="Times New Roman" w:eastAsia="Times New Roman" w:hAnsi="Times New Roman" w:cs="Times New Roman"/>
          <w:b/>
          <w:sz w:val="24"/>
          <w:szCs w:val="24"/>
          <w:lang w:eastAsia="ru-RU"/>
        </w:rPr>
      </w:pPr>
    </w:p>
    <w:p w:rsidR="00CD73FA" w:rsidRDefault="00CD73FA" w:rsidP="00CD73FA">
      <w:pPr>
        <w:tabs>
          <w:tab w:val="left" w:pos="5940"/>
        </w:tabs>
        <w:spacing w:after="0" w:line="240" w:lineRule="auto"/>
        <w:jc w:val="center"/>
        <w:rPr>
          <w:rFonts w:ascii="Times New Roman" w:eastAsia="Times New Roman" w:hAnsi="Times New Roman" w:cs="Times New Roman"/>
          <w:b/>
          <w:sz w:val="24"/>
          <w:szCs w:val="24"/>
          <w:lang w:eastAsia="ru-RU"/>
        </w:rPr>
      </w:pPr>
    </w:p>
    <w:p w:rsidR="00CD73FA" w:rsidRPr="00CD73FA" w:rsidRDefault="002D384B" w:rsidP="002D384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Об утверждении Положения </w:t>
      </w:r>
      <w:r w:rsidR="005A3515">
        <w:rPr>
          <w:rFonts w:ascii="Times New Roman" w:eastAsia="Times New Roman" w:hAnsi="Times New Roman" w:cs="Times New Roman"/>
          <w:b/>
          <w:bCs/>
          <w:sz w:val="28"/>
          <w:szCs w:val="28"/>
          <w:lang w:eastAsia="ru-RU"/>
        </w:rPr>
        <w:t>о</w:t>
      </w:r>
      <w:r w:rsidR="00CD73FA">
        <w:rPr>
          <w:rFonts w:ascii="Times New Roman" w:eastAsia="Times New Roman" w:hAnsi="Times New Roman" w:cs="Times New Roman"/>
          <w:b/>
          <w:bCs/>
          <w:sz w:val="28"/>
          <w:szCs w:val="28"/>
          <w:lang w:eastAsia="ru-RU"/>
        </w:rPr>
        <w:t xml:space="preserve"> п</w:t>
      </w:r>
      <w:r w:rsidR="00CD73FA" w:rsidRPr="00CD73FA">
        <w:rPr>
          <w:rFonts w:ascii="Times New Roman" w:eastAsia="Times New Roman" w:hAnsi="Times New Roman" w:cs="Times New Roman"/>
          <w:b/>
          <w:bCs/>
          <w:sz w:val="28"/>
          <w:szCs w:val="28"/>
          <w:lang w:eastAsia="ru-RU"/>
        </w:rPr>
        <w:t xml:space="preserve">енсиях за выслугу лет лицам, замещающим муниципальные должности Елыкаевского сельского поселения Кемеровского муниципального района и должности муниципальной службы </w:t>
      </w:r>
      <w:r w:rsidR="00CD73FA">
        <w:rPr>
          <w:rFonts w:ascii="Times New Roman" w:eastAsia="Times New Roman" w:hAnsi="Times New Roman" w:cs="Times New Roman"/>
          <w:b/>
          <w:bCs/>
          <w:sz w:val="28"/>
          <w:szCs w:val="28"/>
          <w:lang w:eastAsia="ru-RU"/>
        </w:rPr>
        <w:t xml:space="preserve">Елыкаевского сельского поселения </w:t>
      </w:r>
      <w:r w:rsidR="00CD73FA" w:rsidRPr="00CD73FA">
        <w:rPr>
          <w:rFonts w:ascii="Times New Roman" w:eastAsia="Times New Roman" w:hAnsi="Times New Roman" w:cs="Times New Roman"/>
          <w:b/>
          <w:bCs/>
          <w:sz w:val="28"/>
          <w:szCs w:val="28"/>
          <w:lang w:eastAsia="ru-RU"/>
        </w:rPr>
        <w:t>Кем</w:t>
      </w:r>
      <w:r w:rsidR="005A3515">
        <w:rPr>
          <w:rFonts w:ascii="Times New Roman" w:eastAsia="Times New Roman" w:hAnsi="Times New Roman" w:cs="Times New Roman"/>
          <w:b/>
          <w:bCs/>
          <w:sz w:val="28"/>
          <w:szCs w:val="28"/>
          <w:lang w:eastAsia="ru-RU"/>
        </w:rPr>
        <w:t>еровского муниципального района</w:t>
      </w:r>
    </w:p>
    <w:p w:rsidR="00CD73FA" w:rsidRPr="00CD73FA" w:rsidRDefault="00CD73FA" w:rsidP="002D384B">
      <w:pPr>
        <w:spacing w:after="0" w:line="240" w:lineRule="auto"/>
        <w:rPr>
          <w:rFonts w:ascii="Times New Roman" w:eastAsia="Times New Roman" w:hAnsi="Times New Roman" w:cs="Times New Roman"/>
          <w:sz w:val="28"/>
          <w:szCs w:val="28"/>
          <w:lang w:eastAsia="ru-RU"/>
        </w:rPr>
      </w:pPr>
    </w:p>
    <w:p w:rsidR="00CD73FA" w:rsidRPr="00CD73FA" w:rsidRDefault="00CD73FA" w:rsidP="002D384B">
      <w:pPr>
        <w:tabs>
          <w:tab w:val="left" w:pos="851"/>
        </w:tabs>
        <w:suppressAutoHyphens/>
        <w:autoSpaceDE w:val="0"/>
        <w:autoSpaceDN w:val="0"/>
        <w:adjustRightInd w:val="0"/>
        <w:spacing w:line="240" w:lineRule="auto"/>
        <w:ind w:right="-8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CD73FA">
        <w:rPr>
          <w:rFonts w:ascii="Times New Roman" w:eastAsia="Times New Roman" w:hAnsi="Times New Roman" w:cs="Times New Roman"/>
          <w:sz w:val="28"/>
          <w:szCs w:val="28"/>
          <w:lang w:eastAsia="ru-RU"/>
        </w:rPr>
        <w:t>Руководствуясь Федеральным законом от 15.12.2001 № 166-ФЗ «О государственном пенсионном обеспечении в Российской Федерации», Федеральным законом от 17.12.2001 № 173-ФЗ «О трудовых пенсиях в Российской Федерации», п. 5 ст. 23, ст. 24 Федерального закона от 02.03.2007 № 25-ФЗ «О муниципальной службе в Российской Федерации», Федеральным законом от 28.12.2013 № 400-ФЗ «О страховых пенсиях», ст. 8 Закона Кемеровской области от 30.06.2007 № 103-ОЗ «О некоторых вопросах</w:t>
      </w:r>
      <w:proofErr w:type="gramEnd"/>
      <w:r w:rsidRPr="00CD73FA">
        <w:rPr>
          <w:rFonts w:ascii="Times New Roman" w:eastAsia="Times New Roman" w:hAnsi="Times New Roman" w:cs="Times New Roman"/>
          <w:sz w:val="28"/>
          <w:szCs w:val="28"/>
          <w:lang w:eastAsia="ru-RU"/>
        </w:rPr>
        <w:t xml:space="preserve"> </w:t>
      </w:r>
      <w:proofErr w:type="gramStart"/>
      <w:r w:rsidRPr="00CD73FA">
        <w:rPr>
          <w:rFonts w:ascii="Times New Roman" w:eastAsia="Times New Roman" w:hAnsi="Times New Roman" w:cs="Times New Roman"/>
          <w:sz w:val="28"/>
          <w:szCs w:val="28"/>
          <w:lang w:eastAsia="ru-RU"/>
        </w:rPr>
        <w:t xml:space="preserve">прохождения муниципальной службы», ст. 5 Закона Кемеровской области от 25.04.2008 № 31-ОЗ «О гарантиях осуществления полномочий депутатов представительных органов муниципального образования и лиц, замещающих муниципальные должности», Законом Кемеровской области от 07.06.2008 № 50-ОЗ «О пенсиях за выслугу лет лицам, замещавшим государственные должности Кемеровской области, и должности государственной гражданской службы Кемеровской области», Уставом </w:t>
      </w:r>
      <w:r>
        <w:rPr>
          <w:rFonts w:ascii="Times New Roman" w:eastAsia="Times New Roman" w:hAnsi="Times New Roman" w:cs="Times New Roman"/>
          <w:sz w:val="28"/>
          <w:szCs w:val="28"/>
          <w:lang w:eastAsia="ru-RU"/>
        </w:rPr>
        <w:t xml:space="preserve">Елыкаевского сельского поселения </w:t>
      </w:r>
      <w:r w:rsidRPr="00CD73FA">
        <w:rPr>
          <w:rFonts w:ascii="Times New Roman" w:eastAsia="Times New Roman" w:hAnsi="Times New Roman" w:cs="Times New Roman"/>
          <w:sz w:val="28"/>
          <w:szCs w:val="28"/>
          <w:lang w:eastAsia="ru-RU"/>
        </w:rPr>
        <w:t>Кемеровского муниципального района, С</w:t>
      </w:r>
      <w:r>
        <w:rPr>
          <w:rFonts w:ascii="Times New Roman" w:eastAsia="Times New Roman" w:hAnsi="Times New Roman" w:cs="Times New Roman"/>
          <w:sz w:val="28"/>
          <w:szCs w:val="28"/>
          <w:lang w:eastAsia="ru-RU"/>
        </w:rPr>
        <w:t>овет народных депутатов Елыкаевского</w:t>
      </w:r>
      <w:proofErr w:type="gramEnd"/>
      <w:r>
        <w:rPr>
          <w:rFonts w:ascii="Times New Roman" w:eastAsia="Times New Roman" w:hAnsi="Times New Roman" w:cs="Times New Roman"/>
          <w:sz w:val="28"/>
          <w:szCs w:val="28"/>
          <w:lang w:eastAsia="ru-RU"/>
        </w:rPr>
        <w:t xml:space="preserve"> сельского поселения</w:t>
      </w:r>
      <w:r w:rsidRPr="00CD73FA">
        <w:rPr>
          <w:rFonts w:ascii="Times New Roman" w:eastAsia="Times New Roman" w:hAnsi="Times New Roman" w:cs="Times New Roman"/>
          <w:sz w:val="28"/>
          <w:szCs w:val="28"/>
          <w:lang w:eastAsia="ru-RU"/>
        </w:rPr>
        <w:t>:</w:t>
      </w:r>
    </w:p>
    <w:p w:rsidR="00CD73FA" w:rsidRPr="00CD73FA" w:rsidRDefault="00CD73FA" w:rsidP="002D384B">
      <w:pPr>
        <w:tabs>
          <w:tab w:val="left" w:pos="851"/>
        </w:tabs>
        <w:suppressAutoHyphens/>
        <w:autoSpaceDE w:val="0"/>
        <w:autoSpaceDN w:val="0"/>
        <w:adjustRightInd w:val="0"/>
        <w:spacing w:after="0" w:line="240" w:lineRule="auto"/>
        <w:ind w:right="-81" w:firstLine="567"/>
        <w:jc w:val="both"/>
        <w:rPr>
          <w:rFonts w:ascii="Times New Roman" w:eastAsia="Times New Roman" w:hAnsi="Times New Roman" w:cs="Times New Roman"/>
          <w:sz w:val="28"/>
          <w:szCs w:val="28"/>
          <w:lang w:eastAsia="ru-RU"/>
        </w:rPr>
      </w:pPr>
    </w:p>
    <w:p w:rsidR="00CD73FA" w:rsidRPr="00CD73FA" w:rsidRDefault="00CD73FA" w:rsidP="002D384B">
      <w:pPr>
        <w:tabs>
          <w:tab w:val="left" w:pos="993"/>
        </w:tabs>
        <w:spacing w:after="0" w:line="240" w:lineRule="auto"/>
        <w:ind w:firstLine="900"/>
        <w:jc w:val="both"/>
        <w:rPr>
          <w:rFonts w:ascii="Times New Roman" w:eastAsia="MS Mincho" w:hAnsi="Times New Roman" w:cs="Times New Roman"/>
          <w:b/>
          <w:sz w:val="28"/>
          <w:szCs w:val="28"/>
          <w:lang w:eastAsia="ja-JP"/>
        </w:rPr>
      </w:pPr>
      <w:r w:rsidRPr="00CD73FA">
        <w:rPr>
          <w:rFonts w:ascii="Times New Roman" w:eastAsia="MS Mincho" w:hAnsi="Times New Roman" w:cs="Times New Roman"/>
          <w:b/>
          <w:sz w:val="28"/>
          <w:szCs w:val="28"/>
          <w:lang w:eastAsia="ja-JP"/>
        </w:rPr>
        <w:t>РЕШИЛ:</w:t>
      </w:r>
    </w:p>
    <w:p w:rsidR="00CD73FA" w:rsidRPr="00CD73FA" w:rsidRDefault="00CD73FA" w:rsidP="002D384B">
      <w:pPr>
        <w:tabs>
          <w:tab w:val="left" w:pos="993"/>
        </w:tabs>
        <w:spacing w:after="0" w:line="240" w:lineRule="auto"/>
        <w:ind w:firstLine="900"/>
        <w:jc w:val="both"/>
        <w:rPr>
          <w:rFonts w:ascii="Times New Roman" w:eastAsia="MS Mincho" w:hAnsi="Times New Roman" w:cs="Times New Roman"/>
          <w:b/>
          <w:sz w:val="28"/>
          <w:szCs w:val="28"/>
          <w:lang w:eastAsia="ja-JP"/>
        </w:rPr>
      </w:pPr>
    </w:p>
    <w:p w:rsidR="00CD73FA" w:rsidRPr="00CD73FA" w:rsidRDefault="00CD73FA" w:rsidP="00CD73FA">
      <w:pPr>
        <w:suppressAutoHyphens/>
        <w:spacing w:after="0" w:line="240" w:lineRule="auto"/>
        <w:ind w:right="99" w:firstLine="720"/>
        <w:jc w:val="both"/>
        <w:rPr>
          <w:rFonts w:ascii="Times New Roman" w:eastAsia="MS Mincho" w:hAnsi="Times New Roman" w:cs="Times New Roman"/>
          <w:sz w:val="28"/>
          <w:szCs w:val="28"/>
          <w:lang w:eastAsia="ja-JP"/>
        </w:rPr>
      </w:pPr>
      <w:r w:rsidRPr="00CD73FA">
        <w:rPr>
          <w:rFonts w:ascii="Times New Roman" w:eastAsia="MS Mincho" w:hAnsi="Times New Roman" w:cs="Times New Roman"/>
          <w:sz w:val="28"/>
          <w:szCs w:val="28"/>
          <w:lang w:eastAsia="ja-JP"/>
        </w:rPr>
        <w:t>1.</w:t>
      </w:r>
      <w:r w:rsidRPr="00CD73FA">
        <w:rPr>
          <w:rFonts w:ascii="Times New Roman" w:eastAsia="Times New Roman" w:hAnsi="Times New Roman" w:cs="Times New Roman"/>
          <w:sz w:val="24"/>
          <w:szCs w:val="24"/>
          <w:lang w:eastAsia="ru-RU"/>
        </w:rPr>
        <w:t xml:space="preserve"> </w:t>
      </w:r>
      <w:r w:rsidR="005A3515">
        <w:rPr>
          <w:rFonts w:ascii="Times New Roman" w:eastAsia="MS Mincho" w:hAnsi="Times New Roman" w:cs="Times New Roman"/>
          <w:sz w:val="28"/>
          <w:szCs w:val="28"/>
          <w:lang w:eastAsia="ja-JP"/>
        </w:rPr>
        <w:t>Утвердить Положение о</w:t>
      </w:r>
      <w:r w:rsidRPr="00CD73FA">
        <w:rPr>
          <w:rFonts w:ascii="Times New Roman" w:eastAsia="MS Mincho" w:hAnsi="Times New Roman" w:cs="Times New Roman"/>
          <w:sz w:val="28"/>
          <w:szCs w:val="28"/>
          <w:lang w:eastAsia="ja-JP"/>
        </w:rPr>
        <w:t xml:space="preserve"> пенсиях за выслугу лет лицам, замещавшим муниципальные должности</w:t>
      </w:r>
      <w:r>
        <w:rPr>
          <w:rFonts w:ascii="Times New Roman" w:eastAsia="MS Mincho" w:hAnsi="Times New Roman" w:cs="Times New Roman"/>
          <w:sz w:val="28"/>
          <w:szCs w:val="28"/>
          <w:lang w:eastAsia="ja-JP"/>
        </w:rPr>
        <w:t xml:space="preserve"> Елыкаевского сельского поселения </w:t>
      </w:r>
      <w:r w:rsidRPr="00CD73FA">
        <w:rPr>
          <w:rFonts w:ascii="Times New Roman" w:eastAsia="MS Mincho" w:hAnsi="Times New Roman" w:cs="Times New Roman"/>
          <w:sz w:val="28"/>
          <w:szCs w:val="28"/>
          <w:lang w:eastAsia="ja-JP"/>
        </w:rPr>
        <w:t xml:space="preserve"> Кемеровского муниципального района, и должности муниципальной </w:t>
      </w:r>
      <w:r w:rsidRPr="00CD73FA">
        <w:rPr>
          <w:rFonts w:ascii="Times New Roman" w:eastAsia="MS Mincho" w:hAnsi="Times New Roman" w:cs="Times New Roman"/>
          <w:sz w:val="28"/>
          <w:szCs w:val="28"/>
          <w:lang w:eastAsia="ja-JP"/>
        </w:rPr>
        <w:lastRenderedPageBreak/>
        <w:t>службы Кем</w:t>
      </w:r>
      <w:r w:rsidR="005A3515">
        <w:rPr>
          <w:rFonts w:ascii="Times New Roman" w:eastAsia="MS Mincho" w:hAnsi="Times New Roman" w:cs="Times New Roman"/>
          <w:sz w:val="28"/>
          <w:szCs w:val="28"/>
          <w:lang w:eastAsia="ja-JP"/>
        </w:rPr>
        <w:t>еровского муниципального района</w:t>
      </w:r>
      <w:r w:rsidRPr="00CD73FA">
        <w:rPr>
          <w:rFonts w:ascii="Times New Roman" w:eastAsia="MS Mincho" w:hAnsi="Times New Roman" w:cs="Times New Roman"/>
          <w:sz w:val="28"/>
          <w:szCs w:val="28"/>
          <w:lang w:eastAsia="ja-JP"/>
        </w:rPr>
        <w:t xml:space="preserve"> согласно приложению  к настоящему решению.</w:t>
      </w:r>
    </w:p>
    <w:p w:rsidR="00CD73FA" w:rsidRPr="00CD73FA" w:rsidRDefault="00CD73FA" w:rsidP="00CD73FA">
      <w:pPr>
        <w:suppressAutoHyphens/>
        <w:spacing w:after="0" w:line="240" w:lineRule="auto"/>
        <w:ind w:right="99" w:firstLine="720"/>
        <w:jc w:val="both"/>
        <w:rPr>
          <w:rFonts w:ascii="Times New Roman" w:eastAsia="MS Mincho" w:hAnsi="Times New Roman" w:cs="Times New Roman"/>
          <w:sz w:val="28"/>
          <w:szCs w:val="28"/>
          <w:lang w:eastAsia="ja-JP"/>
        </w:rPr>
      </w:pPr>
      <w:r w:rsidRPr="00CD73FA">
        <w:rPr>
          <w:rFonts w:ascii="Times New Roman" w:eastAsia="MS Mincho" w:hAnsi="Times New Roman" w:cs="Times New Roman"/>
          <w:sz w:val="28"/>
          <w:szCs w:val="28"/>
          <w:lang w:eastAsia="ja-JP"/>
        </w:rPr>
        <w:t>2. Признать утратившими силу:</w:t>
      </w:r>
    </w:p>
    <w:p w:rsidR="00CD73FA" w:rsidRPr="00CD73FA" w:rsidRDefault="00CD73FA" w:rsidP="00CD73FA">
      <w:pPr>
        <w:suppressAutoHyphens/>
        <w:spacing w:after="0" w:line="240" w:lineRule="auto"/>
        <w:ind w:right="99" w:firstLine="720"/>
        <w:jc w:val="both"/>
        <w:rPr>
          <w:rFonts w:ascii="Times New Roman" w:eastAsia="MS Mincho" w:hAnsi="Times New Roman" w:cs="Times New Roman"/>
          <w:sz w:val="28"/>
          <w:szCs w:val="28"/>
          <w:lang w:eastAsia="ja-JP"/>
        </w:rPr>
      </w:pPr>
      <w:r w:rsidRPr="00CD73FA">
        <w:rPr>
          <w:rFonts w:ascii="Times New Roman" w:eastAsia="MS Mincho" w:hAnsi="Times New Roman" w:cs="Times New Roman"/>
          <w:sz w:val="28"/>
          <w:szCs w:val="28"/>
          <w:lang w:eastAsia="ja-JP"/>
        </w:rPr>
        <w:t>2.1.</w:t>
      </w:r>
      <w:r>
        <w:rPr>
          <w:rFonts w:ascii="Times New Roman" w:eastAsia="MS Mincho" w:hAnsi="Times New Roman" w:cs="Times New Roman"/>
          <w:sz w:val="28"/>
          <w:szCs w:val="28"/>
          <w:lang w:eastAsia="ja-JP"/>
        </w:rPr>
        <w:t xml:space="preserve"> Решение </w:t>
      </w:r>
      <w:r w:rsidRPr="00CD73FA">
        <w:rPr>
          <w:rFonts w:ascii="Times New Roman" w:eastAsia="MS Mincho" w:hAnsi="Times New Roman" w:cs="Times New Roman"/>
          <w:sz w:val="28"/>
          <w:szCs w:val="28"/>
          <w:lang w:eastAsia="ja-JP"/>
        </w:rPr>
        <w:t xml:space="preserve">Совета народных депутатов </w:t>
      </w:r>
      <w:r>
        <w:rPr>
          <w:rFonts w:ascii="Times New Roman" w:eastAsia="MS Mincho" w:hAnsi="Times New Roman" w:cs="Times New Roman"/>
          <w:sz w:val="28"/>
          <w:szCs w:val="28"/>
          <w:lang w:eastAsia="ja-JP"/>
        </w:rPr>
        <w:t>Елыка</w:t>
      </w:r>
      <w:r w:rsidR="002D384B">
        <w:rPr>
          <w:rFonts w:ascii="Times New Roman" w:eastAsia="MS Mincho" w:hAnsi="Times New Roman" w:cs="Times New Roman"/>
          <w:sz w:val="28"/>
          <w:szCs w:val="28"/>
          <w:lang w:eastAsia="ja-JP"/>
        </w:rPr>
        <w:t xml:space="preserve">евского сельского поселения от 29 июля </w:t>
      </w:r>
      <w:r>
        <w:rPr>
          <w:rFonts w:ascii="Times New Roman" w:eastAsia="MS Mincho" w:hAnsi="Times New Roman" w:cs="Times New Roman"/>
          <w:sz w:val="28"/>
          <w:szCs w:val="28"/>
          <w:lang w:eastAsia="ja-JP"/>
        </w:rPr>
        <w:t>2011</w:t>
      </w:r>
      <w:r w:rsidR="002D384B">
        <w:rPr>
          <w:rFonts w:ascii="Times New Roman" w:eastAsia="MS Mincho" w:hAnsi="Times New Roman" w:cs="Times New Roman"/>
          <w:sz w:val="28"/>
          <w:szCs w:val="28"/>
          <w:lang w:eastAsia="ja-JP"/>
        </w:rPr>
        <w:t xml:space="preserve"> года № </w:t>
      </w:r>
      <w:r w:rsidR="00375EA4">
        <w:rPr>
          <w:rFonts w:ascii="Times New Roman" w:eastAsia="MS Mincho" w:hAnsi="Times New Roman" w:cs="Times New Roman"/>
          <w:sz w:val="28"/>
          <w:szCs w:val="28"/>
          <w:lang w:eastAsia="ja-JP"/>
        </w:rPr>
        <w:t>20</w:t>
      </w:r>
      <w:r w:rsidR="002D384B">
        <w:rPr>
          <w:rFonts w:ascii="Times New Roman" w:eastAsia="MS Mincho" w:hAnsi="Times New Roman" w:cs="Times New Roman"/>
          <w:sz w:val="28"/>
          <w:szCs w:val="28"/>
          <w:lang w:eastAsia="ja-JP"/>
        </w:rPr>
        <w:t xml:space="preserve"> </w:t>
      </w:r>
      <w:r w:rsidRPr="00CD73FA">
        <w:rPr>
          <w:rFonts w:ascii="Times New Roman" w:eastAsia="MS Mincho" w:hAnsi="Times New Roman" w:cs="Times New Roman"/>
          <w:sz w:val="28"/>
          <w:szCs w:val="28"/>
          <w:lang w:eastAsia="ja-JP"/>
        </w:rPr>
        <w:t xml:space="preserve">«О пенсиях за выслугу лет лицам, замещавшим муниципальные должности </w:t>
      </w:r>
      <w:r>
        <w:rPr>
          <w:rFonts w:ascii="Times New Roman" w:eastAsia="MS Mincho" w:hAnsi="Times New Roman" w:cs="Times New Roman"/>
          <w:sz w:val="28"/>
          <w:szCs w:val="28"/>
          <w:lang w:eastAsia="ja-JP"/>
        </w:rPr>
        <w:t xml:space="preserve">Елыкаевского сельского поселения </w:t>
      </w:r>
      <w:r w:rsidRPr="00CD73FA">
        <w:rPr>
          <w:rFonts w:ascii="Times New Roman" w:eastAsia="MS Mincho" w:hAnsi="Times New Roman" w:cs="Times New Roman"/>
          <w:sz w:val="28"/>
          <w:szCs w:val="28"/>
          <w:lang w:eastAsia="ja-JP"/>
        </w:rPr>
        <w:t xml:space="preserve">Кемеровского муниципального района, и должности муниципальной службы </w:t>
      </w:r>
      <w:r>
        <w:rPr>
          <w:rFonts w:ascii="Times New Roman" w:eastAsia="MS Mincho" w:hAnsi="Times New Roman" w:cs="Times New Roman"/>
          <w:sz w:val="28"/>
          <w:szCs w:val="28"/>
          <w:lang w:eastAsia="ja-JP"/>
        </w:rPr>
        <w:t xml:space="preserve">Елыкаевского сельского поселения </w:t>
      </w:r>
      <w:r w:rsidRPr="00CD73FA">
        <w:rPr>
          <w:rFonts w:ascii="Times New Roman" w:eastAsia="MS Mincho" w:hAnsi="Times New Roman" w:cs="Times New Roman"/>
          <w:sz w:val="28"/>
          <w:szCs w:val="28"/>
          <w:lang w:eastAsia="ja-JP"/>
        </w:rPr>
        <w:t>Кемеровского муниципального района».</w:t>
      </w:r>
    </w:p>
    <w:p w:rsidR="00CD73FA" w:rsidRPr="00CD73FA" w:rsidRDefault="00CD73FA" w:rsidP="00CD73F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D73FA">
        <w:rPr>
          <w:rFonts w:ascii="Times New Roman" w:eastAsia="Times New Roman" w:hAnsi="Times New Roman" w:cs="Times New Roman"/>
          <w:sz w:val="28"/>
          <w:szCs w:val="28"/>
          <w:lang w:eastAsia="ru-RU"/>
        </w:rPr>
        <w:t>3. Опубликовать настоящее решение в районной газете «Заря» и на оф</w:t>
      </w:r>
      <w:r w:rsidR="00F449FD">
        <w:rPr>
          <w:rFonts w:ascii="Times New Roman" w:eastAsia="Times New Roman" w:hAnsi="Times New Roman" w:cs="Times New Roman"/>
          <w:sz w:val="28"/>
          <w:szCs w:val="28"/>
          <w:lang w:eastAsia="ru-RU"/>
        </w:rPr>
        <w:t>ициальном сайте Елыкаевского сельского поселения</w:t>
      </w:r>
      <w:r w:rsidRPr="00CD73FA">
        <w:rPr>
          <w:rFonts w:ascii="Times New Roman" w:eastAsia="Times New Roman" w:hAnsi="Times New Roman" w:cs="Times New Roman"/>
          <w:sz w:val="28"/>
          <w:szCs w:val="28"/>
          <w:lang w:eastAsia="ru-RU"/>
        </w:rPr>
        <w:t xml:space="preserve"> в информационно-телеко</w:t>
      </w:r>
      <w:r w:rsidR="00034CA1">
        <w:rPr>
          <w:rFonts w:ascii="Times New Roman" w:eastAsia="Times New Roman" w:hAnsi="Times New Roman" w:cs="Times New Roman"/>
          <w:sz w:val="28"/>
          <w:szCs w:val="28"/>
          <w:lang w:eastAsia="ru-RU"/>
        </w:rPr>
        <w:t>ммуникационной сети «Интернет»</w:t>
      </w:r>
      <w:r w:rsidRPr="00CD73FA">
        <w:rPr>
          <w:rFonts w:ascii="Times New Roman" w:eastAsia="Times New Roman" w:hAnsi="Times New Roman" w:cs="Times New Roman"/>
          <w:sz w:val="28"/>
          <w:szCs w:val="28"/>
          <w:lang w:eastAsia="ru-RU"/>
        </w:rPr>
        <w:t>.</w:t>
      </w:r>
    </w:p>
    <w:p w:rsidR="00CD73FA" w:rsidRPr="00CD73FA" w:rsidRDefault="00CD73FA" w:rsidP="00CD73FA">
      <w:pPr>
        <w:spacing w:after="0" w:line="240" w:lineRule="auto"/>
        <w:ind w:firstLine="720"/>
        <w:jc w:val="both"/>
        <w:rPr>
          <w:rFonts w:ascii="Times New Roman" w:eastAsia="MS Mincho" w:hAnsi="Times New Roman" w:cs="Times New Roman"/>
          <w:sz w:val="28"/>
          <w:szCs w:val="28"/>
          <w:lang w:eastAsia="ja-JP"/>
        </w:rPr>
      </w:pPr>
      <w:r w:rsidRPr="00CD73FA">
        <w:rPr>
          <w:rFonts w:ascii="Times New Roman" w:eastAsia="MS Mincho" w:hAnsi="Times New Roman" w:cs="Times New Roman"/>
          <w:sz w:val="28"/>
          <w:szCs w:val="28"/>
          <w:lang w:eastAsia="ja-JP"/>
        </w:rPr>
        <w:t>4. Решение вступает в силу после его официального опубликования и распространяет свое действие на правоотношения, возникшие с 01.01.2017.</w:t>
      </w:r>
    </w:p>
    <w:p w:rsidR="00CD73FA" w:rsidRPr="00CD73FA" w:rsidRDefault="00CD73FA" w:rsidP="00CD73F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D73FA">
        <w:rPr>
          <w:rFonts w:ascii="Times New Roman" w:eastAsia="Times New Roman" w:hAnsi="Times New Roman" w:cs="Times New Roman"/>
          <w:sz w:val="28"/>
          <w:szCs w:val="28"/>
          <w:lang w:eastAsia="ru-RU"/>
        </w:rPr>
        <w:t>5.</w:t>
      </w:r>
      <w:r w:rsidRPr="00CD73FA">
        <w:rPr>
          <w:rFonts w:ascii="Arial" w:eastAsia="Times New Roman" w:hAnsi="Arial" w:cs="Arial"/>
          <w:sz w:val="28"/>
          <w:szCs w:val="28"/>
          <w:lang w:eastAsia="ru-RU"/>
        </w:rPr>
        <w:t xml:space="preserve"> </w:t>
      </w:r>
      <w:proofErr w:type="gramStart"/>
      <w:r w:rsidRPr="00CD73FA">
        <w:rPr>
          <w:rFonts w:ascii="Times New Roman" w:eastAsia="Times New Roman" w:hAnsi="Times New Roman" w:cs="Times New Roman"/>
          <w:sz w:val="28"/>
          <w:szCs w:val="28"/>
          <w:lang w:eastAsia="ru-RU"/>
        </w:rPr>
        <w:t>Контроль за</w:t>
      </w:r>
      <w:proofErr w:type="gramEnd"/>
      <w:r w:rsidRPr="00CD73FA">
        <w:rPr>
          <w:rFonts w:ascii="Times New Roman" w:eastAsia="Times New Roman" w:hAnsi="Times New Roman" w:cs="Times New Roman"/>
          <w:sz w:val="28"/>
          <w:szCs w:val="28"/>
          <w:lang w:eastAsia="ru-RU"/>
        </w:rPr>
        <w:t xml:space="preserve"> исполнением данного решения возложить</w:t>
      </w:r>
      <w:r w:rsidR="00A94431">
        <w:rPr>
          <w:rFonts w:ascii="Times New Roman" w:eastAsia="Times New Roman" w:hAnsi="Times New Roman" w:cs="Times New Roman"/>
          <w:sz w:val="28"/>
          <w:szCs w:val="28"/>
          <w:lang w:eastAsia="ru-RU"/>
        </w:rPr>
        <w:t xml:space="preserve"> на комитет по социальным вопросам и ЖКХ </w:t>
      </w:r>
      <w:r w:rsidR="00034CA1">
        <w:rPr>
          <w:rFonts w:ascii="Times New Roman" w:eastAsia="Times New Roman" w:hAnsi="Times New Roman" w:cs="Times New Roman"/>
          <w:sz w:val="28"/>
          <w:szCs w:val="28"/>
          <w:lang w:eastAsia="ru-RU"/>
        </w:rPr>
        <w:t>Совета народных депутатов Елыкаевского сельского поселения</w:t>
      </w:r>
      <w:r w:rsidR="00A94431">
        <w:rPr>
          <w:rFonts w:ascii="Times New Roman" w:eastAsia="Times New Roman" w:hAnsi="Times New Roman" w:cs="Times New Roman"/>
          <w:sz w:val="28"/>
          <w:szCs w:val="28"/>
          <w:lang w:eastAsia="ru-RU"/>
        </w:rPr>
        <w:t xml:space="preserve"> (председатель комитета </w:t>
      </w:r>
      <w:r w:rsidR="00EC69F8">
        <w:rPr>
          <w:rFonts w:ascii="Times New Roman" w:eastAsia="Times New Roman" w:hAnsi="Times New Roman" w:cs="Times New Roman"/>
          <w:sz w:val="28"/>
          <w:szCs w:val="28"/>
          <w:lang w:eastAsia="ru-RU"/>
        </w:rPr>
        <w:t xml:space="preserve">- </w:t>
      </w:r>
      <w:proofErr w:type="spellStart"/>
      <w:r w:rsidR="00A94431">
        <w:rPr>
          <w:rFonts w:ascii="Times New Roman" w:eastAsia="Times New Roman" w:hAnsi="Times New Roman" w:cs="Times New Roman"/>
          <w:sz w:val="28"/>
          <w:szCs w:val="28"/>
          <w:lang w:eastAsia="ru-RU"/>
        </w:rPr>
        <w:t>Каликин</w:t>
      </w:r>
      <w:proofErr w:type="spellEnd"/>
      <w:r w:rsidR="00A94431">
        <w:rPr>
          <w:rFonts w:ascii="Times New Roman" w:eastAsia="Times New Roman" w:hAnsi="Times New Roman" w:cs="Times New Roman"/>
          <w:sz w:val="28"/>
          <w:szCs w:val="28"/>
          <w:lang w:eastAsia="ru-RU"/>
        </w:rPr>
        <w:t xml:space="preserve"> А.М.)</w:t>
      </w:r>
    </w:p>
    <w:p w:rsidR="00CD73FA" w:rsidRDefault="00CD73FA" w:rsidP="00CD73FA">
      <w:pPr>
        <w:spacing w:after="0" w:line="240" w:lineRule="auto"/>
        <w:ind w:firstLine="900"/>
        <w:jc w:val="both"/>
        <w:rPr>
          <w:rFonts w:ascii="Times New Roman" w:eastAsia="MS Mincho" w:hAnsi="Times New Roman" w:cs="Times New Roman"/>
          <w:sz w:val="28"/>
          <w:szCs w:val="28"/>
          <w:lang w:eastAsia="ja-JP"/>
        </w:rPr>
      </w:pPr>
    </w:p>
    <w:p w:rsidR="00A94431" w:rsidRPr="00CD73FA" w:rsidRDefault="00A94431" w:rsidP="00CD73FA">
      <w:pPr>
        <w:spacing w:after="0" w:line="240" w:lineRule="auto"/>
        <w:ind w:firstLine="900"/>
        <w:jc w:val="both"/>
        <w:rPr>
          <w:rFonts w:ascii="Times New Roman" w:eastAsia="MS Mincho" w:hAnsi="Times New Roman" w:cs="Times New Roman"/>
          <w:sz w:val="28"/>
          <w:szCs w:val="28"/>
          <w:lang w:eastAsia="ja-JP"/>
        </w:rPr>
      </w:pPr>
    </w:p>
    <w:p w:rsidR="00CD73FA" w:rsidRPr="00CD73FA" w:rsidRDefault="00CD73FA" w:rsidP="00CD73FA">
      <w:pPr>
        <w:spacing w:after="0" w:line="240" w:lineRule="auto"/>
        <w:rPr>
          <w:rFonts w:ascii="Times New Roman" w:eastAsia="MS Mincho" w:hAnsi="Times New Roman" w:cs="Times New Roman"/>
          <w:sz w:val="28"/>
          <w:szCs w:val="28"/>
          <w:lang w:eastAsia="ja-JP"/>
        </w:rPr>
      </w:pPr>
      <w:r w:rsidRPr="00CD73FA">
        <w:rPr>
          <w:rFonts w:ascii="Times New Roman" w:eastAsia="MS Mincho" w:hAnsi="Times New Roman" w:cs="Times New Roman"/>
          <w:sz w:val="28"/>
          <w:szCs w:val="28"/>
          <w:lang w:eastAsia="ja-JP"/>
        </w:rPr>
        <w:t>Председатель</w:t>
      </w:r>
    </w:p>
    <w:p w:rsidR="00CD73FA" w:rsidRPr="00CD73FA" w:rsidRDefault="00CD73FA" w:rsidP="00CD73FA">
      <w:pPr>
        <w:spacing w:after="0" w:line="240" w:lineRule="auto"/>
        <w:rPr>
          <w:rFonts w:ascii="Times New Roman" w:eastAsia="MS Mincho" w:hAnsi="Times New Roman" w:cs="Times New Roman"/>
          <w:sz w:val="28"/>
          <w:szCs w:val="28"/>
          <w:lang w:eastAsia="ja-JP"/>
        </w:rPr>
      </w:pPr>
      <w:r w:rsidRPr="00CD73FA">
        <w:rPr>
          <w:rFonts w:ascii="Times New Roman" w:eastAsia="MS Mincho" w:hAnsi="Times New Roman" w:cs="Times New Roman"/>
          <w:sz w:val="28"/>
          <w:szCs w:val="28"/>
          <w:lang w:eastAsia="ja-JP"/>
        </w:rPr>
        <w:t>Совета народных депутатов</w:t>
      </w:r>
    </w:p>
    <w:p w:rsidR="00CD73FA" w:rsidRPr="00CD73FA" w:rsidRDefault="00034CA1" w:rsidP="00CD73FA">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Елыкаевского сельского поселения </w:t>
      </w:r>
      <w:r w:rsidR="00CD73FA" w:rsidRPr="00CD73FA">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 xml:space="preserve">                      </w:t>
      </w:r>
      <w:r w:rsidR="002D384B">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Л.В.</w:t>
      </w:r>
      <w:r w:rsidR="002D384B">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Куданкина</w:t>
      </w:r>
    </w:p>
    <w:p w:rsidR="00CD73FA" w:rsidRPr="00CD73FA" w:rsidRDefault="00CD73FA" w:rsidP="00CD73FA">
      <w:pPr>
        <w:spacing w:after="0" w:line="240" w:lineRule="auto"/>
        <w:rPr>
          <w:rFonts w:ascii="Times New Roman" w:eastAsia="MS Mincho" w:hAnsi="Times New Roman" w:cs="Times New Roman"/>
          <w:sz w:val="28"/>
          <w:szCs w:val="28"/>
          <w:lang w:eastAsia="ja-JP"/>
        </w:rPr>
      </w:pPr>
    </w:p>
    <w:p w:rsidR="00CD73FA" w:rsidRPr="00CD73FA" w:rsidRDefault="00CD73FA" w:rsidP="00CD73FA">
      <w:pPr>
        <w:spacing w:after="0" w:line="240" w:lineRule="auto"/>
        <w:rPr>
          <w:rFonts w:ascii="Times New Roman" w:eastAsia="MS Mincho" w:hAnsi="Times New Roman" w:cs="Times New Roman"/>
          <w:sz w:val="28"/>
          <w:szCs w:val="28"/>
          <w:lang w:eastAsia="ja-JP"/>
        </w:rPr>
      </w:pPr>
    </w:p>
    <w:p w:rsidR="005260A2" w:rsidRDefault="00034CA1" w:rsidP="002D384B">
      <w:pPr>
        <w:tabs>
          <w:tab w:val="left" w:pos="7032"/>
        </w:tabs>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Глава Елыкаевского сельского поселения</w:t>
      </w:r>
      <w:r w:rsidR="00CD73FA" w:rsidRPr="00CD73FA">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 xml:space="preserve">          </w:t>
      </w:r>
      <w:r w:rsidR="002D384B">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Л.В.</w:t>
      </w:r>
      <w:r w:rsidR="002D384B">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Куданкина</w:t>
      </w:r>
      <w:r w:rsidR="002D384B">
        <w:rPr>
          <w:rFonts w:ascii="Times New Roman" w:eastAsia="MS Mincho" w:hAnsi="Times New Roman" w:cs="Times New Roman"/>
          <w:sz w:val="28"/>
          <w:szCs w:val="28"/>
          <w:lang w:eastAsia="ja-JP"/>
        </w:rPr>
        <w:t xml:space="preserve">         </w:t>
      </w:r>
    </w:p>
    <w:p w:rsidR="005260A2" w:rsidRDefault="005260A2" w:rsidP="002D384B">
      <w:pPr>
        <w:tabs>
          <w:tab w:val="left" w:pos="7032"/>
        </w:tabs>
        <w:spacing w:after="0" w:line="240" w:lineRule="auto"/>
        <w:rPr>
          <w:rFonts w:ascii="Times New Roman" w:eastAsia="MS Mincho" w:hAnsi="Times New Roman" w:cs="Times New Roman"/>
          <w:sz w:val="28"/>
          <w:szCs w:val="28"/>
          <w:lang w:eastAsia="ja-JP"/>
        </w:rPr>
      </w:pPr>
    </w:p>
    <w:p w:rsidR="005260A2" w:rsidRDefault="005260A2" w:rsidP="002D384B">
      <w:pPr>
        <w:tabs>
          <w:tab w:val="left" w:pos="7032"/>
        </w:tabs>
        <w:spacing w:after="0" w:line="240" w:lineRule="auto"/>
        <w:rPr>
          <w:rFonts w:ascii="Times New Roman" w:eastAsia="MS Mincho" w:hAnsi="Times New Roman" w:cs="Times New Roman"/>
          <w:sz w:val="28"/>
          <w:szCs w:val="28"/>
          <w:lang w:eastAsia="ja-JP"/>
        </w:rPr>
      </w:pPr>
    </w:p>
    <w:p w:rsidR="005260A2" w:rsidRDefault="005260A2" w:rsidP="002D384B">
      <w:pPr>
        <w:tabs>
          <w:tab w:val="left" w:pos="7032"/>
        </w:tabs>
        <w:spacing w:after="0" w:line="240" w:lineRule="auto"/>
        <w:rPr>
          <w:rFonts w:ascii="Times New Roman" w:eastAsia="MS Mincho" w:hAnsi="Times New Roman" w:cs="Times New Roman"/>
          <w:sz w:val="28"/>
          <w:szCs w:val="28"/>
          <w:lang w:eastAsia="ja-JP"/>
        </w:rPr>
      </w:pPr>
    </w:p>
    <w:p w:rsidR="005260A2" w:rsidRDefault="005260A2" w:rsidP="002D384B">
      <w:pPr>
        <w:tabs>
          <w:tab w:val="left" w:pos="7032"/>
        </w:tabs>
        <w:spacing w:after="0" w:line="240" w:lineRule="auto"/>
        <w:rPr>
          <w:rFonts w:ascii="Times New Roman" w:eastAsia="MS Mincho" w:hAnsi="Times New Roman" w:cs="Times New Roman"/>
          <w:sz w:val="28"/>
          <w:szCs w:val="28"/>
          <w:lang w:eastAsia="ja-JP"/>
        </w:rPr>
      </w:pPr>
    </w:p>
    <w:p w:rsidR="005260A2" w:rsidRDefault="005260A2" w:rsidP="002D384B">
      <w:pPr>
        <w:tabs>
          <w:tab w:val="left" w:pos="7032"/>
        </w:tabs>
        <w:spacing w:after="0" w:line="240" w:lineRule="auto"/>
        <w:rPr>
          <w:rFonts w:ascii="Times New Roman" w:eastAsia="MS Mincho" w:hAnsi="Times New Roman" w:cs="Times New Roman"/>
          <w:sz w:val="28"/>
          <w:szCs w:val="28"/>
          <w:lang w:eastAsia="ja-JP"/>
        </w:rPr>
      </w:pPr>
    </w:p>
    <w:p w:rsidR="005260A2" w:rsidRDefault="005260A2" w:rsidP="002D384B">
      <w:pPr>
        <w:tabs>
          <w:tab w:val="left" w:pos="7032"/>
        </w:tabs>
        <w:spacing w:after="0" w:line="240" w:lineRule="auto"/>
        <w:rPr>
          <w:rFonts w:ascii="Times New Roman" w:eastAsia="MS Mincho" w:hAnsi="Times New Roman" w:cs="Times New Roman"/>
          <w:sz w:val="28"/>
          <w:szCs w:val="28"/>
          <w:lang w:eastAsia="ja-JP"/>
        </w:rPr>
      </w:pPr>
    </w:p>
    <w:p w:rsidR="005260A2" w:rsidRDefault="005260A2" w:rsidP="002D384B">
      <w:pPr>
        <w:tabs>
          <w:tab w:val="left" w:pos="7032"/>
        </w:tabs>
        <w:spacing w:after="0" w:line="240" w:lineRule="auto"/>
        <w:rPr>
          <w:rFonts w:ascii="Times New Roman" w:eastAsia="MS Mincho" w:hAnsi="Times New Roman" w:cs="Times New Roman"/>
          <w:sz w:val="28"/>
          <w:szCs w:val="28"/>
          <w:lang w:eastAsia="ja-JP"/>
        </w:rPr>
      </w:pPr>
    </w:p>
    <w:p w:rsidR="005260A2" w:rsidRDefault="005260A2" w:rsidP="002D384B">
      <w:pPr>
        <w:tabs>
          <w:tab w:val="left" w:pos="7032"/>
        </w:tabs>
        <w:spacing w:after="0" w:line="240" w:lineRule="auto"/>
        <w:rPr>
          <w:rFonts w:ascii="Times New Roman" w:eastAsia="MS Mincho" w:hAnsi="Times New Roman" w:cs="Times New Roman"/>
          <w:sz w:val="28"/>
          <w:szCs w:val="28"/>
          <w:lang w:eastAsia="ja-JP"/>
        </w:rPr>
      </w:pPr>
    </w:p>
    <w:p w:rsidR="005260A2" w:rsidRDefault="005260A2" w:rsidP="002D384B">
      <w:pPr>
        <w:tabs>
          <w:tab w:val="left" w:pos="7032"/>
        </w:tabs>
        <w:spacing w:after="0" w:line="240" w:lineRule="auto"/>
        <w:rPr>
          <w:rFonts w:ascii="Times New Roman" w:eastAsia="MS Mincho" w:hAnsi="Times New Roman" w:cs="Times New Roman"/>
          <w:sz w:val="28"/>
          <w:szCs w:val="28"/>
          <w:lang w:eastAsia="ja-JP"/>
        </w:rPr>
      </w:pPr>
    </w:p>
    <w:p w:rsidR="005260A2" w:rsidRDefault="005260A2" w:rsidP="002D384B">
      <w:pPr>
        <w:tabs>
          <w:tab w:val="left" w:pos="7032"/>
        </w:tabs>
        <w:spacing w:after="0" w:line="240" w:lineRule="auto"/>
        <w:rPr>
          <w:rFonts w:ascii="Times New Roman" w:eastAsia="MS Mincho" w:hAnsi="Times New Roman" w:cs="Times New Roman"/>
          <w:sz w:val="28"/>
          <w:szCs w:val="28"/>
          <w:lang w:eastAsia="ja-JP"/>
        </w:rPr>
      </w:pPr>
    </w:p>
    <w:p w:rsidR="005260A2" w:rsidRDefault="005260A2" w:rsidP="002D384B">
      <w:pPr>
        <w:tabs>
          <w:tab w:val="left" w:pos="7032"/>
        </w:tabs>
        <w:spacing w:after="0" w:line="240" w:lineRule="auto"/>
        <w:rPr>
          <w:rFonts w:ascii="Times New Roman" w:eastAsia="MS Mincho" w:hAnsi="Times New Roman" w:cs="Times New Roman"/>
          <w:sz w:val="28"/>
          <w:szCs w:val="28"/>
          <w:lang w:eastAsia="ja-JP"/>
        </w:rPr>
      </w:pPr>
    </w:p>
    <w:p w:rsidR="005260A2" w:rsidRDefault="005260A2" w:rsidP="002D384B">
      <w:pPr>
        <w:tabs>
          <w:tab w:val="left" w:pos="7032"/>
        </w:tabs>
        <w:spacing w:after="0" w:line="240" w:lineRule="auto"/>
        <w:rPr>
          <w:rFonts w:ascii="Times New Roman" w:eastAsia="MS Mincho" w:hAnsi="Times New Roman" w:cs="Times New Roman"/>
          <w:sz w:val="28"/>
          <w:szCs w:val="28"/>
          <w:lang w:eastAsia="ja-JP"/>
        </w:rPr>
      </w:pPr>
    </w:p>
    <w:p w:rsidR="005260A2" w:rsidRDefault="005260A2" w:rsidP="002D384B">
      <w:pPr>
        <w:tabs>
          <w:tab w:val="left" w:pos="7032"/>
        </w:tabs>
        <w:spacing w:after="0" w:line="240" w:lineRule="auto"/>
        <w:rPr>
          <w:rFonts w:ascii="Times New Roman" w:eastAsia="MS Mincho" w:hAnsi="Times New Roman" w:cs="Times New Roman"/>
          <w:sz w:val="28"/>
          <w:szCs w:val="28"/>
          <w:lang w:eastAsia="ja-JP"/>
        </w:rPr>
      </w:pPr>
    </w:p>
    <w:p w:rsidR="005260A2" w:rsidRDefault="005260A2" w:rsidP="002D384B">
      <w:pPr>
        <w:tabs>
          <w:tab w:val="left" w:pos="7032"/>
        </w:tabs>
        <w:spacing w:after="0" w:line="240" w:lineRule="auto"/>
        <w:rPr>
          <w:rFonts w:ascii="Times New Roman" w:eastAsia="MS Mincho" w:hAnsi="Times New Roman" w:cs="Times New Roman"/>
          <w:sz w:val="28"/>
          <w:szCs w:val="28"/>
          <w:lang w:eastAsia="ja-JP"/>
        </w:rPr>
      </w:pPr>
    </w:p>
    <w:p w:rsidR="005260A2" w:rsidRDefault="005260A2" w:rsidP="002D384B">
      <w:pPr>
        <w:tabs>
          <w:tab w:val="left" w:pos="7032"/>
        </w:tabs>
        <w:spacing w:after="0" w:line="240" w:lineRule="auto"/>
        <w:rPr>
          <w:rFonts w:ascii="Times New Roman" w:eastAsia="MS Mincho" w:hAnsi="Times New Roman" w:cs="Times New Roman"/>
          <w:sz w:val="28"/>
          <w:szCs w:val="28"/>
          <w:lang w:eastAsia="ja-JP"/>
        </w:rPr>
      </w:pPr>
    </w:p>
    <w:p w:rsidR="005260A2" w:rsidRDefault="005260A2" w:rsidP="002D384B">
      <w:pPr>
        <w:tabs>
          <w:tab w:val="left" w:pos="7032"/>
        </w:tabs>
        <w:spacing w:after="0" w:line="240" w:lineRule="auto"/>
        <w:rPr>
          <w:rFonts w:ascii="Times New Roman" w:eastAsia="MS Mincho" w:hAnsi="Times New Roman" w:cs="Times New Roman"/>
          <w:sz w:val="28"/>
          <w:szCs w:val="28"/>
          <w:lang w:eastAsia="ja-JP"/>
        </w:rPr>
      </w:pPr>
    </w:p>
    <w:p w:rsidR="005260A2" w:rsidRDefault="005260A2" w:rsidP="002D384B">
      <w:pPr>
        <w:tabs>
          <w:tab w:val="left" w:pos="7032"/>
        </w:tabs>
        <w:spacing w:after="0" w:line="240" w:lineRule="auto"/>
        <w:rPr>
          <w:rFonts w:ascii="Times New Roman" w:eastAsia="MS Mincho" w:hAnsi="Times New Roman" w:cs="Times New Roman"/>
          <w:sz w:val="28"/>
          <w:szCs w:val="28"/>
          <w:lang w:eastAsia="ja-JP"/>
        </w:rPr>
      </w:pPr>
    </w:p>
    <w:p w:rsidR="005260A2" w:rsidRDefault="005260A2" w:rsidP="002D384B">
      <w:pPr>
        <w:tabs>
          <w:tab w:val="left" w:pos="7032"/>
        </w:tabs>
        <w:spacing w:after="0" w:line="240" w:lineRule="auto"/>
        <w:rPr>
          <w:rFonts w:ascii="Times New Roman" w:eastAsia="MS Mincho" w:hAnsi="Times New Roman" w:cs="Times New Roman"/>
          <w:sz w:val="28"/>
          <w:szCs w:val="28"/>
          <w:lang w:eastAsia="ja-JP"/>
        </w:rPr>
      </w:pPr>
    </w:p>
    <w:p w:rsidR="005260A2" w:rsidRDefault="005260A2" w:rsidP="002D384B">
      <w:pPr>
        <w:tabs>
          <w:tab w:val="left" w:pos="7032"/>
        </w:tabs>
        <w:spacing w:after="0" w:line="240" w:lineRule="auto"/>
        <w:rPr>
          <w:rFonts w:ascii="Times New Roman" w:eastAsia="MS Mincho" w:hAnsi="Times New Roman" w:cs="Times New Roman"/>
          <w:sz w:val="28"/>
          <w:szCs w:val="28"/>
          <w:lang w:eastAsia="ja-JP"/>
        </w:rPr>
      </w:pPr>
    </w:p>
    <w:p w:rsidR="005260A2" w:rsidRDefault="005260A2" w:rsidP="002D384B">
      <w:pPr>
        <w:tabs>
          <w:tab w:val="left" w:pos="7032"/>
        </w:tabs>
        <w:spacing w:after="0" w:line="240" w:lineRule="auto"/>
        <w:rPr>
          <w:rFonts w:ascii="Times New Roman" w:eastAsia="MS Mincho" w:hAnsi="Times New Roman" w:cs="Times New Roman"/>
          <w:sz w:val="28"/>
          <w:szCs w:val="28"/>
          <w:lang w:eastAsia="ja-JP"/>
        </w:rPr>
      </w:pPr>
    </w:p>
    <w:p w:rsidR="005260A2" w:rsidRPr="007E5ACD" w:rsidRDefault="005260A2" w:rsidP="005260A2">
      <w:pPr>
        <w:jc w:val="right"/>
        <w:rPr>
          <w:sz w:val="28"/>
          <w:szCs w:val="28"/>
        </w:rPr>
      </w:pPr>
      <w:r>
        <w:lastRenderedPageBreak/>
        <w:t xml:space="preserve">                 </w:t>
      </w:r>
      <w:r w:rsidRPr="007E5ACD">
        <w:rPr>
          <w:sz w:val="28"/>
          <w:szCs w:val="28"/>
        </w:rPr>
        <w:t xml:space="preserve">Приложение </w:t>
      </w:r>
    </w:p>
    <w:p w:rsidR="005260A2" w:rsidRPr="007E5ACD" w:rsidRDefault="005260A2" w:rsidP="005260A2">
      <w:pPr>
        <w:jc w:val="right"/>
        <w:rPr>
          <w:sz w:val="28"/>
          <w:szCs w:val="28"/>
        </w:rPr>
      </w:pPr>
      <w:r w:rsidRPr="007E5ACD">
        <w:rPr>
          <w:sz w:val="28"/>
          <w:szCs w:val="28"/>
        </w:rPr>
        <w:t xml:space="preserve">к решению сессии Совета народных депутатов </w:t>
      </w:r>
    </w:p>
    <w:p w:rsidR="005260A2" w:rsidRPr="007E5ACD" w:rsidRDefault="005260A2" w:rsidP="005260A2">
      <w:pPr>
        <w:jc w:val="right"/>
        <w:rPr>
          <w:sz w:val="28"/>
          <w:szCs w:val="28"/>
        </w:rPr>
      </w:pPr>
      <w:r w:rsidRPr="007E5ACD">
        <w:rPr>
          <w:sz w:val="28"/>
          <w:szCs w:val="28"/>
        </w:rPr>
        <w:t xml:space="preserve">Елыкаевского сельского поселения </w:t>
      </w:r>
    </w:p>
    <w:p w:rsidR="005260A2" w:rsidRPr="007E5ACD" w:rsidRDefault="005260A2" w:rsidP="005260A2">
      <w:pPr>
        <w:jc w:val="right"/>
        <w:rPr>
          <w:sz w:val="28"/>
          <w:szCs w:val="28"/>
        </w:rPr>
      </w:pPr>
      <w:r w:rsidRPr="007E5ACD">
        <w:rPr>
          <w:sz w:val="28"/>
          <w:szCs w:val="28"/>
        </w:rPr>
        <w:t xml:space="preserve">от 30 июня 2017 года № </w:t>
      </w:r>
      <w:r>
        <w:rPr>
          <w:sz w:val="28"/>
          <w:szCs w:val="28"/>
        </w:rPr>
        <w:t>48</w:t>
      </w:r>
      <w:r w:rsidRPr="007E5ACD">
        <w:rPr>
          <w:sz w:val="28"/>
          <w:szCs w:val="28"/>
        </w:rPr>
        <w:t xml:space="preserve"> </w:t>
      </w:r>
    </w:p>
    <w:p w:rsidR="005260A2" w:rsidRPr="00182B5C" w:rsidRDefault="005260A2" w:rsidP="005260A2">
      <w:pPr>
        <w:jc w:val="right"/>
        <w:rPr>
          <w:b/>
          <w:u w:val="single"/>
        </w:rPr>
      </w:pPr>
    </w:p>
    <w:p w:rsidR="005260A2" w:rsidRDefault="005260A2" w:rsidP="005260A2">
      <w:pPr>
        <w:jc w:val="center"/>
        <w:rPr>
          <w:b/>
          <w:sz w:val="28"/>
          <w:szCs w:val="28"/>
        </w:rPr>
      </w:pPr>
      <w:r>
        <w:rPr>
          <w:b/>
          <w:sz w:val="28"/>
          <w:szCs w:val="28"/>
        </w:rPr>
        <w:t>Положение о пенсиях за выслугу лет лицам, замещавшим муниципальные должности  Елыкаевского сельского поселения Кемеровского муниципального района и должности муниципальной службы Елыкаевского сельского поселения Кемеровского муниципального района</w:t>
      </w:r>
    </w:p>
    <w:p w:rsidR="005260A2" w:rsidRDefault="005260A2" w:rsidP="005260A2">
      <w:pPr>
        <w:tabs>
          <w:tab w:val="left" w:pos="2860"/>
        </w:tabs>
        <w:jc w:val="center"/>
        <w:rPr>
          <w:b/>
          <w:sz w:val="28"/>
          <w:szCs w:val="28"/>
        </w:rPr>
      </w:pPr>
    </w:p>
    <w:p w:rsidR="005260A2" w:rsidRDefault="005260A2" w:rsidP="005260A2">
      <w:pPr>
        <w:tabs>
          <w:tab w:val="left" w:pos="2860"/>
        </w:tabs>
        <w:jc w:val="center"/>
        <w:rPr>
          <w:b/>
          <w:sz w:val="28"/>
          <w:szCs w:val="28"/>
        </w:rPr>
      </w:pPr>
      <w:r>
        <w:rPr>
          <w:b/>
          <w:sz w:val="28"/>
          <w:szCs w:val="28"/>
        </w:rPr>
        <w:t>1. Общие положения</w:t>
      </w:r>
    </w:p>
    <w:p w:rsidR="005260A2" w:rsidRDefault="005260A2" w:rsidP="005260A2">
      <w:pPr>
        <w:tabs>
          <w:tab w:val="left" w:pos="2860"/>
        </w:tabs>
        <w:jc w:val="center"/>
        <w:rPr>
          <w:b/>
          <w:sz w:val="28"/>
          <w:szCs w:val="28"/>
        </w:rPr>
      </w:pPr>
    </w:p>
    <w:p w:rsidR="005260A2" w:rsidRDefault="005260A2" w:rsidP="005260A2">
      <w:pPr>
        <w:ind w:firstLine="567"/>
        <w:jc w:val="both"/>
      </w:pPr>
      <w:r>
        <w:rPr>
          <w:sz w:val="28"/>
          <w:szCs w:val="28"/>
        </w:rPr>
        <w:t xml:space="preserve">1.1. </w:t>
      </w:r>
      <w:proofErr w:type="gramStart"/>
      <w:r>
        <w:rPr>
          <w:sz w:val="28"/>
          <w:szCs w:val="28"/>
        </w:rPr>
        <w:t>Положение разработано в соответствии с Федеральным законом от 15.12.2001 № 166-ФЗ «О государственном пенсионном обеспечении в Российской Федерации», Федеральным законом от 17.12.2001 № 173-ФЗ «О трудовых пенсиях в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Кемеровской области от 30.07.2007 № 103-ОЗ «О</w:t>
      </w:r>
      <w:proofErr w:type="gramEnd"/>
      <w:r>
        <w:rPr>
          <w:sz w:val="28"/>
          <w:szCs w:val="28"/>
        </w:rPr>
        <w:t xml:space="preserve"> </w:t>
      </w:r>
      <w:proofErr w:type="gramStart"/>
      <w:r>
        <w:rPr>
          <w:sz w:val="28"/>
          <w:szCs w:val="28"/>
        </w:rPr>
        <w:t>некоторых вопросах прохождения муниципальной службы», Законом Кемеровской области от 25.04.2008 № 31-ОЗ «О гарантиях осуществления полномочий депутатов представительных органов муниципального образования и лиц, замещающих муниципальные должности», Законом Кемеровской области от 07.06.2008 № 50-ОЗ «О пенсиях за выслугу лет лицам, замещавшим государственные должности Кемеровской области, и должности государственной гражданской службы Кемеровской области», Уставом МО «Елыкаевское сельское поселение» Кемеровского муниципального района Кемеровской области.</w:t>
      </w:r>
      <w:proofErr w:type="gramEnd"/>
    </w:p>
    <w:p w:rsidR="005260A2" w:rsidRDefault="005260A2" w:rsidP="005260A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1.2. Настоящее Положение определяет условия, порядок назначения, перерасчета и выплаты пенсии за выслугу лет, обязанности и ответственность сторон, приостановление и прекращение выплаты пенсии </w:t>
      </w:r>
      <w:r>
        <w:rPr>
          <w:rFonts w:ascii="Times New Roman" w:hAnsi="Times New Roman" w:cs="Times New Roman"/>
          <w:sz w:val="28"/>
          <w:szCs w:val="28"/>
        </w:rPr>
        <w:lastRenderedPageBreak/>
        <w:t>лицам, замещавшим муниципальные должности администрации Елыкаевского сельского поселения, и должности муниципальной службы Елыкаевского сельского поселения (далее - муниципальные служащие Елыкаевского сельского поселения).</w:t>
      </w:r>
    </w:p>
    <w:p w:rsidR="005260A2" w:rsidRDefault="005260A2" w:rsidP="005260A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1.3. Для целей настоящего Положения используются следующие термины и понятия:</w:t>
      </w:r>
    </w:p>
    <w:p w:rsidR="005260A2" w:rsidRDefault="005260A2" w:rsidP="005260A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1.3.1. </w:t>
      </w:r>
      <w:r>
        <w:rPr>
          <w:rFonts w:ascii="Times New Roman" w:hAnsi="Times New Roman" w:cs="Times New Roman"/>
          <w:b/>
          <w:sz w:val="28"/>
          <w:szCs w:val="28"/>
          <w:u w:val="single"/>
        </w:rPr>
        <w:t>Лицо, замещающее муниципальную должность Елыкаевского сельского поселения Кемеровского муниципального района</w:t>
      </w:r>
      <w:r>
        <w:rPr>
          <w:rFonts w:ascii="Times New Roman" w:hAnsi="Times New Roman" w:cs="Times New Roman"/>
          <w:sz w:val="28"/>
          <w:szCs w:val="28"/>
        </w:rPr>
        <w:t xml:space="preserve"> - член выборного органа местного самоуправления Елыкаевского сельского поселения Кемеровского муниципального района, выборное должностное лицо Елыкаевского сельского поселения Кемеровского муниципального района, должностное лицо местного самоуправления, которыми являются:</w:t>
      </w:r>
    </w:p>
    <w:p w:rsidR="005260A2" w:rsidRDefault="005260A2" w:rsidP="005260A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глава муниципального образования «Елыкаевское сельское поселение», избранная на основе всеобщего и прямого избирательного права при тайном голосовании на муниципальных выборах;</w:t>
      </w:r>
    </w:p>
    <w:p w:rsidR="005260A2" w:rsidRDefault="005260A2" w:rsidP="005260A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1.3.2. </w:t>
      </w:r>
      <w:proofErr w:type="gramStart"/>
      <w:r>
        <w:rPr>
          <w:rFonts w:ascii="Times New Roman" w:hAnsi="Times New Roman" w:cs="Times New Roman"/>
          <w:b/>
          <w:sz w:val="28"/>
          <w:szCs w:val="28"/>
          <w:u w:val="single"/>
        </w:rPr>
        <w:t>Должность муниципальной службы</w:t>
      </w:r>
      <w:r>
        <w:rPr>
          <w:rFonts w:ascii="Times New Roman" w:hAnsi="Times New Roman" w:cs="Times New Roman"/>
          <w:sz w:val="28"/>
          <w:szCs w:val="28"/>
        </w:rPr>
        <w:t xml:space="preserve"> - должность в органе местного самоуправления Елыкаевского сельского поселения Кемеровского муниципального района, которая образуются в соответствии с Уставом Елыкаевского сельского поселения  Кемеровского муниципального района, с установленным кругом обязанностей по обеспечению исполнения полномочий органа местного самоуправления</w:t>
      </w:r>
      <w:r w:rsidRPr="00942D7F">
        <w:rPr>
          <w:rFonts w:ascii="Times New Roman" w:hAnsi="Times New Roman" w:cs="Times New Roman"/>
          <w:sz w:val="28"/>
          <w:szCs w:val="28"/>
        </w:rPr>
        <w:t xml:space="preserve"> </w:t>
      </w:r>
      <w:r>
        <w:rPr>
          <w:rFonts w:ascii="Times New Roman" w:hAnsi="Times New Roman" w:cs="Times New Roman"/>
          <w:sz w:val="28"/>
          <w:szCs w:val="28"/>
        </w:rPr>
        <w:t>Елыкаевского сельского поселения Кемеровского муниципального района, или лица, замещающего муниципальную должность.</w:t>
      </w:r>
      <w:proofErr w:type="gramEnd"/>
    </w:p>
    <w:p w:rsidR="005260A2" w:rsidRDefault="005260A2" w:rsidP="005260A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1.4. Пенсия за выслугу лет выплачивается ежемесячно за счет средств бюджета Елыкаевского сельского поселения Кемеровского муниципального района.</w:t>
      </w:r>
    </w:p>
    <w:p w:rsidR="005260A2" w:rsidRDefault="005260A2" w:rsidP="005260A2">
      <w:pPr>
        <w:pStyle w:val="ConsPlusNormal"/>
        <w:widowControl/>
        <w:ind w:firstLine="567"/>
        <w:jc w:val="both"/>
        <w:rPr>
          <w:rFonts w:ascii="Times New Roman" w:hAnsi="Times New Roman" w:cs="Times New Roman"/>
          <w:sz w:val="28"/>
          <w:szCs w:val="28"/>
        </w:rPr>
      </w:pPr>
    </w:p>
    <w:p w:rsidR="005260A2" w:rsidRDefault="005260A2" w:rsidP="005260A2">
      <w:pPr>
        <w:pStyle w:val="ConsPlusNormal"/>
        <w:widowControl/>
        <w:tabs>
          <w:tab w:val="left" w:pos="4120"/>
        </w:tabs>
        <w:ind w:firstLine="567"/>
        <w:jc w:val="center"/>
        <w:rPr>
          <w:rFonts w:ascii="Times New Roman" w:hAnsi="Times New Roman" w:cs="Times New Roman"/>
          <w:b/>
          <w:sz w:val="28"/>
          <w:szCs w:val="28"/>
        </w:rPr>
      </w:pPr>
      <w:r>
        <w:rPr>
          <w:rFonts w:ascii="Times New Roman" w:hAnsi="Times New Roman" w:cs="Times New Roman"/>
          <w:b/>
          <w:sz w:val="28"/>
          <w:szCs w:val="28"/>
        </w:rPr>
        <w:t xml:space="preserve">2. Условия назначения пенсии за выслугу лет </w:t>
      </w:r>
      <w:bookmarkStart w:id="0" w:name="OLE_LINK1"/>
      <w:bookmarkStart w:id="1" w:name="OLE_LINK2"/>
      <w:r>
        <w:rPr>
          <w:rFonts w:ascii="Times New Roman" w:hAnsi="Times New Roman" w:cs="Times New Roman"/>
          <w:b/>
          <w:sz w:val="28"/>
          <w:szCs w:val="28"/>
        </w:rPr>
        <w:t>лицам, замещавшим</w:t>
      </w:r>
    </w:p>
    <w:p w:rsidR="005260A2" w:rsidRDefault="005260A2" w:rsidP="005260A2">
      <w:pPr>
        <w:pStyle w:val="ConsPlusNormal"/>
        <w:widowControl/>
        <w:tabs>
          <w:tab w:val="left" w:pos="4120"/>
        </w:tabs>
        <w:ind w:firstLine="567"/>
        <w:jc w:val="center"/>
        <w:rPr>
          <w:rFonts w:ascii="Times New Roman" w:hAnsi="Times New Roman" w:cs="Times New Roman"/>
          <w:b/>
          <w:sz w:val="28"/>
          <w:szCs w:val="28"/>
        </w:rPr>
      </w:pPr>
      <w:r>
        <w:rPr>
          <w:rFonts w:ascii="Times New Roman" w:hAnsi="Times New Roman" w:cs="Times New Roman"/>
          <w:b/>
          <w:sz w:val="28"/>
          <w:szCs w:val="28"/>
        </w:rPr>
        <w:t>муниципальные должности</w:t>
      </w:r>
      <w:r w:rsidRPr="00942D7F">
        <w:rPr>
          <w:rFonts w:ascii="Times New Roman" w:hAnsi="Times New Roman" w:cs="Times New Roman"/>
          <w:sz w:val="28"/>
          <w:szCs w:val="28"/>
        </w:rPr>
        <w:t xml:space="preserve"> </w:t>
      </w:r>
      <w:r w:rsidRPr="00942D7F">
        <w:rPr>
          <w:rFonts w:ascii="Times New Roman" w:hAnsi="Times New Roman" w:cs="Times New Roman"/>
          <w:b/>
          <w:sz w:val="28"/>
          <w:szCs w:val="28"/>
        </w:rPr>
        <w:t>Елыкаевского сельского поселения</w:t>
      </w:r>
      <w:r>
        <w:rPr>
          <w:rFonts w:ascii="Times New Roman" w:hAnsi="Times New Roman" w:cs="Times New Roman"/>
          <w:b/>
          <w:sz w:val="28"/>
          <w:szCs w:val="28"/>
        </w:rPr>
        <w:t xml:space="preserve"> Кемеровского муниципального района</w:t>
      </w:r>
    </w:p>
    <w:p w:rsidR="005260A2" w:rsidRDefault="005260A2" w:rsidP="005260A2">
      <w:pPr>
        <w:pStyle w:val="ConsPlusNormal"/>
        <w:widowControl/>
        <w:tabs>
          <w:tab w:val="left" w:pos="4120"/>
        </w:tabs>
        <w:ind w:firstLine="567"/>
        <w:jc w:val="center"/>
        <w:rPr>
          <w:rFonts w:ascii="Times New Roman" w:hAnsi="Times New Roman" w:cs="Times New Roman"/>
          <w:b/>
          <w:sz w:val="28"/>
          <w:szCs w:val="28"/>
        </w:rPr>
      </w:pPr>
    </w:p>
    <w:bookmarkEnd w:id="0"/>
    <w:bookmarkEnd w:id="1"/>
    <w:p w:rsidR="005260A2" w:rsidRDefault="005260A2" w:rsidP="005260A2">
      <w:pPr>
        <w:pStyle w:val="ConsPlusNormal"/>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 xml:space="preserve">Право на пенсию за выслугу лет в соответствии с настоящим </w:t>
      </w:r>
      <w:r>
        <w:rPr>
          <w:rFonts w:ascii="Times New Roman" w:hAnsi="Times New Roman" w:cs="Times New Roman"/>
          <w:color w:val="000000"/>
          <w:sz w:val="28"/>
          <w:szCs w:val="28"/>
        </w:rPr>
        <w:t>Положением</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 xml:space="preserve">имеют лица, замещавшие муниципальные должности </w:t>
      </w:r>
      <w:r>
        <w:rPr>
          <w:rFonts w:ascii="Times New Roman" w:hAnsi="Times New Roman" w:cs="Times New Roman"/>
          <w:sz w:val="28"/>
          <w:szCs w:val="28"/>
        </w:rPr>
        <w:t>Елыкаевского сельского поселения</w:t>
      </w:r>
      <w:r>
        <w:rPr>
          <w:rFonts w:ascii="Times New Roman" w:hAnsi="Times New Roman" w:cs="Times New Roman"/>
          <w:color w:val="000000"/>
          <w:sz w:val="28"/>
          <w:szCs w:val="28"/>
        </w:rPr>
        <w:t xml:space="preserve"> Кемеровского муниципального района на постоянной основе не менее одного года и получавшие денежное вознаграждение за счет средств муниципального бюджета и в этот период достигших пенсионного возраста или потерявших трудоспособность, освобожденные от муниципальных должностей (в том числе досрочно), за исключением лиц, чьи</w:t>
      </w:r>
      <w:proofErr w:type="gramEnd"/>
      <w:r>
        <w:rPr>
          <w:rFonts w:ascii="Times New Roman" w:hAnsi="Times New Roman" w:cs="Times New Roman"/>
          <w:color w:val="000000"/>
          <w:sz w:val="28"/>
          <w:szCs w:val="28"/>
        </w:rPr>
        <w:t xml:space="preserve"> полномочия были прекращены по следующим основаниям:</w:t>
      </w:r>
    </w:p>
    <w:p w:rsidR="005260A2" w:rsidRDefault="005260A2" w:rsidP="005260A2">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удаление главы </w:t>
      </w:r>
      <w:r>
        <w:rPr>
          <w:rFonts w:ascii="Times New Roman" w:hAnsi="Times New Roman" w:cs="Times New Roman"/>
          <w:sz w:val="28"/>
          <w:szCs w:val="28"/>
        </w:rPr>
        <w:t>Елыкаевского сельского поселения</w:t>
      </w:r>
      <w:r>
        <w:rPr>
          <w:rFonts w:ascii="Times New Roman" w:hAnsi="Times New Roman" w:cs="Times New Roman"/>
          <w:color w:val="000000"/>
          <w:sz w:val="28"/>
          <w:szCs w:val="28"/>
        </w:rPr>
        <w:t xml:space="preserve"> в отставку  Советом народных депутатов </w:t>
      </w:r>
      <w:r>
        <w:rPr>
          <w:rFonts w:ascii="Times New Roman" w:hAnsi="Times New Roman" w:cs="Times New Roman"/>
          <w:sz w:val="28"/>
          <w:szCs w:val="28"/>
        </w:rPr>
        <w:t>Елыкаевского сельского поселения</w:t>
      </w:r>
      <w:r>
        <w:rPr>
          <w:rFonts w:ascii="Times New Roman" w:hAnsi="Times New Roman" w:cs="Times New Roman"/>
          <w:color w:val="000000"/>
          <w:sz w:val="28"/>
          <w:szCs w:val="28"/>
        </w:rPr>
        <w:t xml:space="preserve">  по инициативе депутатов Совета народных депутатов</w:t>
      </w:r>
      <w:r w:rsidRPr="00E37F56">
        <w:rPr>
          <w:rFonts w:ascii="Times New Roman" w:hAnsi="Times New Roman" w:cs="Times New Roman"/>
          <w:sz w:val="28"/>
          <w:szCs w:val="28"/>
        </w:rPr>
        <w:t xml:space="preserve"> </w:t>
      </w:r>
      <w:r>
        <w:rPr>
          <w:rFonts w:ascii="Times New Roman" w:hAnsi="Times New Roman" w:cs="Times New Roman"/>
          <w:sz w:val="28"/>
          <w:szCs w:val="28"/>
        </w:rPr>
        <w:t>Елыкаевского сельского поселения</w:t>
      </w:r>
      <w:r>
        <w:rPr>
          <w:rFonts w:ascii="Times New Roman" w:hAnsi="Times New Roman" w:cs="Times New Roman"/>
          <w:color w:val="000000"/>
          <w:sz w:val="28"/>
          <w:szCs w:val="28"/>
        </w:rPr>
        <w:t xml:space="preserve"> Кемеровского муниципального района или по инициативе Губернатора Кемеровской области (руководителя высшего исполнительного органа </w:t>
      </w:r>
      <w:r>
        <w:rPr>
          <w:rFonts w:ascii="Times New Roman" w:hAnsi="Times New Roman" w:cs="Times New Roman"/>
          <w:color w:val="000000"/>
          <w:sz w:val="28"/>
          <w:szCs w:val="28"/>
        </w:rPr>
        <w:lastRenderedPageBreak/>
        <w:t>государственной власти Кемеровской области);</w:t>
      </w:r>
    </w:p>
    <w:p w:rsidR="005260A2" w:rsidRDefault="005260A2" w:rsidP="005260A2">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отрешения от должности лица, замещающего муниципальную должность, в соответствии со статьей 74 Федерального закона от 06.10.2003 № 131-ФЗ «Об общих принципах организации местного самоуправления в Российской Федерации»;</w:t>
      </w:r>
    </w:p>
    <w:p w:rsidR="005260A2" w:rsidRDefault="005260A2" w:rsidP="005260A2">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вступления в отношении лица, замещающего муниципальную должность, в законную силу обвинительного приговора суда;</w:t>
      </w:r>
    </w:p>
    <w:p w:rsidR="005260A2" w:rsidRDefault="005260A2" w:rsidP="005260A2">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выезда лица, замещающего муниципальную должность, за пределы Российской Федерации на постоянное место жительства;</w:t>
      </w:r>
    </w:p>
    <w:p w:rsidR="005260A2" w:rsidRDefault="005260A2" w:rsidP="005260A2">
      <w:pPr>
        <w:pStyle w:val="ConsPlusNormal"/>
        <w:ind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прекращения у лица, замещающего муниципальную должность,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w:t>
      </w:r>
      <w:proofErr w:type="gramEnd"/>
      <w:r>
        <w:rPr>
          <w:rFonts w:ascii="Times New Roman" w:hAnsi="Times New Roman" w:cs="Times New Roman"/>
          <w:color w:val="000000"/>
          <w:sz w:val="28"/>
          <w:szCs w:val="28"/>
        </w:rPr>
        <w:t xml:space="preserve">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260A2" w:rsidRDefault="005260A2" w:rsidP="005260A2">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отзыва избирателями лица, замещающего муниципальную должность;</w:t>
      </w:r>
    </w:p>
    <w:p w:rsidR="005260A2" w:rsidRDefault="005260A2" w:rsidP="005260A2">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утрата доверия Президента Российской Федерации в случаях:</w:t>
      </w:r>
    </w:p>
    <w:p w:rsidR="005260A2" w:rsidRDefault="005260A2" w:rsidP="005260A2">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несоблюдения главой </w:t>
      </w:r>
      <w:r>
        <w:rPr>
          <w:rFonts w:ascii="Times New Roman" w:hAnsi="Times New Roman" w:cs="Times New Roman"/>
          <w:sz w:val="28"/>
          <w:szCs w:val="28"/>
        </w:rPr>
        <w:t>Елыкаевского сельского поселения</w:t>
      </w:r>
      <w:r>
        <w:rPr>
          <w:rFonts w:ascii="Times New Roman" w:hAnsi="Times New Roman" w:cs="Times New Roman"/>
          <w:color w:val="000000"/>
          <w:sz w:val="28"/>
          <w:szCs w:val="28"/>
        </w:rPr>
        <w:t>, их супругами и несовершеннолетними детьми запрета, установленного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60A2" w:rsidRDefault="005260A2" w:rsidP="005260A2">
      <w:pPr>
        <w:pStyle w:val="ConsPlusNormal"/>
        <w:ind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2) установления в отношении избранного на муниципальных выборах главы</w:t>
      </w:r>
      <w:r w:rsidRPr="00E37F56">
        <w:rPr>
          <w:rFonts w:ascii="Times New Roman" w:hAnsi="Times New Roman" w:cs="Times New Roman"/>
          <w:sz w:val="28"/>
          <w:szCs w:val="28"/>
        </w:rPr>
        <w:t xml:space="preserve"> </w:t>
      </w:r>
      <w:r>
        <w:rPr>
          <w:rFonts w:ascii="Times New Roman" w:hAnsi="Times New Roman" w:cs="Times New Roman"/>
          <w:sz w:val="28"/>
          <w:szCs w:val="28"/>
        </w:rPr>
        <w:t>Елыкаевского сельского поселения</w:t>
      </w:r>
      <w:r>
        <w:rPr>
          <w:rFonts w:ascii="Times New Roman" w:hAnsi="Times New Roman" w:cs="Times New Roman"/>
          <w:color w:val="000000"/>
          <w:sz w:val="28"/>
          <w:szCs w:val="28"/>
        </w:rPr>
        <w:t xml:space="preserve">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w:t>
      </w:r>
      <w:proofErr w:type="gramEnd"/>
    </w:p>
    <w:p w:rsidR="005260A2" w:rsidRDefault="005260A2" w:rsidP="005260A2">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 соблюдения лицом, замещающим муниципальную должность, ограничений, запретов, неисполнения обязанностей, которые установлены Федеральным законом от 25.12.2008 № 273-ФЗ «О противодействии коррупции» и иными положениями действующего законодательства Российской Федерации и Кемеровской области; </w:t>
      </w:r>
    </w:p>
    <w:p w:rsidR="005260A2" w:rsidRDefault="005260A2" w:rsidP="005260A2">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вступление в силу закона о роспуске.</w:t>
      </w:r>
    </w:p>
    <w:p w:rsidR="005260A2" w:rsidRDefault="005260A2" w:rsidP="005260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proofErr w:type="gramStart"/>
      <w:r>
        <w:rPr>
          <w:rFonts w:ascii="Times New Roman" w:hAnsi="Times New Roman" w:cs="Times New Roman"/>
          <w:sz w:val="28"/>
          <w:szCs w:val="28"/>
        </w:rPr>
        <w:t xml:space="preserve">Условием назначения пенсии  за выслугу лет лицам, замещавшим муниципальные  должности, является назначение страховой пенсии по </w:t>
      </w:r>
      <w:r>
        <w:rPr>
          <w:rFonts w:ascii="Times New Roman" w:hAnsi="Times New Roman" w:cs="Times New Roman"/>
          <w:sz w:val="28"/>
          <w:szCs w:val="28"/>
        </w:rPr>
        <w:lastRenderedPageBreak/>
        <w:t>старости, в том числе назначенной досрочно, страховой пенсии по инвалидности в соответствии с Федеральным законом  от</w:t>
      </w:r>
      <w:r>
        <w:t xml:space="preserve">  </w:t>
      </w:r>
      <w:r>
        <w:rPr>
          <w:rFonts w:ascii="Times New Roman" w:hAnsi="Times New Roman" w:cs="Times New Roman"/>
          <w:sz w:val="28"/>
          <w:szCs w:val="28"/>
        </w:rPr>
        <w:t xml:space="preserve">28.12.2013            № 400-ФЗ «О страховых пенсиях в Российской Федерации» и (или) пенсии по старости, инвалидности, </w:t>
      </w:r>
      <w:r>
        <w:rPr>
          <w:rFonts w:ascii="Times New Roman" w:hAnsi="Times New Roman" w:cs="Times New Roman"/>
          <w:color w:val="000000"/>
          <w:sz w:val="28"/>
          <w:szCs w:val="28"/>
        </w:rPr>
        <w:t>за выслугу лет (за исключением федеральных государственных гражданских служащих, не попадающих под действие пункта 7.5</w:t>
      </w:r>
      <w:proofErr w:type="gramEnd"/>
      <w:r>
        <w:rPr>
          <w:rFonts w:ascii="Times New Roman" w:hAnsi="Times New Roman" w:cs="Times New Roman"/>
          <w:color w:val="000000"/>
          <w:sz w:val="28"/>
          <w:szCs w:val="28"/>
        </w:rPr>
        <w:t xml:space="preserve"> настоящего Положения)</w:t>
      </w:r>
      <w:r>
        <w:rPr>
          <w:rFonts w:ascii="Times New Roman" w:hAnsi="Times New Roman" w:cs="Times New Roman"/>
          <w:sz w:val="28"/>
          <w:szCs w:val="28"/>
        </w:rPr>
        <w:t xml:space="preserve"> в соответствии с Федеральным законом от 15.12.2001 № 166-ФЗ «О государственном пенсионном обеспечении</w:t>
      </w:r>
      <w:r>
        <w:rPr>
          <w:sz w:val="28"/>
          <w:szCs w:val="28"/>
        </w:rPr>
        <w:t xml:space="preserve"> </w:t>
      </w:r>
      <w:r>
        <w:rPr>
          <w:rFonts w:ascii="Times New Roman" w:hAnsi="Times New Roman" w:cs="Times New Roman"/>
          <w:sz w:val="28"/>
          <w:szCs w:val="28"/>
        </w:rPr>
        <w:t>в Российской Федерации»</w:t>
      </w:r>
      <w:r>
        <w:rPr>
          <w:sz w:val="28"/>
          <w:szCs w:val="28"/>
        </w:rPr>
        <w:t xml:space="preserve"> </w:t>
      </w:r>
      <w:r>
        <w:rPr>
          <w:rFonts w:ascii="Times New Roman" w:hAnsi="Times New Roman" w:cs="Times New Roman"/>
          <w:sz w:val="28"/>
          <w:szCs w:val="28"/>
        </w:rPr>
        <w:t xml:space="preserve"> (далее также – пенсии по государственному пенсионному обеспечению) либо пенсии в соответствии с Законом Российской Федерации  от  19.04.1991  № 1032-1 «О занятости населения в Российской Федерации». </w:t>
      </w:r>
    </w:p>
    <w:p w:rsidR="005260A2" w:rsidRDefault="005260A2" w:rsidP="005260A2">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При этом лицам, получающим пенсию за выслугу лет в соответствии с Федеральным законом от 15.12.2001 № 166-ФЗ «О государственном пенсионном обеспечении в Российской Федерации», пенсия назначается при условии достижения возраста 55 лет для женщин, 60 лет для мужчин.</w:t>
      </w:r>
    </w:p>
    <w:p w:rsidR="005260A2" w:rsidRDefault="005260A2" w:rsidP="005260A2">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Пенсия за выслугу лет устанавливается досрочно лицам, указанным в пункте 1.2 настоящего Положения, до достижения возраста 55 лет для женщин, 60 лет для мужчин, имеющим инвалидность 1 - 2 группы при условии невыполнения ими оплачиваемой работы в соответствии с действующим законодательством Российской Федерации.</w:t>
      </w:r>
    </w:p>
    <w:p w:rsidR="005260A2" w:rsidRDefault="005260A2" w:rsidP="005260A2">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2.3. Пенсия не устанавливается лицам, замещавшим муниципальные должности в органах местного самоуправления</w:t>
      </w:r>
      <w:r w:rsidRPr="00E37F56">
        <w:rPr>
          <w:rFonts w:ascii="Times New Roman" w:hAnsi="Times New Roman" w:cs="Times New Roman"/>
          <w:sz w:val="28"/>
          <w:szCs w:val="28"/>
        </w:rPr>
        <w:t xml:space="preserve"> </w:t>
      </w:r>
      <w:r>
        <w:rPr>
          <w:rFonts w:ascii="Times New Roman" w:hAnsi="Times New Roman" w:cs="Times New Roman"/>
          <w:sz w:val="28"/>
          <w:szCs w:val="28"/>
        </w:rPr>
        <w:t>Елыкаевского сельского поселения</w:t>
      </w:r>
      <w:r>
        <w:rPr>
          <w:rFonts w:ascii="Times New Roman" w:hAnsi="Times New Roman" w:cs="Times New Roman"/>
          <w:color w:val="000000"/>
          <w:sz w:val="28"/>
          <w:szCs w:val="28"/>
        </w:rPr>
        <w:t xml:space="preserve"> и получающим выплаты, предусмотренные пунктом 7.5 настоящего Положения.</w:t>
      </w:r>
    </w:p>
    <w:p w:rsidR="005260A2" w:rsidRDefault="005260A2" w:rsidP="005260A2">
      <w:pPr>
        <w:pStyle w:val="ConsPlusNormal"/>
        <w:ind w:firstLine="567"/>
        <w:jc w:val="both"/>
        <w:rPr>
          <w:rFonts w:ascii="Times New Roman" w:hAnsi="Times New Roman" w:cs="Times New Roman"/>
          <w:color w:val="000000"/>
          <w:sz w:val="28"/>
          <w:szCs w:val="28"/>
        </w:rPr>
      </w:pPr>
    </w:p>
    <w:p w:rsidR="005260A2" w:rsidRDefault="005260A2" w:rsidP="005260A2">
      <w:pPr>
        <w:pStyle w:val="ConsPlusNormal"/>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3. Определение размера пенсии за выслугу лет лицам, замещавшим муниципальные должности </w:t>
      </w:r>
      <w:r w:rsidRPr="00E37F56">
        <w:rPr>
          <w:rFonts w:ascii="Times New Roman" w:hAnsi="Times New Roman" w:cs="Times New Roman"/>
          <w:b/>
          <w:sz w:val="28"/>
          <w:szCs w:val="28"/>
        </w:rPr>
        <w:t>Елыкаевского сельского поселения</w:t>
      </w:r>
      <w:r>
        <w:rPr>
          <w:rFonts w:ascii="Times New Roman" w:hAnsi="Times New Roman" w:cs="Times New Roman"/>
          <w:b/>
          <w:bCs/>
          <w:sz w:val="28"/>
          <w:szCs w:val="28"/>
        </w:rPr>
        <w:t xml:space="preserve"> Кемеровского муниципального района </w:t>
      </w:r>
    </w:p>
    <w:p w:rsidR="005260A2" w:rsidRDefault="005260A2" w:rsidP="005260A2">
      <w:pPr>
        <w:pStyle w:val="ConsPlusNormal"/>
        <w:ind w:firstLine="567"/>
        <w:jc w:val="center"/>
        <w:rPr>
          <w:rFonts w:ascii="Times New Roman" w:hAnsi="Times New Roman" w:cs="Times New Roman"/>
          <w:b/>
          <w:bCs/>
          <w:sz w:val="28"/>
          <w:szCs w:val="28"/>
        </w:rPr>
      </w:pPr>
    </w:p>
    <w:p w:rsidR="005260A2" w:rsidRDefault="005260A2" w:rsidP="005260A2">
      <w:pPr>
        <w:autoSpaceDE w:val="0"/>
        <w:autoSpaceDN w:val="0"/>
        <w:adjustRightInd w:val="0"/>
        <w:ind w:firstLine="567"/>
        <w:jc w:val="both"/>
        <w:rPr>
          <w:sz w:val="28"/>
          <w:szCs w:val="28"/>
        </w:rPr>
      </w:pPr>
      <w:r>
        <w:rPr>
          <w:sz w:val="28"/>
          <w:szCs w:val="28"/>
        </w:rPr>
        <w:t>3.1. Пенсия за выслугу лет лицам, замещавшим муниципальные должности, при назначении устанавливается в размере:</w:t>
      </w:r>
    </w:p>
    <w:p w:rsidR="005260A2" w:rsidRDefault="005260A2" w:rsidP="005260A2">
      <w:pPr>
        <w:autoSpaceDE w:val="0"/>
        <w:autoSpaceDN w:val="0"/>
        <w:adjustRightInd w:val="0"/>
        <w:ind w:firstLine="567"/>
        <w:jc w:val="both"/>
        <w:rPr>
          <w:b/>
          <w:sz w:val="28"/>
          <w:szCs w:val="28"/>
        </w:rPr>
      </w:pPr>
      <w:proofErr w:type="gramStart"/>
      <w:r>
        <w:rPr>
          <w:sz w:val="28"/>
          <w:szCs w:val="28"/>
        </w:rPr>
        <w:t>1) 75 процентов среднемесячного денежного вознаграждения за вычетом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от 28.12.2013 № 400-ФЗ «О страховых пенсиях» и (или) пенсии по государственному пенсионному обеспечению либо пенсии, назначенной в соответствии с Законом Российской Федерации от 19.04.1991 № 1032-1        «О занятости</w:t>
      </w:r>
      <w:proofErr w:type="gramEnd"/>
      <w:r>
        <w:rPr>
          <w:sz w:val="28"/>
          <w:szCs w:val="28"/>
        </w:rPr>
        <w:t xml:space="preserve"> населения в Российской Федерации», при замещении должности главы Елыкаевского сельского поселения, за исключением случая, предусмотренного </w:t>
      </w:r>
      <w:r>
        <w:rPr>
          <w:color w:val="000000"/>
          <w:sz w:val="28"/>
          <w:szCs w:val="28"/>
        </w:rPr>
        <w:t>подпунктом 3.1.1</w:t>
      </w:r>
      <w:r>
        <w:rPr>
          <w:sz w:val="28"/>
          <w:szCs w:val="28"/>
        </w:rPr>
        <w:t xml:space="preserve"> настоящего Положения;</w:t>
      </w:r>
    </w:p>
    <w:p w:rsidR="005260A2" w:rsidRDefault="005260A2" w:rsidP="005260A2">
      <w:pPr>
        <w:autoSpaceDE w:val="0"/>
        <w:autoSpaceDN w:val="0"/>
        <w:adjustRightInd w:val="0"/>
        <w:ind w:firstLine="567"/>
        <w:jc w:val="both"/>
        <w:rPr>
          <w:sz w:val="28"/>
          <w:szCs w:val="28"/>
        </w:rPr>
      </w:pPr>
      <w:proofErr w:type="gramStart"/>
      <w:r>
        <w:rPr>
          <w:sz w:val="28"/>
          <w:szCs w:val="28"/>
        </w:rPr>
        <w:lastRenderedPageBreak/>
        <w:t>2) 55 процентов среднемесячного денежного вознаграждения лица, замещавшего муниципальную должность, за вычетом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от 28.12.2013               № 400-ФЗ «О страховых пенсиях», и (или) пенсии по государственному пенсионному обеспечению либо пенсии, назначенной в соответствии с Законом Российской Федерации  от</w:t>
      </w:r>
      <w:proofErr w:type="gramEnd"/>
      <w:r>
        <w:rPr>
          <w:sz w:val="28"/>
          <w:szCs w:val="28"/>
        </w:rPr>
        <w:t xml:space="preserve"> 19.04.1991 № 1032-1 «О занятости населения в Российской Федерации», при замещении муниципальной должности от одного года до трех лет, за исключением случая, предусмотренного подпунктом 3.1.1 настоящего Положения;</w:t>
      </w:r>
    </w:p>
    <w:p w:rsidR="005260A2" w:rsidRDefault="005260A2" w:rsidP="005260A2">
      <w:pPr>
        <w:autoSpaceDE w:val="0"/>
        <w:autoSpaceDN w:val="0"/>
        <w:adjustRightInd w:val="0"/>
        <w:ind w:firstLine="567"/>
        <w:jc w:val="both"/>
        <w:rPr>
          <w:sz w:val="28"/>
          <w:szCs w:val="28"/>
        </w:rPr>
      </w:pPr>
      <w:proofErr w:type="gramStart"/>
      <w:r>
        <w:rPr>
          <w:sz w:val="28"/>
          <w:szCs w:val="28"/>
        </w:rPr>
        <w:t xml:space="preserve">3) 75 процентов среднемесячного денежного вознаграждения лица, замещавшего муниципальную должность, за вычетом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от28.12.2013                   № 400-ФЗ «О страховых пенсиях», и (или) пенсии по государственному пенсионному обеспечению либо пенсии, назначенной в </w:t>
      </w:r>
      <w:proofErr w:type="spellStart"/>
      <w:r>
        <w:rPr>
          <w:sz w:val="28"/>
          <w:szCs w:val="28"/>
        </w:rPr>
        <w:t>соотвествии</w:t>
      </w:r>
      <w:proofErr w:type="spellEnd"/>
      <w:r>
        <w:rPr>
          <w:sz w:val="28"/>
          <w:szCs w:val="28"/>
        </w:rPr>
        <w:t xml:space="preserve"> с Законом Российской Федерации от</w:t>
      </w:r>
      <w:proofErr w:type="gramEnd"/>
      <w:r>
        <w:rPr>
          <w:sz w:val="28"/>
          <w:szCs w:val="28"/>
        </w:rPr>
        <w:t xml:space="preserve"> 19.04.1991 № 1032-1 «О занятости населения в Российской Федерации», при замещении муниципальной должности от трех лет и выше, за исключением случая, предусмотренного подпунктом 3.1.1 настоящего Положения;</w:t>
      </w:r>
    </w:p>
    <w:p w:rsidR="005260A2" w:rsidRDefault="005260A2" w:rsidP="005260A2">
      <w:pPr>
        <w:autoSpaceDE w:val="0"/>
        <w:autoSpaceDN w:val="0"/>
        <w:adjustRightInd w:val="0"/>
        <w:ind w:firstLine="567"/>
        <w:jc w:val="both"/>
        <w:rPr>
          <w:color w:val="000000"/>
          <w:sz w:val="28"/>
          <w:szCs w:val="28"/>
        </w:rPr>
      </w:pPr>
      <w:r>
        <w:rPr>
          <w:color w:val="000000"/>
          <w:sz w:val="28"/>
          <w:szCs w:val="28"/>
        </w:rPr>
        <w:t xml:space="preserve">3.1.1. </w:t>
      </w:r>
      <w:proofErr w:type="gramStart"/>
      <w:r>
        <w:rPr>
          <w:color w:val="000000"/>
          <w:sz w:val="28"/>
          <w:szCs w:val="28"/>
        </w:rPr>
        <w:t>В случае одновременного получения пенсии за выслугу лет или пенсии по инвалидности, предусмотренных Законом Российской Федерации от 12.02.1993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учреждений и органах уголовно - исполнительной системы, Федеральной службе войск национальной гвардии Российской Федерации, и их семей</w:t>
      </w:r>
      <w:proofErr w:type="gramEnd"/>
      <w:r>
        <w:rPr>
          <w:color w:val="000000"/>
          <w:sz w:val="28"/>
          <w:szCs w:val="28"/>
        </w:rPr>
        <w:t>», и страховой пенсии по старости, установленной в соответствии с Федеральным законом  от 28.12.2013             № 400-ФЗ «О страховых пенсиях», страховая пенсия по старости при расчете размера пенсии вычету не подлежит.</w:t>
      </w:r>
    </w:p>
    <w:p w:rsidR="005260A2" w:rsidRDefault="005260A2" w:rsidP="005260A2">
      <w:pPr>
        <w:autoSpaceDE w:val="0"/>
        <w:autoSpaceDN w:val="0"/>
        <w:adjustRightInd w:val="0"/>
        <w:ind w:firstLine="567"/>
        <w:jc w:val="both"/>
        <w:rPr>
          <w:sz w:val="28"/>
          <w:szCs w:val="28"/>
        </w:rPr>
      </w:pPr>
      <w:r>
        <w:rPr>
          <w:sz w:val="28"/>
          <w:szCs w:val="28"/>
        </w:rPr>
        <w:t>3.2.</w:t>
      </w:r>
      <w:r>
        <w:rPr>
          <w:b/>
          <w:sz w:val="28"/>
          <w:szCs w:val="28"/>
        </w:rPr>
        <w:t xml:space="preserve"> </w:t>
      </w:r>
      <w:r>
        <w:rPr>
          <w:sz w:val="28"/>
          <w:szCs w:val="28"/>
        </w:rPr>
        <w:t>При определении размера пенсии в порядке, установленном пунктом 3.1 настоящего Положения, не учитываются:</w:t>
      </w:r>
    </w:p>
    <w:p w:rsidR="005260A2" w:rsidRDefault="005260A2" w:rsidP="005260A2">
      <w:pPr>
        <w:autoSpaceDE w:val="0"/>
        <w:autoSpaceDN w:val="0"/>
        <w:adjustRightInd w:val="0"/>
        <w:ind w:firstLine="567"/>
        <w:jc w:val="both"/>
        <w:rPr>
          <w:sz w:val="28"/>
          <w:szCs w:val="28"/>
        </w:rPr>
      </w:pPr>
      <w:r>
        <w:rPr>
          <w:sz w:val="28"/>
          <w:szCs w:val="28"/>
        </w:rPr>
        <w:lastRenderedPageBreak/>
        <w:t xml:space="preserve">1) сумма повышений фиксированной выплаты к страховой пенсии, приходящиеся на нетрудоспособных членов семей, в связи с достижением возраста 80 лет или наличием инвалидности  </w:t>
      </w:r>
      <w:r>
        <w:rPr>
          <w:sz w:val="28"/>
          <w:szCs w:val="28"/>
          <w:lang w:val="en-US"/>
        </w:rPr>
        <w:t>I</w:t>
      </w:r>
      <w:r w:rsidRPr="00182B5C">
        <w:rPr>
          <w:sz w:val="28"/>
          <w:szCs w:val="28"/>
        </w:rPr>
        <w:t xml:space="preserve"> </w:t>
      </w:r>
      <w:r>
        <w:rPr>
          <w:sz w:val="28"/>
          <w:szCs w:val="28"/>
        </w:rPr>
        <w:t xml:space="preserve"> группы;</w:t>
      </w:r>
    </w:p>
    <w:p w:rsidR="005260A2" w:rsidRDefault="005260A2" w:rsidP="005260A2">
      <w:pPr>
        <w:autoSpaceDE w:val="0"/>
        <w:autoSpaceDN w:val="0"/>
        <w:adjustRightInd w:val="0"/>
        <w:ind w:firstLine="567"/>
        <w:jc w:val="both"/>
        <w:rPr>
          <w:sz w:val="28"/>
          <w:szCs w:val="28"/>
        </w:rPr>
      </w:pPr>
      <w:r>
        <w:rPr>
          <w:sz w:val="28"/>
          <w:szCs w:val="28"/>
        </w:rPr>
        <w:t xml:space="preserve">2) размер доли страховой пенсии по старости, установленной и исчисляемой в соответствии с Федеральным законом от 28.12.2013                         № 400-ФЗ «О страховых пенсиях»;  </w:t>
      </w:r>
    </w:p>
    <w:p w:rsidR="005260A2" w:rsidRDefault="005260A2" w:rsidP="005260A2">
      <w:pPr>
        <w:autoSpaceDE w:val="0"/>
        <w:autoSpaceDN w:val="0"/>
        <w:adjustRightInd w:val="0"/>
        <w:ind w:firstLine="567"/>
        <w:jc w:val="both"/>
        <w:rPr>
          <w:sz w:val="28"/>
          <w:szCs w:val="28"/>
        </w:rPr>
      </w:pPr>
      <w:r>
        <w:rPr>
          <w:sz w:val="28"/>
          <w:szCs w:val="28"/>
        </w:rPr>
        <w:t xml:space="preserve">3) суммы, полагающиеся в связи с валоризацией пенсионных  прав в </w:t>
      </w:r>
      <w:proofErr w:type="spellStart"/>
      <w:r>
        <w:rPr>
          <w:sz w:val="28"/>
          <w:szCs w:val="28"/>
        </w:rPr>
        <w:t>соотвествии</w:t>
      </w:r>
      <w:proofErr w:type="spellEnd"/>
      <w:r>
        <w:rPr>
          <w:sz w:val="28"/>
          <w:szCs w:val="28"/>
        </w:rPr>
        <w:t xml:space="preserve"> с Федеральным законом от 17.12.2001 № 173-ФЗ «О трудовых пенсиях в Российской Федерации»;</w:t>
      </w:r>
    </w:p>
    <w:p w:rsidR="005260A2" w:rsidRDefault="005260A2" w:rsidP="005260A2">
      <w:pPr>
        <w:autoSpaceDE w:val="0"/>
        <w:autoSpaceDN w:val="0"/>
        <w:adjustRightInd w:val="0"/>
        <w:ind w:firstLine="567"/>
        <w:jc w:val="both"/>
        <w:rPr>
          <w:sz w:val="28"/>
          <w:szCs w:val="28"/>
        </w:rPr>
      </w:pPr>
      <w:r>
        <w:rPr>
          <w:sz w:val="28"/>
          <w:szCs w:val="28"/>
        </w:rPr>
        <w:t xml:space="preserve">4)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или назначении указанной пенсии вновь после отказа от получения установленной (в том числе досрочно) страховой пенсии по старости. </w:t>
      </w:r>
    </w:p>
    <w:p w:rsidR="005260A2" w:rsidRDefault="005260A2" w:rsidP="005260A2">
      <w:pPr>
        <w:autoSpaceDE w:val="0"/>
        <w:autoSpaceDN w:val="0"/>
        <w:adjustRightInd w:val="0"/>
        <w:ind w:firstLine="567"/>
        <w:jc w:val="both"/>
        <w:rPr>
          <w:color w:val="000000"/>
          <w:sz w:val="28"/>
          <w:szCs w:val="28"/>
        </w:rPr>
      </w:pPr>
      <w:r>
        <w:rPr>
          <w:sz w:val="28"/>
          <w:szCs w:val="28"/>
        </w:rPr>
        <w:t>3.3. Размер пенсии за выслугу лет не может быть ниже размера социальной пенсии, указанной в подпункте 1 пункта 1 статьи 18 Федерального закона от 15.12.2001 № 166-ФЗ «О государственном пенсионном обеспечении в Российской Федерации».</w:t>
      </w:r>
      <w:r>
        <w:t xml:space="preserve"> </w:t>
      </w:r>
      <w:r>
        <w:rPr>
          <w:color w:val="000000"/>
          <w:sz w:val="28"/>
          <w:szCs w:val="28"/>
        </w:rPr>
        <w:t>При этом указанный размер не увеличивается на районный коэффициент.</w:t>
      </w:r>
    </w:p>
    <w:p w:rsidR="005260A2" w:rsidRDefault="005260A2" w:rsidP="005260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3.4.</w:t>
      </w:r>
      <w:r>
        <w:rPr>
          <w:sz w:val="28"/>
          <w:szCs w:val="28"/>
        </w:rPr>
        <w:t xml:space="preserve"> </w:t>
      </w:r>
      <w:r>
        <w:rPr>
          <w:rFonts w:ascii="Times New Roman" w:hAnsi="Times New Roman" w:cs="Times New Roman"/>
          <w:sz w:val="28"/>
          <w:szCs w:val="28"/>
        </w:rPr>
        <w:t xml:space="preserve">Размер среднемесячного денежного вознаграждения для назначения пенсии за выслугу лет лицам, замещавшим муниципальные должности, исчисляется исходя из денежного вознаграждения за </w:t>
      </w:r>
      <w:proofErr w:type="gramStart"/>
      <w:r>
        <w:rPr>
          <w:rFonts w:ascii="Times New Roman" w:hAnsi="Times New Roman" w:cs="Times New Roman"/>
          <w:sz w:val="28"/>
          <w:szCs w:val="28"/>
        </w:rPr>
        <w:t>12 полных месяцев</w:t>
      </w:r>
      <w:proofErr w:type="gramEnd"/>
      <w:r>
        <w:rPr>
          <w:rFonts w:ascii="Times New Roman" w:hAnsi="Times New Roman" w:cs="Times New Roman"/>
          <w:sz w:val="28"/>
          <w:szCs w:val="28"/>
        </w:rPr>
        <w:t xml:space="preserve"> осуществления полномочий по замещаемой муниципальной должности. </w:t>
      </w:r>
      <w:proofErr w:type="gramStart"/>
      <w:r>
        <w:rPr>
          <w:rFonts w:ascii="Times New Roman" w:hAnsi="Times New Roman" w:cs="Times New Roman"/>
          <w:sz w:val="28"/>
          <w:szCs w:val="28"/>
        </w:rPr>
        <w:t>Указанные 12 полных месяцев (далее-расчетный период) выбираются подряд по выбору лица, обратившегося за назначением пенсии за выслугу лет, из пяти лет, предшествовавших дню прекращения осуществления полномочий либо дню достижения им возраста, дающего право на страховую пенсию по старости, предусмотренную Федеральным законом от 28.12.2013 №  400-ФЗ «О страховых пенсиях» (давшего право на трудовую пенсию по старости в соответствии с Федеральным законом от</w:t>
      </w:r>
      <w:proofErr w:type="gramEnd"/>
      <w:r>
        <w:rPr>
          <w:rFonts w:ascii="Times New Roman" w:hAnsi="Times New Roman" w:cs="Times New Roman"/>
          <w:sz w:val="28"/>
          <w:szCs w:val="28"/>
        </w:rPr>
        <w:t xml:space="preserve"> 17.12.2001 № 173-ФЗ «О трудовых пенсиях в Российской Федерации».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расчетном периоде произошло увеличение и (или) индексация размера денежного вознаграждения, месячного оклада и (или) размера денежного содержания лиц, замещавших муниципальные должности, то при исчислении среднемесячного денежного вознаграждения размер денежного вознаграждения увеличивается на соответствующий коэффициент </w:t>
      </w:r>
      <w:r>
        <w:rPr>
          <w:rFonts w:ascii="Times New Roman" w:hAnsi="Times New Roman" w:cs="Times New Roman"/>
          <w:sz w:val="28"/>
          <w:szCs w:val="28"/>
        </w:rPr>
        <w:lastRenderedPageBreak/>
        <w:t>увеличения и (или) коэффициент индексации за месяцы, предшествующие месяцу, в котором произошло такое увеличение (индексация). Исчисленное среднемесячное денежное вознаграждение также увеличивается на все последующие до дня обращения за пенсией коэффициенты увеличения и (или) индексации размеров денежного вознаграждения, месячного оклада и (или) размеров денежного содержания лиц, замещавших муниципальные должности.</w:t>
      </w:r>
    </w:p>
    <w:p w:rsidR="005260A2" w:rsidRDefault="005260A2" w:rsidP="005260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3.5. Коэффициент увеличения рассчитывается при централизованном или дифференцированном повышении денежного вознаграждения, денежного оклада и (или) денежного содержания как соотношение:</w:t>
      </w:r>
    </w:p>
    <w:p w:rsidR="005260A2" w:rsidRDefault="005260A2" w:rsidP="005260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денежного вознаграждения, устанавливаемого кратным к размеру должностного оклада по младшей должности муниципальной службы, учреждаемой для обеспечения исполнения полномочий местной администрации - «специалист», к ранее установленному размеру денежного вознаграждения;</w:t>
      </w:r>
    </w:p>
    <w:p w:rsidR="005260A2" w:rsidRDefault="005260A2" w:rsidP="005260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суммы месячного оклада и денежного содержания к ранее установленному  размеру денежного вознаграждения, устанавливаемого кратным к размеру должностного оклада по младшей должности муниципальной службы, учреждаемой для обеспечения исполнения полномочий местной администраци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«специалист»;</w:t>
      </w:r>
    </w:p>
    <w:p w:rsidR="005260A2" w:rsidRDefault="005260A2" w:rsidP="005260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суммы месячного оклада и денежного содержания к ранее установленной сумме месячного оклада и денежного содержания.</w:t>
      </w:r>
    </w:p>
    <w:p w:rsidR="005260A2" w:rsidRDefault="005260A2" w:rsidP="005260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Коэффициент увеличения рассчитывается управлением социальной защиты населения администрации Кемеровского муниципального района.</w:t>
      </w:r>
    </w:p>
    <w:p w:rsidR="005260A2" w:rsidRDefault="005260A2" w:rsidP="005260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3.5.1 Коэффициент индексации устанавливается на основании нормативных правовых актов Кемеровской области.</w:t>
      </w:r>
    </w:p>
    <w:p w:rsidR="005260A2" w:rsidRDefault="005260A2" w:rsidP="005260A2">
      <w:pPr>
        <w:autoSpaceDE w:val="0"/>
        <w:autoSpaceDN w:val="0"/>
        <w:adjustRightInd w:val="0"/>
        <w:ind w:firstLine="567"/>
        <w:jc w:val="both"/>
        <w:rPr>
          <w:sz w:val="28"/>
          <w:szCs w:val="28"/>
        </w:rPr>
      </w:pPr>
      <w:r>
        <w:rPr>
          <w:sz w:val="28"/>
          <w:szCs w:val="28"/>
        </w:rPr>
        <w:t>3.6. В состав среднемесячного денежного вознаграждения, учитываемого при определении размера пенсии за выслугу лет, включаются:</w:t>
      </w:r>
    </w:p>
    <w:p w:rsidR="005260A2" w:rsidRDefault="005260A2" w:rsidP="005260A2">
      <w:pPr>
        <w:autoSpaceDE w:val="0"/>
        <w:autoSpaceDN w:val="0"/>
        <w:adjustRightInd w:val="0"/>
        <w:ind w:firstLine="567"/>
        <w:jc w:val="both"/>
        <w:rPr>
          <w:sz w:val="28"/>
          <w:szCs w:val="28"/>
        </w:rPr>
      </w:pPr>
      <w:r>
        <w:rPr>
          <w:sz w:val="28"/>
          <w:szCs w:val="28"/>
        </w:rPr>
        <w:t>1) месячный оклад;</w:t>
      </w:r>
    </w:p>
    <w:p w:rsidR="005260A2" w:rsidRDefault="005260A2" w:rsidP="005260A2">
      <w:pPr>
        <w:autoSpaceDE w:val="0"/>
        <w:autoSpaceDN w:val="0"/>
        <w:adjustRightInd w:val="0"/>
        <w:ind w:firstLine="567"/>
        <w:jc w:val="both"/>
        <w:rPr>
          <w:sz w:val="28"/>
          <w:szCs w:val="28"/>
        </w:rPr>
      </w:pPr>
      <w:r>
        <w:rPr>
          <w:sz w:val="28"/>
          <w:szCs w:val="28"/>
        </w:rPr>
        <w:t>2) денежное содержание;</w:t>
      </w:r>
    </w:p>
    <w:p w:rsidR="005260A2" w:rsidRDefault="005260A2" w:rsidP="005260A2">
      <w:pPr>
        <w:autoSpaceDE w:val="0"/>
        <w:autoSpaceDN w:val="0"/>
        <w:adjustRightInd w:val="0"/>
        <w:ind w:firstLine="567"/>
        <w:jc w:val="both"/>
        <w:rPr>
          <w:sz w:val="28"/>
          <w:szCs w:val="28"/>
        </w:rPr>
      </w:pPr>
      <w:r>
        <w:rPr>
          <w:sz w:val="28"/>
          <w:szCs w:val="28"/>
        </w:rPr>
        <w:t>3) дополнительные выплаты:</w:t>
      </w:r>
    </w:p>
    <w:p w:rsidR="005260A2" w:rsidRDefault="005260A2" w:rsidP="005260A2">
      <w:pPr>
        <w:autoSpaceDE w:val="0"/>
        <w:autoSpaceDN w:val="0"/>
        <w:adjustRightInd w:val="0"/>
        <w:ind w:firstLine="567"/>
        <w:jc w:val="both"/>
        <w:rPr>
          <w:sz w:val="28"/>
          <w:szCs w:val="28"/>
        </w:rPr>
      </w:pPr>
      <w:r>
        <w:rPr>
          <w:sz w:val="28"/>
          <w:szCs w:val="28"/>
        </w:rPr>
        <w:t>денежные премии;</w:t>
      </w:r>
    </w:p>
    <w:p w:rsidR="005260A2" w:rsidRDefault="005260A2" w:rsidP="005260A2">
      <w:pPr>
        <w:autoSpaceDE w:val="0"/>
        <w:autoSpaceDN w:val="0"/>
        <w:adjustRightInd w:val="0"/>
        <w:ind w:firstLine="567"/>
        <w:jc w:val="both"/>
        <w:rPr>
          <w:sz w:val="28"/>
          <w:szCs w:val="28"/>
        </w:rPr>
      </w:pPr>
      <w:r>
        <w:rPr>
          <w:sz w:val="28"/>
          <w:szCs w:val="28"/>
        </w:rPr>
        <w:t>процентная надбавка за ученую степень и почетное звание Российской Федерации;</w:t>
      </w:r>
    </w:p>
    <w:p w:rsidR="005260A2" w:rsidRDefault="005260A2" w:rsidP="005260A2">
      <w:pPr>
        <w:autoSpaceDE w:val="0"/>
        <w:autoSpaceDN w:val="0"/>
        <w:adjustRightInd w:val="0"/>
        <w:ind w:firstLine="567"/>
        <w:jc w:val="both"/>
        <w:rPr>
          <w:sz w:val="28"/>
          <w:szCs w:val="28"/>
        </w:rPr>
      </w:pPr>
      <w:r>
        <w:rPr>
          <w:sz w:val="28"/>
          <w:szCs w:val="28"/>
        </w:rPr>
        <w:t>единовременная выплата при предоставлении ежегодного оплачиваемого отпуска и материальная помощь;</w:t>
      </w:r>
    </w:p>
    <w:p w:rsidR="005260A2" w:rsidRDefault="005260A2" w:rsidP="005260A2">
      <w:pPr>
        <w:autoSpaceDE w:val="0"/>
        <w:autoSpaceDN w:val="0"/>
        <w:adjustRightInd w:val="0"/>
        <w:ind w:firstLine="567"/>
        <w:jc w:val="both"/>
        <w:rPr>
          <w:sz w:val="28"/>
          <w:szCs w:val="28"/>
        </w:rPr>
      </w:pPr>
      <w:r>
        <w:rPr>
          <w:sz w:val="28"/>
          <w:szCs w:val="28"/>
        </w:rPr>
        <w:t>ежемесячная процентная надбавка к должностному окладу за работу со сведениями, составляющими государственную тайну.</w:t>
      </w:r>
    </w:p>
    <w:p w:rsidR="005260A2" w:rsidRDefault="005260A2" w:rsidP="005260A2">
      <w:pPr>
        <w:autoSpaceDE w:val="0"/>
        <w:autoSpaceDN w:val="0"/>
        <w:adjustRightInd w:val="0"/>
        <w:ind w:firstLine="567"/>
        <w:jc w:val="both"/>
        <w:rPr>
          <w:sz w:val="28"/>
          <w:szCs w:val="28"/>
        </w:rPr>
      </w:pPr>
      <w:r>
        <w:rPr>
          <w:sz w:val="28"/>
          <w:szCs w:val="28"/>
        </w:rPr>
        <w:lastRenderedPageBreak/>
        <w:t>При исчислении среднемесячного денежного вознаграждения учитывается районный коэффициент.</w:t>
      </w:r>
    </w:p>
    <w:p w:rsidR="005260A2" w:rsidRDefault="005260A2" w:rsidP="005260A2">
      <w:pPr>
        <w:autoSpaceDE w:val="0"/>
        <w:autoSpaceDN w:val="0"/>
        <w:adjustRightInd w:val="0"/>
        <w:ind w:firstLine="567"/>
        <w:jc w:val="both"/>
        <w:rPr>
          <w:sz w:val="28"/>
          <w:szCs w:val="28"/>
        </w:rPr>
      </w:pPr>
      <w:r>
        <w:rPr>
          <w:sz w:val="28"/>
          <w:szCs w:val="28"/>
        </w:rPr>
        <w:t>3.7. Порядок исчисления среднемесячного денежного вознаграждения для определения размера пенсии за выслугу лет в части, не урегулированной настоящим Положением, устанавливается действующим законодательством Российской Федерации и Кемеровской области.</w:t>
      </w:r>
    </w:p>
    <w:p w:rsidR="005260A2" w:rsidRDefault="005260A2" w:rsidP="005260A2">
      <w:pPr>
        <w:autoSpaceDE w:val="0"/>
        <w:autoSpaceDN w:val="0"/>
        <w:adjustRightInd w:val="0"/>
        <w:ind w:firstLine="567"/>
        <w:jc w:val="both"/>
        <w:rPr>
          <w:sz w:val="28"/>
          <w:szCs w:val="28"/>
        </w:rPr>
      </w:pPr>
      <w:r>
        <w:rPr>
          <w:sz w:val="28"/>
          <w:szCs w:val="28"/>
        </w:rPr>
        <w:t xml:space="preserve">3.8. Определение размера пенсии за выслугу лет лицам, замещавшим муниципальные должности, при наступлении оснований для его перерасчета осуществляется в соответствии с пунктом 7 настоящего Положения.  </w:t>
      </w:r>
    </w:p>
    <w:p w:rsidR="005260A2" w:rsidRDefault="005260A2" w:rsidP="005260A2">
      <w:pPr>
        <w:autoSpaceDE w:val="0"/>
        <w:autoSpaceDN w:val="0"/>
        <w:adjustRightInd w:val="0"/>
        <w:ind w:firstLine="567"/>
        <w:jc w:val="both"/>
        <w:rPr>
          <w:sz w:val="28"/>
          <w:szCs w:val="28"/>
        </w:rPr>
      </w:pPr>
    </w:p>
    <w:p w:rsidR="005260A2" w:rsidRDefault="005260A2" w:rsidP="005260A2">
      <w:pPr>
        <w:ind w:firstLine="567"/>
        <w:jc w:val="center"/>
        <w:rPr>
          <w:b/>
          <w:bCs/>
          <w:sz w:val="28"/>
          <w:szCs w:val="28"/>
        </w:rPr>
      </w:pPr>
      <w:r>
        <w:rPr>
          <w:b/>
          <w:bCs/>
          <w:sz w:val="28"/>
          <w:szCs w:val="28"/>
        </w:rPr>
        <w:t xml:space="preserve">4. Условия назначения пенсии за выслугу лет муниципальным служащим </w:t>
      </w:r>
      <w:r w:rsidRPr="00C82D58">
        <w:rPr>
          <w:b/>
          <w:sz w:val="28"/>
          <w:szCs w:val="28"/>
        </w:rPr>
        <w:t>Елыкаевского сельского поселения</w:t>
      </w:r>
      <w:r w:rsidRPr="00C82D58">
        <w:rPr>
          <w:b/>
          <w:bCs/>
          <w:sz w:val="28"/>
          <w:szCs w:val="28"/>
        </w:rPr>
        <w:t xml:space="preserve"> </w:t>
      </w:r>
      <w:r>
        <w:rPr>
          <w:b/>
          <w:bCs/>
          <w:sz w:val="28"/>
          <w:szCs w:val="28"/>
        </w:rPr>
        <w:t xml:space="preserve">Кемеровского муниципального района </w:t>
      </w:r>
    </w:p>
    <w:p w:rsidR="005260A2" w:rsidRDefault="005260A2" w:rsidP="005260A2">
      <w:pPr>
        <w:ind w:firstLine="567"/>
        <w:jc w:val="center"/>
        <w:rPr>
          <w:b/>
          <w:bCs/>
          <w:sz w:val="28"/>
          <w:szCs w:val="28"/>
        </w:rPr>
      </w:pPr>
    </w:p>
    <w:p w:rsidR="005260A2" w:rsidRDefault="005260A2" w:rsidP="005260A2">
      <w:pPr>
        <w:autoSpaceDE w:val="0"/>
        <w:autoSpaceDN w:val="0"/>
        <w:adjustRightInd w:val="0"/>
        <w:ind w:firstLine="567"/>
        <w:jc w:val="both"/>
        <w:rPr>
          <w:color w:val="000000"/>
          <w:sz w:val="28"/>
          <w:szCs w:val="28"/>
        </w:rPr>
      </w:pPr>
      <w:r>
        <w:rPr>
          <w:sz w:val="28"/>
          <w:szCs w:val="28"/>
        </w:rPr>
        <w:t>4.1. Право на пенсию за выслугу лет  в соответствии с настоящим Положением имеют лица, замещающие должности муниципальной службы Елыкаевского сельского поселения</w:t>
      </w:r>
      <w:proofErr w:type="gramStart"/>
      <w:r>
        <w:rPr>
          <w:sz w:val="28"/>
          <w:szCs w:val="28"/>
        </w:rPr>
        <w:t xml:space="preserve"> ,</w:t>
      </w:r>
      <w:proofErr w:type="gramEnd"/>
      <w:r>
        <w:rPr>
          <w:sz w:val="28"/>
          <w:szCs w:val="28"/>
        </w:rPr>
        <w:t xml:space="preserve">  при наличии на момент увольнения с должности муниципальной службы стажа муниципальной службы, </w:t>
      </w:r>
      <w:r>
        <w:rPr>
          <w:color w:val="000000"/>
          <w:sz w:val="28"/>
          <w:szCs w:val="28"/>
        </w:rPr>
        <w:t>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w:t>
      </w:r>
      <w:r>
        <w:t xml:space="preserve"> </w:t>
      </w:r>
      <w:r>
        <w:rPr>
          <w:color w:val="000000"/>
          <w:sz w:val="28"/>
          <w:szCs w:val="28"/>
        </w:rPr>
        <w:t xml:space="preserve">не менее стажа, указанного в приложении 6 к настоящему Положению, и уволенные с муниципальной службы в органах местного самоуправления </w:t>
      </w:r>
      <w:r>
        <w:rPr>
          <w:sz w:val="28"/>
          <w:szCs w:val="28"/>
        </w:rPr>
        <w:t>Елыкаевского сельского поселения</w:t>
      </w:r>
      <w:r>
        <w:rPr>
          <w:color w:val="000000"/>
          <w:sz w:val="28"/>
          <w:szCs w:val="28"/>
        </w:rPr>
        <w:t xml:space="preserve">  по одному из следующих оснований:</w:t>
      </w:r>
    </w:p>
    <w:p w:rsidR="005260A2" w:rsidRDefault="005260A2" w:rsidP="005260A2">
      <w:pPr>
        <w:autoSpaceDE w:val="0"/>
        <w:autoSpaceDN w:val="0"/>
        <w:adjustRightInd w:val="0"/>
        <w:ind w:firstLine="567"/>
        <w:jc w:val="both"/>
        <w:rPr>
          <w:color w:val="000000"/>
          <w:sz w:val="28"/>
          <w:szCs w:val="28"/>
        </w:rPr>
      </w:pPr>
      <w:r>
        <w:rPr>
          <w:color w:val="000000"/>
          <w:sz w:val="28"/>
          <w:szCs w:val="28"/>
        </w:rPr>
        <w:t>4.1.1. соглашение сторон;</w:t>
      </w:r>
    </w:p>
    <w:p w:rsidR="005260A2" w:rsidRDefault="005260A2" w:rsidP="005260A2">
      <w:pPr>
        <w:autoSpaceDE w:val="0"/>
        <w:autoSpaceDN w:val="0"/>
        <w:adjustRightInd w:val="0"/>
        <w:ind w:firstLine="567"/>
        <w:jc w:val="both"/>
        <w:rPr>
          <w:color w:val="000000"/>
          <w:sz w:val="28"/>
          <w:szCs w:val="28"/>
        </w:rPr>
      </w:pPr>
      <w:r>
        <w:rPr>
          <w:color w:val="000000"/>
          <w:sz w:val="28"/>
          <w:szCs w:val="28"/>
        </w:rPr>
        <w:t>4.1.2. истечение срока трудового договора;</w:t>
      </w:r>
    </w:p>
    <w:p w:rsidR="005260A2" w:rsidRDefault="005260A2" w:rsidP="005260A2">
      <w:pPr>
        <w:autoSpaceDE w:val="0"/>
        <w:autoSpaceDN w:val="0"/>
        <w:adjustRightInd w:val="0"/>
        <w:ind w:firstLine="567"/>
        <w:jc w:val="both"/>
        <w:rPr>
          <w:color w:val="000000"/>
          <w:sz w:val="28"/>
          <w:szCs w:val="28"/>
        </w:rPr>
      </w:pPr>
      <w:r>
        <w:rPr>
          <w:color w:val="000000"/>
          <w:sz w:val="28"/>
          <w:szCs w:val="28"/>
        </w:rPr>
        <w:t>4.1.3. расторжение трудового договора по инициативе муниципального служащего (по собственному желанию);</w:t>
      </w:r>
    </w:p>
    <w:p w:rsidR="005260A2" w:rsidRDefault="005260A2" w:rsidP="005260A2">
      <w:pPr>
        <w:autoSpaceDE w:val="0"/>
        <w:autoSpaceDN w:val="0"/>
        <w:adjustRightInd w:val="0"/>
        <w:ind w:firstLine="567"/>
        <w:jc w:val="both"/>
        <w:rPr>
          <w:color w:val="000000"/>
          <w:sz w:val="28"/>
          <w:szCs w:val="28"/>
        </w:rPr>
      </w:pPr>
      <w:r>
        <w:rPr>
          <w:color w:val="000000"/>
          <w:sz w:val="28"/>
          <w:szCs w:val="28"/>
        </w:rPr>
        <w:t>4.1.4. отказ муниципального служащего от продолжения работы в связи с изменением определенных сторонами условий трудового договора;</w:t>
      </w:r>
    </w:p>
    <w:p w:rsidR="005260A2" w:rsidRDefault="005260A2" w:rsidP="005260A2">
      <w:pPr>
        <w:autoSpaceDE w:val="0"/>
        <w:autoSpaceDN w:val="0"/>
        <w:adjustRightInd w:val="0"/>
        <w:ind w:firstLine="567"/>
        <w:jc w:val="both"/>
        <w:rPr>
          <w:color w:val="000000"/>
          <w:sz w:val="28"/>
          <w:szCs w:val="28"/>
        </w:rPr>
      </w:pPr>
      <w:r>
        <w:rPr>
          <w:color w:val="000000"/>
          <w:sz w:val="28"/>
          <w:szCs w:val="28"/>
        </w:rPr>
        <w:lastRenderedPageBreak/>
        <w:t>4.1.5. несоответствия муниципального служащего замещаемой должности муниципальной службы вследствие недостаточной квалификации, подтвержденной результатами аттестации;</w:t>
      </w:r>
    </w:p>
    <w:p w:rsidR="005260A2" w:rsidRDefault="005260A2" w:rsidP="005260A2">
      <w:pPr>
        <w:autoSpaceDE w:val="0"/>
        <w:autoSpaceDN w:val="0"/>
        <w:adjustRightInd w:val="0"/>
        <w:ind w:firstLine="567"/>
        <w:jc w:val="both"/>
        <w:rPr>
          <w:color w:val="000000"/>
          <w:sz w:val="28"/>
          <w:szCs w:val="28"/>
        </w:rPr>
      </w:pPr>
      <w:r>
        <w:rPr>
          <w:color w:val="000000"/>
          <w:sz w:val="28"/>
          <w:szCs w:val="28"/>
        </w:rPr>
        <w:t>4.1.6. достижение предельного возраста, установленного законом для замещения должности муниципальной службы;</w:t>
      </w:r>
    </w:p>
    <w:p w:rsidR="005260A2" w:rsidRDefault="005260A2" w:rsidP="005260A2">
      <w:pPr>
        <w:autoSpaceDE w:val="0"/>
        <w:autoSpaceDN w:val="0"/>
        <w:adjustRightInd w:val="0"/>
        <w:ind w:firstLine="567"/>
        <w:jc w:val="both"/>
        <w:rPr>
          <w:color w:val="000000"/>
          <w:sz w:val="28"/>
          <w:szCs w:val="28"/>
        </w:rPr>
      </w:pPr>
      <w:r>
        <w:rPr>
          <w:color w:val="000000"/>
          <w:sz w:val="28"/>
          <w:szCs w:val="28"/>
        </w:rPr>
        <w:t>4.1.7. ликвидация органов местного самоуправления, а также сокращение штата муниципальных служащих в органах местного самоуправления;</w:t>
      </w:r>
    </w:p>
    <w:p w:rsidR="005260A2" w:rsidRDefault="005260A2" w:rsidP="005260A2">
      <w:pPr>
        <w:autoSpaceDE w:val="0"/>
        <w:autoSpaceDN w:val="0"/>
        <w:adjustRightInd w:val="0"/>
        <w:ind w:firstLine="567"/>
        <w:jc w:val="both"/>
        <w:rPr>
          <w:color w:val="000000"/>
          <w:sz w:val="28"/>
          <w:szCs w:val="28"/>
        </w:rPr>
      </w:pPr>
      <w:r>
        <w:rPr>
          <w:color w:val="000000"/>
          <w:sz w:val="28"/>
          <w:szCs w:val="28"/>
        </w:rPr>
        <w:t>4.1.8. отказ муниципального служащего от перевода на другую работу, необходимого ему в соответствии с медицинским заключением либо отсутствием соответствующей работы;</w:t>
      </w:r>
    </w:p>
    <w:p w:rsidR="005260A2" w:rsidRDefault="005260A2" w:rsidP="005260A2">
      <w:pPr>
        <w:autoSpaceDE w:val="0"/>
        <w:autoSpaceDN w:val="0"/>
        <w:adjustRightInd w:val="0"/>
        <w:ind w:firstLine="567"/>
        <w:jc w:val="both"/>
        <w:rPr>
          <w:color w:val="000000"/>
          <w:sz w:val="28"/>
          <w:szCs w:val="28"/>
        </w:rPr>
      </w:pPr>
      <w:r>
        <w:rPr>
          <w:color w:val="000000"/>
          <w:sz w:val="28"/>
          <w:szCs w:val="28"/>
        </w:rPr>
        <w:t>4.1.9.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5260A2" w:rsidRDefault="005260A2" w:rsidP="005260A2">
      <w:pPr>
        <w:autoSpaceDE w:val="0"/>
        <w:autoSpaceDN w:val="0"/>
        <w:adjustRightInd w:val="0"/>
        <w:ind w:firstLine="567"/>
        <w:jc w:val="both"/>
        <w:rPr>
          <w:color w:val="000000"/>
          <w:sz w:val="28"/>
          <w:szCs w:val="28"/>
        </w:rPr>
      </w:pPr>
      <w:r>
        <w:rPr>
          <w:color w:val="000000"/>
          <w:sz w:val="28"/>
          <w:szCs w:val="28"/>
        </w:rPr>
        <w:t>4.1.10. признание муниципального служащего недееспособным или ограниченно дееспособным решением суда, вступившим в законную силу;</w:t>
      </w:r>
    </w:p>
    <w:p w:rsidR="005260A2" w:rsidRDefault="005260A2" w:rsidP="005260A2">
      <w:pPr>
        <w:autoSpaceDE w:val="0"/>
        <w:autoSpaceDN w:val="0"/>
        <w:adjustRightInd w:val="0"/>
        <w:ind w:firstLine="567"/>
        <w:jc w:val="both"/>
        <w:rPr>
          <w:color w:val="000000"/>
          <w:sz w:val="28"/>
          <w:szCs w:val="28"/>
        </w:rPr>
      </w:pPr>
      <w:r>
        <w:rPr>
          <w:color w:val="000000"/>
          <w:sz w:val="28"/>
          <w:szCs w:val="28"/>
        </w:rPr>
        <w:t>4.1.11. восстановление на работе работника, ранее выполнявшего эту работу, по решению государственной инспекции труда или суда;</w:t>
      </w:r>
    </w:p>
    <w:p w:rsidR="005260A2" w:rsidRDefault="005260A2" w:rsidP="005260A2">
      <w:pPr>
        <w:autoSpaceDE w:val="0"/>
        <w:autoSpaceDN w:val="0"/>
        <w:adjustRightInd w:val="0"/>
        <w:ind w:firstLine="567"/>
        <w:jc w:val="both"/>
        <w:rPr>
          <w:color w:val="000000"/>
          <w:sz w:val="28"/>
          <w:szCs w:val="28"/>
        </w:rPr>
      </w:pPr>
      <w:r>
        <w:rPr>
          <w:color w:val="000000"/>
          <w:sz w:val="28"/>
          <w:szCs w:val="28"/>
        </w:rPr>
        <w:t>4.1.12.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Кемеровской области;</w:t>
      </w:r>
    </w:p>
    <w:p w:rsidR="005260A2" w:rsidRDefault="005260A2" w:rsidP="005260A2">
      <w:pPr>
        <w:autoSpaceDE w:val="0"/>
        <w:autoSpaceDN w:val="0"/>
        <w:adjustRightInd w:val="0"/>
        <w:ind w:firstLine="567"/>
        <w:jc w:val="both"/>
        <w:rPr>
          <w:color w:val="000000"/>
          <w:sz w:val="28"/>
          <w:szCs w:val="28"/>
        </w:rPr>
      </w:pPr>
      <w:r>
        <w:rPr>
          <w:color w:val="000000"/>
          <w:sz w:val="28"/>
          <w:szCs w:val="28"/>
        </w:rPr>
        <w:t>4.1.13. прекращение исполнения должностных обязанностей в связи с избранием на муниципальную должность либо избранием (назначением) на государственную должность Российской Федерации или государственную должность субъекта Российской Федерации.</w:t>
      </w:r>
    </w:p>
    <w:p w:rsidR="005260A2" w:rsidRDefault="005260A2" w:rsidP="005260A2">
      <w:pPr>
        <w:autoSpaceDE w:val="0"/>
        <w:autoSpaceDN w:val="0"/>
        <w:adjustRightInd w:val="0"/>
        <w:ind w:firstLine="567"/>
        <w:jc w:val="both"/>
        <w:rPr>
          <w:color w:val="000000"/>
          <w:sz w:val="28"/>
          <w:szCs w:val="28"/>
        </w:rPr>
      </w:pPr>
      <w:r>
        <w:rPr>
          <w:color w:val="000000"/>
          <w:sz w:val="28"/>
          <w:szCs w:val="28"/>
        </w:rPr>
        <w:t xml:space="preserve"> При этом право на назначении пенсии в соответствии с настоящим Положением не связано с выходом на пенсию, указанную в пункте 4.2 </w:t>
      </w:r>
      <w:r>
        <w:rPr>
          <w:color w:val="000000"/>
          <w:sz w:val="28"/>
          <w:szCs w:val="28"/>
        </w:rPr>
        <w:lastRenderedPageBreak/>
        <w:t xml:space="preserve">настоящего  Положения, непосредственно с должности муниципальной службы </w:t>
      </w:r>
      <w:r>
        <w:rPr>
          <w:sz w:val="28"/>
          <w:szCs w:val="28"/>
        </w:rPr>
        <w:t>Елыкаевского сельского поселения</w:t>
      </w:r>
      <w:r>
        <w:rPr>
          <w:color w:val="000000"/>
          <w:sz w:val="28"/>
          <w:szCs w:val="28"/>
        </w:rPr>
        <w:t>.</w:t>
      </w:r>
    </w:p>
    <w:p w:rsidR="005260A2" w:rsidRDefault="005260A2" w:rsidP="005260A2">
      <w:pPr>
        <w:autoSpaceDE w:val="0"/>
        <w:autoSpaceDN w:val="0"/>
        <w:adjustRightInd w:val="0"/>
        <w:ind w:firstLine="567"/>
        <w:jc w:val="both"/>
        <w:rPr>
          <w:color w:val="000000"/>
          <w:sz w:val="28"/>
          <w:szCs w:val="28"/>
        </w:rPr>
      </w:pPr>
      <w:r>
        <w:rPr>
          <w:color w:val="000000"/>
          <w:sz w:val="28"/>
          <w:szCs w:val="28"/>
        </w:rPr>
        <w:t xml:space="preserve">4.2. </w:t>
      </w:r>
      <w:proofErr w:type="gramStart"/>
      <w:r>
        <w:rPr>
          <w:color w:val="000000"/>
          <w:sz w:val="28"/>
          <w:szCs w:val="28"/>
        </w:rPr>
        <w:t xml:space="preserve">Муниципальные служащие, имеющие стаж муниципальной службы не менее стажа, указанного в приложении 6 к настоящему Положению, имеют право на пенсию за выслугу лет при увольнении с муниципальной службы по основаниям, предусмотренным подпунктами 4.1.7 - 4.1.13 настоящего Положения, если непосредственно перед увольнением они замещали должности муниципальной службы в органах местного самоуправления </w:t>
      </w:r>
      <w:r>
        <w:rPr>
          <w:sz w:val="28"/>
          <w:szCs w:val="28"/>
        </w:rPr>
        <w:t>Елыкаевского сельского поселения</w:t>
      </w:r>
      <w:r>
        <w:rPr>
          <w:color w:val="000000"/>
          <w:sz w:val="28"/>
          <w:szCs w:val="28"/>
        </w:rPr>
        <w:t xml:space="preserve">  не менее 12 полных месяцев.</w:t>
      </w:r>
      <w:proofErr w:type="gramEnd"/>
    </w:p>
    <w:p w:rsidR="005260A2" w:rsidRDefault="005260A2" w:rsidP="005260A2">
      <w:pPr>
        <w:autoSpaceDE w:val="0"/>
        <w:autoSpaceDN w:val="0"/>
        <w:adjustRightInd w:val="0"/>
        <w:ind w:firstLine="567"/>
        <w:jc w:val="both"/>
        <w:rPr>
          <w:color w:val="000000"/>
          <w:sz w:val="28"/>
          <w:szCs w:val="28"/>
        </w:rPr>
      </w:pPr>
      <w:proofErr w:type="gramStart"/>
      <w:r>
        <w:rPr>
          <w:color w:val="000000"/>
          <w:sz w:val="28"/>
          <w:szCs w:val="28"/>
        </w:rPr>
        <w:t>Муниципальные служащие, имеющие стаж муниципальной службы не менее стажа, указанного в приложении 6 к настоящему Положению, при увольнении с муниципальной службы по основаниям, предусмотренным подпунктами 4.1.1 - 4.1.6 настоящего Положения, имеют право на пенсию за выслугу лет, если на момент освобождения от должности они имели право на страховую пенсию по старости (инвалидности) и непосредственно перед увольнением замещали должности муниципальной службы в</w:t>
      </w:r>
      <w:proofErr w:type="gramEnd"/>
      <w:r>
        <w:rPr>
          <w:color w:val="000000"/>
          <w:sz w:val="28"/>
          <w:szCs w:val="28"/>
        </w:rPr>
        <w:t xml:space="preserve"> </w:t>
      </w:r>
      <w:proofErr w:type="gramStart"/>
      <w:r>
        <w:rPr>
          <w:color w:val="000000"/>
          <w:sz w:val="28"/>
          <w:szCs w:val="28"/>
        </w:rPr>
        <w:t>органах</w:t>
      </w:r>
      <w:proofErr w:type="gramEnd"/>
      <w:r>
        <w:rPr>
          <w:color w:val="000000"/>
          <w:sz w:val="28"/>
          <w:szCs w:val="28"/>
        </w:rPr>
        <w:t xml:space="preserve"> местного самоуправления </w:t>
      </w:r>
      <w:r>
        <w:rPr>
          <w:sz w:val="28"/>
          <w:szCs w:val="28"/>
        </w:rPr>
        <w:t>Елыкаевского сельского поселения</w:t>
      </w:r>
      <w:r>
        <w:rPr>
          <w:color w:val="000000"/>
          <w:sz w:val="28"/>
          <w:szCs w:val="28"/>
        </w:rPr>
        <w:t xml:space="preserve">  не менее 12 полных месяцев.</w:t>
      </w:r>
    </w:p>
    <w:p w:rsidR="005260A2" w:rsidRDefault="005260A2" w:rsidP="005260A2">
      <w:pPr>
        <w:autoSpaceDE w:val="0"/>
        <w:autoSpaceDN w:val="0"/>
        <w:adjustRightInd w:val="0"/>
        <w:ind w:firstLine="567"/>
        <w:jc w:val="both"/>
        <w:rPr>
          <w:color w:val="000000"/>
          <w:sz w:val="28"/>
          <w:szCs w:val="28"/>
        </w:rPr>
      </w:pPr>
      <w:proofErr w:type="gramStart"/>
      <w:r>
        <w:rPr>
          <w:color w:val="000000"/>
          <w:sz w:val="28"/>
          <w:szCs w:val="28"/>
        </w:rPr>
        <w:t>Муниципальные служащие, имеющие стаж муниципальной службы не менее стажа, указанного в приложении 6 к настоящему Положению, замещавшие высшие должности муниципальной службы, учреждаемые для непосредственного исполнения полномочий лица, замещающего муниципальную должность, а также для обеспечения полномочий контрольно-счетного органа, при увольнении по основанию, предусмотренному пунктом 4.1.2 настоящего Положения (в случае истечения срока действия срочного трудового договора в связи с истечением срока полномочий</w:t>
      </w:r>
      <w:proofErr w:type="gramEnd"/>
      <w:r>
        <w:rPr>
          <w:color w:val="000000"/>
          <w:sz w:val="28"/>
          <w:szCs w:val="28"/>
        </w:rPr>
        <w:t xml:space="preserve"> </w:t>
      </w:r>
      <w:proofErr w:type="gramStart"/>
      <w:r>
        <w:rPr>
          <w:color w:val="000000"/>
          <w:sz w:val="28"/>
          <w:szCs w:val="28"/>
        </w:rPr>
        <w:t>лица, замещавшего муниципальную должность, а также для обеспечения исполнения полномочий контрольно-счетного органа), имеют право на пенсию за выслугу лет, если непосредственно перед увольнением они замещали должность муниципальной службы не менее одного полного месяца, при этом суммарная продолжительность замещения таких должностей в органах местного самоуправления</w:t>
      </w:r>
      <w:r w:rsidRPr="00C82D58">
        <w:rPr>
          <w:sz w:val="28"/>
          <w:szCs w:val="28"/>
        </w:rPr>
        <w:t xml:space="preserve"> </w:t>
      </w:r>
      <w:r>
        <w:rPr>
          <w:sz w:val="28"/>
          <w:szCs w:val="28"/>
        </w:rPr>
        <w:t xml:space="preserve">Елыкаевского сельского поселения </w:t>
      </w:r>
      <w:r>
        <w:rPr>
          <w:color w:val="000000"/>
          <w:sz w:val="28"/>
          <w:szCs w:val="28"/>
        </w:rPr>
        <w:t xml:space="preserve"> составляет не менее 12 полных месяцев.</w:t>
      </w:r>
      <w:proofErr w:type="gramEnd"/>
    </w:p>
    <w:p w:rsidR="005260A2" w:rsidRDefault="005260A2" w:rsidP="005260A2">
      <w:pPr>
        <w:autoSpaceDE w:val="0"/>
        <w:autoSpaceDN w:val="0"/>
        <w:adjustRightInd w:val="0"/>
        <w:ind w:firstLine="567"/>
        <w:jc w:val="both"/>
        <w:rPr>
          <w:color w:val="000000"/>
          <w:sz w:val="28"/>
          <w:szCs w:val="28"/>
        </w:rPr>
      </w:pPr>
      <w:proofErr w:type="gramStart"/>
      <w:r>
        <w:rPr>
          <w:color w:val="000000"/>
          <w:sz w:val="28"/>
          <w:szCs w:val="28"/>
        </w:rPr>
        <w:lastRenderedPageBreak/>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пунктом 4.1.3 настоящего Положения,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в органах местного самоуправления </w:t>
      </w:r>
      <w:r>
        <w:rPr>
          <w:sz w:val="28"/>
          <w:szCs w:val="28"/>
        </w:rPr>
        <w:t>Елыкаевского сельского поселения</w:t>
      </w:r>
      <w:r>
        <w:rPr>
          <w:color w:val="000000"/>
          <w:sz w:val="28"/>
          <w:szCs w:val="28"/>
        </w:rPr>
        <w:t xml:space="preserve">  не менее 7 лет.</w:t>
      </w:r>
      <w:proofErr w:type="gramEnd"/>
    </w:p>
    <w:p w:rsidR="005260A2" w:rsidRDefault="005260A2" w:rsidP="005260A2">
      <w:pPr>
        <w:autoSpaceDE w:val="0"/>
        <w:autoSpaceDN w:val="0"/>
        <w:adjustRightInd w:val="0"/>
        <w:ind w:firstLine="567"/>
        <w:jc w:val="both"/>
        <w:rPr>
          <w:color w:val="000000"/>
          <w:sz w:val="28"/>
          <w:szCs w:val="28"/>
        </w:rPr>
      </w:pPr>
      <w:r>
        <w:rPr>
          <w:color w:val="000000"/>
          <w:sz w:val="28"/>
          <w:szCs w:val="28"/>
        </w:rPr>
        <w:t>Право на назначение пенсии за выслугу лет в случаях, предусмотренных абзацами 3, 4 данного подпункта, не связано с выходом на страховую пенсию непосредственно с должности муниципальной службы.</w:t>
      </w:r>
    </w:p>
    <w:p w:rsidR="005260A2" w:rsidRDefault="005260A2" w:rsidP="005260A2">
      <w:pPr>
        <w:autoSpaceDE w:val="0"/>
        <w:autoSpaceDN w:val="0"/>
        <w:adjustRightInd w:val="0"/>
        <w:ind w:firstLine="567"/>
        <w:jc w:val="both"/>
        <w:rPr>
          <w:color w:val="000000"/>
          <w:sz w:val="28"/>
          <w:szCs w:val="28"/>
        </w:rPr>
      </w:pPr>
      <w:r>
        <w:rPr>
          <w:color w:val="000000"/>
          <w:sz w:val="28"/>
          <w:szCs w:val="28"/>
        </w:rPr>
        <w:t>4.3. Лица, замещавшие муниципальные должности и должности муниципальной службы, получающие государственную пенсию, могут воспользоваться правом на пенсию за выслугу лет при условии достижения ими возраста, указанного в приложении 5 к Федеральному закону от 28.12.2013 № 400-ФЗ «О страховых пенсиях».</w:t>
      </w:r>
    </w:p>
    <w:p w:rsidR="005260A2" w:rsidRDefault="005260A2" w:rsidP="005260A2">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4.4. </w:t>
      </w:r>
      <w:proofErr w:type="gramStart"/>
      <w:r>
        <w:rPr>
          <w:rFonts w:ascii="Times New Roman" w:hAnsi="Times New Roman" w:cs="Times New Roman"/>
          <w:color w:val="000000"/>
          <w:sz w:val="28"/>
          <w:szCs w:val="28"/>
        </w:rPr>
        <w:t>Условием назначения пенсии за выслугу лет лицам, указанным в пункте 4.1 настоящего Положения, является назначение страховой пенсии по старости, в том числе назначенной досрочно, страховой пенсии по  инвалидности в соответствии с Федеральным законом от 28.12.2013              № 400-ФЗ «О страховых пенсиях», пенсии по государственному пенсионному обеспечению либо пенсии в соответствии с Законом Российской Федерации от 19.04.1991 № 1032-1  «О занятости населения в Российской</w:t>
      </w:r>
      <w:proofErr w:type="gramEnd"/>
      <w:r>
        <w:rPr>
          <w:rFonts w:ascii="Times New Roman" w:hAnsi="Times New Roman" w:cs="Times New Roman"/>
          <w:color w:val="000000"/>
          <w:sz w:val="28"/>
          <w:szCs w:val="28"/>
        </w:rPr>
        <w:t xml:space="preserve"> Федерации». При этом лицам, получающим пенсию за выслугу лет в соответствии с Федеральным законом  от 15.12.2001 № 166-ФЗ                     «О государственном пенсионном обеспечении в Российской Федерации», пенсия назначается по достижении ими в соответствующем году возраста, указанного в приложении 5 к Федеральному закону  от 28.12.2013 № 400-ФЗ «О страховых пенсиях». Федеральным государственным гражданским служащим, получающим пенсию за выслугу лет в соответствии с Федеральным законом от 15.12.2001 № 166-ФЗ «О государственном пенсионном обеспечении в Российской Федерации», пенсия устанавливается с учетом положений пункта 7.2 настоящего Положения.</w:t>
      </w:r>
    </w:p>
    <w:p w:rsidR="005260A2" w:rsidRDefault="005260A2" w:rsidP="005260A2">
      <w:pPr>
        <w:pStyle w:val="ConsPlusNormal"/>
        <w:ind w:firstLine="567"/>
        <w:jc w:val="both"/>
        <w:rPr>
          <w:rFonts w:ascii="Times New Roman" w:hAnsi="Times New Roman" w:cs="Times New Roman"/>
          <w:color w:val="000000"/>
          <w:sz w:val="28"/>
          <w:szCs w:val="28"/>
        </w:rPr>
      </w:pPr>
    </w:p>
    <w:p w:rsidR="005260A2" w:rsidRDefault="005260A2" w:rsidP="005260A2">
      <w:pPr>
        <w:ind w:firstLine="567"/>
        <w:jc w:val="center"/>
        <w:rPr>
          <w:b/>
          <w:bCs/>
          <w:sz w:val="28"/>
          <w:szCs w:val="28"/>
        </w:rPr>
      </w:pPr>
      <w:r>
        <w:rPr>
          <w:b/>
          <w:bCs/>
          <w:sz w:val="28"/>
          <w:szCs w:val="28"/>
        </w:rPr>
        <w:t xml:space="preserve">5. Определение размера пенсии за выслугу лет муниципальным служащим </w:t>
      </w:r>
      <w:r w:rsidRPr="00C82D58">
        <w:rPr>
          <w:b/>
          <w:sz w:val="28"/>
          <w:szCs w:val="28"/>
        </w:rPr>
        <w:t>Елыкаевского сельского поселения</w:t>
      </w:r>
      <w:r w:rsidRPr="00C82D58">
        <w:rPr>
          <w:b/>
          <w:bCs/>
          <w:sz w:val="28"/>
          <w:szCs w:val="28"/>
        </w:rPr>
        <w:t xml:space="preserve"> </w:t>
      </w:r>
      <w:r>
        <w:rPr>
          <w:b/>
          <w:bCs/>
          <w:sz w:val="28"/>
          <w:szCs w:val="28"/>
        </w:rPr>
        <w:t xml:space="preserve">Кемеровского муниципального района </w:t>
      </w:r>
    </w:p>
    <w:p w:rsidR="005260A2" w:rsidRDefault="005260A2" w:rsidP="005260A2">
      <w:pPr>
        <w:ind w:firstLine="567"/>
        <w:jc w:val="center"/>
        <w:rPr>
          <w:b/>
          <w:bCs/>
          <w:sz w:val="28"/>
          <w:szCs w:val="28"/>
        </w:rPr>
      </w:pPr>
    </w:p>
    <w:p w:rsidR="005260A2" w:rsidRDefault="005260A2" w:rsidP="005260A2">
      <w:pPr>
        <w:autoSpaceDE w:val="0"/>
        <w:autoSpaceDN w:val="0"/>
        <w:adjustRightInd w:val="0"/>
        <w:ind w:firstLine="567"/>
        <w:jc w:val="both"/>
        <w:rPr>
          <w:color w:val="000000"/>
          <w:sz w:val="28"/>
          <w:szCs w:val="28"/>
          <w:u w:val="single"/>
        </w:rPr>
      </w:pPr>
      <w:r>
        <w:rPr>
          <w:color w:val="000000"/>
          <w:sz w:val="28"/>
          <w:szCs w:val="28"/>
        </w:rPr>
        <w:lastRenderedPageBreak/>
        <w:t xml:space="preserve">5.1. </w:t>
      </w:r>
      <w:proofErr w:type="gramStart"/>
      <w:r>
        <w:rPr>
          <w:color w:val="000000"/>
          <w:sz w:val="28"/>
          <w:szCs w:val="28"/>
        </w:rPr>
        <w:t xml:space="preserve">Пенсия за выслугу лет муниципальным служащим </w:t>
      </w:r>
      <w:r>
        <w:rPr>
          <w:sz w:val="28"/>
          <w:szCs w:val="28"/>
        </w:rPr>
        <w:t>Елыкаевского сельского поселения</w:t>
      </w:r>
      <w:r>
        <w:rPr>
          <w:color w:val="000000"/>
          <w:sz w:val="28"/>
          <w:szCs w:val="28"/>
        </w:rPr>
        <w:t xml:space="preserve"> при наличии стажа муниципальной службы не менее стажа, продолжительность которого для назначения пенсии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устанавливается в размере  45 процентов среднемесячного денежного содержания муниципального служащего, исчисленного в соответствии с пунктами 5.5 - 5.8 настоящего Положения</w:t>
      </w:r>
      <w:proofErr w:type="gramEnd"/>
      <w:r>
        <w:rPr>
          <w:color w:val="000000"/>
          <w:sz w:val="28"/>
          <w:szCs w:val="28"/>
        </w:rPr>
        <w:t xml:space="preserve">, </w:t>
      </w:r>
      <w:proofErr w:type="gramStart"/>
      <w:r>
        <w:rPr>
          <w:color w:val="000000"/>
          <w:sz w:val="28"/>
          <w:szCs w:val="28"/>
        </w:rPr>
        <w:t>за вычетом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от 28.12.2013 № 400-ФЗ «О страховых пенсиях», и (или) пенсии по государственному пенсионному обеспечению либо пенсии, назначенной в соответствии с Законом Российской Федерации  от 19.04.1991 № 1032-1 «О занятости населения в Российской Федерации», за исключением</w:t>
      </w:r>
      <w:proofErr w:type="gramEnd"/>
      <w:r>
        <w:rPr>
          <w:color w:val="000000"/>
          <w:sz w:val="28"/>
          <w:szCs w:val="28"/>
        </w:rPr>
        <w:t xml:space="preserve"> случая, установленного  подпунктом 3.1.1 настоящего Положения.</w:t>
      </w:r>
    </w:p>
    <w:p w:rsidR="005260A2" w:rsidRDefault="005260A2" w:rsidP="005260A2">
      <w:pPr>
        <w:ind w:firstLine="567"/>
        <w:jc w:val="both"/>
        <w:rPr>
          <w:color w:val="000000"/>
          <w:sz w:val="28"/>
          <w:szCs w:val="28"/>
        </w:rPr>
      </w:pPr>
      <w:r>
        <w:rPr>
          <w:color w:val="000000"/>
          <w:sz w:val="28"/>
          <w:szCs w:val="28"/>
        </w:rPr>
        <w:t xml:space="preserve">За </w:t>
      </w:r>
      <w:proofErr w:type="gramStart"/>
      <w:r>
        <w:rPr>
          <w:color w:val="000000"/>
          <w:sz w:val="28"/>
          <w:szCs w:val="28"/>
        </w:rPr>
        <w:t>каждый полный год</w:t>
      </w:r>
      <w:proofErr w:type="gramEnd"/>
      <w:r>
        <w:rPr>
          <w:color w:val="000000"/>
          <w:sz w:val="28"/>
          <w:szCs w:val="28"/>
        </w:rPr>
        <w:t xml:space="preserve"> стажа муниципальной службы сверх указанного стажа пенсия за выслугу лет увеличивается на 3 процента среднемесячного денежного содержания муниципального служащего, исчисляемого в соответствии с пунктами 5.5 - 5.8 настоящего Положения.</w:t>
      </w:r>
    </w:p>
    <w:p w:rsidR="005260A2" w:rsidRDefault="005260A2" w:rsidP="005260A2">
      <w:pPr>
        <w:ind w:firstLine="567"/>
        <w:jc w:val="both"/>
        <w:rPr>
          <w:color w:val="FF0000"/>
          <w:sz w:val="28"/>
          <w:szCs w:val="28"/>
          <w:u w:val="single"/>
        </w:rPr>
      </w:pPr>
      <w:r>
        <w:rPr>
          <w:sz w:val="28"/>
          <w:szCs w:val="28"/>
        </w:rPr>
        <w:t xml:space="preserve">5.2. </w:t>
      </w:r>
      <w:proofErr w:type="gramStart"/>
      <w:r>
        <w:rPr>
          <w:sz w:val="28"/>
          <w:szCs w:val="28"/>
        </w:rPr>
        <w:t xml:space="preserve">Размер общей суммы пенсии,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и (или) пенсии по государственному пенсионному обеспечению либо пенсии, назначенной в </w:t>
      </w:r>
      <w:proofErr w:type="spellStart"/>
      <w:r>
        <w:rPr>
          <w:sz w:val="28"/>
          <w:szCs w:val="28"/>
        </w:rPr>
        <w:t>соотвествии</w:t>
      </w:r>
      <w:proofErr w:type="spellEnd"/>
      <w:r>
        <w:rPr>
          <w:sz w:val="28"/>
          <w:szCs w:val="28"/>
        </w:rPr>
        <w:t xml:space="preserve"> с Законом Российской Федерации от 19.04.1991 № 1032-1 «О занятости населения в Российской Федерации», не может превышать 60 процентов среднемесячного денежного содержания муниципального служащего, исчисленного в</w:t>
      </w:r>
      <w:proofErr w:type="gramEnd"/>
      <w:r>
        <w:rPr>
          <w:sz w:val="28"/>
          <w:szCs w:val="28"/>
        </w:rPr>
        <w:t xml:space="preserve"> </w:t>
      </w:r>
      <w:proofErr w:type="gramStart"/>
      <w:r>
        <w:rPr>
          <w:sz w:val="28"/>
          <w:szCs w:val="28"/>
        </w:rPr>
        <w:t>соответствии</w:t>
      </w:r>
      <w:proofErr w:type="gramEnd"/>
      <w:r>
        <w:rPr>
          <w:sz w:val="28"/>
          <w:szCs w:val="28"/>
        </w:rPr>
        <w:t xml:space="preserve"> с пунктами            5.5 - 5.8 настоящего Положения, за исключением случая, предусмотренного  пунктами 3.1.1 </w:t>
      </w:r>
      <w:r>
        <w:rPr>
          <w:color w:val="000000"/>
          <w:sz w:val="28"/>
          <w:szCs w:val="28"/>
        </w:rPr>
        <w:t>настоящего Положения.</w:t>
      </w:r>
    </w:p>
    <w:p w:rsidR="005260A2" w:rsidRDefault="005260A2" w:rsidP="005260A2">
      <w:pPr>
        <w:ind w:firstLine="567"/>
        <w:jc w:val="both"/>
        <w:rPr>
          <w:color w:val="000000"/>
          <w:sz w:val="28"/>
          <w:szCs w:val="28"/>
        </w:rPr>
      </w:pPr>
      <w:r>
        <w:rPr>
          <w:color w:val="000000"/>
          <w:sz w:val="28"/>
          <w:szCs w:val="28"/>
        </w:rPr>
        <w:t xml:space="preserve">5.2.1. </w:t>
      </w:r>
      <w:proofErr w:type="gramStart"/>
      <w:r>
        <w:rPr>
          <w:color w:val="000000"/>
          <w:sz w:val="28"/>
          <w:szCs w:val="28"/>
        </w:rPr>
        <w:t xml:space="preserve">В случае одновременного получения пенсии за выслугу лет или пенсии по инвалидности, предусмотренных Законом Российской Федерации от 12.02.1993 № 4468-1 «О пенсионном обеспечении лиц, проходивших военную службу, службу в органах внутренних дел, Государственной </w:t>
      </w:r>
      <w:r>
        <w:rPr>
          <w:color w:val="000000"/>
          <w:sz w:val="28"/>
          <w:szCs w:val="28"/>
        </w:rPr>
        <w:lastRenderedPageBreak/>
        <w:t>противопожарной службе, органах по контролю за оборотом наркотических средств и психотропных веществ, учреждений и органах уголовно-исполнительной системы, Федеральной службе войск национальной гвардии Российской Федерации, и их семей», и</w:t>
      </w:r>
      <w:proofErr w:type="gramEnd"/>
      <w:r>
        <w:rPr>
          <w:color w:val="000000"/>
          <w:sz w:val="28"/>
          <w:szCs w:val="28"/>
        </w:rPr>
        <w:t xml:space="preserve"> страховой пенсии по старости, устанавливаемой в соответствии с Федеральным законом от 28.12.2013                  № 400-ФЗ «О страховых пенсиях», страховая пенсия по старости при расчете размера пенсии вычету не подлежит.</w:t>
      </w:r>
    </w:p>
    <w:p w:rsidR="005260A2" w:rsidRDefault="005260A2" w:rsidP="005260A2">
      <w:pPr>
        <w:autoSpaceDE w:val="0"/>
        <w:autoSpaceDN w:val="0"/>
        <w:adjustRightInd w:val="0"/>
        <w:ind w:firstLine="567"/>
        <w:jc w:val="both"/>
        <w:rPr>
          <w:sz w:val="28"/>
          <w:szCs w:val="28"/>
        </w:rPr>
      </w:pPr>
      <w:r>
        <w:rPr>
          <w:sz w:val="28"/>
          <w:szCs w:val="28"/>
        </w:rPr>
        <w:t>5.3. При определении размера пенсии в порядке, установленном пунктом 5.1 настоящего Положения, не учитываются:</w:t>
      </w:r>
    </w:p>
    <w:p w:rsidR="005260A2" w:rsidRDefault="005260A2" w:rsidP="005260A2">
      <w:pPr>
        <w:autoSpaceDE w:val="0"/>
        <w:autoSpaceDN w:val="0"/>
        <w:adjustRightInd w:val="0"/>
        <w:ind w:firstLine="567"/>
        <w:jc w:val="both"/>
        <w:rPr>
          <w:sz w:val="28"/>
          <w:szCs w:val="28"/>
        </w:rPr>
      </w:pPr>
      <w:r>
        <w:rPr>
          <w:sz w:val="28"/>
          <w:szCs w:val="28"/>
        </w:rPr>
        <w:t xml:space="preserve">1)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w:t>
      </w:r>
      <w:r>
        <w:rPr>
          <w:sz w:val="28"/>
          <w:szCs w:val="28"/>
          <w:lang w:val="en-US"/>
        </w:rPr>
        <w:t>I</w:t>
      </w:r>
      <w:r w:rsidRPr="00182B5C">
        <w:rPr>
          <w:sz w:val="28"/>
          <w:szCs w:val="28"/>
        </w:rPr>
        <w:t xml:space="preserve"> </w:t>
      </w:r>
      <w:r>
        <w:rPr>
          <w:sz w:val="28"/>
          <w:szCs w:val="28"/>
        </w:rPr>
        <w:t>группы;</w:t>
      </w:r>
    </w:p>
    <w:p w:rsidR="005260A2" w:rsidRDefault="005260A2" w:rsidP="005260A2">
      <w:pPr>
        <w:autoSpaceDE w:val="0"/>
        <w:autoSpaceDN w:val="0"/>
        <w:adjustRightInd w:val="0"/>
        <w:ind w:firstLine="567"/>
        <w:jc w:val="both"/>
        <w:rPr>
          <w:sz w:val="28"/>
          <w:szCs w:val="28"/>
        </w:rPr>
      </w:pPr>
      <w:r>
        <w:rPr>
          <w:sz w:val="28"/>
          <w:szCs w:val="28"/>
        </w:rPr>
        <w:t>2) размер доли страховой пенсии по старости, установленной и исчисленной в соответствии с Федеральным законом от 28.12.2013 № 400-ФЗ «О страховых пенсиях»;</w:t>
      </w:r>
    </w:p>
    <w:p w:rsidR="005260A2" w:rsidRDefault="005260A2" w:rsidP="005260A2">
      <w:pPr>
        <w:autoSpaceDE w:val="0"/>
        <w:autoSpaceDN w:val="0"/>
        <w:adjustRightInd w:val="0"/>
        <w:ind w:firstLine="567"/>
        <w:jc w:val="both"/>
        <w:rPr>
          <w:sz w:val="28"/>
          <w:szCs w:val="28"/>
        </w:rPr>
      </w:pPr>
      <w:r>
        <w:rPr>
          <w:sz w:val="28"/>
          <w:szCs w:val="28"/>
        </w:rPr>
        <w:t>3) суммы, полагающиеся в связи с валоризацией пенсионных прав в соответствии с Федеральным законом от 17.12.2001 № 173-ФЗ «О трудовых пенсиях в Российской Федерации»;</w:t>
      </w:r>
    </w:p>
    <w:p w:rsidR="005260A2" w:rsidRDefault="005260A2" w:rsidP="005260A2">
      <w:pPr>
        <w:autoSpaceDE w:val="0"/>
        <w:autoSpaceDN w:val="0"/>
        <w:adjustRightInd w:val="0"/>
        <w:ind w:firstLine="567"/>
        <w:jc w:val="both"/>
        <w:rPr>
          <w:sz w:val="28"/>
          <w:szCs w:val="28"/>
        </w:rPr>
      </w:pPr>
      <w:r>
        <w:rPr>
          <w:sz w:val="28"/>
          <w:szCs w:val="28"/>
        </w:rPr>
        <w:t xml:space="preserve">4)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 </w:t>
      </w:r>
    </w:p>
    <w:p w:rsidR="005260A2" w:rsidRDefault="005260A2" w:rsidP="005260A2">
      <w:pPr>
        <w:ind w:firstLine="567"/>
        <w:jc w:val="both"/>
        <w:rPr>
          <w:sz w:val="28"/>
          <w:szCs w:val="28"/>
        </w:rPr>
      </w:pPr>
      <w:r>
        <w:rPr>
          <w:sz w:val="28"/>
          <w:szCs w:val="28"/>
        </w:rPr>
        <w:t>5.4. Размер пенсии не может быть ниже размера социальной пенсии указанного в подпункте 1 пункта 1 статьи 18 Федерального закона от 15.12.2001 № 166-ФЗ «О государственном пенсионном обеспечении в Российской Федерации».  При этом указанный размер социальной пенсии не увеличивается на районный коэффициент.</w:t>
      </w:r>
    </w:p>
    <w:p w:rsidR="005260A2" w:rsidRDefault="005260A2" w:rsidP="005260A2">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5.5.</w:t>
      </w:r>
      <w:r>
        <w:rPr>
          <w:color w:val="000000"/>
          <w:sz w:val="28"/>
          <w:szCs w:val="28"/>
        </w:rPr>
        <w:t xml:space="preserve"> </w:t>
      </w:r>
      <w:r>
        <w:rPr>
          <w:rFonts w:ascii="Times New Roman" w:hAnsi="Times New Roman" w:cs="Times New Roman"/>
          <w:color w:val="000000"/>
          <w:sz w:val="28"/>
          <w:szCs w:val="28"/>
        </w:rPr>
        <w:t xml:space="preserve">Размер среднемесячного денежного содержания для назначения пенсии за выслугу лет муниципальным служащим Кемеровского муниципального района  исчисляется исходя из денежного содержания за </w:t>
      </w:r>
      <w:proofErr w:type="gramStart"/>
      <w:r>
        <w:rPr>
          <w:rFonts w:ascii="Times New Roman" w:hAnsi="Times New Roman" w:cs="Times New Roman"/>
          <w:color w:val="000000"/>
          <w:sz w:val="28"/>
          <w:szCs w:val="28"/>
        </w:rPr>
        <w:t>12 полных месяцев</w:t>
      </w:r>
      <w:proofErr w:type="gramEnd"/>
      <w:r>
        <w:rPr>
          <w:rFonts w:ascii="Times New Roman" w:hAnsi="Times New Roman" w:cs="Times New Roman"/>
          <w:color w:val="000000"/>
          <w:sz w:val="28"/>
          <w:szCs w:val="28"/>
        </w:rPr>
        <w:t xml:space="preserve"> осуществления полномочий на муниципальной службе. </w:t>
      </w:r>
      <w:proofErr w:type="gramStart"/>
      <w:r>
        <w:rPr>
          <w:rFonts w:ascii="Times New Roman" w:hAnsi="Times New Roman" w:cs="Times New Roman"/>
          <w:color w:val="000000"/>
          <w:sz w:val="28"/>
          <w:szCs w:val="28"/>
        </w:rPr>
        <w:t xml:space="preserve">Указанные 12 полных месяцев (далее - также расчетный период) выбираются </w:t>
      </w:r>
      <w:r>
        <w:rPr>
          <w:rFonts w:ascii="Times New Roman" w:hAnsi="Times New Roman" w:cs="Times New Roman"/>
          <w:color w:val="000000"/>
          <w:sz w:val="28"/>
          <w:szCs w:val="28"/>
        </w:rPr>
        <w:lastRenderedPageBreak/>
        <w:t>подряд по выбору лица, обратившегося за назначением пенсии за выслугу лет, из пяти лет, предшествовавших любому из дней увольнения с муниципальной службы по выбору лица, обратившегося за назначением пенсии, но при наличии на день увольнения права на пенсию в соответствии с законодательством, действовавшим (действующим) на день увольнения, либо из периодов (не</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более пяти лет), предшествующего дню достижения им возраста, дающего право на страховую пенсию по старости,</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предусмотренную Федеральным законом  от 28.12.2013 № 400-ФЗ                     «О страховых пенсиях» (дававшего право на трудовую пенсию по старости в соответствии с Федеральным законом  от 17.12.2001 № 173-ФЗ «О трудовых пенсиях в Российской Федерации», по выбору лица, обратившегося за назначением пенсии.</w:t>
      </w:r>
      <w:proofErr w:type="gramEnd"/>
      <w:r>
        <w:rPr>
          <w:rFonts w:ascii="Times New Roman" w:hAnsi="Times New Roman" w:cs="Times New Roman"/>
          <w:color w:val="000000"/>
          <w:sz w:val="28"/>
          <w:szCs w:val="28"/>
        </w:rPr>
        <w:t xml:space="preserve"> В случае</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если в расчетном периоде произошло увеличение (индексация) должностных окладов и (или) окладов, то при исчислении среднемесячного денежного содержания на соответствующий коэффициент индексируются размер денежного содержания за месяцы, предшествующие месяцу,  в котором установлено такое увеличение (индексация). Исчисленное среднемесячное денежное содержание также индексируется на все последующие до дня обращения за пенсией коэффициенты индексации размеров должностных окладов и (или) окладов муниципальных служащих, установленных правовыми актами администрации </w:t>
      </w:r>
      <w:r>
        <w:rPr>
          <w:rFonts w:ascii="Times New Roman" w:hAnsi="Times New Roman" w:cs="Times New Roman"/>
          <w:sz w:val="28"/>
          <w:szCs w:val="28"/>
        </w:rPr>
        <w:t>Елыкаевского сельского поселения</w:t>
      </w:r>
      <w:r>
        <w:rPr>
          <w:rFonts w:ascii="Times New Roman" w:hAnsi="Times New Roman" w:cs="Times New Roman"/>
          <w:color w:val="000000"/>
          <w:sz w:val="28"/>
          <w:szCs w:val="28"/>
        </w:rPr>
        <w:t>.</w:t>
      </w:r>
    </w:p>
    <w:p w:rsidR="005260A2" w:rsidRDefault="005260A2" w:rsidP="005260A2">
      <w:pPr>
        <w:ind w:firstLine="567"/>
        <w:jc w:val="both"/>
        <w:rPr>
          <w:sz w:val="28"/>
          <w:szCs w:val="28"/>
        </w:rPr>
      </w:pPr>
      <w:r>
        <w:rPr>
          <w:color w:val="000000"/>
          <w:sz w:val="28"/>
          <w:szCs w:val="28"/>
        </w:rPr>
        <w:t>5.6. В</w:t>
      </w:r>
      <w:r>
        <w:rPr>
          <w:sz w:val="28"/>
          <w:szCs w:val="28"/>
        </w:rPr>
        <w:t xml:space="preserve"> состав среднемесячного денежного содержания, учитываемого при определении размера пенсии за выслугу лет, включаются:</w:t>
      </w:r>
    </w:p>
    <w:p w:rsidR="005260A2" w:rsidRDefault="005260A2" w:rsidP="005260A2">
      <w:pPr>
        <w:autoSpaceDE w:val="0"/>
        <w:autoSpaceDN w:val="0"/>
        <w:adjustRightInd w:val="0"/>
        <w:ind w:firstLine="567"/>
        <w:jc w:val="both"/>
        <w:rPr>
          <w:sz w:val="28"/>
          <w:szCs w:val="28"/>
        </w:rPr>
      </w:pPr>
      <w:r>
        <w:rPr>
          <w:sz w:val="28"/>
          <w:szCs w:val="28"/>
        </w:rPr>
        <w:t>1) месячный оклад муниципального служащего в соответствии с замещаемой должностью муниципальной службы;</w:t>
      </w:r>
    </w:p>
    <w:p w:rsidR="005260A2" w:rsidRDefault="005260A2" w:rsidP="005260A2">
      <w:pPr>
        <w:autoSpaceDE w:val="0"/>
        <w:autoSpaceDN w:val="0"/>
        <w:adjustRightInd w:val="0"/>
        <w:ind w:firstLine="567"/>
        <w:jc w:val="both"/>
        <w:rPr>
          <w:sz w:val="28"/>
          <w:szCs w:val="28"/>
        </w:rPr>
      </w:pPr>
      <w:r>
        <w:rPr>
          <w:sz w:val="28"/>
          <w:szCs w:val="28"/>
        </w:rPr>
        <w:t>2) ежемесячные и иные дополнительные выплаты:</w:t>
      </w:r>
    </w:p>
    <w:p w:rsidR="005260A2" w:rsidRDefault="005260A2" w:rsidP="005260A2">
      <w:pPr>
        <w:autoSpaceDE w:val="0"/>
        <w:autoSpaceDN w:val="0"/>
        <w:adjustRightInd w:val="0"/>
        <w:ind w:firstLine="567"/>
        <w:jc w:val="both"/>
        <w:rPr>
          <w:sz w:val="28"/>
          <w:szCs w:val="28"/>
        </w:rPr>
      </w:pPr>
      <w:r>
        <w:rPr>
          <w:sz w:val="28"/>
          <w:szCs w:val="28"/>
        </w:rPr>
        <w:t>ежемесячная надбавка к должностному окладу за выслугу лет на муниципальной службе;</w:t>
      </w:r>
    </w:p>
    <w:p w:rsidR="005260A2" w:rsidRDefault="005260A2" w:rsidP="005260A2">
      <w:pPr>
        <w:autoSpaceDE w:val="0"/>
        <w:autoSpaceDN w:val="0"/>
        <w:adjustRightInd w:val="0"/>
        <w:ind w:firstLine="567"/>
        <w:jc w:val="both"/>
        <w:rPr>
          <w:sz w:val="28"/>
          <w:szCs w:val="28"/>
        </w:rPr>
      </w:pPr>
      <w:r>
        <w:rPr>
          <w:sz w:val="28"/>
          <w:szCs w:val="28"/>
        </w:rPr>
        <w:t>ежемесячная надбавка к должностному окладу за особые условия муниципальной службы;</w:t>
      </w:r>
    </w:p>
    <w:p w:rsidR="005260A2" w:rsidRDefault="005260A2" w:rsidP="005260A2">
      <w:pPr>
        <w:autoSpaceDE w:val="0"/>
        <w:autoSpaceDN w:val="0"/>
        <w:adjustRightInd w:val="0"/>
        <w:ind w:firstLine="567"/>
        <w:jc w:val="both"/>
        <w:rPr>
          <w:sz w:val="28"/>
          <w:szCs w:val="28"/>
        </w:rPr>
      </w:pPr>
      <w:r>
        <w:rPr>
          <w:sz w:val="28"/>
          <w:szCs w:val="28"/>
        </w:rPr>
        <w:t>ежемесячное денежное поощрение;</w:t>
      </w:r>
    </w:p>
    <w:p w:rsidR="005260A2" w:rsidRDefault="005260A2" w:rsidP="005260A2">
      <w:pPr>
        <w:autoSpaceDE w:val="0"/>
        <w:autoSpaceDN w:val="0"/>
        <w:adjustRightInd w:val="0"/>
        <w:ind w:firstLine="567"/>
        <w:jc w:val="both"/>
        <w:rPr>
          <w:sz w:val="28"/>
          <w:szCs w:val="28"/>
        </w:rPr>
      </w:pPr>
      <w:r>
        <w:rPr>
          <w:sz w:val="28"/>
          <w:szCs w:val="28"/>
        </w:rPr>
        <w:t>ежемесячная надбавка к должностному окладу за работу со сведениями, составляющими государственную тайну;</w:t>
      </w:r>
    </w:p>
    <w:p w:rsidR="005260A2" w:rsidRDefault="005260A2" w:rsidP="005260A2">
      <w:pPr>
        <w:autoSpaceDE w:val="0"/>
        <w:autoSpaceDN w:val="0"/>
        <w:adjustRightInd w:val="0"/>
        <w:ind w:firstLine="567"/>
        <w:jc w:val="both"/>
        <w:rPr>
          <w:sz w:val="28"/>
          <w:szCs w:val="28"/>
        </w:rPr>
      </w:pPr>
      <w:r>
        <w:rPr>
          <w:sz w:val="28"/>
          <w:szCs w:val="28"/>
        </w:rPr>
        <w:t>ежемесячная надбавка за ученую степень, ученое звание, почетное звание Российской Федерации;</w:t>
      </w:r>
    </w:p>
    <w:p w:rsidR="005260A2" w:rsidRDefault="005260A2" w:rsidP="005260A2">
      <w:pPr>
        <w:autoSpaceDE w:val="0"/>
        <w:autoSpaceDN w:val="0"/>
        <w:adjustRightInd w:val="0"/>
        <w:ind w:firstLine="567"/>
        <w:jc w:val="both"/>
        <w:rPr>
          <w:sz w:val="28"/>
          <w:szCs w:val="28"/>
        </w:rPr>
      </w:pPr>
      <w:r>
        <w:rPr>
          <w:sz w:val="28"/>
          <w:szCs w:val="28"/>
        </w:rPr>
        <w:t>премия за выполнение особо важных и сложных заданий;</w:t>
      </w:r>
    </w:p>
    <w:p w:rsidR="005260A2" w:rsidRDefault="005260A2" w:rsidP="005260A2">
      <w:pPr>
        <w:autoSpaceDE w:val="0"/>
        <w:autoSpaceDN w:val="0"/>
        <w:adjustRightInd w:val="0"/>
        <w:ind w:firstLine="567"/>
        <w:jc w:val="both"/>
        <w:rPr>
          <w:sz w:val="28"/>
          <w:szCs w:val="28"/>
        </w:rPr>
      </w:pPr>
      <w:r>
        <w:rPr>
          <w:sz w:val="28"/>
          <w:szCs w:val="28"/>
        </w:rPr>
        <w:lastRenderedPageBreak/>
        <w:t>премии по итогам работы за квартал, полугодие или год с учетом личного вклада каждого в результаты деятельности структурного подразделения администрации Кемеровского муниципального района за соответствующий период, выплачиваемые из фонда оплаты труда;</w:t>
      </w:r>
    </w:p>
    <w:p w:rsidR="005260A2" w:rsidRDefault="005260A2" w:rsidP="005260A2">
      <w:pPr>
        <w:autoSpaceDE w:val="0"/>
        <w:autoSpaceDN w:val="0"/>
        <w:adjustRightInd w:val="0"/>
        <w:ind w:firstLine="567"/>
        <w:jc w:val="both"/>
        <w:rPr>
          <w:sz w:val="28"/>
          <w:szCs w:val="28"/>
        </w:rPr>
      </w:pPr>
      <w:r>
        <w:rPr>
          <w:sz w:val="28"/>
          <w:szCs w:val="28"/>
        </w:rPr>
        <w:t>единовременная выплата при предоставлении ежегодного оплачиваемого отпуска и материальная помощь.</w:t>
      </w:r>
    </w:p>
    <w:p w:rsidR="005260A2" w:rsidRDefault="005260A2" w:rsidP="005260A2">
      <w:pPr>
        <w:autoSpaceDE w:val="0"/>
        <w:autoSpaceDN w:val="0"/>
        <w:adjustRightInd w:val="0"/>
        <w:ind w:firstLine="567"/>
        <w:jc w:val="both"/>
        <w:rPr>
          <w:sz w:val="28"/>
          <w:szCs w:val="28"/>
        </w:rPr>
      </w:pPr>
      <w:r>
        <w:rPr>
          <w:sz w:val="28"/>
          <w:szCs w:val="28"/>
        </w:rPr>
        <w:t>5.7. При исчислении среднемесячного денежного содержания учитывается районный коэффициент.</w:t>
      </w:r>
    </w:p>
    <w:p w:rsidR="005260A2" w:rsidRDefault="005260A2" w:rsidP="005260A2">
      <w:pPr>
        <w:autoSpaceDE w:val="0"/>
        <w:autoSpaceDN w:val="0"/>
        <w:adjustRightInd w:val="0"/>
        <w:ind w:firstLine="567"/>
        <w:jc w:val="both"/>
        <w:rPr>
          <w:sz w:val="28"/>
          <w:szCs w:val="28"/>
        </w:rPr>
      </w:pPr>
      <w:r>
        <w:rPr>
          <w:sz w:val="28"/>
          <w:szCs w:val="28"/>
        </w:rPr>
        <w:t xml:space="preserve">5.8. Размер среднемесячного денежного содержания, </w:t>
      </w:r>
      <w:proofErr w:type="gramStart"/>
      <w:r>
        <w:rPr>
          <w:sz w:val="28"/>
          <w:szCs w:val="28"/>
        </w:rPr>
        <w:t>исходя из которого муниципальному служащему исчисляется</w:t>
      </w:r>
      <w:proofErr w:type="gramEnd"/>
      <w:r>
        <w:rPr>
          <w:sz w:val="28"/>
          <w:szCs w:val="28"/>
        </w:rPr>
        <w:t xml:space="preserve"> пенсия за выслугу лет, не может превышать 2,8 должностного оклада с учетом районного коэффициента по замещавшейся должности муниципальной службы на день вступления в силу правового акта о назначении пенсии данному должностному лицу.</w:t>
      </w:r>
    </w:p>
    <w:p w:rsidR="005260A2" w:rsidRDefault="005260A2" w:rsidP="005260A2">
      <w:pPr>
        <w:autoSpaceDE w:val="0"/>
        <w:autoSpaceDN w:val="0"/>
        <w:adjustRightInd w:val="0"/>
        <w:ind w:firstLine="567"/>
        <w:jc w:val="both"/>
        <w:rPr>
          <w:sz w:val="28"/>
          <w:szCs w:val="28"/>
        </w:rPr>
      </w:pPr>
      <w:r>
        <w:rPr>
          <w:sz w:val="28"/>
          <w:szCs w:val="28"/>
        </w:rPr>
        <w:t xml:space="preserve">5.9. При расчете среднемесячного денежного содержания из расчетного периода исключаются месяцы, когда муниципальный служащий не работал в связи с временной нетрудоспособностью или нахождением в отпуске без сохранения денежного содержания. При этом исключенные месяцы должны заменяться </w:t>
      </w:r>
      <w:proofErr w:type="gramStart"/>
      <w:r>
        <w:rPr>
          <w:sz w:val="28"/>
          <w:szCs w:val="28"/>
        </w:rPr>
        <w:t>другими полными месяцами</w:t>
      </w:r>
      <w:proofErr w:type="gramEnd"/>
      <w:r>
        <w:rPr>
          <w:sz w:val="28"/>
          <w:szCs w:val="28"/>
        </w:rPr>
        <w:t>, непосредственно предшествующими избранному периоду.</w:t>
      </w:r>
    </w:p>
    <w:p w:rsidR="005260A2" w:rsidRDefault="005260A2" w:rsidP="005260A2">
      <w:pPr>
        <w:autoSpaceDE w:val="0"/>
        <w:autoSpaceDN w:val="0"/>
        <w:adjustRightInd w:val="0"/>
        <w:ind w:firstLine="567"/>
        <w:jc w:val="both"/>
        <w:rPr>
          <w:sz w:val="28"/>
          <w:szCs w:val="28"/>
        </w:rPr>
      </w:pPr>
      <w:r>
        <w:rPr>
          <w:sz w:val="28"/>
          <w:szCs w:val="28"/>
        </w:rPr>
        <w:t>5.10. В случае если в расчетный период, принятый для исчисления пенсии за выслугу лет, произошло повышение в централизованном порядке денежного содержания муниципальных служащих, среднемесячный денежного содержания за весь период рассчитывается с учетом такого повышения.</w:t>
      </w:r>
    </w:p>
    <w:p w:rsidR="005260A2" w:rsidRDefault="005260A2" w:rsidP="005260A2">
      <w:pPr>
        <w:autoSpaceDE w:val="0"/>
        <w:autoSpaceDN w:val="0"/>
        <w:adjustRightInd w:val="0"/>
        <w:ind w:firstLine="567"/>
        <w:jc w:val="both"/>
        <w:rPr>
          <w:sz w:val="28"/>
          <w:szCs w:val="28"/>
        </w:rPr>
      </w:pPr>
      <w:r>
        <w:rPr>
          <w:sz w:val="28"/>
          <w:szCs w:val="28"/>
        </w:rPr>
        <w:t>5.11. Порядок исчисления среднемесячного денежного содержания в части, не урегулированной настоящим Положением, устанавливается действующим законодательством Российской Федерации и Кемеровской области.</w:t>
      </w:r>
    </w:p>
    <w:p w:rsidR="005260A2" w:rsidRDefault="005260A2" w:rsidP="005260A2">
      <w:pPr>
        <w:autoSpaceDE w:val="0"/>
        <w:autoSpaceDN w:val="0"/>
        <w:adjustRightInd w:val="0"/>
        <w:ind w:firstLine="567"/>
        <w:jc w:val="both"/>
        <w:rPr>
          <w:sz w:val="28"/>
          <w:szCs w:val="28"/>
        </w:rPr>
      </w:pPr>
      <w:r>
        <w:rPr>
          <w:sz w:val="28"/>
          <w:szCs w:val="28"/>
        </w:rPr>
        <w:t xml:space="preserve">5.12. Определение размера пенсии за выслугу лет муниципальным служащим при наступлении оснований для его перерасчета осуществляется в соответствии с пунктом 7 настоящего Положения.  </w:t>
      </w:r>
    </w:p>
    <w:p w:rsidR="005260A2" w:rsidRDefault="005260A2" w:rsidP="005260A2">
      <w:pPr>
        <w:autoSpaceDE w:val="0"/>
        <w:autoSpaceDN w:val="0"/>
        <w:adjustRightInd w:val="0"/>
        <w:ind w:firstLine="567"/>
        <w:jc w:val="both"/>
        <w:rPr>
          <w:sz w:val="28"/>
          <w:szCs w:val="28"/>
        </w:rPr>
      </w:pPr>
    </w:p>
    <w:p w:rsidR="005260A2" w:rsidRDefault="005260A2" w:rsidP="005260A2">
      <w:pPr>
        <w:autoSpaceDE w:val="0"/>
        <w:autoSpaceDN w:val="0"/>
        <w:adjustRightInd w:val="0"/>
        <w:ind w:firstLine="567"/>
        <w:jc w:val="center"/>
        <w:rPr>
          <w:b/>
          <w:sz w:val="28"/>
          <w:szCs w:val="28"/>
        </w:rPr>
      </w:pPr>
      <w:r>
        <w:rPr>
          <w:b/>
          <w:sz w:val="28"/>
          <w:szCs w:val="28"/>
        </w:rPr>
        <w:lastRenderedPageBreak/>
        <w:t>6. Уполномоченный орган</w:t>
      </w:r>
    </w:p>
    <w:p w:rsidR="005260A2" w:rsidRDefault="005260A2" w:rsidP="005260A2">
      <w:pPr>
        <w:autoSpaceDE w:val="0"/>
        <w:autoSpaceDN w:val="0"/>
        <w:adjustRightInd w:val="0"/>
        <w:ind w:firstLine="567"/>
        <w:jc w:val="both"/>
        <w:rPr>
          <w:b/>
          <w:sz w:val="28"/>
          <w:szCs w:val="28"/>
        </w:rPr>
      </w:pPr>
    </w:p>
    <w:p w:rsidR="005260A2" w:rsidRDefault="005260A2" w:rsidP="005260A2">
      <w:pPr>
        <w:autoSpaceDE w:val="0"/>
        <w:autoSpaceDN w:val="0"/>
        <w:adjustRightInd w:val="0"/>
        <w:ind w:firstLine="567"/>
        <w:jc w:val="both"/>
        <w:rPr>
          <w:sz w:val="28"/>
          <w:szCs w:val="28"/>
        </w:rPr>
      </w:pPr>
      <w:r>
        <w:rPr>
          <w:sz w:val="28"/>
          <w:szCs w:val="28"/>
        </w:rPr>
        <w:t>6.1. Уполномоченным органом по реализации настоящего Положения на территории Елыкаевского сельского поселения Кемеровского муниципального района является специалист по кадрам и главный бухгалтер Елыкаевского сельского поселения.</w:t>
      </w:r>
    </w:p>
    <w:p w:rsidR="005260A2" w:rsidRDefault="005260A2" w:rsidP="005260A2">
      <w:pPr>
        <w:autoSpaceDE w:val="0"/>
        <w:autoSpaceDN w:val="0"/>
        <w:adjustRightInd w:val="0"/>
        <w:ind w:firstLine="567"/>
        <w:jc w:val="both"/>
        <w:rPr>
          <w:sz w:val="28"/>
          <w:szCs w:val="28"/>
        </w:rPr>
      </w:pPr>
      <w:r>
        <w:rPr>
          <w:sz w:val="28"/>
          <w:szCs w:val="28"/>
        </w:rPr>
        <w:t>6.2. Уполномоченный орган осуществляет:</w:t>
      </w:r>
    </w:p>
    <w:p w:rsidR="005260A2" w:rsidRDefault="005260A2" w:rsidP="005260A2">
      <w:pPr>
        <w:autoSpaceDE w:val="0"/>
        <w:autoSpaceDN w:val="0"/>
        <w:adjustRightInd w:val="0"/>
        <w:ind w:firstLine="567"/>
        <w:jc w:val="both"/>
        <w:rPr>
          <w:sz w:val="28"/>
          <w:szCs w:val="28"/>
        </w:rPr>
      </w:pPr>
      <w:r>
        <w:rPr>
          <w:sz w:val="28"/>
          <w:szCs w:val="28"/>
        </w:rPr>
        <w:t>- разработку, внесение всех необходимых изменений и дополнений в настоящее Положение;</w:t>
      </w:r>
    </w:p>
    <w:p w:rsidR="005260A2" w:rsidRDefault="005260A2" w:rsidP="005260A2">
      <w:pPr>
        <w:autoSpaceDE w:val="0"/>
        <w:autoSpaceDN w:val="0"/>
        <w:adjustRightInd w:val="0"/>
        <w:ind w:firstLine="567"/>
        <w:jc w:val="both"/>
        <w:rPr>
          <w:sz w:val="28"/>
          <w:szCs w:val="28"/>
        </w:rPr>
      </w:pPr>
      <w:r>
        <w:rPr>
          <w:sz w:val="28"/>
          <w:szCs w:val="28"/>
        </w:rPr>
        <w:t>- проверяет представленные для назначения пенсии за выслугу лет документы;</w:t>
      </w:r>
    </w:p>
    <w:p w:rsidR="005260A2" w:rsidRDefault="005260A2" w:rsidP="005260A2">
      <w:pPr>
        <w:autoSpaceDE w:val="0"/>
        <w:autoSpaceDN w:val="0"/>
        <w:adjustRightInd w:val="0"/>
        <w:ind w:firstLine="567"/>
        <w:jc w:val="both"/>
        <w:rPr>
          <w:sz w:val="28"/>
          <w:szCs w:val="28"/>
        </w:rPr>
      </w:pPr>
      <w:r>
        <w:rPr>
          <w:sz w:val="28"/>
          <w:szCs w:val="28"/>
        </w:rPr>
        <w:t>- определяет  наличие права заявителя на пенсию за выслугу лет;</w:t>
      </w:r>
    </w:p>
    <w:p w:rsidR="005260A2" w:rsidRDefault="005260A2" w:rsidP="005260A2">
      <w:pPr>
        <w:autoSpaceDE w:val="0"/>
        <w:autoSpaceDN w:val="0"/>
        <w:adjustRightInd w:val="0"/>
        <w:ind w:firstLine="567"/>
        <w:jc w:val="both"/>
        <w:rPr>
          <w:sz w:val="28"/>
          <w:szCs w:val="28"/>
        </w:rPr>
      </w:pPr>
      <w:r>
        <w:rPr>
          <w:sz w:val="28"/>
          <w:szCs w:val="28"/>
        </w:rPr>
        <w:t>- готовит проект правового акта  Елыкаевского сельского поселения о назначении пенсии за выслугу лет в 14-дневный срок со дня подачи заявления со всеми необходимыми документами. В случае отказа в назначении пенсии за выслугу лет, уполномоченный орган в 10-дневный срок со дня вынесения решения направляет заявителю мотивированный отказ с указанием его причин и возвращает представленные заявителем документы.</w:t>
      </w:r>
    </w:p>
    <w:p w:rsidR="005260A2" w:rsidRDefault="005260A2" w:rsidP="005260A2">
      <w:pPr>
        <w:autoSpaceDE w:val="0"/>
        <w:autoSpaceDN w:val="0"/>
        <w:adjustRightInd w:val="0"/>
        <w:ind w:firstLine="567"/>
        <w:jc w:val="both"/>
        <w:rPr>
          <w:sz w:val="28"/>
          <w:szCs w:val="28"/>
        </w:rPr>
      </w:pPr>
      <w:r>
        <w:rPr>
          <w:sz w:val="28"/>
          <w:szCs w:val="28"/>
        </w:rPr>
        <w:t>К проекту правового акта о назначении пенсии за выслугу лет прикладывается расчет пенсии за выслугу лет  (согласно приложению 4                   к настоящему Положению).</w:t>
      </w:r>
    </w:p>
    <w:p w:rsidR="005260A2" w:rsidRDefault="005260A2" w:rsidP="005260A2">
      <w:pPr>
        <w:autoSpaceDE w:val="0"/>
        <w:autoSpaceDN w:val="0"/>
        <w:adjustRightInd w:val="0"/>
        <w:ind w:firstLine="567"/>
        <w:jc w:val="both"/>
        <w:rPr>
          <w:sz w:val="28"/>
          <w:szCs w:val="28"/>
        </w:rPr>
      </w:pPr>
      <w:r>
        <w:rPr>
          <w:sz w:val="28"/>
          <w:szCs w:val="28"/>
        </w:rPr>
        <w:t>- письменно информирует получателя о назначении пенсии за выслугу лет и порядке ее выплаты (согласно приложению 5 к настоящему Положению);</w:t>
      </w:r>
    </w:p>
    <w:p w:rsidR="005260A2" w:rsidRDefault="005260A2" w:rsidP="005260A2">
      <w:pPr>
        <w:autoSpaceDE w:val="0"/>
        <w:autoSpaceDN w:val="0"/>
        <w:adjustRightInd w:val="0"/>
        <w:ind w:firstLine="567"/>
        <w:jc w:val="both"/>
        <w:rPr>
          <w:sz w:val="28"/>
          <w:szCs w:val="28"/>
        </w:rPr>
      </w:pPr>
      <w:r>
        <w:rPr>
          <w:sz w:val="28"/>
          <w:szCs w:val="28"/>
        </w:rPr>
        <w:t>- формирует дело получателя пенсии за выслугу лет.</w:t>
      </w:r>
    </w:p>
    <w:p w:rsidR="005260A2" w:rsidRDefault="005260A2" w:rsidP="005260A2">
      <w:pPr>
        <w:autoSpaceDE w:val="0"/>
        <w:autoSpaceDN w:val="0"/>
        <w:adjustRightInd w:val="0"/>
        <w:ind w:firstLine="567"/>
        <w:jc w:val="both"/>
        <w:rPr>
          <w:sz w:val="28"/>
          <w:szCs w:val="28"/>
        </w:rPr>
      </w:pPr>
      <w:r>
        <w:rPr>
          <w:sz w:val="28"/>
          <w:szCs w:val="28"/>
        </w:rPr>
        <w:t xml:space="preserve">В дело получателя пенсии за выслугу лет вносятся все поступившие документы, подтверждающие право заявителя на получение пенсии за выслугу лет, перерасчет пенсии за выслугу лет, временную приостановку ее выплаты, возобновление и прекращение выплаты. После прекращения выплаты пенсии за выслугу лет дело получателя пенсии передается на </w:t>
      </w:r>
      <w:r>
        <w:rPr>
          <w:sz w:val="28"/>
          <w:szCs w:val="28"/>
        </w:rPr>
        <w:lastRenderedPageBreak/>
        <w:t>хранение в архивный отдел администрации Кемеровского муниципального района.</w:t>
      </w:r>
    </w:p>
    <w:p w:rsidR="005260A2" w:rsidRDefault="005260A2" w:rsidP="005260A2">
      <w:pPr>
        <w:autoSpaceDE w:val="0"/>
        <w:autoSpaceDN w:val="0"/>
        <w:adjustRightInd w:val="0"/>
        <w:ind w:firstLine="567"/>
        <w:jc w:val="both"/>
        <w:rPr>
          <w:sz w:val="28"/>
          <w:szCs w:val="28"/>
        </w:rPr>
      </w:pPr>
      <w:r>
        <w:rPr>
          <w:sz w:val="28"/>
          <w:szCs w:val="28"/>
        </w:rPr>
        <w:t xml:space="preserve">- </w:t>
      </w:r>
      <w:proofErr w:type="gramStart"/>
      <w:r>
        <w:rPr>
          <w:sz w:val="28"/>
          <w:szCs w:val="28"/>
        </w:rPr>
        <w:t>в</w:t>
      </w:r>
      <w:proofErr w:type="gramEnd"/>
      <w:r>
        <w:rPr>
          <w:sz w:val="28"/>
          <w:szCs w:val="28"/>
        </w:rPr>
        <w:t>едет картотеку получателей пенсии за выслугу лет;</w:t>
      </w:r>
    </w:p>
    <w:p w:rsidR="005260A2" w:rsidRDefault="005260A2" w:rsidP="005260A2">
      <w:pPr>
        <w:tabs>
          <w:tab w:val="left" w:pos="709"/>
        </w:tabs>
        <w:autoSpaceDE w:val="0"/>
        <w:autoSpaceDN w:val="0"/>
        <w:adjustRightInd w:val="0"/>
        <w:ind w:firstLine="567"/>
        <w:jc w:val="both"/>
        <w:rPr>
          <w:sz w:val="28"/>
          <w:szCs w:val="28"/>
        </w:rPr>
      </w:pPr>
      <w:r>
        <w:rPr>
          <w:sz w:val="28"/>
          <w:szCs w:val="28"/>
        </w:rPr>
        <w:t>- выполняет  иные необходимые мероприятия для реализации данного Положения.</w:t>
      </w:r>
    </w:p>
    <w:p w:rsidR="005260A2" w:rsidRDefault="005260A2" w:rsidP="005260A2">
      <w:pPr>
        <w:tabs>
          <w:tab w:val="left" w:pos="709"/>
        </w:tabs>
        <w:autoSpaceDE w:val="0"/>
        <w:autoSpaceDN w:val="0"/>
        <w:adjustRightInd w:val="0"/>
        <w:ind w:firstLine="567"/>
        <w:jc w:val="both"/>
        <w:rPr>
          <w:sz w:val="28"/>
          <w:szCs w:val="28"/>
        </w:rPr>
      </w:pPr>
    </w:p>
    <w:p w:rsidR="005260A2" w:rsidRDefault="005260A2" w:rsidP="005260A2">
      <w:pPr>
        <w:autoSpaceDE w:val="0"/>
        <w:autoSpaceDN w:val="0"/>
        <w:adjustRightInd w:val="0"/>
        <w:ind w:firstLine="567"/>
        <w:jc w:val="center"/>
        <w:rPr>
          <w:b/>
          <w:bCs/>
          <w:sz w:val="28"/>
          <w:szCs w:val="28"/>
        </w:rPr>
      </w:pPr>
      <w:r>
        <w:rPr>
          <w:b/>
          <w:bCs/>
          <w:sz w:val="28"/>
          <w:szCs w:val="28"/>
        </w:rPr>
        <w:t>7. Назначение пенсии за выслугу лет, перерасчет ее размера</w:t>
      </w:r>
    </w:p>
    <w:p w:rsidR="005260A2" w:rsidRDefault="005260A2" w:rsidP="005260A2">
      <w:pPr>
        <w:autoSpaceDE w:val="0"/>
        <w:autoSpaceDN w:val="0"/>
        <w:adjustRightInd w:val="0"/>
        <w:ind w:firstLine="567"/>
        <w:jc w:val="center"/>
        <w:rPr>
          <w:b/>
          <w:bCs/>
          <w:sz w:val="28"/>
          <w:szCs w:val="28"/>
        </w:rPr>
      </w:pPr>
    </w:p>
    <w:p w:rsidR="005260A2" w:rsidRDefault="005260A2" w:rsidP="005260A2">
      <w:pPr>
        <w:autoSpaceDE w:val="0"/>
        <w:autoSpaceDN w:val="0"/>
        <w:adjustRightInd w:val="0"/>
        <w:ind w:firstLine="567"/>
        <w:jc w:val="both"/>
        <w:rPr>
          <w:sz w:val="28"/>
          <w:szCs w:val="28"/>
        </w:rPr>
      </w:pPr>
      <w:r>
        <w:rPr>
          <w:sz w:val="28"/>
          <w:szCs w:val="28"/>
        </w:rPr>
        <w:t>7.1. Назначение пенсии за выслугу лет производится по заявлению гражданина (согласно приложению 1 к настоящему Положению).</w:t>
      </w:r>
    </w:p>
    <w:p w:rsidR="005260A2" w:rsidRDefault="005260A2" w:rsidP="005260A2">
      <w:pPr>
        <w:autoSpaceDE w:val="0"/>
        <w:autoSpaceDN w:val="0"/>
        <w:adjustRightInd w:val="0"/>
        <w:ind w:firstLine="567"/>
        <w:jc w:val="both"/>
        <w:rPr>
          <w:sz w:val="28"/>
          <w:szCs w:val="28"/>
        </w:rPr>
      </w:pPr>
      <w:r>
        <w:rPr>
          <w:sz w:val="28"/>
          <w:szCs w:val="28"/>
        </w:rPr>
        <w:t>7.2.  При этом обращение за назначением пенсии за выслугу лет, перерасчетом ее размера может осуществляться в любое время после возникновения права на пенсию за выслугу лет.</w:t>
      </w:r>
    </w:p>
    <w:p w:rsidR="005260A2" w:rsidRDefault="005260A2" w:rsidP="005260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7.3. Лицам, имеющим одновременно право на назначение пенсии за выслугу лет по основаниям, предусмотренным пунктами 2 и 4 настоящего Положения, пенсия за выслугу лет назначается и выплачивается по одному основанию по выбору лица. </w:t>
      </w:r>
    </w:p>
    <w:p w:rsidR="005260A2" w:rsidRDefault="005260A2" w:rsidP="005260A2">
      <w:pPr>
        <w:autoSpaceDE w:val="0"/>
        <w:autoSpaceDN w:val="0"/>
        <w:adjustRightInd w:val="0"/>
        <w:ind w:firstLine="567"/>
        <w:jc w:val="both"/>
        <w:rPr>
          <w:sz w:val="28"/>
          <w:szCs w:val="28"/>
        </w:rPr>
      </w:pPr>
      <w:r>
        <w:rPr>
          <w:sz w:val="28"/>
          <w:szCs w:val="28"/>
        </w:rPr>
        <w:t xml:space="preserve">7.4. </w:t>
      </w:r>
      <w:proofErr w:type="gramStart"/>
      <w:r>
        <w:rPr>
          <w:sz w:val="28"/>
          <w:szCs w:val="28"/>
        </w:rPr>
        <w:t>Лицам, имеющим право на пенсию за выслугу лет по основаниям, предусмотренным настоящим Положением, и получающим пенсию, установленную Законом Кемеровской области от 07.06.2008 № 51-ОЗ                 «О пенсии за выслугу лет лицам, работавшим в органах государственной власти и управления, общественных и политических организациях Кемеровской области», назначается и выплачивается либо пенсия в соответствии с настоящим Положением, либо пенсия в соответствии с Законом Кемеровской области</w:t>
      </w:r>
      <w:proofErr w:type="gramEnd"/>
      <w:r>
        <w:rPr>
          <w:sz w:val="28"/>
          <w:szCs w:val="28"/>
        </w:rPr>
        <w:t xml:space="preserve"> от 07.06.2008 № 51-ОЗ «О пенсии за выслугу лет лицам, работавшим в органах государственной власти и управления, общественных и политических организациях Кемеровской области» по выбору лица.</w:t>
      </w:r>
    </w:p>
    <w:p w:rsidR="005260A2" w:rsidRDefault="005260A2" w:rsidP="005260A2">
      <w:pPr>
        <w:autoSpaceDE w:val="0"/>
        <w:autoSpaceDN w:val="0"/>
        <w:adjustRightInd w:val="0"/>
        <w:ind w:firstLine="567"/>
        <w:jc w:val="both"/>
        <w:rPr>
          <w:color w:val="000000"/>
          <w:sz w:val="28"/>
          <w:szCs w:val="28"/>
        </w:rPr>
      </w:pPr>
      <w:r>
        <w:rPr>
          <w:color w:val="000000"/>
          <w:sz w:val="28"/>
          <w:szCs w:val="28"/>
        </w:rPr>
        <w:t xml:space="preserve">7.5. </w:t>
      </w:r>
      <w:proofErr w:type="gramStart"/>
      <w:r>
        <w:rPr>
          <w:color w:val="000000"/>
          <w:sz w:val="28"/>
          <w:szCs w:val="28"/>
        </w:rPr>
        <w:t xml:space="preserve">Лицам, имеющим одновременно право на пенсию за выслугу по основаниям, предусмотренным настоящим Положением, и получающим пенсию за выслугу лет (за исключением лиц, указанных в подпунктах 2,6 и 7 пункта 1 статьи 4 Федерального закона от 15.12.2001 № 166-З                               «О государственном пенсионном обеспечении в Российской Федерации»), </w:t>
      </w:r>
      <w:r>
        <w:rPr>
          <w:color w:val="000000"/>
          <w:sz w:val="28"/>
          <w:szCs w:val="28"/>
        </w:rPr>
        <w:lastRenderedPageBreak/>
        <w:t>ежемесячное пожизненное содержание, ежемесячную доплату к пенсии (ежемесячное пожизненное содержание) или дополнительное (пожизненное) ежемесячное материальное обеспечение</w:t>
      </w:r>
      <w:proofErr w:type="gramEnd"/>
      <w:r>
        <w:rPr>
          <w:color w:val="000000"/>
          <w:sz w:val="28"/>
          <w:szCs w:val="28"/>
        </w:rPr>
        <w:t xml:space="preserve">, </w:t>
      </w:r>
      <w:proofErr w:type="gramStart"/>
      <w:r>
        <w:rPr>
          <w:color w:val="000000"/>
          <w:sz w:val="28"/>
          <w:szCs w:val="28"/>
        </w:rPr>
        <w:t>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пенсию за выслугу лет (ежемесячную доплату к пенсии, иные выплаты), устанавливаемую в соответствии с законодательством других субъектов Российской федерации, актами органов местного самоуправления в связи с замещением государственных должностей субъектов Российской Федерации, муниципальных должностей либо в связи</w:t>
      </w:r>
      <w:proofErr w:type="gramEnd"/>
      <w:r>
        <w:rPr>
          <w:color w:val="000000"/>
          <w:sz w:val="28"/>
          <w:szCs w:val="28"/>
        </w:rPr>
        <w:t xml:space="preserve"> с прохождением государственной гражданской службы других субъектов Российской Федерации, муниципальной службы, пенсия устанавливается в случае не назначения или отказа от получения указанных выплат. </w:t>
      </w:r>
    </w:p>
    <w:p w:rsidR="005260A2" w:rsidRDefault="005260A2" w:rsidP="005260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7.7.</w:t>
      </w:r>
      <w:r>
        <w:rPr>
          <w:sz w:val="28"/>
          <w:szCs w:val="28"/>
        </w:rPr>
        <w:t xml:space="preserve"> </w:t>
      </w:r>
      <w:r>
        <w:rPr>
          <w:rFonts w:ascii="Times New Roman" w:hAnsi="Times New Roman" w:cs="Times New Roman"/>
          <w:sz w:val="28"/>
          <w:szCs w:val="28"/>
        </w:rPr>
        <w:t>Размер пенсии за выслугу лет пересчитывается в следующих случаях:</w:t>
      </w:r>
    </w:p>
    <w:p w:rsidR="005260A2" w:rsidRDefault="005260A2" w:rsidP="005260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при индексации в соответствии с пунктом 14 настоящего Положения;</w:t>
      </w:r>
    </w:p>
    <w:p w:rsidR="005260A2" w:rsidRDefault="005260A2" w:rsidP="005260A2">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2) при изменении учитываемого (учитываемых) при исчислении размера пенсии размера (размеров)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 Федеральном законом  от 28.12.2013 № 400-ФЗ «О страховых пенсиях», и (или) пенсии по государственному пенсионному обеспечению либо пенсии в соответствии с Законом Российской Федерации от 19.04.1991 № 1032-1</w:t>
      </w:r>
      <w:proofErr w:type="gramEnd"/>
      <w:r>
        <w:rPr>
          <w:rFonts w:ascii="Times New Roman" w:hAnsi="Times New Roman" w:cs="Times New Roman"/>
          <w:sz w:val="28"/>
          <w:szCs w:val="28"/>
        </w:rPr>
        <w:t xml:space="preserve"> «О занятости населения в Российской Федерации» - по заявлению получателя пенсии. </w:t>
      </w:r>
    </w:p>
    <w:p w:rsidR="005260A2" w:rsidRDefault="005260A2" w:rsidP="005260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при переводе с одного вида пенсии, установленного в соответствии с федеральными законодательством и учитываемого при исчислении размера пенсии, на другой вид пенсии, установленный федеральным законодательством - по заявлению получателя пенсии</w:t>
      </w:r>
    </w:p>
    <w:p w:rsidR="005260A2" w:rsidRDefault="005260A2" w:rsidP="005260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 при предоставлении лицом дополнительных документов, подтверждающих период замещения муниципальной должности и (или) стаж муниципальной службы, который не был учтен при назначении ему пенсии, - по заявлению получателя пенсии. </w:t>
      </w:r>
    </w:p>
    <w:p w:rsidR="005260A2" w:rsidRDefault="005260A2" w:rsidP="005260A2">
      <w:pPr>
        <w:pStyle w:val="ConsPlusNormal"/>
        <w:ind w:firstLine="567"/>
        <w:jc w:val="both"/>
        <w:rPr>
          <w:rFonts w:ascii="Times New Roman" w:hAnsi="Times New Roman" w:cs="Times New Roman"/>
          <w:sz w:val="28"/>
          <w:szCs w:val="28"/>
        </w:rPr>
      </w:pPr>
    </w:p>
    <w:p w:rsidR="005260A2" w:rsidRDefault="005260A2" w:rsidP="005260A2">
      <w:pPr>
        <w:pStyle w:val="ConsPlusNormal"/>
        <w:ind w:firstLine="567"/>
        <w:jc w:val="center"/>
        <w:rPr>
          <w:rFonts w:ascii="Times New Roman" w:hAnsi="Times New Roman" w:cs="Times New Roman"/>
          <w:b/>
          <w:bCs/>
          <w:sz w:val="28"/>
          <w:szCs w:val="28"/>
        </w:rPr>
      </w:pPr>
      <w:r>
        <w:rPr>
          <w:rFonts w:ascii="Times New Roman" w:hAnsi="Times New Roman" w:cs="Times New Roman"/>
          <w:b/>
          <w:bCs/>
          <w:sz w:val="28"/>
          <w:szCs w:val="28"/>
        </w:rPr>
        <w:t>8. Срок, на который назначается пенсия за выслугу лет и с которого изменяется ее размер</w:t>
      </w:r>
    </w:p>
    <w:p w:rsidR="005260A2" w:rsidRDefault="005260A2" w:rsidP="005260A2">
      <w:pPr>
        <w:pStyle w:val="ConsPlusNormal"/>
        <w:ind w:firstLine="567"/>
        <w:jc w:val="center"/>
        <w:rPr>
          <w:rFonts w:ascii="Times New Roman" w:hAnsi="Times New Roman" w:cs="Times New Roman"/>
          <w:b/>
          <w:bCs/>
          <w:sz w:val="28"/>
          <w:szCs w:val="28"/>
        </w:rPr>
      </w:pPr>
    </w:p>
    <w:p w:rsidR="005260A2" w:rsidRDefault="005260A2" w:rsidP="005260A2">
      <w:pPr>
        <w:autoSpaceDE w:val="0"/>
        <w:autoSpaceDN w:val="0"/>
        <w:adjustRightInd w:val="0"/>
        <w:ind w:firstLine="567"/>
        <w:jc w:val="both"/>
        <w:rPr>
          <w:sz w:val="28"/>
          <w:szCs w:val="28"/>
        </w:rPr>
      </w:pPr>
      <w:r>
        <w:rPr>
          <w:sz w:val="28"/>
          <w:szCs w:val="28"/>
        </w:rPr>
        <w:t xml:space="preserve">8.1. Пенсия за выслугу лет назначается уполномоченным органом со дня  обращения за указанной пенсией, но не ранее чем со дня возникновения права на нее. Днем обращения за пенсией за выслугу лет считается день </w:t>
      </w:r>
      <w:r>
        <w:rPr>
          <w:sz w:val="28"/>
          <w:szCs w:val="28"/>
        </w:rPr>
        <w:lastRenderedPageBreak/>
        <w:t>приема уполномоченным органом, соответствующего заявления (приложение 1) со всеми необходимыми документами. Если указанное заявление пересылается по почте и при этом к нему прилагаются все необходимые документы, то днем обращения за пенсией за выслугу лет считается дата, указанная на почтовом штемпеле организации федеральной почтовой связи по месту отправления данного заявления.</w:t>
      </w:r>
    </w:p>
    <w:p w:rsidR="005260A2" w:rsidRDefault="005260A2" w:rsidP="005260A2">
      <w:pPr>
        <w:autoSpaceDE w:val="0"/>
        <w:autoSpaceDN w:val="0"/>
        <w:adjustRightInd w:val="0"/>
        <w:ind w:firstLine="567"/>
        <w:jc w:val="both"/>
        <w:rPr>
          <w:sz w:val="28"/>
          <w:szCs w:val="28"/>
        </w:rPr>
      </w:pPr>
      <w:r>
        <w:rPr>
          <w:sz w:val="28"/>
          <w:szCs w:val="28"/>
        </w:rPr>
        <w:t xml:space="preserve"> В случае если к заявлению приложены не все необходимые документы, уполномоченный орган разъясняет гражданину, обратившемуся за пенсией, какие еще документы он должен представить. Если такие документы будут представлены не позднее чем через три месяца со дня получения соответствующего разъяснения, днем обращения за пенсией считается день подачи заявления о назначении пенсии или дата, указанная на почтовом штемпеле организации федеральной почтовой связи по месту отправления данного заявления.  </w:t>
      </w:r>
    </w:p>
    <w:p w:rsidR="005260A2" w:rsidRDefault="005260A2" w:rsidP="005260A2">
      <w:pPr>
        <w:tabs>
          <w:tab w:val="left" w:pos="709"/>
        </w:tabs>
        <w:autoSpaceDE w:val="0"/>
        <w:autoSpaceDN w:val="0"/>
        <w:adjustRightInd w:val="0"/>
        <w:ind w:firstLine="567"/>
        <w:jc w:val="both"/>
        <w:rPr>
          <w:sz w:val="28"/>
          <w:szCs w:val="28"/>
        </w:rPr>
      </w:pPr>
      <w:r>
        <w:rPr>
          <w:sz w:val="28"/>
          <w:szCs w:val="28"/>
        </w:rPr>
        <w:t>8.2. К заявлению должны быть приложены:</w:t>
      </w:r>
    </w:p>
    <w:p w:rsidR="005260A2" w:rsidRDefault="005260A2" w:rsidP="005260A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8.2.1. Копия документа, удостоверяющего личность.</w:t>
      </w:r>
    </w:p>
    <w:p w:rsidR="005260A2" w:rsidRDefault="005260A2" w:rsidP="005260A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8.2.2. Копия трудовой книжки.</w:t>
      </w:r>
    </w:p>
    <w:p w:rsidR="005260A2" w:rsidRDefault="005260A2" w:rsidP="005260A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8.2.3. Справка о размере получаемой трудовой и/или государственной пенсии на месяц обращения за пенсией за выслугу лет.</w:t>
      </w:r>
    </w:p>
    <w:p w:rsidR="005260A2" w:rsidRDefault="005260A2" w:rsidP="005260A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8.2.4. Справка о размере месячного денежного содержания лица, замещавшего муниципальную должность или муниципального служащего, для установления пенсии за выслугу лет по форме (согласно приложению 2 к настоящему Положению).</w:t>
      </w:r>
    </w:p>
    <w:p w:rsidR="005260A2" w:rsidRDefault="005260A2" w:rsidP="005260A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8.2.5. Справка о периодах муниципальной службы и иных периодах работы, засчитываемых в стаж муниципальной службы по форме (согласно приложению 3 к настоящему Положению).</w:t>
      </w:r>
    </w:p>
    <w:p w:rsidR="005260A2" w:rsidRDefault="005260A2" w:rsidP="005260A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8.2.6. Копия распоряжения (приказа) об освобождении лица от должности или увольнения с муниципальной службы.</w:t>
      </w:r>
    </w:p>
    <w:p w:rsidR="005260A2" w:rsidRDefault="005260A2" w:rsidP="005260A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8.3.При необходимости уполномоченный орган может запросить у заявителя другие документы, в соответствии с действующим законодательством Российской Федерации.</w:t>
      </w:r>
    </w:p>
    <w:p w:rsidR="005260A2" w:rsidRDefault="005260A2" w:rsidP="005260A2">
      <w:pPr>
        <w:autoSpaceDE w:val="0"/>
        <w:autoSpaceDN w:val="0"/>
        <w:adjustRightInd w:val="0"/>
        <w:ind w:firstLine="567"/>
        <w:jc w:val="both"/>
        <w:rPr>
          <w:sz w:val="28"/>
          <w:szCs w:val="28"/>
        </w:rPr>
      </w:pPr>
      <w:r>
        <w:rPr>
          <w:sz w:val="28"/>
          <w:szCs w:val="28"/>
        </w:rPr>
        <w:t xml:space="preserve">  8.4. Если заявителем представлены не все документы, необходимые для назначения пенсии за выслугу лет, указанные в пунктах 8.1.1-8.1.6 настоящего Положения полученный пакет документов возвращается заявителю без рассмотрения и без регистрации.</w:t>
      </w:r>
    </w:p>
    <w:p w:rsidR="005260A2" w:rsidRDefault="005260A2" w:rsidP="005260A2">
      <w:pPr>
        <w:tabs>
          <w:tab w:val="left" w:pos="709"/>
        </w:tabs>
        <w:autoSpaceDE w:val="0"/>
        <w:autoSpaceDN w:val="0"/>
        <w:adjustRightInd w:val="0"/>
        <w:ind w:firstLine="567"/>
        <w:jc w:val="both"/>
        <w:rPr>
          <w:sz w:val="28"/>
          <w:szCs w:val="28"/>
        </w:rPr>
      </w:pPr>
      <w:r>
        <w:rPr>
          <w:sz w:val="28"/>
          <w:szCs w:val="28"/>
        </w:rPr>
        <w:t xml:space="preserve">  8.5. Перерасчет размера пенсии за выслугу лет производится:</w:t>
      </w:r>
    </w:p>
    <w:p w:rsidR="005260A2" w:rsidRDefault="005260A2" w:rsidP="005260A2">
      <w:pPr>
        <w:autoSpaceDE w:val="0"/>
        <w:autoSpaceDN w:val="0"/>
        <w:adjustRightInd w:val="0"/>
        <w:ind w:firstLine="567"/>
        <w:jc w:val="both"/>
        <w:rPr>
          <w:sz w:val="28"/>
          <w:szCs w:val="28"/>
        </w:rPr>
      </w:pPr>
      <w:r>
        <w:rPr>
          <w:sz w:val="28"/>
          <w:szCs w:val="28"/>
        </w:rPr>
        <w:lastRenderedPageBreak/>
        <w:t xml:space="preserve">1) в сроки, предусмотренные действующим законодательством Российской Федерации и Кемеровской области, при индексации в соответствии с настоящим Положением;  </w:t>
      </w:r>
    </w:p>
    <w:p w:rsidR="005260A2" w:rsidRDefault="005260A2" w:rsidP="005260A2">
      <w:pPr>
        <w:autoSpaceDE w:val="0"/>
        <w:autoSpaceDN w:val="0"/>
        <w:adjustRightInd w:val="0"/>
        <w:ind w:firstLine="567"/>
        <w:jc w:val="both"/>
        <w:rPr>
          <w:sz w:val="28"/>
          <w:szCs w:val="28"/>
        </w:rPr>
      </w:pPr>
      <w:r>
        <w:rPr>
          <w:sz w:val="28"/>
          <w:szCs w:val="28"/>
        </w:rPr>
        <w:t>2) с 1-го числа месяца, следующего за месяцем, в котором наступили обстоятельства, послужившие основанием для перерасчета пенсии в соответствии с настоящим Положением;</w:t>
      </w:r>
    </w:p>
    <w:p w:rsidR="005260A2" w:rsidRDefault="005260A2" w:rsidP="005260A2">
      <w:pPr>
        <w:autoSpaceDE w:val="0"/>
        <w:autoSpaceDN w:val="0"/>
        <w:adjustRightInd w:val="0"/>
        <w:ind w:firstLine="567"/>
        <w:jc w:val="both"/>
        <w:rPr>
          <w:color w:val="000000"/>
          <w:sz w:val="28"/>
          <w:szCs w:val="28"/>
        </w:rPr>
      </w:pPr>
      <w:r>
        <w:rPr>
          <w:color w:val="000000"/>
          <w:sz w:val="28"/>
          <w:szCs w:val="28"/>
        </w:rPr>
        <w:t xml:space="preserve">3) </w:t>
      </w:r>
      <w:proofErr w:type="gramStart"/>
      <w:r>
        <w:rPr>
          <w:color w:val="000000"/>
          <w:sz w:val="28"/>
          <w:szCs w:val="28"/>
        </w:rPr>
        <w:t>с даты обращения</w:t>
      </w:r>
      <w:proofErr w:type="gramEnd"/>
      <w:r>
        <w:rPr>
          <w:color w:val="000000"/>
          <w:sz w:val="28"/>
          <w:szCs w:val="28"/>
        </w:rPr>
        <w:t xml:space="preserve"> в письменной форме получателя пенсии за ее перерасчетом с одновременным предоставлением документов, указанных в подпункте 4 пункта 7.7 настоящего Положения.</w:t>
      </w:r>
    </w:p>
    <w:p w:rsidR="005260A2" w:rsidRDefault="005260A2" w:rsidP="005260A2">
      <w:pPr>
        <w:autoSpaceDE w:val="0"/>
        <w:autoSpaceDN w:val="0"/>
        <w:adjustRightInd w:val="0"/>
        <w:ind w:firstLine="567"/>
        <w:jc w:val="both"/>
        <w:rPr>
          <w:color w:val="FF0000"/>
          <w:sz w:val="28"/>
          <w:szCs w:val="28"/>
        </w:rPr>
      </w:pPr>
    </w:p>
    <w:p w:rsidR="005260A2" w:rsidRDefault="005260A2" w:rsidP="005260A2">
      <w:pPr>
        <w:autoSpaceDE w:val="0"/>
        <w:autoSpaceDN w:val="0"/>
        <w:adjustRightInd w:val="0"/>
        <w:ind w:firstLine="567"/>
        <w:jc w:val="center"/>
        <w:rPr>
          <w:b/>
          <w:bCs/>
          <w:sz w:val="28"/>
          <w:szCs w:val="28"/>
        </w:rPr>
      </w:pPr>
      <w:r>
        <w:rPr>
          <w:b/>
          <w:bCs/>
          <w:sz w:val="28"/>
          <w:szCs w:val="28"/>
        </w:rPr>
        <w:t>9. Порядок назначения, перерасчета размера, выплаты и организации доставки пенсии за выслугу лет</w:t>
      </w:r>
    </w:p>
    <w:p w:rsidR="005260A2" w:rsidRDefault="005260A2" w:rsidP="005260A2">
      <w:pPr>
        <w:autoSpaceDE w:val="0"/>
        <w:autoSpaceDN w:val="0"/>
        <w:adjustRightInd w:val="0"/>
        <w:ind w:firstLine="567"/>
        <w:jc w:val="center"/>
        <w:rPr>
          <w:b/>
          <w:bCs/>
          <w:sz w:val="28"/>
          <w:szCs w:val="28"/>
        </w:rPr>
      </w:pPr>
    </w:p>
    <w:p w:rsidR="005260A2" w:rsidRDefault="005260A2" w:rsidP="005260A2">
      <w:pPr>
        <w:autoSpaceDE w:val="0"/>
        <w:autoSpaceDN w:val="0"/>
        <w:adjustRightInd w:val="0"/>
        <w:ind w:firstLine="567"/>
        <w:jc w:val="both"/>
        <w:rPr>
          <w:sz w:val="28"/>
          <w:szCs w:val="28"/>
        </w:rPr>
      </w:pPr>
      <w:r>
        <w:rPr>
          <w:sz w:val="28"/>
          <w:szCs w:val="28"/>
        </w:rPr>
        <w:t>9.1. Выплата пенсии за выслугу лет производится уполномоченным органом путем зачисления сумм пенсии на лицевые счета ее получателей, открытые в кредитных организациях.</w:t>
      </w:r>
    </w:p>
    <w:p w:rsidR="005260A2" w:rsidRDefault="005260A2" w:rsidP="005260A2">
      <w:pPr>
        <w:autoSpaceDE w:val="0"/>
        <w:autoSpaceDN w:val="0"/>
        <w:adjustRightInd w:val="0"/>
        <w:ind w:firstLine="567"/>
        <w:jc w:val="both"/>
        <w:rPr>
          <w:sz w:val="28"/>
          <w:szCs w:val="28"/>
        </w:rPr>
      </w:pPr>
      <w:r>
        <w:rPr>
          <w:sz w:val="28"/>
          <w:szCs w:val="28"/>
        </w:rPr>
        <w:t>9.2. Уполномоченный орган вправе требовать от физических и юридических лиц представления документов, необходимых для назначения и выплаты пенсии за выслугу лет, а также проверять обоснованность их выдачи.</w:t>
      </w:r>
    </w:p>
    <w:p w:rsidR="005260A2" w:rsidRDefault="005260A2" w:rsidP="005260A2">
      <w:pPr>
        <w:autoSpaceDE w:val="0"/>
        <w:autoSpaceDN w:val="0"/>
        <w:adjustRightInd w:val="0"/>
        <w:ind w:firstLine="567"/>
        <w:jc w:val="both"/>
        <w:rPr>
          <w:sz w:val="28"/>
          <w:szCs w:val="28"/>
        </w:rPr>
      </w:pPr>
      <w:r>
        <w:rPr>
          <w:sz w:val="28"/>
          <w:szCs w:val="28"/>
        </w:rPr>
        <w:t>9.3. На основании письменного заявления лица, выехавшего на постоянное жительство за пределы территории Российской Федерации, сумма назначенной ему пенсии за выслугу лет может выплачиваться на территории Российской Федерации в рублях путем зачисления на его счет в кредитной организации.</w:t>
      </w:r>
    </w:p>
    <w:p w:rsidR="005260A2" w:rsidRDefault="005260A2" w:rsidP="005260A2">
      <w:pPr>
        <w:autoSpaceDE w:val="0"/>
        <w:autoSpaceDN w:val="0"/>
        <w:adjustRightInd w:val="0"/>
        <w:ind w:firstLine="567"/>
        <w:jc w:val="both"/>
        <w:rPr>
          <w:sz w:val="28"/>
          <w:szCs w:val="28"/>
        </w:rPr>
      </w:pPr>
      <w:r>
        <w:rPr>
          <w:sz w:val="28"/>
          <w:szCs w:val="28"/>
        </w:rPr>
        <w:t>9.4. Суммы назначенной пенсии за выслугу лет, не полученные своевременно по вине уполномоченного органа, выплачиваются за все прошлое время.</w:t>
      </w:r>
    </w:p>
    <w:p w:rsidR="005260A2" w:rsidRDefault="005260A2" w:rsidP="005260A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9.5. Пенсия за выслугу лет получателю, проживающему в государственном или муниципальном стационарном учреждении социального обслуживания на полном государственном обеспечении, выплачивается полностью.</w:t>
      </w:r>
    </w:p>
    <w:p w:rsidR="005260A2" w:rsidRDefault="005260A2" w:rsidP="005260A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9.6. Выплата пенсии за выслугу лет производится в течение текущего месяца по мере поступления в уполномоченный орган средств, предназначенных для ее осуществления. По окончании выплаты уполномоченный орган составляет отчет по выплате пенсии за выслугу лет одновременно с отчетом по исполнению сметы расходов.</w:t>
      </w:r>
    </w:p>
    <w:p w:rsidR="005260A2" w:rsidRDefault="005260A2" w:rsidP="005260A2">
      <w:pPr>
        <w:pStyle w:val="ConsPlusNormal"/>
        <w:widowControl/>
        <w:ind w:firstLine="567"/>
        <w:jc w:val="both"/>
        <w:rPr>
          <w:rFonts w:ascii="Times New Roman" w:hAnsi="Times New Roman" w:cs="Times New Roman"/>
          <w:sz w:val="28"/>
          <w:szCs w:val="28"/>
        </w:rPr>
      </w:pPr>
    </w:p>
    <w:p w:rsidR="005260A2" w:rsidRDefault="005260A2" w:rsidP="005260A2">
      <w:pPr>
        <w:pStyle w:val="ConsPlusNormal"/>
        <w:ind w:firstLine="567"/>
        <w:jc w:val="center"/>
        <w:rPr>
          <w:rFonts w:ascii="Times New Roman" w:hAnsi="Times New Roman" w:cs="Times New Roman"/>
          <w:b/>
          <w:bCs/>
          <w:sz w:val="28"/>
          <w:szCs w:val="28"/>
        </w:rPr>
      </w:pPr>
      <w:r>
        <w:rPr>
          <w:rFonts w:ascii="Times New Roman" w:hAnsi="Times New Roman" w:cs="Times New Roman"/>
          <w:b/>
          <w:bCs/>
          <w:sz w:val="28"/>
          <w:szCs w:val="28"/>
        </w:rPr>
        <w:t>10. Обязанности получателя пенсии за выслугу лет</w:t>
      </w:r>
    </w:p>
    <w:p w:rsidR="005260A2" w:rsidRDefault="005260A2" w:rsidP="005260A2">
      <w:pPr>
        <w:pStyle w:val="ConsPlusNormal"/>
        <w:ind w:firstLine="567"/>
        <w:jc w:val="center"/>
        <w:rPr>
          <w:rFonts w:ascii="Times New Roman" w:hAnsi="Times New Roman" w:cs="Times New Roman"/>
          <w:b/>
          <w:bCs/>
          <w:sz w:val="28"/>
          <w:szCs w:val="28"/>
        </w:rPr>
      </w:pPr>
    </w:p>
    <w:p w:rsidR="005260A2" w:rsidRDefault="005260A2" w:rsidP="005260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10.1.</w:t>
      </w:r>
      <w:r>
        <w:t xml:space="preserve"> </w:t>
      </w:r>
      <w:r>
        <w:rPr>
          <w:rFonts w:ascii="Times New Roman" w:hAnsi="Times New Roman" w:cs="Times New Roman"/>
          <w:sz w:val="28"/>
          <w:szCs w:val="28"/>
        </w:rPr>
        <w:t>Для лиц, получающих пенсию за выслугу лет, один раз в год в период с 1 января по 1 марта проводится регистрация. Получатели пенсии обязаны до 1 марта текущего года представить в уполномоченный орган справку о ежемесячных размерах страховой и/или государственной пенсии за прошедший год.</w:t>
      </w:r>
    </w:p>
    <w:p w:rsidR="005260A2" w:rsidRDefault="005260A2" w:rsidP="005260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10.2. В том случае, если получатель пенсии своевременно не прошел регистрацию, выплата пенсии приостанавливается и возобновляется после прохождения регистрации. Пенсия выплачивается за весь период приостановления.</w:t>
      </w:r>
    </w:p>
    <w:p w:rsidR="005260A2" w:rsidRDefault="005260A2" w:rsidP="005260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10.3. Получатель пенсии обязан извещать в семидневный срок уполномоченный орган о наступлении обстоятельств, влекущих изменение размера пенсии за выслугу лет, приостановление или прекращение ее выплаты.</w:t>
      </w:r>
    </w:p>
    <w:p w:rsidR="005260A2" w:rsidRDefault="005260A2" w:rsidP="005260A2">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10.4. Лица, являющиеся получателями пенсии и выехавшие на постоянное место жительства за пределы Кемеровской области, обязаны предоставить в уполномоченный орган документ, подтверждающий факт нахождения его в живых на 31 декабря каждого года, если иное не установлено действующим законодательством Российской Федерации.</w:t>
      </w:r>
    </w:p>
    <w:p w:rsidR="005260A2" w:rsidRDefault="005260A2" w:rsidP="005260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Перечень документов, подтверждающих указанный факт, утверждается правовыми актами Кемеровской области.</w:t>
      </w:r>
    </w:p>
    <w:p w:rsidR="005260A2" w:rsidRDefault="005260A2" w:rsidP="005260A2">
      <w:pPr>
        <w:pStyle w:val="ConsPlusNormal"/>
        <w:ind w:firstLine="567"/>
        <w:jc w:val="both"/>
        <w:rPr>
          <w:rFonts w:ascii="Times New Roman" w:hAnsi="Times New Roman" w:cs="Times New Roman"/>
          <w:sz w:val="28"/>
          <w:szCs w:val="28"/>
        </w:rPr>
      </w:pPr>
    </w:p>
    <w:p w:rsidR="005260A2" w:rsidRDefault="005260A2" w:rsidP="005260A2">
      <w:pPr>
        <w:ind w:firstLine="567"/>
        <w:jc w:val="center"/>
        <w:rPr>
          <w:b/>
          <w:bCs/>
          <w:sz w:val="28"/>
          <w:szCs w:val="28"/>
        </w:rPr>
      </w:pPr>
      <w:r>
        <w:rPr>
          <w:b/>
          <w:bCs/>
          <w:sz w:val="28"/>
          <w:szCs w:val="28"/>
        </w:rPr>
        <w:t>11.  Ответственность за достоверность сведений, необходимых для назначения и выплаты пенсии за выслугу лет</w:t>
      </w:r>
    </w:p>
    <w:p w:rsidR="005260A2" w:rsidRDefault="005260A2" w:rsidP="005260A2">
      <w:pPr>
        <w:ind w:firstLine="567"/>
        <w:jc w:val="center"/>
        <w:rPr>
          <w:b/>
          <w:bCs/>
          <w:sz w:val="28"/>
          <w:szCs w:val="28"/>
        </w:rPr>
      </w:pPr>
    </w:p>
    <w:p w:rsidR="005260A2" w:rsidRDefault="005260A2" w:rsidP="005260A2">
      <w:pPr>
        <w:autoSpaceDE w:val="0"/>
        <w:autoSpaceDN w:val="0"/>
        <w:adjustRightInd w:val="0"/>
        <w:ind w:firstLine="567"/>
        <w:jc w:val="both"/>
        <w:rPr>
          <w:sz w:val="28"/>
          <w:szCs w:val="28"/>
        </w:rPr>
      </w:pPr>
      <w:r>
        <w:rPr>
          <w:sz w:val="28"/>
          <w:szCs w:val="28"/>
        </w:rPr>
        <w:t xml:space="preserve">11.1. Физические и юридические лица несут ответственность за достоверность сведений, содержащихся в документах, представляемых ими для назначения и выплаты пенсии за выслугу лет. </w:t>
      </w:r>
    </w:p>
    <w:p w:rsidR="005260A2" w:rsidRDefault="005260A2" w:rsidP="005260A2">
      <w:pPr>
        <w:autoSpaceDE w:val="0"/>
        <w:autoSpaceDN w:val="0"/>
        <w:adjustRightInd w:val="0"/>
        <w:ind w:firstLine="567"/>
        <w:jc w:val="both"/>
        <w:rPr>
          <w:sz w:val="28"/>
          <w:szCs w:val="28"/>
        </w:rPr>
      </w:pPr>
      <w:r>
        <w:rPr>
          <w:sz w:val="28"/>
          <w:szCs w:val="28"/>
        </w:rPr>
        <w:t xml:space="preserve">11.2. В случае если представление недостоверных сведений или несвоевременное представление сведений, предусмотренных пунктом 8 настоящего Положения, повлекло за собой перерасход средств на выплату пенсий за выслугу лет, виновные лица возмещают уполномоченному органу </w:t>
      </w:r>
      <w:r>
        <w:rPr>
          <w:sz w:val="28"/>
          <w:szCs w:val="28"/>
        </w:rPr>
        <w:lastRenderedPageBreak/>
        <w:t>причиненный ущерб в порядке, установленном законодательством Российской Федерации.</w:t>
      </w:r>
    </w:p>
    <w:p w:rsidR="005260A2" w:rsidRDefault="005260A2" w:rsidP="005260A2">
      <w:pPr>
        <w:autoSpaceDE w:val="0"/>
        <w:autoSpaceDN w:val="0"/>
        <w:adjustRightInd w:val="0"/>
        <w:ind w:firstLine="567"/>
        <w:jc w:val="both"/>
        <w:rPr>
          <w:sz w:val="28"/>
          <w:szCs w:val="28"/>
        </w:rPr>
      </w:pPr>
      <w:r>
        <w:rPr>
          <w:sz w:val="28"/>
          <w:szCs w:val="28"/>
        </w:rPr>
        <w:t>11.3. В случаях невыполнения или ненадлежащего выполнения обязанностей, указанных в пункте 11.1 настоящего Положения, и выплаты в связи с этим излишних сумм пенсии работодатель и (или) получатель пенсии возмещают уполномоченному органу причиненный ущерб в порядке, установленном законодательством Российской Федерации.</w:t>
      </w:r>
    </w:p>
    <w:p w:rsidR="005260A2" w:rsidRDefault="005260A2" w:rsidP="005260A2">
      <w:pPr>
        <w:autoSpaceDE w:val="0"/>
        <w:autoSpaceDN w:val="0"/>
        <w:adjustRightInd w:val="0"/>
        <w:ind w:firstLine="567"/>
        <w:jc w:val="both"/>
        <w:rPr>
          <w:sz w:val="28"/>
          <w:szCs w:val="28"/>
        </w:rPr>
      </w:pPr>
      <w:r>
        <w:rPr>
          <w:sz w:val="28"/>
          <w:szCs w:val="28"/>
        </w:rPr>
        <w:t>11.4. В случае обнаружения уполномоченным органом ошибки, допущенной при назначении, перерасчете размера, индексации и (или) выплате пенсии, производится устранение данной ошибки. Установление пенсии в ином размере или прекращение выплаты пенсии в связи с отсутствием права на ее получение производится с 1-го числа месяца, следующего за месяцем, в котором была обнаружена соответствующая ошибка.</w:t>
      </w:r>
    </w:p>
    <w:p w:rsidR="005260A2" w:rsidRDefault="005260A2" w:rsidP="005260A2">
      <w:pPr>
        <w:autoSpaceDE w:val="0"/>
        <w:autoSpaceDN w:val="0"/>
        <w:adjustRightInd w:val="0"/>
        <w:ind w:firstLine="567"/>
        <w:jc w:val="both"/>
        <w:rPr>
          <w:sz w:val="28"/>
          <w:szCs w:val="28"/>
        </w:rPr>
      </w:pPr>
      <w:r>
        <w:rPr>
          <w:sz w:val="28"/>
          <w:szCs w:val="28"/>
        </w:rPr>
        <w:t xml:space="preserve">11.5. Излишне выплаченные суммы пенсии в случаях, предусмотренных пунктами 11.2-11.4 настоящего Положения, определяются за период, в течение которого выплата указанных сумм производилась лицу неправомерно, в порядке, установленном действующим законодательством Российской федерации и Кемеровской области.    </w:t>
      </w:r>
    </w:p>
    <w:p w:rsidR="005260A2" w:rsidRDefault="005260A2" w:rsidP="005260A2">
      <w:pPr>
        <w:autoSpaceDE w:val="0"/>
        <w:autoSpaceDN w:val="0"/>
        <w:adjustRightInd w:val="0"/>
        <w:ind w:firstLine="567"/>
        <w:jc w:val="both"/>
        <w:rPr>
          <w:sz w:val="28"/>
          <w:szCs w:val="28"/>
        </w:rPr>
      </w:pPr>
      <w:r>
        <w:rPr>
          <w:sz w:val="28"/>
          <w:szCs w:val="28"/>
        </w:rPr>
        <w:t xml:space="preserve">11.6. Недоплаченные суммы пенсии в случае, предусмотренном пунктом 11.4 настоящего Положения, выплачиваются за все прошлое время. </w:t>
      </w:r>
    </w:p>
    <w:p w:rsidR="005260A2" w:rsidRDefault="005260A2" w:rsidP="005260A2">
      <w:pPr>
        <w:autoSpaceDE w:val="0"/>
        <w:autoSpaceDN w:val="0"/>
        <w:adjustRightInd w:val="0"/>
        <w:ind w:firstLine="567"/>
        <w:jc w:val="both"/>
        <w:rPr>
          <w:sz w:val="28"/>
          <w:szCs w:val="28"/>
        </w:rPr>
      </w:pPr>
      <w:r>
        <w:rPr>
          <w:sz w:val="28"/>
          <w:szCs w:val="28"/>
        </w:rPr>
        <w:t>11.7. Удержания из пенсии за выслугу лет производятся на основании:</w:t>
      </w:r>
    </w:p>
    <w:p w:rsidR="005260A2" w:rsidRDefault="005260A2" w:rsidP="005260A2">
      <w:pPr>
        <w:autoSpaceDE w:val="0"/>
        <w:autoSpaceDN w:val="0"/>
        <w:adjustRightInd w:val="0"/>
        <w:ind w:firstLine="567"/>
        <w:jc w:val="both"/>
        <w:rPr>
          <w:sz w:val="28"/>
          <w:szCs w:val="28"/>
        </w:rPr>
      </w:pPr>
      <w:r>
        <w:rPr>
          <w:sz w:val="28"/>
          <w:szCs w:val="28"/>
        </w:rPr>
        <w:t>1) исполнительных документов;</w:t>
      </w:r>
    </w:p>
    <w:p w:rsidR="005260A2" w:rsidRDefault="005260A2" w:rsidP="005260A2">
      <w:pPr>
        <w:autoSpaceDE w:val="0"/>
        <w:autoSpaceDN w:val="0"/>
        <w:adjustRightInd w:val="0"/>
        <w:ind w:firstLine="567"/>
        <w:jc w:val="both"/>
        <w:rPr>
          <w:sz w:val="28"/>
          <w:szCs w:val="28"/>
        </w:rPr>
      </w:pPr>
      <w:r>
        <w:rPr>
          <w:sz w:val="28"/>
          <w:szCs w:val="28"/>
        </w:rPr>
        <w:t>2) решений уполномоченного органа о взыскании сумм пенсии, излишне выплаченных получателю пенсии,  в связи с нарушением пункта 10 настоящего Положения;</w:t>
      </w:r>
    </w:p>
    <w:p w:rsidR="005260A2" w:rsidRDefault="005260A2" w:rsidP="005260A2">
      <w:pPr>
        <w:autoSpaceDE w:val="0"/>
        <w:autoSpaceDN w:val="0"/>
        <w:adjustRightInd w:val="0"/>
        <w:ind w:firstLine="567"/>
        <w:jc w:val="both"/>
        <w:rPr>
          <w:sz w:val="28"/>
          <w:szCs w:val="28"/>
        </w:rPr>
      </w:pPr>
      <w:r>
        <w:rPr>
          <w:sz w:val="28"/>
          <w:szCs w:val="28"/>
        </w:rPr>
        <w:t>3) решений судов о взыскании сумм пенсии за выслугу лет вследствие злоупотреблений со стороны получателя пенсии за выслугу лет, установленных в судебном порядке.</w:t>
      </w:r>
    </w:p>
    <w:p w:rsidR="005260A2" w:rsidRDefault="005260A2" w:rsidP="005260A2">
      <w:pPr>
        <w:autoSpaceDE w:val="0"/>
        <w:autoSpaceDN w:val="0"/>
        <w:adjustRightInd w:val="0"/>
        <w:ind w:firstLine="567"/>
        <w:jc w:val="both"/>
        <w:rPr>
          <w:sz w:val="28"/>
          <w:szCs w:val="28"/>
        </w:rPr>
      </w:pPr>
      <w:r>
        <w:rPr>
          <w:sz w:val="28"/>
          <w:szCs w:val="28"/>
        </w:rPr>
        <w:t xml:space="preserve">Удержания производятся в размере, исчисляемом из размера установленной пенсии за выслугу лет. При этом удержания на основании </w:t>
      </w:r>
      <w:r>
        <w:rPr>
          <w:sz w:val="28"/>
          <w:szCs w:val="28"/>
        </w:rPr>
        <w:lastRenderedPageBreak/>
        <w:t>решения уполномоченного органа производятся в размере, не превышающем 20 процентов пенсии за выслугу лет.</w:t>
      </w:r>
    </w:p>
    <w:p w:rsidR="005260A2" w:rsidRDefault="005260A2" w:rsidP="005260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11.8. В случаях прекращения выплаты пенсии до полного погашения задолженности по излишне выплаченной ее сумме, удерживаемой на основании решения уполномоченного органа, оставшаяся задолженность взыскивается в судебном порядке.</w:t>
      </w:r>
    </w:p>
    <w:p w:rsidR="005260A2" w:rsidRDefault="005260A2" w:rsidP="005260A2">
      <w:pPr>
        <w:pStyle w:val="ConsPlusNormal"/>
        <w:ind w:firstLine="567"/>
        <w:jc w:val="both"/>
        <w:rPr>
          <w:rFonts w:ascii="Times New Roman" w:hAnsi="Times New Roman" w:cs="Times New Roman"/>
          <w:sz w:val="28"/>
          <w:szCs w:val="28"/>
        </w:rPr>
      </w:pPr>
    </w:p>
    <w:p w:rsidR="005260A2" w:rsidRDefault="005260A2" w:rsidP="005260A2">
      <w:pPr>
        <w:autoSpaceDE w:val="0"/>
        <w:autoSpaceDN w:val="0"/>
        <w:adjustRightInd w:val="0"/>
        <w:ind w:firstLine="567"/>
        <w:jc w:val="center"/>
        <w:rPr>
          <w:b/>
          <w:bCs/>
          <w:color w:val="000000"/>
          <w:sz w:val="28"/>
          <w:szCs w:val="28"/>
        </w:rPr>
      </w:pPr>
      <w:r>
        <w:rPr>
          <w:b/>
          <w:bCs/>
          <w:color w:val="000000"/>
          <w:sz w:val="28"/>
          <w:szCs w:val="28"/>
        </w:rPr>
        <w:t>12. Приостановление и восстановление выплаты пенсии за выслугу лет</w:t>
      </w:r>
    </w:p>
    <w:p w:rsidR="005260A2" w:rsidRDefault="005260A2" w:rsidP="005260A2">
      <w:pPr>
        <w:autoSpaceDE w:val="0"/>
        <w:autoSpaceDN w:val="0"/>
        <w:adjustRightInd w:val="0"/>
        <w:ind w:firstLine="567"/>
        <w:jc w:val="center"/>
        <w:rPr>
          <w:b/>
          <w:bCs/>
          <w:color w:val="000000"/>
          <w:sz w:val="28"/>
          <w:szCs w:val="28"/>
        </w:rPr>
      </w:pPr>
    </w:p>
    <w:p w:rsidR="005260A2" w:rsidRDefault="005260A2" w:rsidP="005260A2">
      <w:pPr>
        <w:autoSpaceDE w:val="0"/>
        <w:autoSpaceDN w:val="0"/>
        <w:adjustRightInd w:val="0"/>
        <w:ind w:firstLine="567"/>
        <w:jc w:val="both"/>
        <w:rPr>
          <w:color w:val="000000"/>
          <w:sz w:val="28"/>
          <w:szCs w:val="28"/>
        </w:rPr>
      </w:pPr>
      <w:r>
        <w:rPr>
          <w:color w:val="000000"/>
          <w:sz w:val="28"/>
          <w:szCs w:val="28"/>
        </w:rPr>
        <w:t>12.1. Выплата пенсии за выслугу лет приостанавливается:</w:t>
      </w:r>
    </w:p>
    <w:p w:rsidR="005260A2" w:rsidRDefault="005260A2" w:rsidP="005260A2">
      <w:pPr>
        <w:autoSpaceDE w:val="0"/>
        <w:autoSpaceDN w:val="0"/>
        <w:adjustRightInd w:val="0"/>
        <w:ind w:firstLine="567"/>
        <w:jc w:val="both"/>
        <w:rPr>
          <w:color w:val="000000"/>
          <w:sz w:val="28"/>
          <w:szCs w:val="28"/>
        </w:rPr>
      </w:pPr>
      <w:r>
        <w:rPr>
          <w:color w:val="000000"/>
          <w:sz w:val="28"/>
          <w:szCs w:val="28"/>
        </w:rPr>
        <w:t>1) при замещении до 12 месяцев государственной должности Российской Федерации, государственной должности субъекта Российской Федерации, выборной должности в органе местного самоуправления, должности государственной службы, предусмотренной Федеральным законом  от 27.05.2003 № 58-ФЗ «О системе государственной службы Российской Федерации», или должности муниципальной службы – со дня назначения на должность (вступления в должность);</w:t>
      </w:r>
    </w:p>
    <w:p w:rsidR="005260A2" w:rsidRDefault="005260A2" w:rsidP="005260A2">
      <w:pPr>
        <w:autoSpaceDE w:val="0"/>
        <w:autoSpaceDN w:val="0"/>
        <w:adjustRightInd w:val="0"/>
        <w:ind w:firstLine="567"/>
        <w:jc w:val="both"/>
        <w:rPr>
          <w:color w:val="000000"/>
          <w:sz w:val="28"/>
          <w:szCs w:val="28"/>
        </w:rPr>
      </w:pPr>
      <w:proofErr w:type="gramStart"/>
      <w:r>
        <w:rPr>
          <w:color w:val="000000"/>
          <w:sz w:val="28"/>
          <w:szCs w:val="28"/>
        </w:rPr>
        <w:t>2) при непредставлении получателем пенсии в срок, указанный в пункте 10.1 настоящего Положения, сведений об обстоятельствах, влекущих изменение размера пенсии,- с 1-го числа месяца, следующего за месяцем, в котором произошло изменение учитываемого (учитываемых) при исчислении размера (размеров)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w:t>
      </w:r>
      <w:proofErr w:type="gramEnd"/>
      <w:r>
        <w:rPr>
          <w:color w:val="000000"/>
          <w:sz w:val="28"/>
          <w:szCs w:val="28"/>
        </w:rPr>
        <w:t xml:space="preserve"> Федеральным законом от 28.12.2013 № 400-ФЗ «О страховых пенсиях», и (или) пенсии по   государственному пенсионному обеспечению либо пенсии в соответствии с Законом Российской Федерации от 19.04.1991 № 1032-1               «О занятости населения в Российской Федерации»;   </w:t>
      </w:r>
    </w:p>
    <w:p w:rsidR="005260A2" w:rsidRDefault="005260A2" w:rsidP="005260A2">
      <w:pPr>
        <w:autoSpaceDE w:val="0"/>
        <w:autoSpaceDN w:val="0"/>
        <w:adjustRightInd w:val="0"/>
        <w:ind w:firstLine="567"/>
        <w:jc w:val="both"/>
        <w:rPr>
          <w:color w:val="000000"/>
          <w:sz w:val="28"/>
          <w:szCs w:val="28"/>
        </w:rPr>
      </w:pPr>
      <w:r>
        <w:rPr>
          <w:color w:val="000000"/>
          <w:sz w:val="28"/>
          <w:szCs w:val="28"/>
        </w:rPr>
        <w:t xml:space="preserve">3) при </w:t>
      </w:r>
      <w:proofErr w:type="gramStart"/>
      <w:r>
        <w:rPr>
          <w:color w:val="000000"/>
          <w:sz w:val="28"/>
          <w:szCs w:val="28"/>
        </w:rPr>
        <w:t>не прохождении</w:t>
      </w:r>
      <w:proofErr w:type="gramEnd"/>
      <w:r>
        <w:rPr>
          <w:color w:val="000000"/>
          <w:sz w:val="28"/>
          <w:szCs w:val="28"/>
        </w:rPr>
        <w:t xml:space="preserve"> установленной в пункте 10.1 настоящего Положения регистрации получателем пенсии, - с 1-го числа месяца в котором должна быть произведена регистрация получателя пенсии; </w:t>
      </w:r>
    </w:p>
    <w:p w:rsidR="005260A2" w:rsidRDefault="005260A2" w:rsidP="005260A2">
      <w:pPr>
        <w:autoSpaceDE w:val="0"/>
        <w:autoSpaceDN w:val="0"/>
        <w:adjustRightInd w:val="0"/>
        <w:ind w:firstLine="567"/>
        <w:jc w:val="both"/>
        <w:rPr>
          <w:color w:val="000000"/>
          <w:sz w:val="28"/>
          <w:szCs w:val="28"/>
        </w:rPr>
      </w:pPr>
      <w:r>
        <w:rPr>
          <w:color w:val="000000"/>
          <w:sz w:val="28"/>
          <w:szCs w:val="28"/>
        </w:rPr>
        <w:t xml:space="preserve">4) при непредставлении получателем пенсии за выслугу лет документа, указанного в пункте 10.4 настоящего Положения, - с 1 января года, следующего за годом, в котором он должен сообщить факт нахождения его в </w:t>
      </w:r>
      <w:r>
        <w:rPr>
          <w:color w:val="000000"/>
          <w:sz w:val="28"/>
          <w:szCs w:val="28"/>
        </w:rPr>
        <w:lastRenderedPageBreak/>
        <w:t xml:space="preserve">живых, если иное не установлено действующим законодательством Российской Федерации и Кемеровской области; </w:t>
      </w:r>
    </w:p>
    <w:p w:rsidR="005260A2" w:rsidRDefault="005260A2" w:rsidP="005260A2">
      <w:pPr>
        <w:autoSpaceDE w:val="0"/>
        <w:autoSpaceDN w:val="0"/>
        <w:adjustRightInd w:val="0"/>
        <w:ind w:firstLine="567"/>
        <w:jc w:val="both"/>
        <w:rPr>
          <w:color w:val="000000"/>
          <w:sz w:val="28"/>
          <w:szCs w:val="28"/>
        </w:rPr>
      </w:pPr>
      <w:r>
        <w:rPr>
          <w:color w:val="000000"/>
          <w:sz w:val="28"/>
          <w:szCs w:val="28"/>
        </w:rPr>
        <w:t>5) при возврате пенсии кредитной организацией на счет уполномоченного органа не по вине указанного органа – с 1-го числа месяца, следующего за месяцем, в котором произошел возврат пенсии.</w:t>
      </w:r>
    </w:p>
    <w:p w:rsidR="005260A2" w:rsidRDefault="005260A2" w:rsidP="005260A2">
      <w:pPr>
        <w:autoSpaceDE w:val="0"/>
        <w:autoSpaceDN w:val="0"/>
        <w:adjustRightInd w:val="0"/>
        <w:ind w:firstLine="567"/>
        <w:jc w:val="both"/>
        <w:rPr>
          <w:color w:val="000000"/>
          <w:sz w:val="28"/>
          <w:szCs w:val="28"/>
        </w:rPr>
      </w:pPr>
      <w:r>
        <w:rPr>
          <w:color w:val="000000"/>
          <w:sz w:val="28"/>
          <w:szCs w:val="28"/>
        </w:rPr>
        <w:t>12.2. Выплата пенсии за выслугу лет восстанавливается:</w:t>
      </w:r>
    </w:p>
    <w:p w:rsidR="005260A2" w:rsidRDefault="005260A2" w:rsidP="005260A2">
      <w:pPr>
        <w:autoSpaceDE w:val="0"/>
        <w:autoSpaceDN w:val="0"/>
        <w:adjustRightInd w:val="0"/>
        <w:ind w:firstLine="567"/>
        <w:jc w:val="both"/>
        <w:rPr>
          <w:color w:val="000000"/>
          <w:sz w:val="28"/>
          <w:szCs w:val="28"/>
        </w:rPr>
      </w:pPr>
      <w:r>
        <w:rPr>
          <w:color w:val="000000"/>
          <w:sz w:val="28"/>
          <w:szCs w:val="28"/>
        </w:rPr>
        <w:t>1) при освобождении должностей, указанных в подпункте 1 пункта 12.1 настоящего Положения – со дня, следующего за днем их освобождения;</w:t>
      </w:r>
    </w:p>
    <w:p w:rsidR="005260A2" w:rsidRDefault="005260A2" w:rsidP="005260A2">
      <w:pPr>
        <w:autoSpaceDE w:val="0"/>
        <w:autoSpaceDN w:val="0"/>
        <w:adjustRightInd w:val="0"/>
        <w:ind w:firstLine="567"/>
        <w:jc w:val="both"/>
        <w:rPr>
          <w:color w:val="000000"/>
          <w:sz w:val="28"/>
          <w:szCs w:val="28"/>
        </w:rPr>
      </w:pPr>
      <w:r>
        <w:rPr>
          <w:color w:val="000000"/>
          <w:sz w:val="28"/>
          <w:szCs w:val="28"/>
        </w:rPr>
        <w:t xml:space="preserve">2) при устранении обстоятельств, указанных в подпунктах 2 и 4  пункта 12.1 настоящего Положения – выплата пенсии за выслугу лет возобновляется с учетом перерасчета на основании пункта 7.7 настоящего Положения, с 1-го числа месяца ее приостановления. </w:t>
      </w:r>
    </w:p>
    <w:p w:rsidR="005260A2" w:rsidRDefault="005260A2" w:rsidP="005260A2">
      <w:pPr>
        <w:autoSpaceDE w:val="0"/>
        <w:autoSpaceDN w:val="0"/>
        <w:adjustRightInd w:val="0"/>
        <w:ind w:firstLine="567"/>
        <w:jc w:val="both"/>
        <w:rPr>
          <w:color w:val="000000"/>
          <w:sz w:val="28"/>
          <w:szCs w:val="28"/>
        </w:rPr>
      </w:pPr>
      <w:r>
        <w:rPr>
          <w:color w:val="000000"/>
          <w:sz w:val="28"/>
          <w:szCs w:val="28"/>
        </w:rPr>
        <w:t>12.3. При восстановлении выплаты пенсии в соответствии с пунктом 12.2 настоящего Положения суммы назначенной пенсии, не полученные получателем своевременно, выплачиваются за все прошлое время, но не более чем за год перед обращением за их получением. Суммы пенсии, не полученные своевременно по вине уполномоченного органа, выплачиваются за прошлое время без ограничения каким-либо сроком.</w:t>
      </w:r>
    </w:p>
    <w:p w:rsidR="005260A2" w:rsidRDefault="005260A2" w:rsidP="005260A2">
      <w:pPr>
        <w:autoSpaceDE w:val="0"/>
        <w:autoSpaceDN w:val="0"/>
        <w:adjustRightInd w:val="0"/>
        <w:ind w:firstLine="567"/>
        <w:jc w:val="both"/>
        <w:rPr>
          <w:color w:val="000000"/>
          <w:sz w:val="28"/>
          <w:szCs w:val="28"/>
        </w:rPr>
      </w:pPr>
    </w:p>
    <w:p w:rsidR="005260A2" w:rsidRDefault="005260A2" w:rsidP="005260A2">
      <w:pPr>
        <w:autoSpaceDE w:val="0"/>
        <w:autoSpaceDN w:val="0"/>
        <w:adjustRightInd w:val="0"/>
        <w:ind w:firstLine="567"/>
        <w:jc w:val="center"/>
        <w:rPr>
          <w:b/>
          <w:bCs/>
          <w:color w:val="000000"/>
          <w:sz w:val="28"/>
          <w:szCs w:val="28"/>
        </w:rPr>
      </w:pPr>
      <w:r>
        <w:rPr>
          <w:b/>
          <w:bCs/>
          <w:color w:val="000000"/>
          <w:sz w:val="28"/>
          <w:szCs w:val="28"/>
        </w:rPr>
        <w:t>13.  Прекращение и возобновление выплаты пенсии за выслугу лет</w:t>
      </w:r>
    </w:p>
    <w:p w:rsidR="005260A2" w:rsidRDefault="005260A2" w:rsidP="005260A2">
      <w:pPr>
        <w:autoSpaceDE w:val="0"/>
        <w:autoSpaceDN w:val="0"/>
        <w:adjustRightInd w:val="0"/>
        <w:ind w:firstLine="567"/>
        <w:jc w:val="center"/>
        <w:rPr>
          <w:b/>
          <w:bCs/>
          <w:color w:val="000000"/>
          <w:sz w:val="28"/>
          <w:szCs w:val="28"/>
        </w:rPr>
      </w:pPr>
    </w:p>
    <w:p w:rsidR="005260A2" w:rsidRDefault="005260A2" w:rsidP="005260A2">
      <w:pPr>
        <w:autoSpaceDE w:val="0"/>
        <w:autoSpaceDN w:val="0"/>
        <w:adjustRightInd w:val="0"/>
        <w:ind w:firstLine="567"/>
        <w:jc w:val="both"/>
        <w:rPr>
          <w:color w:val="000000"/>
          <w:sz w:val="28"/>
          <w:szCs w:val="28"/>
        </w:rPr>
      </w:pPr>
      <w:r>
        <w:rPr>
          <w:color w:val="000000"/>
          <w:sz w:val="28"/>
          <w:szCs w:val="28"/>
        </w:rPr>
        <w:t>13.1. Выплата пенсии за выслугу лет прекращается:</w:t>
      </w:r>
    </w:p>
    <w:p w:rsidR="005260A2" w:rsidRDefault="005260A2" w:rsidP="005260A2">
      <w:pPr>
        <w:autoSpaceDE w:val="0"/>
        <w:autoSpaceDN w:val="0"/>
        <w:adjustRightInd w:val="0"/>
        <w:ind w:firstLine="567"/>
        <w:jc w:val="both"/>
        <w:rPr>
          <w:color w:val="000000"/>
          <w:sz w:val="28"/>
          <w:szCs w:val="28"/>
        </w:rPr>
      </w:pPr>
      <w:proofErr w:type="gramStart"/>
      <w:r>
        <w:rPr>
          <w:color w:val="000000"/>
          <w:sz w:val="28"/>
          <w:szCs w:val="28"/>
        </w:rPr>
        <w:t>1) в случае смерти получателя пенсии за выслугу лет, а также в случае вступления в силу решения суда об объявлении его умершим или о признании его безвестно отсутствующим - с 1-го числа месяца, следующего за месяцем, в котором наступила смерть получателя пенсии за выслугу лет либо вступило в силу решение суда об объявлении его умершим или о признании его безвестно отсутствующим;</w:t>
      </w:r>
      <w:proofErr w:type="gramEnd"/>
    </w:p>
    <w:p w:rsidR="005260A2" w:rsidRDefault="005260A2" w:rsidP="005260A2">
      <w:pPr>
        <w:autoSpaceDE w:val="0"/>
        <w:autoSpaceDN w:val="0"/>
        <w:adjustRightInd w:val="0"/>
        <w:ind w:firstLine="567"/>
        <w:jc w:val="both"/>
        <w:rPr>
          <w:color w:val="000000"/>
          <w:sz w:val="28"/>
          <w:szCs w:val="28"/>
        </w:rPr>
      </w:pPr>
      <w:proofErr w:type="gramStart"/>
      <w:r>
        <w:rPr>
          <w:color w:val="000000"/>
          <w:sz w:val="28"/>
          <w:szCs w:val="28"/>
        </w:rPr>
        <w:t xml:space="preserve">2) при замещении от 12 месяцев и более государственной должности Российской Федерации, государственной должности субъекта Российской Федерации, выборной должности в органе местного самоуправления, </w:t>
      </w:r>
      <w:r>
        <w:rPr>
          <w:color w:val="000000"/>
          <w:sz w:val="28"/>
          <w:szCs w:val="28"/>
        </w:rPr>
        <w:lastRenderedPageBreak/>
        <w:t>должности государственной службы, предусмотренной Федеральным законом от 27.05.2003 № 58-ФЗ «О системе государственной службы Российской Федерации», или  должности муниципальной службы – с 1-го числа месяца, следующего за месяцем, в котором истек указанный срок;</w:t>
      </w:r>
      <w:proofErr w:type="gramEnd"/>
    </w:p>
    <w:p w:rsidR="005260A2" w:rsidRDefault="005260A2" w:rsidP="005260A2">
      <w:pPr>
        <w:autoSpaceDE w:val="0"/>
        <w:autoSpaceDN w:val="0"/>
        <w:adjustRightInd w:val="0"/>
        <w:ind w:firstLine="567"/>
        <w:jc w:val="both"/>
        <w:rPr>
          <w:color w:val="000000"/>
          <w:sz w:val="28"/>
          <w:szCs w:val="28"/>
        </w:rPr>
      </w:pPr>
      <w:r>
        <w:rPr>
          <w:color w:val="000000"/>
          <w:sz w:val="28"/>
          <w:szCs w:val="28"/>
        </w:rPr>
        <w:t>3) в случае утраты получателем пенсии за выслугу лет права на назначенную ему пенсию за выслугу лет– с 1-го числа месяца, следующего за месяцем, в котором утрачено право на пенсию за выслугу лет.</w:t>
      </w:r>
    </w:p>
    <w:p w:rsidR="005260A2" w:rsidRDefault="005260A2" w:rsidP="005260A2">
      <w:pPr>
        <w:autoSpaceDE w:val="0"/>
        <w:autoSpaceDN w:val="0"/>
        <w:adjustRightInd w:val="0"/>
        <w:ind w:firstLine="567"/>
        <w:jc w:val="both"/>
        <w:rPr>
          <w:color w:val="000000"/>
          <w:sz w:val="28"/>
          <w:szCs w:val="28"/>
        </w:rPr>
      </w:pPr>
      <w:r>
        <w:rPr>
          <w:color w:val="000000"/>
          <w:sz w:val="28"/>
          <w:szCs w:val="28"/>
        </w:rPr>
        <w:t>13.2. Выплата пенсии за выслугу лет возобновляется:</w:t>
      </w:r>
    </w:p>
    <w:p w:rsidR="005260A2" w:rsidRDefault="005260A2" w:rsidP="005260A2">
      <w:pPr>
        <w:numPr>
          <w:ilvl w:val="0"/>
          <w:numId w:val="1"/>
        </w:numPr>
        <w:tabs>
          <w:tab w:val="num" w:pos="0"/>
          <w:tab w:val="left" w:pos="1080"/>
        </w:tabs>
        <w:autoSpaceDE w:val="0"/>
        <w:autoSpaceDN w:val="0"/>
        <w:adjustRightInd w:val="0"/>
        <w:spacing w:after="0" w:line="240" w:lineRule="auto"/>
        <w:ind w:left="0" w:firstLine="567"/>
        <w:jc w:val="both"/>
        <w:rPr>
          <w:color w:val="000000"/>
          <w:sz w:val="28"/>
          <w:szCs w:val="28"/>
        </w:rPr>
      </w:pPr>
      <w:r>
        <w:rPr>
          <w:color w:val="000000"/>
          <w:sz w:val="28"/>
          <w:szCs w:val="28"/>
        </w:rPr>
        <w:t>в случае отмены решения суда об объявлении получателя пенсии умершим или о признании его безвестно отсутствующим - с 1-го числа месяца, следующего за месяцем, в котором вступило в силу соответствующее решение;</w:t>
      </w:r>
    </w:p>
    <w:p w:rsidR="005260A2" w:rsidRDefault="005260A2" w:rsidP="005260A2">
      <w:pPr>
        <w:numPr>
          <w:ilvl w:val="0"/>
          <w:numId w:val="1"/>
        </w:numPr>
        <w:tabs>
          <w:tab w:val="num" w:pos="0"/>
          <w:tab w:val="left" w:pos="1080"/>
        </w:tabs>
        <w:autoSpaceDE w:val="0"/>
        <w:autoSpaceDN w:val="0"/>
        <w:adjustRightInd w:val="0"/>
        <w:spacing w:after="0" w:line="240" w:lineRule="auto"/>
        <w:ind w:left="0" w:firstLine="567"/>
        <w:jc w:val="both"/>
        <w:rPr>
          <w:color w:val="000000"/>
          <w:sz w:val="28"/>
          <w:szCs w:val="28"/>
        </w:rPr>
      </w:pPr>
      <w:r>
        <w:rPr>
          <w:color w:val="000000"/>
          <w:sz w:val="28"/>
          <w:szCs w:val="28"/>
        </w:rPr>
        <w:t>при освобождении должностей, указанных в подпункте 2 пункта 13.1 настоящего Положения - со дня, следующего за днем их освобождения;</w:t>
      </w:r>
    </w:p>
    <w:p w:rsidR="005260A2" w:rsidRDefault="005260A2" w:rsidP="005260A2">
      <w:pPr>
        <w:numPr>
          <w:ilvl w:val="0"/>
          <w:numId w:val="1"/>
        </w:numPr>
        <w:tabs>
          <w:tab w:val="num" w:pos="0"/>
          <w:tab w:val="left" w:pos="1080"/>
        </w:tabs>
        <w:autoSpaceDE w:val="0"/>
        <w:autoSpaceDN w:val="0"/>
        <w:adjustRightInd w:val="0"/>
        <w:spacing w:after="0" w:line="240" w:lineRule="auto"/>
        <w:ind w:left="0" w:firstLine="567"/>
        <w:jc w:val="both"/>
        <w:rPr>
          <w:color w:val="000000"/>
          <w:sz w:val="28"/>
          <w:szCs w:val="28"/>
        </w:rPr>
      </w:pPr>
      <w:r>
        <w:rPr>
          <w:color w:val="000000"/>
          <w:sz w:val="28"/>
          <w:szCs w:val="28"/>
        </w:rPr>
        <w:t>по заявлению получателя пенсии в случае наступления новых обстоятельств или надлежащего подтверждения прежних обстоятельств, дающих право на установление пенсии,- с 1-го числа месяца, следующего за месяцем, в котором уполномоченным органом получены заявления о возобновлении выплаты пенсии и все необходимые документы, за исключением случая, установленного подпунктом 4 настоящего пункта;</w:t>
      </w:r>
    </w:p>
    <w:p w:rsidR="005260A2" w:rsidRDefault="005260A2" w:rsidP="005260A2">
      <w:pPr>
        <w:numPr>
          <w:ilvl w:val="0"/>
          <w:numId w:val="1"/>
        </w:numPr>
        <w:tabs>
          <w:tab w:val="num" w:pos="0"/>
          <w:tab w:val="left" w:pos="1080"/>
        </w:tabs>
        <w:autoSpaceDE w:val="0"/>
        <w:autoSpaceDN w:val="0"/>
        <w:adjustRightInd w:val="0"/>
        <w:spacing w:after="0" w:line="240" w:lineRule="auto"/>
        <w:ind w:left="0" w:firstLine="567"/>
        <w:jc w:val="both"/>
        <w:rPr>
          <w:color w:val="000000"/>
          <w:sz w:val="28"/>
          <w:szCs w:val="28"/>
        </w:rPr>
      </w:pPr>
      <w:proofErr w:type="gramStart"/>
      <w:r>
        <w:rPr>
          <w:color w:val="000000"/>
          <w:sz w:val="28"/>
          <w:szCs w:val="28"/>
        </w:rPr>
        <w:t xml:space="preserve">в случае прекращения выплаты страховой пенсии по инвалидности, пенсии по государственному пенсионному обеспечению или пенсии в </w:t>
      </w:r>
      <w:proofErr w:type="spellStart"/>
      <w:r>
        <w:rPr>
          <w:color w:val="000000"/>
          <w:sz w:val="28"/>
          <w:szCs w:val="28"/>
        </w:rPr>
        <w:t>соотвествии</w:t>
      </w:r>
      <w:proofErr w:type="spellEnd"/>
      <w:r>
        <w:rPr>
          <w:color w:val="000000"/>
          <w:sz w:val="28"/>
          <w:szCs w:val="28"/>
        </w:rPr>
        <w:t xml:space="preserve"> с Законом Российской Федерации от 19.04.1991 № 1032-1         «О занятости населения в Российской Федерации» и при установлении страховой пенсии по старости, иного вида пенсии по государственному пенсионному обеспечению, учитываемого при исчислении размера пенсии,- со дня установления указанной пенсии.</w:t>
      </w:r>
      <w:proofErr w:type="gramEnd"/>
    </w:p>
    <w:p w:rsidR="005260A2" w:rsidRDefault="005260A2" w:rsidP="005260A2">
      <w:pPr>
        <w:tabs>
          <w:tab w:val="left" w:pos="1080"/>
        </w:tabs>
        <w:autoSpaceDE w:val="0"/>
        <w:autoSpaceDN w:val="0"/>
        <w:adjustRightInd w:val="0"/>
        <w:ind w:firstLine="567"/>
        <w:jc w:val="both"/>
        <w:rPr>
          <w:color w:val="000000"/>
          <w:sz w:val="28"/>
          <w:szCs w:val="28"/>
        </w:rPr>
      </w:pPr>
      <w:r>
        <w:rPr>
          <w:color w:val="000000"/>
          <w:sz w:val="28"/>
          <w:szCs w:val="28"/>
        </w:rPr>
        <w:t>13.3. Возобновление выплаты пенсии в соответствии с пунктом 13.2 настоящего Положения осуществляется в соответствии с установленным настоящим Положением порядком для назначения пенсии. При этом суммы назначенной пенсии, не полученные получателем своевременно, выплачиваются за все прошлое время, но не более чем за год перед обращением за их получением. Суммы пенсии, не полученные своевременно по вине уполномоченного органа, выплачиваются за прошлое время без ограничения каким-либо сроком.</w:t>
      </w:r>
    </w:p>
    <w:p w:rsidR="005260A2" w:rsidRDefault="005260A2" w:rsidP="005260A2">
      <w:pPr>
        <w:tabs>
          <w:tab w:val="left" w:pos="1080"/>
        </w:tabs>
        <w:autoSpaceDE w:val="0"/>
        <w:autoSpaceDN w:val="0"/>
        <w:adjustRightInd w:val="0"/>
        <w:ind w:firstLine="567"/>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размер пенсии, возобновленной в соответствии с подпунктом 2 пункта 13.2 настоящего Положения, меньше размера ранее </w:t>
      </w:r>
      <w:r>
        <w:rPr>
          <w:color w:val="000000"/>
          <w:sz w:val="28"/>
          <w:szCs w:val="28"/>
        </w:rPr>
        <w:lastRenderedPageBreak/>
        <w:t>назначенной пенсии, то пенсия возобновляется в прежнем более высоком размере.</w:t>
      </w:r>
    </w:p>
    <w:p w:rsidR="005260A2" w:rsidRDefault="005260A2" w:rsidP="005260A2">
      <w:pPr>
        <w:pStyle w:val="ConsPlusNormal"/>
        <w:ind w:firstLine="567"/>
        <w:jc w:val="center"/>
        <w:rPr>
          <w:rFonts w:ascii="Times New Roman" w:hAnsi="Times New Roman" w:cs="Times New Roman"/>
          <w:b/>
          <w:bCs/>
          <w:sz w:val="28"/>
          <w:szCs w:val="28"/>
        </w:rPr>
      </w:pPr>
      <w:r>
        <w:rPr>
          <w:rFonts w:ascii="Times New Roman" w:hAnsi="Times New Roman" w:cs="Times New Roman"/>
          <w:b/>
          <w:bCs/>
          <w:sz w:val="28"/>
          <w:szCs w:val="28"/>
        </w:rPr>
        <w:t>14. Индексация пенсии за выслугу лет</w:t>
      </w:r>
    </w:p>
    <w:p w:rsidR="005260A2" w:rsidRDefault="005260A2" w:rsidP="005260A2">
      <w:pPr>
        <w:pStyle w:val="ConsPlusNormal"/>
        <w:ind w:firstLine="567"/>
        <w:jc w:val="center"/>
        <w:rPr>
          <w:rFonts w:ascii="Times New Roman" w:hAnsi="Times New Roman" w:cs="Times New Roman"/>
          <w:b/>
          <w:bCs/>
          <w:sz w:val="28"/>
          <w:szCs w:val="28"/>
        </w:rPr>
      </w:pPr>
    </w:p>
    <w:p w:rsidR="005260A2" w:rsidRDefault="005260A2" w:rsidP="005260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14.1. Индексация пенсии за выслугу лет производится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w:t>
      </w:r>
    </w:p>
    <w:p w:rsidR="005260A2" w:rsidRDefault="005260A2" w:rsidP="005260A2">
      <w:pPr>
        <w:numPr>
          <w:ilvl w:val="0"/>
          <w:numId w:val="2"/>
        </w:numPr>
        <w:tabs>
          <w:tab w:val="num" w:pos="0"/>
          <w:tab w:val="left" w:pos="1080"/>
        </w:tabs>
        <w:autoSpaceDE w:val="0"/>
        <w:autoSpaceDN w:val="0"/>
        <w:adjustRightInd w:val="0"/>
        <w:spacing w:after="0" w:line="240" w:lineRule="auto"/>
        <w:ind w:left="0" w:firstLine="567"/>
        <w:jc w:val="both"/>
        <w:rPr>
          <w:sz w:val="28"/>
          <w:szCs w:val="28"/>
        </w:rPr>
      </w:pPr>
      <w:r>
        <w:rPr>
          <w:sz w:val="28"/>
          <w:szCs w:val="28"/>
        </w:rPr>
        <w:t>индексации месячных окладов и (или) размеров денежного содержания лиц, замещающих муниципальные должности,  или индексация месячных окладов и (или) размеров денежного содержания муниципальных служащих, в соответствии с действующим нормативным актом</w:t>
      </w:r>
      <w:r w:rsidRPr="000835CD">
        <w:rPr>
          <w:sz w:val="28"/>
          <w:szCs w:val="28"/>
        </w:rPr>
        <w:t xml:space="preserve"> </w:t>
      </w:r>
      <w:r>
        <w:rPr>
          <w:sz w:val="28"/>
          <w:szCs w:val="28"/>
        </w:rPr>
        <w:t>Елыкаевского сельского поселения  – на коэффициент индексации;</w:t>
      </w:r>
    </w:p>
    <w:p w:rsidR="005260A2" w:rsidRDefault="005260A2" w:rsidP="005260A2">
      <w:pPr>
        <w:numPr>
          <w:ilvl w:val="0"/>
          <w:numId w:val="2"/>
        </w:numPr>
        <w:tabs>
          <w:tab w:val="num" w:pos="0"/>
          <w:tab w:val="left" w:pos="1080"/>
        </w:tabs>
        <w:autoSpaceDE w:val="0"/>
        <w:autoSpaceDN w:val="0"/>
        <w:adjustRightInd w:val="0"/>
        <w:spacing w:after="0" w:line="240" w:lineRule="auto"/>
        <w:ind w:left="0" w:firstLine="567"/>
        <w:jc w:val="both"/>
        <w:rPr>
          <w:sz w:val="28"/>
          <w:szCs w:val="28"/>
        </w:rPr>
      </w:pPr>
      <w:proofErr w:type="gramStart"/>
      <w:r>
        <w:rPr>
          <w:sz w:val="28"/>
          <w:szCs w:val="28"/>
        </w:rPr>
        <w:t>централизованном повышении месячных окладов и (или) размеров денежного содержания лиц, замещающих муниципальные должности, либо окладов муниципального служащего в соответствии с замещаемой должностью муниципальной службы - на индекс повышения месячных окладов и (или) размеров денежного содержания лиц, замещающим муниципальные должности, либо окладов муниципального служащего в соответствии с замещаемой муниципальной должностью;;</w:t>
      </w:r>
      <w:proofErr w:type="gramEnd"/>
    </w:p>
    <w:p w:rsidR="005260A2" w:rsidRDefault="005260A2" w:rsidP="005260A2">
      <w:pPr>
        <w:numPr>
          <w:ilvl w:val="0"/>
          <w:numId w:val="2"/>
        </w:numPr>
        <w:tabs>
          <w:tab w:val="num" w:pos="0"/>
          <w:tab w:val="left" w:pos="1080"/>
        </w:tabs>
        <w:autoSpaceDE w:val="0"/>
        <w:autoSpaceDN w:val="0"/>
        <w:adjustRightInd w:val="0"/>
        <w:spacing w:after="0" w:line="240" w:lineRule="auto"/>
        <w:ind w:left="0" w:firstLine="567"/>
        <w:jc w:val="both"/>
        <w:rPr>
          <w:sz w:val="28"/>
          <w:szCs w:val="28"/>
        </w:rPr>
      </w:pPr>
      <w:proofErr w:type="gramStart"/>
      <w:r>
        <w:rPr>
          <w:sz w:val="28"/>
          <w:szCs w:val="28"/>
        </w:rPr>
        <w:t>при дифференцированном централизованном повышении месячных окладов и (или) размеров денежного содержания лиц, замещающих муниципальные должности, либо окладов муниципального служащего в соответствии с замещаемой должностью муниципальной службы – на средневзвешенный индекс повышения месячных окладов и (или) размеров денежного содержания лиц, замещающих муниципальные должности, либо окладов муниципального служащего в соответствии с замещаемой должностью муниципальной службы.</w:t>
      </w:r>
      <w:proofErr w:type="gramEnd"/>
    </w:p>
    <w:p w:rsidR="005260A2" w:rsidRDefault="005260A2" w:rsidP="005260A2">
      <w:pPr>
        <w:autoSpaceDE w:val="0"/>
        <w:autoSpaceDN w:val="0"/>
        <w:adjustRightInd w:val="0"/>
        <w:ind w:firstLine="567"/>
        <w:jc w:val="both"/>
        <w:rPr>
          <w:sz w:val="28"/>
          <w:szCs w:val="28"/>
        </w:rPr>
      </w:pPr>
      <w:r>
        <w:rPr>
          <w:sz w:val="28"/>
          <w:szCs w:val="28"/>
        </w:rPr>
        <w:t xml:space="preserve">14.2. Индексация пенсии за выслугу производится в </w:t>
      </w:r>
      <w:proofErr w:type="spellStart"/>
      <w:r>
        <w:rPr>
          <w:sz w:val="28"/>
          <w:szCs w:val="28"/>
        </w:rPr>
        <w:t>соотвествии</w:t>
      </w:r>
      <w:proofErr w:type="spellEnd"/>
      <w:r>
        <w:rPr>
          <w:sz w:val="28"/>
          <w:szCs w:val="28"/>
        </w:rPr>
        <w:t xml:space="preserve"> с действующим законодательством Российской Федерации и Кемеровской области.</w:t>
      </w:r>
    </w:p>
    <w:p w:rsidR="005260A2" w:rsidRDefault="005260A2" w:rsidP="005260A2">
      <w:pPr>
        <w:autoSpaceDE w:val="0"/>
        <w:autoSpaceDN w:val="0"/>
        <w:adjustRightInd w:val="0"/>
        <w:ind w:firstLine="567"/>
        <w:jc w:val="both"/>
        <w:rPr>
          <w:sz w:val="28"/>
          <w:szCs w:val="28"/>
        </w:rPr>
      </w:pPr>
    </w:p>
    <w:p w:rsidR="005260A2" w:rsidRDefault="005260A2" w:rsidP="005260A2">
      <w:pPr>
        <w:autoSpaceDE w:val="0"/>
        <w:autoSpaceDN w:val="0"/>
        <w:adjustRightInd w:val="0"/>
        <w:ind w:firstLine="567"/>
        <w:jc w:val="center"/>
        <w:rPr>
          <w:b/>
          <w:bCs/>
          <w:sz w:val="28"/>
          <w:szCs w:val="28"/>
        </w:rPr>
      </w:pPr>
      <w:r>
        <w:rPr>
          <w:b/>
          <w:bCs/>
          <w:sz w:val="28"/>
          <w:szCs w:val="28"/>
        </w:rPr>
        <w:t>15. Исчисление стажа муниципальной службы, необходимого для назначения пенсии за выслугу лет</w:t>
      </w:r>
    </w:p>
    <w:p w:rsidR="005260A2" w:rsidRDefault="005260A2" w:rsidP="005260A2">
      <w:pPr>
        <w:autoSpaceDE w:val="0"/>
        <w:autoSpaceDN w:val="0"/>
        <w:adjustRightInd w:val="0"/>
        <w:ind w:firstLine="567"/>
        <w:jc w:val="center"/>
        <w:rPr>
          <w:b/>
          <w:bCs/>
          <w:sz w:val="28"/>
          <w:szCs w:val="28"/>
        </w:rPr>
      </w:pPr>
    </w:p>
    <w:p w:rsidR="005260A2" w:rsidRDefault="005260A2" w:rsidP="005260A2">
      <w:pPr>
        <w:autoSpaceDE w:val="0"/>
        <w:autoSpaceDN w:val="0"/>
        <w:adjustRightInd w:val="0"/>
        <w:ind w:firstLine="567"/>
        <w:jc w:val="both"/>
        <w:outlineLvl w:val="0"/>
        <w:rPr>
          <w:sz w:val="28"/>
          <w:szCs w:val="28"/>
        </w:rPr>
      </w:pPr>
      <w:r>
        <w:rPr>
          <w:sz w:val="28"/>
          <w:szCs w:val="28"/>
        </w:rPr>
        <w:t>15.1.  Для назначения в соответствии с настоящим Положением</w:t>
      </w:r>
      <w:r>
        <w:t xml:space="preserve">  </w:t>
      </w:r>
      <w:r>
        <w:rPr>
          <w:sz w:val="28"/>
          <w:szCs w:val="28"/>
        </w:rPr>
        <w:t>пенсии за выслугу лет лицам, замещавшим муниципальные должности, и муниципальным служащим в стаж включаются периоды замещения следующих должностей:</w:t>
      </w:r>
    </w:p>
    <w:p w:rsidR="005260A2" w:rsidRDefault="005260A2" w:rsidP="005260A2">
      <w:pPr>
        <w:autoSpaceDE w:val="0"/>
        <w:autoSpaceDN w:val="0"/>
        <w:adjustRightInd w:val="0"/>
        <w:ind w:firstLine="567"/>
        <w:jc w:val="both"/>
        <w:rPr>
          <w:sz w:val="28"/>
          <w:szCs w:val="28"/>
        </w:rPr>
      </w:pPr>
      <w:r>
        <w:rPr>
          <w:sz w:val="28"/>
          <w:szCs w:val="28"/>
        </w:rPr>
        <w:t>1) должностей муниципальной службы;</w:t>
      </w:r>
    </w:p>
    <w:p w:rsidR="005260A2" w:rsidRDefault="005260A2" w:rsidP="005260A2">
      <w:pPr>
        <w:autoSpaceDE w:val="0"/>
        <w:autoSpaceDN w:val="0"/>
        <w:adjustRightInd w:val="0"/>
        <w:ind w:firstLine="567"/>
        <w:jc w:val="both"/>
        <w:rPr>
          <w:sz w:val="28"/>
          <w:szCs w:val="28"/>
        </w:rPr>
      </w:pPr>
      <w:r>
        <w:rPr>
          <w:sz w:val="28"/>
          <w:szCs w:val="28"/>
        </w:rPr>
        <w:lastRenderedPageBreak/>
        <w:t>2) муниципальных должностей;</w:t>
      </w:r>
    </w:p>
    <w:p w:rsidR="005260A2" w:rsidRDefault="005260A2" w:rsidP="005260A2">
      <w:pPr>
        <w:autoSpaceDE w:val="0"/>
        <w:autoSpaceDN w:val="0"/>
        <w:adjustRightInd w:val="0"/>
        <w:ind w:firstLine="567"/>
        <w:jc w:val="both"/>
        <w:rPr>
          <w:sz w:val="28"/>
          <w:szCs w:val="28"/>
        </w:rPr>
      </w:pPr>
      <w:r>
        <w:rPr>
          <w:sz w:val="28"/>
          <w:szCs w:val="28"/>
        </w:rPr>
        <w:t>3) государственных должностей Российской Федерации и государственных должностей субъектов Российской Федерации;</w:t>
      </w:r>
    </w:p>
    <w:p w:rsidR="005260A2" w:rsidRDefault="005260A2" w:rsidP="005260A2">
      <w:pPr>
        <w:autoSpaceDE w:val="0"/>
        <w:autoSpaceDN w:val="0"/>
        <w:adjustRightInd w:val="0"/>
        <w:ind w:firstLine="567"/>
        <w:jc w:val="both"/>
        <w:rPr>
          <w:sz w:val="28"/>
          <w:szCs w:val="28"/>
        </w:rPr>
      </w:pPr>
      <w:r>
        <w:rPr>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5260A2" w:rsidRDefault="005260A2" w:rsidP="005260A2">
      <w:pPr>
        <w:autoSpaceDE w:val="0"/>
        <w:autoSpaceDN w:val="0"/>
        <w:adjustRightInd w:val="0"/>
        <w:ind w:firstLine="567"/>
        <w:jc w:val="both"/>
        <w:rPr>
          <w:sz w:val="28"/>
          <w:szCs w:val="28"/>
        </w:rPr>
      </w:pPr>
      <w:r>
        <w:rPr>
          <w:sz w:val="28"/>
          <w:szCs w:val="28"/>
        </w:rPr>
        <w:t>5) иных должностей в соответствии с федеральными законами Российской Федерации.</w:t>
      </w:r>
    </w:p>
    <w:p w:rsidR="005260A2" w:rsidRDefault="005260A2" w:rsidP="005260A2">
      <w:pPr>
        <w:autoSpaceDE w:val="0"/>
        <w:autoSpaceDN w:val="0"/>
        <w:adjustRightInd w:val="0"/>
        <w:ind w:firstLine="567"/>
        <w:jc w:val="both"/>
        <w:rPr>
          <w:sz w:val="28"/>
          <w:szCs w:val="28"/>
        </w:rPr>
      </w:pPr>
      <w:r>
        <w:rPr>
          <w:sz w:val="28"/>
          <w:szCs w:val="28"/>
        </w:rPr>
        <w:t xml:space="preserve">15.2. </w:t>
      </w:r>
      <w:proofErr w:type="gramStart"/>
      <w:r>
        <w:rPr>
          <w:sz w:val="28"/>
          <w:szCs w:val="28"/>
        </w:rPr>
        <w:t>В стаж муниципальной службы для установления помимо периодов замещения должностей, указанных в пункте 15.1 настоящего Положения,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27.07.2004 № 79-ФЗ «О государственной гражданской службе Российской Федерации».</w:t>
      </w:r>
      <w:proofErr w:type="gramEnd"/>
    </w:p>
    <w:p w:rsidR="005260A2" w:rsidRDefault="005260A2" w:rsidP="005260A2">
      <w:pPr>
        <w:autoSpaceDE w:val="0"/>
        <w:autoSpaceDN w:val="0"/>
        <w:adjustRightInd w:val="0"/>
        <w:ind w:firstLine="567"/>
        <w:jc w:val="both"/>
        <w:outlineLvl w:val="0"/>
        <w:rPr>
          <w:sz w:val="28"/>
          <w:szCs w:val="28"/>
        </w:rPr>
      </w:pPr>
    </w:p>
    <w:p w:rsidR="005260A2" w:rsidRDefault="005260A2" w:rsidP="005260A2">
      <w:pPr>
        <w:pStyle w:val="ConsPlusNormal"/>
        <w:ind w:firstLine="567"/>
        <w:jc w:val="center"/>
        <w:rPr>
          <w:rFonts w:ascii="Times New Roman" w:hAnsi="Times New Roman" w:cs="Times New Roman"/>
          <w:b/>
          <w:bCs/>
          <w:sz w:val="28"/>
          <w:szCs w:val="28"/>
        </w:rPr>
      </w:pPr>
      <w:r>
        <w:rPr>
          <w:rFonts w:ascii="Times New Roman" w:hAnsi="Times New Roman" w:cs="Times New Roman"/>
          <w:b/>
          <w:bCs/>
          <w:sz w:val="28"/>
          <w:szCs w:val="28"/>
        </w:rPr>
        <w:t>16. Финансирование расходов</w:t>
      </w:r>
    </w:p>
    <w:p w:rsidR="005260A2" w:rsidRDefault="005260A2" w:rsidP="005260A2">
      <w:pPr>
        <w:pStyle w:val="ConsPlusNormal"/>
        <w:ind w:firstLine="567"/>
        <w:jc w:val="center"/>
        <w:rPr>
          <w:rFonts w:ascii="Times New Roman" w:hAnsi="Times New Roman" w:cs="Times New Roman"/>
          <w:b/>
          <w:bCs/>
          <w:sz w:val="28"/>
          <w:szCs w:val="28"/>
        </w:rPr>
      </w:pPr>
    </w:p>
    <w:p w:rsidR="005260A2" w:rsidRDefault="005260A2" w:rsidP="005260A2">
      <w:pPr>
        <w:autoSpaceDE w:val="0"/>
        <w:autoSpaceDN w:val="0"/>
        <w:adjustRightInd w:val="0"/>
        <w:ind w:firstLine="567"/>
        <w:jc w:val="both"/>
        <w:rPr>
          <w:sz w:val="28"/>
          <w:szCs w:val="28"/>
        </w:rPr>
      </w:pPr>
      <w:r>
        <w:rPr>
          <w:sz w:val="28"/>
          <w:szCs w:val="28"/>
        </w:rPr>
        <w:t>16.1. Финансирование пенсий за выслугу лет, а также расходов по их доставке осуществляется за счет средств местного бюджета.</w:t>
      </w:r>
    </w:p>
    <w:p w:rsidR="005260A2" w:rsidRDefault="005260A2" w:rsidP="005260A2">
      <w:pPr>
        <w:autoSpaceDE w:val="0"/>
        <w:autoSpaceDN w:val="0"/>
        <w:adjustRightInd w:val="0"/>
        <w:ind w:firstLine="567"/>
        <w:jc w:val="both"/>
        <w:rPr>
          <w:sz w:val="28"/>
          <w:szCs w:val="28"/>
        </w:rPr>
      </w:pPr>
    </w:p>
    <w:p w:rsidR="005260A2" w:rsidRDefault="005260A2" w:rsidP="005260A2">
      <w:pPr>
        <w:autoSpaceDE w:val="0"/>
        <w:autoSpaceDN w:val="0"/>
        <w:adjustRightInd w:val="0"/>
        <w:ind w:firstLine="567"/>
        <w:jc w:val="center"/>
        <w:rPr>
          <w:b/>
          <w:bCs/>
          <w:sz w:val="28"/>
          <w:szCs w:val="28"/>
        </w:rPr>
      </w:pPr>
      <w:r>
        <w:rPr>
          <w:b/>
          <w:bCs/>
          <w:sz w:val="28"/>
          <w:szCs w:val="28"/>
        </w:rPr>
        <w:t>17. Споры по вопросам назначения и выплаты пенсий за выслугу лет</w:t>
      </w:r>
    </w:p>
    <w:p w:rsidR="005260A2" w:rsidRDefault="005260A2" w:rsidP="005260A2">
      <w:pPr>
        <w:autoSpaceDE w:val="0"/>
        <w:autoSpaceDN w:val="0"/>
        <w:adjustRightInd w:val="0"/>
        <w:ind w:firstLine="567"/>
        <w:jc w:val="center"/>
        <w:rPr>
          <w:b/>
          <w:bCs/>
          <w:sz w:val="28"/>
          <w:szCs w:val="28"/>
        </w:rPr>
      </w:pPr>
    </w:p>
    <w:p w:rsidR="005260A2" w:rsidRDefault="005260A2" w:rsidP="005260A2">
      <w:pPr>
        <w:autoSpaceDE w:val="0"/>
        <w:autoSpaceDN w:val="0"/>
        <w:adjustRightInd w:val="0"/>
        <w:ind w:firstLine="567"/>
        <w:jc w:val="both"/>
        <w:rPr>
          <w:sz w:val="28"/>
          <w:szCs w:val="28"/>
        </w:rPr>
      </w:pPr>
      <w:r>
        <w:rPr>
          <w:sz w:val="28"/>
          <w:szCs w:val="28"/>
        </w:rPr>
        <w:t>17.1. Решения уполномоченного органа, назначающего пенсии за выслугу лет, по вопросам назначения, перерасчета, приостановления, прекращения выплаты пенсии за выслугу лет  могут быть обжалованы в судебном порядке.</w:t>
      </w:r>
    </w:p>
    <w:p w:rsidR="005260A2" w:rsidRDefault="005260A2" w:rsidP="005260A2">
      <w:pPr>
        <w:autoSpaceDE w:val="0"/>
        <w:autoSpaceDN w:val="0"/>
        <w:adjustRightInd w:val="0"/>
        <w:ind w:firstLine="567"/>
        <w:jc w:val="both"/>
        <w:rPr>
          <w:sz w:val="28"/>
          <w:szCs w:val="28"/>
        </w:rPr>
      </w:pPr>
    </w:p>
    <w:p w:rsidR="005260A2" w:rsidRDefault="005260A2" w:rsidP="005260A2">
      <w:pPr>
        <w:autoSpaceDE w:val="0"/>
        <w:autoSpaceDN w:val="0"/>
        <w:adjustRightInd w:val="0"/>
        <w:ind w:firstLine="567"/>
        <w:jc w:val="center"/>
        <w:rPr>
          <w:b/>
          <w:bCs/>
          <w:sz w:val="28"/>
          <w:szCs w:val="28"/>
        </w:rPr>
      </w:pPr>
      <w:r>
        <w:rPr>
          <w:b/>
          <w:bCs/>
          <w:sz w:val="28"/>
          <w:szCs w:val="28"/>
        </w:rPr>
        <w:t>18. Заключительные положения</w:t>
      </w:r>
    </w:p>
    <w:p w:rsidR="005260A2" w:rsidRDefault="005260A2" w:rsidP="005260A2">
      <w:pPr>
        <w:autoSpaceDE w:val="0"/>
        <w:autoSpaceDN w:val="0"/>
        <w:adjustRightInd w:val="0"/>
        <w:ind w:firstLine="567"/>
        <w:jc w:val="center"/>
        <w:rPr>
          <w:b/>
          <w:bCs/>
          <w:sz w:val="28"/>
          <w:szCs w:val="28"/>
        </w:rPr>
      </w:pPr>
    </w:p>
    <w:p w:rsidR="005260A2" w:rsidRDefault="005260A2" w:rsidP="005260A2">
      <w:pPr>
        <w:tabs>
          <w:tab w:val="left" w:pos="900"/>
          <w:tab w:val="left" w:pos="1080"/>
        </w:tabs>
        <w:autoSpaceDE w:val="0"/>
        <w:autoSpaceDN w:val="0"/>
        <w:adjustRightInd w:val="0"/>
        <w:ind w:firstLine="567"/>
        <w:jc w:val="both"/>
        <w:rPr>
          <w:sz w:val="28"/>
          <w:szCs w:val="28"/>
        </w:rPr>
      </w:pPr>
      <w:r>
        <w:rPr>
          <w:sz w:val="28"/>
          <w:szCs w:val="28"/>
        </w:rPr>
        <w:lastRenderedPageBreak/>
        <w:t xml:space="preserve">18.1. </w:t>
      </w:r>
      <w:proofErr w:type="gramStart"/>
      <w:r>
        <w:rPr>
          <w:sz w:val="28"/>
          <w:szCs w:val="28"/>
        </w:rPr>
        <w:t>Лицам, которым до вступления в силу настоящего Положения была назначена ежемесячная доплата к государственной или трудовой пенсии лицам, замещающим муниципальные должности и должности муниципальной службы, вышеуказанная  доплата заменяется на пенсию за выслугу лет в размере, установленном настоящим Положением, без подачи ими заявлений о назначении этой пенсии и представления документов, подтверждающих право на эту пенсию.</w:t>
      </w:r>
      <w:proofErr w:type="gramEnd"/>
    </w:p>
    <w:p w:rsidR="005260A2" w:rsidRDefault="005260A2" w:rsidP="005260A2">
      <w:pPr>
        <w:tabs>
          <w:tab w:val="left" w:pos="900"/>
          <w:tab w:val="left" w:pos="1080"/>
        </w:tabs>
        <w:autoSpaceDE w:val="0"/>
        <w:autoSpaceDN w:val="0"/>
        <w:adjustRightInd w:val="0"/>
        <w:ind w:firstLine="567"/>
        <w:jc w:val="both"/>
        <w:rPr>
          <w:sz w:val="28"/>
          <w:szCs w:val="28"/>
        </w:rPr>
      </w:pPr>
      <w:r>
        <w:rPr>
          <w:sz w:val="28"/>
          <w:szCs w:val="28"/>
        </w:rPr>
        <w:t xml:space="preserve">18.2. Нормы пунктов 3 и 5 настоящего Положения в части выбора 12 месяцев подряд из пяти лет для исчисления среднемесячного денежного вознаграждения (содержания) не распространяются на лиц, которым на день вступления в силу настоящего Положения назначена доплата к государственной или трудовой пенсии лицам, замещающим муниципальные должности и должности муниципальной службы. </w:t>
      </w:r>
    </w:p>
    <w:p w:rsidR="005260A2" w:rsidRDefault="005260A2" w:rsidP="005260A2">
      <w:pPr>
        <w:tabs>
          <w:tab w:val="left" w:pos="900"/>
          <w:tab w:val="left" w:pos="1080"/>
        </w:tabs>
        <w:autoSpaceDE w:val="0"/>
        <w:autoSpaceDN w:val="0"/>
        <w:adjustRightInd w:val="0"/>
        <w:ind w:firstLine="567"/>
        <w:jc w:val="both"/>
        <w:rPr>
          <w:sz w:val="28"/>
          <w:szCs w:val="28"/>
        </w:rPr>
      </w:pPr>
      <w:r>
        <w:rPr>
          <w:sz w:val="28"/>
          <w:szCs w:val="28"/>
        </w:rPr>
        <w:t>18.3. В случае если размер ранее назначенной ежемесячной доплаты к государственной или трудовой пенсии превышает размер пенсии за выслугу лет, установленной настоящим Положением, то пенсия за выслугу лет, назначенная в соответствии с настоящим Положением, выплачивается в прежнем более высоком размере.</w:t>
      </w:r>
    </w:p>
    <w:p w:rsidR="005260A2" w:rsidRDefault="005260A2" w:rsidP="005260A2">
      <w:pPr>
        <w:tabs>
          <w:tab w:val="left" w:pos="1080"/>
        </w:tabs>
        <w:autoSpaceDE w:val="0"/>
        <w:autoSpaceDN w:val="0"/>
        <w:adjustRightInd w:val="0"/>
        <w:ind w:firstLine="567"/>
        <w:jc w:val="both"/>
        <w:rPr>
          <w:sz w:val="28"/>
          <w:szCs w:val="28"/>
        </w:rPr>
      </w:pPr>
      <w:r>
        <w:rPr>
          <w:sz w:val="28"/>
          <w:szCs w:val="28"/>
        </w:rPr>
        <w:t>18.4. Требования к стажу муниципальной службы, установленные пунктом 15 настоящего Положения, применяются к лицам, поступившим на муниципальную службу после вступления в силу настоящего Положения. Периоды работы, засчитанные муниципальным служащим на момент вступления в силу настоящего Положения в стаж муниципальной службы, пересмотру в соответствии с пунктом 15 настоящего Положения не подлежат.</w:t>
      </w:r>
    </w:p>
    <w:p w:rsidR="005260A2" w:rsidRDefault="005260A2" w:rsidP="005260A2">
      <w:pPr>
        <w:tabs>
          <w:tab w:val="left" w:pos="1080"/>
        </w:tabs>
        <w:autoSpaceDE w:val="0"/>
        <w:autoSpaceDN w:val="0"/>
        <w:adjustRightInd w:val="0"/>
        <w:jc w:val="both"/>
        <w:rPr>
          <w:sz w:val="28"/>
          <w:szCs w:val="28"/>
        </w:rPr>
      </w:pPr>
    </w:p>
    <w:p w:rsidR="005260A2" w:rsidRDefault="005260A2" w:rsidP="005260A2">
      <w:pPr>
        <w:tabs>
          <w:tab w:val="left" w:pos="1080"/>
        </w:tabs>
        <w:autoSpaceDE w:val="0"/>
        <w:autoSpaceDN w:val="0"/>
        <w:adjustRightInd w:val="0"/>
        <w:jc w:val="both"/>
        <w:rPr>
          <w:sz w:val="28"/>
          <w:szCs w:val="28"/>
        </w:rPr>
      </w:pPr>
    </w:p>
    <w:p w:rsidR="005260A2" w:rsidRDefault="005260A2" w:rsidP="005260A2">
      <w:pPr>
        <w:tabs>
          <w:tab w:val="left" w:pos="1080"/>
        </w:tabs>
        <w:autoSpaceDE w:val="0"/>
        <w:autoSpaceDN w:val="0"/>
        <w:adjustRightInd w:val="0"/>
        <w:jc w:val="both"/>
        <w:rPr>
          <w:sz w:val="28"/>
          <w:szCs w:val="28"/>
        </w:rPr>
      </w:pPr>
    </w:p>
    <w:p w:rsidR="005260A2" w:rsidRDefault="005260A2" w:rsidP="005260A2">
      <w:pPr>
        <w:tabs>
          <w:tab w:val="left" w:pos="1080"/>
        </w:tabs>
        <w:autoSpaceDE w:val="0"/>
        <w:autoSpaceDN w:val="0"/>
        <w:adjustRightInd w:val="0"/>
        <w:jc w:val="both"/>
        <w:rPr>
          <w:sz w:val="28"/>
          <w:szCs w:val="28"/>
        </w:rPr>
      </w:pPr>
    </w:p>
    <w:p w:rsidR="005260A2" w:rsidRDefault="005260A2" w:rsidP="005260A2">
      <w:pPr>
        <w:tabs>
          <w:tab w:val="left" w:pos="1080"/>
        </w:tabs>
        <w:autoSpaceDE w:val="0"/>
        <w:autoSpaceDN w:val="0"/>
        <w:adjustRightInd w:val="0"/>
        <w:jc w:val="both"/>
        <w:rPr>
          <w:sz w:val="28"/>
          <w:szCs w:val="28"/>
        </w:rPr>
      </w:pPr>
    </w:p>
    <w:p w:rsidR="005260A2" w:rsidRDefault="005260A2" w:rsidP="005260A2">
      <w:pPr>
        <w:tabs>
          <w:tab w:val="left" w:pos="1080"/>
        </w:tabs>
        <w:autoSpaceDE w:val="0"/>
        <w:autoSpaceDN w:val="0"/>
        <w:adjustRightInd w:val="0"/>
        <w:jc w:val="both"/>
        <w:rPr>
          <w:sz w:val="28"/>
          <w:szCs w:val="28"/>
        </w:rPr>
      </w:pPr>
    </w:p>
    <w:p w:rsidR="005260A2" w:rsidRDefault="005260A2" w:rsidP="005260A2">
      <w:pPr>
        <w:tabs>
          <w:tab w:val="left" w:pos="1080"/>
        </w:tabs>
        <w:autoSpaceDE w:val="0"/>
        <w:autoSpaceDN w:val="0"/>
        <w:adjustRightInd w:val="0"/>
        <w:jc w:val="both"/>
        <w:rPr>
          <w:sz w:val="28"/>
          <w:szCs w:val="28"/>
        </w:rPr>
      </w:pPr>
    </w:p>
    <w:p w:rsidR="005260A2" w:rsidRPr="007C1884" w:rsidRDefault="005260A2" w:rsidP="007C1884">
      <w:pPr>
        <w:tabs>
          <w:tab w:val="left" w:pos="1080"/>
        </w:tabs>
        <w:autoSpaceDE w:val="0"/>
        <w:autoSpaceDN w:val="0"/>
        <w:adjustRightInd w:val="0"/>
        <w:spacing w:line="240" w:lineRule="auto"/>
        <w:jc w:val="right"/>
        <w:rPr>
          <w:rFonts w:ascii="Times New Roman" w:hAnsi="Times New Roman" w:cs="Times New Roman"/>
          <w:b/>
          <w:sz w:val="20"/>
          <w:szCs w:val="20"/>
        </w:rPr>
      </w:pPr>
      <w:r w:rsidRPr="007C1884">
        <w:rPr>
          <w:rFonts w:ascii="Times New Roman" w:hAnsi="Times New Roman" w:cs="Times New Roman"/>
          <w:b/>
          <w:sz w:val="28"/>
          <w:szCs w:val="28"/>
        </w:rPr>
        <w:lastRenderedPageBreak/>
        <w:t xml:space="preserve">                          </w:t>
      </w:r>
      <w:r w:rsidRPr="007C1884">
        <w:rPr>
          <w:rFonts w:ascii="Times New Roman" w:hAnsi="Times New Roman" w:cs="Times New Roman"/>
          <w:b/>
          <w:sz w:val="20"/>
          <w:szCs w:val="20"/>
        </w:rPr>
        <w:t xml:space="preserve">                                                          Приложение 1</w:t>
      </w:r>
    </w:p>
    <w:p w:rsidR="005260A2" w:rsidRPr="007C1884" w:rsidRDefault="005260A2" w:rsidP="007C1884">
      <w:pPr>
        <w:tabs>
          <w:tab w:val="center" w:pos="5032"/>
          <w:tab w:val="right" w:pos="9355"/>
        </w:tabs>
        <w:autoSpaceDE w:val="0"/>
        <w:autoSpaceDN w:val="0"/>
        <w:adjustRightInd w:val="0"/>
        <w:spacing w:line="240" w:lineRule="auto"/>
        <w:ind w:firstLine="709"/>
        <w:jc w:val="right"/>
        <w:rPr>
          <w:rFonts w:ascii="Times New Roman" w:hAnsi="Times New Roman" w:cs="Times New Roman"/>
          <w:sz w:val="20"/>
          <w:szCs w:val="20"/>
        </w:rPr>
      </w:pPr>
      <w:r>
        <w:rPr>
          <w:sz w:val="20"/>
          <w:szCs w:val="20"/>
        </w:rPr>
        <w:tab/>
        <w:t xml:space="preserve">                                                                       к </w:t>
      </w:r>
      <w:r w:rsidRPr="007C1884">
        <w:rPr>
          <w:rFonts w:ascii="Times New Roman" w:hAnsi="Times New Roman" w:cs="Times New Roman"/>
          <w:sz w:val="20"/>
          <w:szCs w:val="20"/>
        </w:rPr>
        <w:t xml:space="preserve">Положению «О пенсиях за выслугу лет лицам, </w:t>
      </w:r>
    </w:p>
    <w:p w:rsidR="005260A2" w:rsidRPr="007C1884" w:rsidRDefault="005260A2" w:rsidP="007C1884">
      <w:pPr>
        <w:tabs>
          <w:tab w:val="center" w:pos="5032"/>
          <w:tab w:val="right" w:pos="9355"/>
        </w:tabs>
        <w:autoSpaceDE w:val="0"/>
        <w:autoSpaceDN w:val="0"/>
        <w:adjustRightInd w:val="0"/>
        <w:spacing w:line="240" w:lineRule="auto"/>
        <w:ind w:firstLine="709"/>
        <w:jc w:val="right"/>
        <w:rPr>
          <w:rFonts w:ascii="Times New Roman" w:hAnsi="Times New Roman" w:cs="Times New Roman"/>
          <w:sz w:val="20"/>
          <w:szCs w:val="20"/>
        </w:rPr>
      </w:pPr>
      <w:r w:rsidRPr="007C1884">
        <w:rPr>
          <w:rFonts w:ascii="Times New Roman" w:hAnsi="Times New Roman" w:cs="Times New Roman"/>
          <w:sz w:val="20"/>
          <w:szCs w:val="20"/>
        </w:rPr>
        <w:t xml:space="preserve">                                                                                 </w:t>
      </w:r>
      <w:proofErr w:type="gramStart"/>
      <w:r w:rsidRPr="007C1884">
        <w:rPr>
          <w:rFonts w:ascii="Times New Roman" w:hAnsi="Times New Roman" w:cs="Times New Roman"/>
          <w:sz w:val="20"/>
          <w:szCs w:val="20"/>
        </w:rPr>
        <w:t>замещающим</w:t>
      </w:r>
      <w:proofErr w:type="gramEnd"/>
      <w:r w:rsidRPr="007C1884">
        <w:rPr>
          <w:rFonts w:ascii="Times New Roman" w:hAnsi="Times New Roman" w:cs="Times New Roman"/>
          <w:sz w:val="20"/>
          <w:szCs w:val="20"/>
        </w:rPr>
        <w:t xml:space="preserve"> муниципальные должности</w:t>
      </w:r>
    </w:p>
    <w:p w:rsidR="005260A2" w:rsidRPr="007C1884" w:rsidRDefault="005260A2" w:rsidP="007C1884">
      <w:pPr>
        <w:tabs>
          <w:tab w:val="left" w:pos="3160"/>
          <w:tab w:val="right" w:pos="9355"/>
        </w:tabs>
        <w:autoSpaceDE w:val="0"/>
        <w:autoSpaceDN w:val="0"/>
        <w:adjustRightInd w:val="0"/>
        <w:spacing w:line="240" w:lineRule="auto"/>
        <w:ind w:firstLine="709"/>
        <w:jc w:val="right"/>
        <w:rPr>
          <w:rFonts w:ascii="Times New Roman" w:hAnsi="Times New Roman" w:cs="Times New Roman"/>
          <w:sz w:val="20"/>
          <w:szCs w:val="20"/>
        </w:rPr>
      </w:pPr>
      <w:r w:rsidRPr="007C1884">
        <w:rPr>
          <w:rFonts w:ascii="Times New Roman" w:hAnsi="Times New Roman" w:cs="Times New Roman"/>
          <w:sz w:val="20"/>
          <w:szCs w:val="20"/>
        </w:rPr>
        <w:t xml:space="preserve">                                                                                 Кемеровского муниципального района, и должности </w:t>
      </w:r>
    </w:p>
    <w:p w:rsidR="005260A2" w:rsidRPr="007C1884" w:rsidRDefault="005260A2" w:rsidP="007C1884">
      <w:pPr>
        <w:spacing w:line="240" w:lineRule="auto"/>
        <w:jc w:val="right"/>
        <w:rPr>
          <w:rFonts w:ascii="Times New Roman" w:hAnsi="Times New Roman" w:cs="Times New Roman"/>
          <w:sz w:val="18"/>
          <w:szCs w:val="18"/>
        </w:rPr>
      </w:pPr>
      <w:r w:rsidRPr="007C1884">
        <w:rPr>
          <w:rFonts w:ascii="Times New Roman" w:hAnsi="Times New Roman" w:cs="Times New Roman"/>
          <w:sz w:val="20"/>
          <w:szCs w:val="20"/>
        </w:rPr>
        <w:t xml:space="preserve">                                                                                   муниципальной службы </w:t>
      </w:r>
      <w:r w:rsidRPr="007C1884">
        <w:rPr>
          <w:rFonts w:ascii="Times New Roman" w:hAnsi="Times New Roman" w:cs="Times New Roman"/>
          <w:sz w:val="18"/>
          <w:szCs w:val="18"/>
        </w:rPr>
        <w:t xml:space="preserve">Елыкаевского </w:t>
      </w:r>
      <w:proofErr w:type="gramStart"/>
      <w:r w:rsidRPr="007C1884">
        <w:rPr>
          <w:rFonts w:ascii="Times New Roman" w:hAnsi="Times New Roman" w:cs="Times New Roman"/>
          <w:sz w:val="18"/>
          <w:szCs w:val="18"/>
        </w:rPr>
        <w:t>сельского</w:t>
      </w:r>
      <w:proofErr w:type="gramEnd"/>
      <w:r w:rsidRPr="007C1884">
        <w:rPr>
          <w:rFonts w:ascii="Times New Roman" w:hAnsi="Times New Roman" w:cs="Times New Roman"/>
          <w:sz w:val="18"/>
          <w:szCs w:val="18"/>
        </w:rPr>
        <w:t xml:space="preserve"> </w:t>
      </w:r>
    </w:p>
    <w:p w:rsidR="005260A2" w:rsidRPr="007C1884" w:rsidRDefault="005260A2" w:rsidP="007C1884">
      <w:pPr>
        <w:spacing w:line="240" w:lineRule="auto"/>
        <w:jc w:val="right"/>
        <w:rPr>
          <w:rFonts w:ascii="Times New Roman" w:hAnsi="Times New Roman" w:cs="Times New Roman"/>
          <w:sz w:val="18"/>
          <w:szCs w:val="18"/>
        </w:rPr>
      </w:pPr>
      <w:r w:rsidRPr="007C1884">
        <w:rPr>
          <w:rFonts w:ascii="Times New Roman" w:hAnsi="Times New Roman" w:cs="Times New Roman"/>
          <w:sz w:val="18"/>
          <w:szCs w:val="18"/>
        </w:rPr>
        <w:t xml:space="preserve">                                            поселения Кемеровского</w:t>
      </w:r>
    </w:p>
    <w:p w:rsidR="005260A2" w:rsidRPr="007C1884" w:rsidRDefault="005260A2" w:rsidP="007C1884">
      <w:pPr>
        <w:tabs>
          <w:tab w:val="left" w:pos="4820"/>
        </w:tabs>
        <w:spacing w:line="240" w:lineRule="auto"/>
        <w:jc w:val="right"/>
        <w:rPr>
          <w:rFonts w:ascii="Times New Roman" w:hAnsi="Times New Roman" w:cs="Times New Roman"/>
          <w:sz w:val="20"/>
          <w:szCs w:val="20"/>
        </w:rPr>
      </w:pPr>
      <w:r w:rsidRPr="007C1884">
        <w:rPr>
          <w:rFonts w:ascii="Times New Roman" w:hAnsi="Times New Roman" w:cs="Times New Roman"/>
          <w:sz w:val="20"/>
          <w:szCs w:val="20"/>
        </w:rPr>
        <w:t xml:space="preserve">                                                                                             муниципального района»</w:t>
      </w:r>
    </w:p>
    <w:p w:rsidR="005260A2" w:rsidRDefault="005260A2" w:rsidP="005260A2">
      <w:pPr>
        <w:rPr>
          <w:sz w:val="20"/>
          <w:szCs w:val="20"/>
        </w:rPr>
      </w:pPr>
    </w:p>
    <w:p w:rsidR="005260A2" w:rsidRDefault="005260A2" w:rsidP="007C1884">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ab/>
        <w:t xml:space="preserve">                                                           Главе Елыкаевского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w:t>
      </w:r>
    </w:p>
    <w:p w:rsidR="005260A2" w:rsidRDefault="005260A2" w:rsidP="007C1884">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поселения Кемеровского      </w:t>
      </w:r>
    </w:p>
    <w:p w:rsidR="005260A2" w:rsidRDefault="005260A2" w:rsidP="007C1884">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5260A2" w:rsidRDefault="005260A2" w:rsidP="007C1884">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w:t>
      </w:r>
    </w:p>
    <w:p w:rsidR="005260A2" w:rsidRDefault="005260A2" w:rsidP="007C1884">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w:t>
      </w:r>
    </w:p>
    <w:p w:rsidR="005260A2" w:rsidRDefault="005260A2" w:rsidP="007C1884">
      <w:pPr>
        <w:pStyle w:val="ConsPlusNonformat"/>
        <w:widowControl/>
        <w:jc w:val="right"/>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ф.и</w:t>
      </w:r>
      <w:proofErr w:type="gramStart"/>
      <w:r>
        <w:rPr>
          <w:rFonts w:ascii="Times New Roman" w:hAnsi="Times New Roman" w:cs="Times New Roman"/>
          <w:sz w:val="18"/>
          <w:szCs w:val="18"/>
        </w:rPr>
        <w:t>.о</w:t>
      </w:r>
      <w:proofErr w:type="spellEnd"/>
      <w:proofErr w:type="gramEnd"/>
      <w:r>
        <w:rPr>
          <w:rFonts w:ascii="Times New Roman" w:hAnsi="Times New Roman" w:cs="Times New Roman"/>
          <w:sz w:val="18"/>
          <w:szCs w:val="18"/>
        </w:rPr>
        <w:t xml:space="preserve"> (последнее - при наличии). заявителя)</w:t>
      </w:r>
    </w:p>
    <w:p w:rsidR="005260A2" w:rsidRDefault="005260A2" w:rsidP="007C1884">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w:t>
      </w:r>
    </w:p>
    <w:p w:rsidR="005260A2" w:rsidRDefault="005260A2" w:rsidP="007C1884">
      <w:pPr>
        <w:pStyle w:val="ConsPlusNonformat"/>
        <w:widowControl/>
        <w:jc w:val="right"/>
        <w:rPr>
          <w:rFonts w:ascii="Times New Roman" w:hAnsi="Times New Roman" w:cs="Times New Roman"/>
          <w:sz w:val="18"/>
          <w:szCs w:val="18"/>
        </w:rPr>
      </w:pPr>
      <w:r>
        <w:rPr>
          <w:rFonts w:ascii="Times New Roman" w:hAnsi="Times New Roman" w:cs="Times New Roman"/>
          <w:sz w:val="28"/>
          <w:szCs w:val="28"/>
        </w:rPr>
        <w:t xml:space="preserve">                                                                                      </w:t>
      </w:r>
      <w:r>
        <w:rPr>
          <w:rFonts w:ascii="Times New Roman" w:hAnsi="Times New Roman" w:cs="Times New Roman"/>
          <w:sz w:val="18"/>
          <w:szCs w:val="18"/>
        </w:rPr>
        <w:t>(домашний адрес)</w:t>
      </w:r>
    </w:p>
    <w:p w:rsidR="005260A2" w:rsidRDefault="005260A2" w:rsidP="007C1884">
      <w:pPr>
        <w:pStyle w:val="ConsPlusNonformat"/>
        <w:widowControl/>
        <w:tabs>
          <w:tab w:val="left" w:pos="5040"/>
        </w:tabs>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w:t>
      </w:r>
    </w:p>
    <w:p w:rsidR="005260A2" w:rsidRDefault="005260A2" w:rsidP="007C1884">
      <w:pPr>
        <w:pStyle w:val="ConsPlusNonformat"/>
        <w:widowControl/>
        <w:jc w:val="right"/>
        <w:rPr>
          <w:rFonts w:ascii="Times New Roman" w:hAnsi="Times New Roman" w:cs="Times New Roman"/>
          <w:sz w:val="18"/>
          <w:szCs w:val="18"/>
        </w:rPr>
      </w:pPr>
      <w:r>
        <w:rPr>
          <w:rFonts w:ascii="Times New Roman" w:hAnsi="Times New Roman" w:cs="Times New Roman"/>
          <w:sz w:val="28"/>
          <w:szCs w:val="28"/>
        </w:rPr>
        <w:t xml:space="preserve">                                                                                         </w:t>
      </w:r>
      <w:r>
        <w:rPr>
          <w:rFonts w:ascii="Times New Roman" w:hAnsi="Times New Roman" w:cs="Times New Roman"/>
          <w:sz w:val="18"/>
          <w:szCs w:val="18"/>
        </w:rPr>
        <w:t>(телефон)</w:t>
      </w:r>
    </w:p>
    <w:p w:rsidR="005260A2" w:rsidRDefault="005260A2" w:rsidP="007C1884">
      <w:pPr>
        <w:pStyle w:val="ConsPlusNonformat"/>
        <w:widowControl/>
        <w:jc w:val="right"/>
        <w:rPr>
          <w:rFonts w:ascii="Times New Roman" w:hAnsi="Times New Roman" w:cs="Times New Roman"/>
          <w:sz w:val="28"/>
          <w:szCs w:val="28"/>
        </w:rPr>
      </w:pPr>
    </w:p>
    <w:p w:rsidR="005260A2" w:rsidRDefault="005260A2" w:rsidP="007C1884">
      <w:pPr>
        <w:pStyle w:val="ConsPlusNonformat"/>
        <w:widowControl/>
        <w:jc w:val="both"/>
        <w:rPr>
          <w:rFonts w:ascii="Times New Roman" w:hAnsi="Times New Roman" w:cs="Times New Roman"/>
          <w:b/>
          <w:sz w:val="28"/>
          <w:szCs w:val="28"/>
        </w:rPr>
      </w:pPr>
      <w:r>
        <w:rPr>
          <w:rFonts w:ascii="Times New Roman" w:hAnsi="Times New Roman" w:cs="Times New Roman"/>
          <w:b/>
          <w:sz w:val="28"/>
          <w:szCs w:val="28"/>
        </w:rPr>
        <w:t>ЗАЯВЛЕНИЕ</w:t>
      </w:r>
    </w:p>
    <w:p w:rsidR="005260A2" w:rsidRDefault="005260A2" w:rsidP="007C1884">
      <w:pPr>
        <w:pStyle w:val="ConsPlusNonformat"/>
        <w:widowControl/>
        <w:jc w:val="both"/>
        <w:rPr>
          <w:rFonts w:ascii="Times New Roman" w:hAnsi="Times New Roman" w:cs="Times New Roman"/>
          <w:b/>
          <w:sz w:val="28"/>
          <w:szCs w:val="28"/>
        </w:rPr>
      </w:pPr>
      <w:r>
        <w:rPr>
          <w:rFonts w:ascii="Times New Roman" w:hAnsi="Times New Roman" w:cs="Times New Roman"/>
          <w:b/>
          <w:sz w:val="28"/>
          <w:szCs w:val="28"/>
        </w:rPr>
        <w:t>о назначении пенсии за выслугу лет</w:t>
      </w:r>
    </w:p>
    <w:p w:rsidR="005260A2" w:rsidRDefault="005260A2" w:rsidP="007C1884">
      <w:pPr>
        <w:pStyle w:val="ConsPlusNonformat"/>
        <w:widowControl/>
        <w:jc w:val="both"/>
        <w:rPr>
          <w:rFonts w:ascii="Times New Roman" w:hAnsi="Times New Roman" w:cs="Times New Roman"/>
          <w:sz w:val="28"/>
          <w:szCs w:val="28"/>
        </w:rPr>
      </w:pPr>
    </w:p>
    <w:p w:rsidR="005260A2" w:rsidRDefault="005260A2" w:rsidP="007C1884">
      <w:pPr>
        <w:jc w:val="both"/>
        <w:rPr>
          <w:sz w:val="28"/>
          <w:szCs w:val="28"/>
        </w:rPr>
      </w:pPr>
      <w:r>
        <w:rPr>
          <w:sz w:val="28"/>
          <w:szCs w:val="28"/>
        </w:rPr>
        <w:t xml:space="preserve">      Прошу назначить   (возобновить  выплату)   мне,   замещавшему   на  день увольнения  муниципальную    должность    муниципальной    службы (выборную муниципальную должность)</w:t>
      </w:r>
    </w:p>
    <w:p w:rsidR="005260A2" w:rsidRDefault="005260A2" w:rsidP="007C188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260A2" w:rsidRDefault="005260A2" w:rsidP="007C188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(название должности, по которой имеется право на пенсию)</w:t>
      </w:r>
    </w:p>
    <w:p w:rsidR="005260A2" w:rsidRDefault="005260A2" w:rsidP="007C188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пенсию за выслугу лет. </w:t>
      </w:r>
    </w:p>
    <w:p w:rsidR="005260A2" w:rsidRDefault="005260A2" w:rsidP="007C1884">
      <w:pPr>
        <w:pStyle w:val="ConsPlusNonformat"/>
        <w:widowControl/>
        <w:tabs>
          <w:tab w:val="left" w:pos="720"/>
        </w:tabs>
        <w:jc w:val="both"/>
      </w:pPr>
      <w:r>
        <w:rPr>
          <w:rFonts w:ascii="Times New Roman" w:hAnsi="Times New Roman" w:cs="Times New Roman"/>
          <w:sz w:val="28"/>
          <w:szCs w:val="28"/>
        </w:rPr>
        <w:t xml:space="preserve">           Прошу   установленную   пенсию   за  выслугу   лет  ежемесячно перечислять на лицевой счет № ______________________________________</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______________________________________________________________</w:t>
      </w:r>
    </w:p>
    <w:p w:rsidR="005260A2" w:rsidRDefault="005260A2" w:rsidP="007C188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(наименование кредитной организации)</w:t>
      </w:r>
    </w:p>
    <w:p w:rsidR="005260A2" w:rsidRDefault="005260A2" w:rsidP="007C188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В случае изменения размера страховой (государственной) пенсии, поступления   на   государственную   или   муниципальную   службу, замещения  выборной  муниципальной  должности,  обязуюсь в течение семи дней  сообщить  об  этом   в управление   социальной   защиты населения  администрации Кемеровского муниципального района. За достоверность данных несу личную ответственность.</w:t>
      </w:r>
    </w:p>
    <w:p w:rsidR="005260A2" w:rsidRDefault="005260A2" w:rsidP="007C1884">
      <w:pPr>
        <w:pStyle w:val="ConsPlusNonformat"/>
        <w:widowControl/>
        <w:jc w:val="both"/>
        <w:rPr>
          <w:rFonts w:ascii="Times New Roman" w:hAnsi="Times New Roman" w:cs="Times New Roman"/>
          <w:sz w:val="28"/>
          <w:szCs w:val="28"/>
        </w:rPr>
      </w:pPr>
    </w:p>
    <w:p w:rsidR="005260A2" w:rsidRDefault="005260A2" w:rsidP="007C1884">
      <w:pPr>
        <w:pStyle w:val="ConsPlusNonformat"/>
        <w:widowControl/>
        <w:tabs>
          <w:tab w:val="left" w:pos="5280"/>
          <w:tab w:val="left" w:pos="6580"/>
        </w:tabs>
        <w:jc w:val="both"/>
        <w:rPr>
          <w:rFonts w:ascii="Times New Roman" w:hAnsi="Times New Roman" w:cs="Times New Roman"/>
          <w:sz w:val="28"/>
          <w:szCs w:val="28"/>
        </w:rPr>
      </w:pPr>
      <w:r>
        <w:rPr>
          <w:rFonts w:ascii="Times New Roman" w:hAnsi="Times New Roman" w:cs="Times New Roman"/>
          <w:sz w:val="28"/>
          <w:szCs w:val="28"/>
        </w:rPr>
        <w:t>Дата___________</w:t>
      </w:r>
      <w:r>
        <w:rPr>
          <w:rFonts w:ascii="Times New Roman" w:hAnsi="Times New Roman" w:cs="Times New Roman"/>
          <w:sz w:val="28"/>
          <w:szCs w:val="28"/>
        </w:rPr>
        <w:tab/>
        <w:t>Личная подпись ______________</w:t>
      </w:r>
    </w:p>
    <w:p w:rsidR="005260A2" w:rsidRDefault="005260A2" w:rsidP="007C188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7C1884" w:rsidRPr="007C1884" w:rsidRDefault="007C1884" w:rsidP="007C1884">
      <w:pPr>
        <w:pStyle w:val="ConsPlusNonformat"/>
        <w:widowControl/>
        <w:jc w:val="both"/>
        <w:rPr>
          <w:rFonts w:ascii="Times New Roman" w:hAnsi="Times New Roman" w:cs="Times New Roman"/>
          <w:sz w:val="28"/>
          <w:szCs w:val="28"/>
        </w:rPr>
      </w:pPr>
    </w:p>
    <w:p w:rsidR="005260A2" w:rsidRPr="007C1884" w:rsidRDefault="005260A2" w:rsidP="007C1884">
      <w:pPr>
        <w:tabs>
          <w:tab w:val="center" w:pos="5032"/>
          <w:tab w:val="right" w:pos="9355"/>
        </w:tabs>
        <w:autoSpaceDE w:val="0"/>
        <w:autoSpaceDN w:val="0"/>
        <w:adjustRightInd w:val="0"/>
        <w:ind w:firstLine="709"/>
        <w:jc w:val="right"/>
        <w:rPr>
          <w:rFonts w:ascii="Times New Roman" w:hAnsi="Times New Roman" w:cs="Times New Roman"/>
          <w:b/>
          <w:sz w:val="20"/>
          <w:szCs w:val="20"/>
        </w:rPr>
      </w:pPr>
      <w:r w:rsidRPr="007C1884">
        <w:rPr>
          <w:rFonts w:ascii="Times New Roman" w:hAnsi="Times New Roman" w:cs="Times New Roman"/>
          <w:sz w:val="20"/>
          <w:szCs w:val="20"/>
        </w:rPr>
        <w:lastRenderedPageBreak/>
        <w:t xml:space="preserve">                                                                                 </w:t>
      </w:r>
      <w:r w:rsidRPr="007C1884">
        <w:rPr>
          <w:rFonts w:ascii="Times New Roman" w:hAnsi="Times New Roman" w:cs="Times New Roman"/>
          <w:b/>
          <w:sz w:val="20"/>
          <w:szCs w:val="20"/>
        </w:rPr>
        <w:t>Приложение 2</w:t>
      </w:r>
    </w:p>
    <w:p w:rsidR="005260A2" w:rsidRPr="007C1884" w:rsidRDefault="005260A2" w:rsidP="007C1884">
      <w:pPr>
        <w:tabs>
          <w:tab w:val="center" w:pos="5032"/>
          <w:tab w:val="right" w:pos="9355"/>
        </w:tabs>
        <w:autoSpaceDE w:val="0"/>
        <w:autoSpaceDN w:val="0"/>
        <w:adjustRightInd w:val="0"/>
        <w:ind w:firstLine="709"/>
        <w:jc w:val="right"/>
        <w:rPr>
          <w:rFonts w:ascii="Times New Roman" w:hAnsi="Times New Roman" w:cs="Times New Roman"/>
          <w:sz w:val="20"/>
          <w:szCs w:val="20"/>
        </w:rPr>
      </w:pPr>
      <w:r w:rsidRPr="007C1884">
        <w:rPr>
          <w:rFonts w:ascii="Times New Roman" w:hAnsi="Times New Roman" w:cs="Times New Roman"/>
          <w:sz w:val="20"/>
          <w:szCs w:val="20"/>
        </w:rPr>
        <w:tab/>
        <w:t xml:space="preserve">                                                                       к Положению «О пенсиях за выслугу лет лицам, </w:t>
      </w:r>
    </w:p>
    <w:p w:rsidR="005260A2" w:rsidRPr="007C1884" w:rsidRDefault="005260A2" w:rsidP="007C1884">
      <w:pPr>
        <w:tabs>
          <w:tab w:val="center" w:pos="5032"/>
          <w:tab w:val="right" w:pos="9355"/>
        </w:tabs>
        <w:autoSpaceDE w:val="0"/>
        <w:autoSpaceDN w:val="0"/>
        <w:adjustRightInd w:val="0"/>
        <w:ind w:firstLine="709"/>
        <w:jc w:val="right"/>
        <w:rPr>
          <w:rFonts w:ascii="Times New Roman" w:hAnsi="Times New Roman" w:cs="Times New Roman"/>
          <w:sz w:val="20"/>
          <w:szCs w:val="20"/>
        </w:rPr>
      </w:pPr>
      <w:r w:rsidRPr="007C1884">
        <w:rPr>
          <w:rFonts w:ascii="Times New Roman" w:hAnsi="Times New Roman" w:cs="Times New Roman"/>
          <w:sz w:val="20"/>
          <w:szCs w:val="20"/>
        </w:rPr>
        <w:t xml:space="preserve">                                                                                 </w:t>
      </w:r>
      <w:proofErr w:type="gramStart"/>
      <w:r w:rsidRPr="007C1884">
        <w:rPr>
          <w:rFonts w:ascii="Times New Roman" w:hAnsi="Times New Roman" w:cs="Times New Roman"/>
          <w:sz w:val="20"/>
          <w:szCs w:val="20"/>
        </w:rPr>
        <w:t>замещающим</w:t>
      </w:r>
      <w:proofErr w:type="gramEnd"/>
      <w:r w:rsidRPr="007C1884">
        <w:rPr>
          <w:rFonts w:ascii="Times New Roman" w:hAnsi="Times New Roman" w:cs="Times New Roman"/>
          <w:sz w:val="20"/>
          <w:szCs w:val="20"/>
        </w:rPr>
        <w:t xml:space="preserve"> муниципальные должности</w:t>
      </w:r>
    </w:p>
    <w:p w:rsidR="005260A2" w:rsidRPr="007C1884" w:rsidRDefault="005260A2" w:rsidP="007C1884">
      <w:pPr>
        <w:tabs>
          <w:tab w:val="left" w:pos="3160"/>
          <w:tab w:val="right" w:pos="9355"/>
        </w:tabs>
        <w:autoSpaceDE w:val="0"/>
        <w:autoSpaceDN w:val="0"/>
        <w:adjustRightInd w:val="0"/>
        <w:ind w:firstLine="709"/>
        <w:jc w:val="right"/>
        <w:rPr>
          <w:rFonts w:ascii="Times New Roman" w:hAnsi="Times New Roman" w:cs="Times New Roman"/>
          <w:sz w:val="20"/>
          <w:szCs w:val="20"/>
        </w:rPr>
      </w:pPr>
      <w:r w:rsidRPr="007C1884">
        <w:rPr>
          <w:rFonts w:ascii="Times New Roman" w:hAnsi="Times New Roman" w:cs="Times New Roman"/>
          <w:sz w:val="20"/>
          <w:szCs w:val="20"/>
        </w:rPr>
        <w:t xml:space="preserve">                                                                                 Кемеровского муниципального района</w:t>
      </w:r>
    </w:p>
    <w:p w:rsidR="005260A2" w:rsidRPr="007C1884" w:rsidRDefault="005260A2" w:rsidP="007C1884">
      <w:pPr>
        <w:tabs>
          <w:tab w:val="center" w:pos="5032"/>
          <w:tab w:val="right" w:pos="9355"/>
        </w:tabs>
        <w:autoSpaceDE w:val="0"/>
        <w:autoSpaceDN w:val="0"/>
        <w:adjustRightInd w:val="0"/>
        <w:ind w:firstLine="709"/>
        <w:jc w:val="right"/>
        <w:rPr>
          <w:rFonts w:ascii="Times New Roman" w:hAnsi="Times New Roman" w:cs="Times New Roman"/>
          <w:sz w:val="18"/>
          <w:szCs w:val="18"/>
        </w:rPr>
      </w:pPr>
      <w:r w:rsidRPr="007C1884">
        <w:rPr>
          <w:rFonts w:ascii="Times New Roman" w:hAnsi="Times New Roman" w:cs="Times New Roman"/>
          <w:sz w:val="20"/>
          <w:szCs w:val="20"/>
        </w:rPr>
        <w:t xml:space="preserve">                                                                                 должности  муниципальной службы </w:t>
      </w:r>
      <w:r w:rsidRPr="007C1884">
        <w:rPr>
          <w:rFonts w:ascii="Times New Roman" w:hAnsi="Times New Roman" w:cs="Times New Roman"/>
          <w:sz w:val="18"/>
          <w:szCs w:val="18"/>
        </w:rPr>
        <w:t xml:space="preserve">Елыкаевского   </w:t>
      </w:r>
    </w:p>
    <w:p w:rsidR="005260A2" w:rsidRPr="007C1884" w:rsidRDefault="005260A2" w:rsidP="007C1884">
      <w:pPr>
        <w:tabs>
          <w:tab w:val="center" w:pos="5032"/>
          <w:tab w:val="right" w:pos="9355"/>
        </w:tabs>
        <w:autoSpaceDE w:val="0"/>
        <w:autoSpaceDN w:val="0"/>
        <w:adjustRightInd w:val="0"/>
        <w:ind w:firstLine="709"/>
        <w:jc w:val="right"/>
        <w:rPr>
          <w:rFonts w:ascii="Times New Roman" w:hAnsi="Times New Roman" w:cs="Times New Roman"/>
          <w:sz w:val="18"/>
          <w:szCs w:val="18"/>
        </w:rPr>
      </w:pPr>
      <w:r w:rsidRPr="007C1884">
        <w:rPr>
          <w:rFonts w:ascii="Times New Roman" w:hAnsi="Times New Roman" w:cs="Times New Roman"/>
          <w:sz w:val="18"/>
          <w:szCs w:val="18"/>
        </w:rPr>
        <w:t xml:space="preserve">                                                                                         сельского поселения Кемеровского</w:t>
      </w:r>
    </w:p>
    <w:p w:rsidR="005260A2" w:rsidRPr="007C1884" w:rsidRDefault="005260A2" w:rsidP="007C1884">
      <w:pPr>
        <w:tabs>
          <w:tab w:val="left" w:pos="4760"/>
          <w:tab w:val="left" w:pos="5880"/>
        </w:tabs>
        <w:autoSpaceDE w:val="0"/>
        <w:autoSpaceDN w:val="0"/>
        <w:adjustRightInd w:val="0"/>
        <w:ind w:firstLine="709"/>
        <w:jc w:val="right"/>
        <w:rPr>
          <w:rFonts w:ascii="Times New Roman" w:hAnsi="Times New Roman" w:cs="Times New Roman"/>
          <w:sz w:val="18"/>
          <w:szCs w:val="18"/>
        </w:rPr>
      </w:pPr>
      <w:r w:rsidRPr="007C1884">
        <w:rPr>
          <w:rFonts w:ascii="Times New Roman" w:hAnsi="Times New Roman" w:cs="Times New Roman"/>
          <w:sz w:val="18"/>
          <w:szCs w:val="18"/>
        </w:rPr>
        <w:t xml:space="preserve">                                                                                          муниципального района» </w:t>
      </w:r>
    </w:p>
    <w:p w:rsidR="005260A2" w:rsidRDefault="005260A2" w:rsidP="005260A2">
      <w:pPr>
        <w:pStyle w:val="ConsPlusNonformat"/>
        <w:widowControl/>
        <w:jc w:val="right"/>
      </w:pPr>
      <w:r>
        <w:t xml:space="preserve">                            </w:t>
      </w:r>
    </w:p>
    <w:p w:rsidR="005260A2" w:rsidRDefault="005260A2" w:rsidP="005260A2">
      <w:pPr>
        <w:pStyle w:val="ConsPlusNonformat"/>
        <w:widowControl/>
      </w:pPr>
    </w:p>
    <w:p w:rsidR="005260A2" w:rsidRDefault="005260A2" w:rsidP="005260A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СПРАВКА</w:t>
      </w:r>
    </w:p>
    <w:p w:rsidR="005260A2" w:rsidRDefault="005260A2" w:rsidP="005260A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 размере месячного денежного содержания лица,</w:t>
      </w:r>
    </w:p>
    <w:p w:rsidR="005260A2" w:rsidRDefault="005260A2" w:rsidP="005260A2">
      <w:pPr>
        <w:pStyle w:val="ConsPlusNonformat"/>
        <w:widowControl/>
        <w:jc w:val="center"/>
        <w:rPr>
          <w:rFonts w:ascii="Times New Roman" w:hAnsi="Times New Roman" w:cs="Times New Roman"/>
          <w:sz w:val="28"/>
          <w:szCs w:val="28"/>
        </w:rPr>
      </w:pPr>
      <w:proofErr w:type="gramStart"/>
      <w:r>
        <w:rPr>
          <w:rFonts w:ascii="Times New Roman" w:hAnsi="Times New Roman" w:cs="Times New Roman"/>
          <w:sz w:val="28"/>
          <w:szCs w:val="28"/>
        </w:rPr>
        <w:t>замещавшего</w:t>
      </w:r>
      <w:proofErr w:type="gramEnd"/>
      <w:r>
        <w:rPr>
          <w:rFonts w:ascii="Times New Roman" w:hAnsi="Times New Roman" w:cs="Times New Roman"/>
          <w:sz w:val="28"/>
          <w:szCs w:val="28"/>
        </w:rPr>
        <w:t xml:space="preserve"> муниципальную должность или муниципального</w:t>
      </w:r>
    </w:p>
    <w:p w:rsidR="005260A2" w:rsidRDefault="005260A2" w:rsidP="005260A2">
      <w:pPr>
        <w:pStyle w:val="ConsPlusNonformat"/>
        <w:widowControl/>
        <w:jc w:val="center"/>
      </w:pPr>
      <w:r>
        <w:rPr>
          <w:rFonts w:ascii="Times New Roman" w:hAnsi="Times New Roman" w:cs="Times New Roman"/>
          <w:sz w:val="28"/>
          <w:szCs w:val="28"/>
        </w:rPr>
        <w:t>служащего, для установления пенсии за выслугу лет</w:t>
      </w:r>
    </w:p>
    <w:p w:rsidR="005260A2" w:rsidRDefault="005260A2" w:rsidP="005260A2">
      <w:pPr>
        <w:pStyle w:val="ConsPlusNonformat"/>
        <w:widowControl/>
      </w:pPr>
    </w:p>
    <w:p w:rsidR="005260A2" w:rsidRDefault="005260A2" w:rsidP="005260A2">
      <w:pPr>
        <w:pStyle w:val="ConsPlusNonformat"/>
        <w:widowControl/>
        <w:rPr>
          <w:rFonts w:ascii="Times New Roman" w:hAnsi="Times New Roman" w:cs="Times New Roman"/>
          <w:sz w:val="28"/>
          <w:szCs w:val="28"/>
        </w:rPr>
      </w:pPr>
      <w:r>
        <w:rPr>
          <w:rFonts w:ascii="Times New Roman" w:hAnsi="Times New Roman" w:cs="Times New Roman"/>
          <w:sz w:val="28"/>
          <w:szCs w:val="28"/>
        </w:rPr>
        <w:t>Месячное содержание ______________________________________________</w:t>
      </w:r>
    </w:p>
    <w:p w:rsidR="005260A2" w:rsidRDefault="005260A2" w:rsidP="005260A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ф.и.о</w:t>
      </w:r>
      <w:proofErr w:type="gramStart"/>
      <w:r>
        <w:rPr>
          <w:rFonts w:ascii="Times New Roman" w:hAnsi="Times New Roman" w:cs="Times New Roman"/>
          <w:sz w:val="28"/>
          <w:szCs w:val="28"/>
        </w:rPr>
        <w:t>.</w:t>
      </w:r>
      <w:proofErr w:type="spellEnd"/>
      <w:r>
        <w:rPr>
          <w:rFonts w:ascii="Times New Roman" w:hAnsi="Times New Roman" w:cs="Times New Roman"/>
          <w:sz w:val="28"/>
          <w:szCs w:val="28"/>
        </w:rPr>
        <w:t>(</w:t>
      </w:r>
      <w:proofErr w:type="gramEnd"/>
      <w:r>
        <w:rPr>
          <w:rFonts w:ascii="Times New Roman" w:hAnsi="Times New Roman" w:cs="Times New Roman"/>
          <w:sz w:val="28"/>
          <w:szCs w:val="28"/>
        </w:rPr>
        <w:t>последнее - при наличии)</w:t>
      </w:r>
    </w:p>
    <w:p w:rsidR="005260A2" w:rsidRDefault="005260A2" w:rsidP="005260A2">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замещавшего</w:t>
      </w:r>
      <w:proofErr w:type="gramEnd"/>
      <w:r>
        <w:rPr>
          <w:rFonts w:ascii="Times New Roman" w:hAnsi="Times New Roman" w:cs="Times New Roman"/>
          <w:sz w:val="28"/>
          <w:szCs w:val="28"/>
        </w:rPr>
        <w:t xml:space="preserve"> должность ____________________________________________</w:t>
      </w:r>
    </w:p>
    <w:p w:rsidR="005260A2" w:rsidRDefault="005260A2" w:rsidP="005260A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(наименование должности)</w:t>
      </w:r>
    </w:p>
    <w:p w:rsidR="005260A2" w:rsidRDefault="005260A2" w:rsidP="005260A2">
      <w:pPr>
        <w:pStyle w:val="ConsPlusNonformat"/>
        <w:widowControl/>
        <w:rPr>
          <w:rFonts w:ascii="Times New Roman" w:hAnsi="Times New Roman" w:cs="Times New Roman"/>
          <w:sz w:val="28"/>
          <w:szCs w:val="28"/>
        </w:rPr>
      </w:pPr>
      <w:r>
        <w:rPr>
          <w:rFonts w:ascii="Times New Roman" w:hAnsi="Times New Roman" w:cs="Times New Roman"/>
          <w:sz w:val="28"/>
          <w:szCs w:val="28"/>
        </w:rPr>
        <w:t>в ________________________________________________________________</w:t>
      </w:r>
    </w:p>
    <w:p w:rsidR="005260A2" w:rsidRDefault="005260A2" w:rsidP="005260A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(название структурного подразделения)</w:t>
      </w:r>
    </w:p>
    <w:p w:rsidR="005260A2" w:rsidRDefault="005260A2" w:rsidP="005260A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за период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 по ________________ составляло:</w:t>
      </w:r>
    </w:p>
    <w:p w:rsidR="005260A2" w:rsidRDefault="005260A2" w:rsidP="005260A2">
      <w:pPr>
        <w:pStyle w:val="ConsPlusNormal"/>
        <w:widowControl/>
        <w:ind w:firstLine="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5670"/>
        <w:gridCol w:w="1485"/>
        <w:gridCol w:w="1080"/>
      </w:tblGrid>
      <w:tr w:rsidR="005260A2" w:rsidTr="001C2640">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N </w:t>
            </w:r>
            <w:r>
              <w:rPr>
                <w:rFonts w:ascii="Times New Roman" w:hAnsi="Times New Roman" w:cs="Times New Roman"/>
                <w:sz w:val="28"/>
                <w:szCs w:val="28"/>
                <w:lang w:eastAsia="en-US"/>
              </w:rPr>
              <w:br/>
            </w:r>
            <w:proofErr w:type="gramStart"/>
            <w:r>
              <w:rPr>
                <w:rFonts w:ascii="Times New Roman" w:hAnsi="Times New Roman" w:cs="Times New Roman"/>
                <w:sz w:val="28"/>
                <w:szCs w:val="28"/>
                <w:lang w:eastAsia="en-US"/>
              </w:rPr>
              <w:t>п</w:t>
            </w:r>
            <w:proofErr w:type="gramEnd"/>
            <w:r>
              <w:rPr>
                <w:rFonts w:ascii="Times New Roman" w:hAnsi="Times New Roman" w:cs="Times New Roman"/>
                <w:sz w:val="28"/>
                <w:szCs w:val="28"/>
                <w:lang w:eastAsia="en-US"/>
              </w:rPr>
              <w:t>/п</w:t>
            </w:r>
          </w:p>
        </w:tc>
        <w:tc>
          <w:tcPr>
            <w:tcW w:w="5670" w:type="dxa"/>
            <w:tcBorders>
              <w:top w:val="single" w:sz="6" w:space="0" w:color="auto"/>
              <w:left w:val="single" w:sz="6" w:space="0" w:color="auto"/>
              <w:bottom w:val="single" w:sz="6" w:space="0" w:color="auto"/>
              <w:right w:val="single" w:sz="6" w:space="0" w:color="auto"/>
            </w:tcBorders>
            <w:hideMark/>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Состав месячного денежного содержания  </w:t>
            </w:r>
          </w:p>
        </w:tc>
        <w:tc>
          <w:tcPr>
            <w:tcW w:w="1485" w:type="dxa"/>
            <w:tcBorders>
              <w:top w:val="single" w:sz="6" w:space="0" w:color="auto"/>
              <w:left w:val="single" w:sz="6" w:space="0" w:color="auto"/>
              <w:bottom w:val="single" w:sz="6" w:space="0" w:color="auto"/>
              <w:right w:val="single" w:sz="6" w:space="0" w:color="auto"/>
            </w:tcBorders>
            <w:hideMark/>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12 месяцев</w:t>
            </w:r>
            <w:r>
              <w:rPr>
                <w:rFonts w:ascii="Times New Roman" w:hAnsi="Times New Roman" w:cs="Times New Roman"/>
                <w:sz w:val="28"/>
                <w:szCs w:val="28"/>
                <w:lang w:eastAsia="en-US"/>
              </w:rPr>
              <w:br/>
              <w:t>(в рублях)</w:t>
            </w:r>
          </w:p>
        </w:tc>
        <w:tc>
          <w:tcPr>
            <w:tcW w:w="1080" w:type="dxa"/>
            <w:tcBorders>
              <w:top w:val="single" w:sz="6" w:space="0" w:color="auto"/>
              <w:left w:val="single" w:sz="6" w:space="0" w:color="auto"/>
              <w:bottom w:val="single" w:sz="6" w:space="0" w:color="auto"/>
              <w:right w:val="single" w:sz="6" w:space="0" w:color="auto"/>
            </w:tcBorders>
            <w:hideMark/>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В месяц</w:t>
            </w:r>
          </w:p>
        </w:tc>
      </w:tr>
      <w:tr w:rsidR="005260A2" w:rsidTr="001C2640">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5670" w:type="dxa"/>
            <w:tcBorders>
              <w:top w:val="single" w:sz="6" w:space="0" w:color="auto"/>
              <w:left w:val="single" w:sz="6" w:space="0" w:color="auto"/>
              <w:bottom w:val="single" w:sz="6" w:space="0" w:color="auto"/>
              <w:right w:val="single" w:sz="6" w:space="0" w:color="auto"/>
            </w:tcBorders>
            <w:hideMark/>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месячный должностной оклад в соответствии со штатным расписанием и должностной оклад                      </w:t>
            </w:r>
          </w:p>
        </w:tc>
        <w:tc>
          <w:tcPr>
            <w:tcW w:w="1485" w:type="dxa"/>
            <w:tcBorders>
              <w:top w:val="single" w:sz="6" w:space="0" w:color="auto"/>
              <w:left w:val="single" w:sz="6" w:space="0" w:color="auto"/>
              <w:bottom w:val="single" w:sz="6" w:space="0" w:color="auto"/>
              <w:right w:val="single" w:sz="6" w:space="0" w:color="auto"/>
            </w:tcBorders>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p>
        </w:tc>
      </w:tr>
      <w:tr w:rsidR="005260A2" w:rsidTr="001C2640">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5670" w:type="dxa"/>
            <w:tcBorders>
              <w:top w:val="single" w:sz="6" w:space="0" w:color="auto"/>
              <w:left w:val="single" w:sz="6" w:space="0" w:color="auto"/>
              <w:bottom w:val="single" w:sz="6" w:space="0" w:color="auto"/>
              <w:right w:val="single" w:sz="6" w:space="0" w:color="auto"/>
            </w:tcBorders>
            <w:hideMark/>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ежемесячная надбавка к должностному окладу за выслугу лет на муниципальной службе </w:t>
            </w:r>
          </w:p>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tc>
        <w:tc>
          <w:tcPr>
            <w:tcW w:w="1485" w:type="dxa"/>
            <w:tcBorders>
              <w:top w:val="single" w:sz="6" w:space="0" w:color="auto"/>
              <w:left w:val="single" w:sz="6" w:space="0" w:color="auto"/>
              <w:bottom w:val="single" w:sz="6" w:space="0" w:color="auto"/>
              <w:right w:val="single" w:sz="6" w:space="0" w:color="auto"/>
            </w:tcBorders>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p>
        </w:tc>
      </w:tr>
      <w:tr w:rsidR="005260A2" w:rsidTr="001C2640">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5670" w:type="dxa"/>
            <w:tcBorders>
              <w:top w:val="single" w:sz="6" w:space="0" w:color="auto"/>
              <w:left w:val="single" w:sz="6" w:space="0" w:color="auto"/>
              <w:bottom w:val="single" w:sz="6" w:space="0" w:color="auto"/>
              <w:right w:val="single" w:sz="6" w:space="0" w:color="auto"/>
            </w:tcBorders>
            <w:hideMark/>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ежемесячная надбавка к должностному окладу за особые условия муниципальной </w:t>
            </w:r>
            <w:r>
              <w:rPr>
                <w:rFonts w:ascii="Times New Roman" w:hAnsi="Times New Roman" w:cs="Times New Roman"/>
                <w:sz w:val="28"/>
                <w:szCs w:val="28"/>
                <w:lang w:eastAsia="en-US"/>
              </w:rPr>
              <w:br/>
              <w:t xml:space="preserve">службы                                   </w:t>
            </w:r>
          </w:p>
        </w:tc>
        <w:tc>
          <w:tcPr>
            <w:tcW w:w="1485" w:type="dxa"/>
            <w:tcBorders>
              <w:top w:val="single" w:sz="6" w:space="0" w:color="auto"/>
              <w:left w:val="single" w:sz="6" w:space="0" w:color="auto"/>
              <w:bottom w:val="single" w:sz="6" w:space="0" w:color="auto"/>
              <w:right w:val="single" w:sz="6" w:space="0" w:color="auto"/>
            </w:tcBorders>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p>
        </w:tc>
      </w:tr>
      <w:tr w:rsidR="005260A2" w:rsidTr="001C2640">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5670" w:type="dxa"/>
            <w:tcBorders>
              <w:top w:val="single" w:sz="6" w:space="0" w:color="auto"/>
              <w:left w:val="single" w:sz="6" w:space="0" w:color="auto"/>
              <w:bottom w:val="single" w:sz="6" w:space="0" w:color="auto"/>
              <w:right w:val="single" w:sz="6" w:space="0" w:color="auto"/>
            </w:tcBorders>
            <w:hideMark/>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ежемесячное денежное поощрение</w:t>
            </w:r>
          </w:p>
        </w:tc>
        <w:tc>
          <w:tcPr>
            <w:tcW w:w="1485" w:type="dxa"/>
            <w:tcBorders>
              <w:top w:val="single" w:sz="6" w:space="0" w:color="auto"/>
              <w:left w:val="single" w:sz="6" w:space="0" w:color="auto"/>
              <w:bottom w:val="single" w:sz="6" w:space="0" w:color="auto"/>
              <w:right w:val="single" w:sz="6" w:space="0" w:color="auto"/>
            </w:tcBorders>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p>
        </w:tc>
      </w:tr>
      <w:tr w:rsidR="005260A2" w:rsidTr="001C2640">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5670" w:type="dxa"/>
            <w:tcBorders>
              <w:top w:val="single" w:sz="6" w:space="0" w:color="auto"/>
              <w:left w:val="single" w:sz="6" w:space="0" w:color="auto"/>
              <w:bottom w:val="single" w:sz="6" w:space="0" w:color="auto"/>
              <w:right w:val="single" w:sz="6" w:space="0" w:color="auto"/>
            </w:tcBorders>
            <w:hideMark/>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ежемесячная надбавка к должностному окладу за работу со сведениями, составляющими государственную тайну      </w:t>
            </w:r>
          </w:p>
        </w:tc>
        <w:tc>
          <w:tcPr>
            <w:tcW w:w="1485" w:type="dxa"/>
            <w:tcBorders>
              <w:top w:val="single" w:sz="6" w:space="0" w:color="auto"/>
              <w:left w:val="single" w:sz="6" w:space="0" w:color="auto"/>
              <w:bottom w:val="single" w:sz="6" w:space="0" w:color="auto"/>
              <w:right w:val="single" w:sz="6" w:space="0" w:color="auto"/>
            </w:tcBorders>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p>
        </w:tc>
      </w:tr>
      <w:tr w:rsidR="005260A2" w:rsidTr="001C2640">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6.</w:t>
            </w:r>
          </w:p>
        </w:tc>
        <w:tc>
          <w:tcPr>
            <w:tcW w:w="5670" w:type="dxa"/>
            <w:tcBorders>
              <w:top w:val="single" w:sz="6" w:space="0" w:color="auto"/>
              <w:left w:val="single" w:sz="6" w:space="0" w:color="auto"/>
              <w:bottom w:val="single" w:sz="6" w:space="0" w:color="auto"/>
              <w:right w:val="single" w:sz="6" w:space="0" w:color="auto"/>
            </w:tcBorders>
            <w:hideMark/>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ежемесячная надбавка к должностному окладу за ученую степень, ученое звание, почетное звание РФ               </w:t>
            </w:r>
          </w:p>
        </w:tc>
        <w:tc>
          <w:tcPr>
            <w:tcW w:w="1485" w:type="dxa"/>
            <w:tcBorders>
              <w:top w:val="single" w:sz="6" w:space="0" w:color="auto"/>
              <w:left w:val="single" w:sz="6" w:space="0" w:color="auto"/>
              <w:bottom w:val="single" w:sz="6" w:space="0" w:color="auto"/>
              <w:right w:val="single" w:sz="6" w:space="0" w:color="auto"/>
            </w:tcBorders>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p>
        </w:tc>
      </w:tr>
      <w:tr w:rsidR="005260A2" w:rsidTr="001C2640">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5670" w:type="dxa"/>
            <w:tcBorders>
              <w:top w:val="single" w:sz="6" w:space="0" w:color="auto"/>
              <w:left w:val="single" w:sz="6" w:space="0" w:color="auto"/>
              <w:bottom w:val="single" w:sz="6" w:space="0" w:color="auto"/>
              <w:right w:val="single" w:sz="6" w:space="0" w:color="auto"/>
            </w:tcBorders>
            <w:hideMark/>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премия за выполнение особо важных и сложных заданий</w:t>
            </w:r>
          </w:p>
        </w:tc>
        <w:tc>
          <w:tcPr>
            <w:tcW w:w="1485" w:type="dxa"/>
            <w:tcBorders>
              <w:top w:val="single" w:sz="6" w:space="0" w:color="auto"/>
              <w:left w:val="single" w:sz="6" w:space="0" w:color="auto"/>
              <w:bottom w:val="single" w:sz="6" w:space="0" w:color="auto"/>
              <w:right w:val="single" w:sz="6" w:space="0" w:color="auto"/>
            </w:tcBorders>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p>
        </w:tc>
      </w:tr>
      <w:tr w:rsidR="005260A2" w:rsidTr="001C2640">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8.</w:t>
            </w:r>
          </w:p>
        </w:tc>
        <w:tc>
          <w:tcPr>
            <w:tcW w:w="5670" w:type="dxa"/>
            <w:tcBorders>
              <w:top w:val="single" w:sz="6" w:space="0" w:color="auto"/>
              <w:left w:val="single" w:sz="6" w:space="0" w:color="auto"/>
              <w:bottom w:val="single" w:sz="6" w:space="0" w:color="auto"/>
              <w:right w:val="single" w:sz="6" w:space="0" w:color="auto"/>
            </w:tcBorders>
            <w:hideMark/>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премия по результатам работы за квартал, полугодие или за год, выплачиваемые из фонда оплаты труда    </w:t>
            </w:r>
          </w:p>
        </w:tc>
        <w:tc>
          <w:tcPr>
            <w:tcW w:w="1485" w:type="dxa"/>
            <w:tcBorders>
              <w:top w:val="single" w:sz="6" w:space="0" w:color="auto"/>
              <w:left w:val="single" w:sz="6" w:space="0" w:color="auto"/>
              <w:bottom w:val="single" w:sz="6" w:space="0" w:color="auto"/>
              <w:right w:val="single" w:sz="6" w:space="0" w:color="auto"/>
            </w:tcBorders>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p>
        </w:tc>
      </w:tr>
      <w:tr w:rsidR="005260A2" w:rsidTr="001C2640">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9.</w:t>
            </w:r>
          </w:p>
        </w:tc>
        <w:tc>
          <w:tcPr>
            <w:tcW w:w="5670" w:type="dxa"/>
            <w:tcBorders>
              <w:top w:val="single" w:sz="6" w:space="0" w:color="auto"/>
              <w:left w:val="single" w:sz="6" w:space="0" w:color="auto"/>
              <w:bottom w:val="single" w:sz="6" w:space="0" w:color="auto"/>
              <w:right w:val="single" w:sz="6" w:space="0" w:color="auto"/>
            </w:tcBorders>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единовременная выплата при предоставлении ежегодного оплачиваемого отпуска   </w:t>
            </w:r>
          </w:p>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p>
        </w:tc>
        <w:tc>
          <w:tcPr>
            <w:tcW w:w="1485" w:type="dxa"/>
            <w:tcBorders>
              <w:top w:val="single" w:sz="6" w:space="0" w:color="auto"/>
              <w:left w:val="single" w:sz="6" w:space="0" w:color="auto"/>
              <w:bottom w:val="single" w:sz="6" w:space="0" w:color="auto"/>
              <w:right w:val="single" w:sz="6" w:space="0" w:color="auto"/>
            </w:tcBorders>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p>
        </w:tc>
      </w:tr>
      <w:tr w:rsidR="005260A2" w:rsidTr="001C2640">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5670" w:type="dxa"/>
            <w:tcBorders>
              <w:top w:val="single" w:sz="6" w:space="0" w:color="auto"/>
              <w:left w:val="single" w:sz="6" w:space="0" w:color="auto"/>
              <w:bottom w:val="single" w:sz="6" w:space="0" w:color="auto"/>
              <w:right w:val="single" w:sz="6" w:space="0" w:color="auto"/>
            </w:tcBorders>
            <w:hideMark/>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материальная помощь      </w:t>
            </w:r>
          </w:p>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tc>
        <w:tc>
          <w:tcPr>
            <w:tcW w:w="1485" w:type="dxa"/>
            <w:tcBorders>
              <w:top w:val="single" w:sz="6" w:space="0" w:color="auto"/>
              <w:left w:val="single" w:sz="6" w:space="0" w:color="auto"/>
              <w:bottom w:val="single" w:sz="6" w:space="0" w:color="auto"/>
              <w:right w:val="single" w:sz="6" w:space="0" w:color="auto"/>
            </w:tcBorders>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p>
        </w:tc>
      </w:tr>
      <w:tr w:rsidR="005260A2" w:rsidTr="001C2640">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11.</w:t>
            </w:r>
          </w:p>
        </w:tc>
        <w:tc>
          <w:tcPr>
            <w:tcW w:w="5670" w:type="dxa"/>
            <w:tcBorders>
              <w:top w:val="single" w:sz="6" w:space="0" w:color="auto"/>
              <w:left w:val="single" w:sz="6" w:space="0" w:color="auto"/>
              <w:bottom w:val="single" w:sz="6" w:space="0" w:color="auto"/>
              <w:right w:val="single" w:sz="6" w:space="0" w:color="auto"/>
            </w:tcBorders>
            <w:hideMark/>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Размер районного коэффициента      </w:t>
            </w:r>
          </w:p>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tc>
        <w:tc>
          <w:tcPr>
            <w:tcW w:w="1485" w:type="dxa"/>
            <w:tcBorders>
              <w:top w:val="single" w:sz="6" w:space="0" w:color="auto"/>
              <w:left w:val="single" w:sz="6" w:space="0" w:color="auto"/>
              <w:bottom w:val="single" w:sz="6" w:space="0" w:color="auto"/>
              <w:right w:val="single" w:sz="6" w:space="0" w:color="auto"/>
            </w:tcBorders>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p>
        </w:tc>
      </w:tr>
      <w:tr w:rsidR="005260A2" w:rsidTr="001C2640">
        <w:trPr>
          <w:cantSplit/>
          <w:trHeight w:val="240"/>
        </w:trPr>
        <w:tc>
          <w:tcPr>
            <w:tcW w:w="540" w:type="dxa"/>
            <w:tcBorders>
              <w:top w:val="single" w:sz="6" w:space="0" w:color="auto"/>
              <w:left w:val="single" w:sz="6" w:space="0" w:color="auto"/>
              <w:bottom w:val="single" w:sz="6" w:space="0" w:color="auto"/>
              <w:right w:val="single" w:sz="6" w:space="0" w:color="auto"/>
            </w:tcBorders>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p>
        </w:tc>
        <w:tc>
          <w:tcPr>
            <w:tcW w:w="5670" w:type="dxa"/>
            <w:tcBorders>
              <w:top w:val="single" w:sz="6" w:space="0" w:color="auto"/>
              <w:left w:val="single" w:sz="6" w:space="0" w:color="auto"/>
              <w:bottom w:val="single" w:sz="6" w:space="0" w:color="auto"/>
              <w:right w:val="single" w:sz="6" w:space="0" w:color="auto"/>
            </w:tcBorders>
            <w:hideMark/>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Итого:                                   </w:t>
            </w:r>
          </w:p>
        </w:tc>
        <w:tc>
          <w:tcPr>
            <w:tcW w:w="1485" w:type="dxa"/>
            <w:tcBorders>
              <w:top w:val="single" w:sz="6" w:space="0" w:color="auto"/>
              <w:left w:val="single" w:sz="6" w:space="0" w:color="auto"/>
              <w:bottom w:val="single" w:sz="6" w:space="0" w:color="auto"/>
              <w:right w:val="single" w:sz="6" w:space="0" w:color="auto"/>
            </w:tcBorders>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p>
        </w:tc>
      </w:tr>
    </w:tbl>
    <w:p w:rsidR="005260A2" w:rsidRDefault="005260A2" w:rsidP="005260A2">
      <w:pPr>
        <w:pStyle w:val="ConsPlusNormal"/>
        <w:widowControl/>
        <w:ind w:firstLine="0"/>
        <w:jc w:val="both"/>
        <w:rPr>
          <w:rFonts w:ascii="Times New Roman" w:hAnsi="Times New Roman" w:cs="Times New Roman"/>
          <w:sz w:val="28"/>
          <w:szCs w:val="28"/>
        </w:rPr>
      </w:pPr>
    </w:p>
    <w:p w:rsidR="005260A2" w:rsidRDefault="005260A2" w:rsidP="005260A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Глава Елыкаевского сельского поселения </w:t>
      </w:r>
    </w:p>
    <w:p w:rsidR="005260A2" w:rsidRDefault="005260A2" w:rsidP="005260A2">
      <w:pPr>
        <w:pStyle w:val="ConsPlusNonformat"/>
        <w:widowControl/>
        <w:rPr>
          <w:rFonts w:ascii="Times New Roman" w:hAnsi="Times New Roman" w:cs="Times New Roman"/>
        </w:rPr>
      </w:pPr>
      <w:proofErr w:type="gramStart"/>
      <w:r>
        <w:rPr>
          <w:rFonts w:ascii="Times New Roman" w:hAnsi="Times New Roman" w:cs="Times New Roman"/>
        </w:rPr>
        <w:t>( либо руководитель самостоятельного</w:t>
      </w:r>
      <w:proofErr w:type="gramEnd"/>
    </w:p>
    <w:p w:rsidR="005260A2" w:rsidRDefault="005260A2" w:rsidP="005260A2">
      <w:pPr>
        <w:pStyle w:val="ConsPlusNonformat"/>
        <w:widowControl/>
        <w:rPr>
          <w:rFonts w:ascii="Times New Roman" w:hAnsi="Times New Roman" w:cs="Times New Roman"/>
          <w:sz w:val="28"/>
          <w:szCs w:val="28"/>
        </w:rPr>
      </w:pPr>
      <w:r>
        <w:rPr>
          <w:rFonts w:ascii="Times New Roman" w:hAnsi="Times New Roman" w:cs="Times New Roman"/>
        </w:rPr>
        <w:t>структурного подразделения)</w:t>
      </w:r>
      <w:r>
        <w:rPr>
          <w:rFonts w:ascii="Times New Roman" w:hAnsi="Times New Roman" w:cs="Times New Roman"/>
          <w:sz w:val="28"/>
          <w:szCs w:val="28"/>
        </w:rPr>
        <w:t xml:space="preserve">  __________________________________________</w:t>
      </w:r>
    </w:p>
    <w:p w:rsidR="005260A2" w:rsidRDefault="005260A2" w:rsidP="005260A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(подпись, фамилия, имя, отчество)</w:t>
      </w:r>
    </w:p>
    <w:p w:rsidR="005260A2" w:rsidRDefault="005260A2" w:rsidP="005260A2">
      <w:pPr>
        <w:pStyle w:val="ConsPlusNonformat"/>
        <w:widowControl/>
        <w:rPr>
          <w:rFonts w:ascii="Times New Roman" w:hAnsi="Times New Roman" w:cs="Times New Roman"/>
          <w:sz w:val="28"/>
          <w:szCs w:val="28"/>
        </w:rPr>
      </w:pPr>
      <w:r>
        <w:rPr>
          <w:rFonts w:ascii="Times New Roman" w:hAnsi="Times New Roman" w:cs="Times New Roman"/>
          <w:sz w:val="28"/>
          <w:szCs w:val="28"/>
        </w:rPr>
        <w:t>Главный бухгалтер</w:t>
      </w:r>
    </w:p>
    <w:p w:rsidR="005260A2" w:rsidRDefault="005260A2" w:rsidP="005260A2">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(Начальник управления</w:t>
      </w:r>
      <w:proofErr w:type="gramEnd"/>
    </w:p>
    <w:p w:rsidR="005260A2" w:rsidRDefault="005260A2" w:rsidP="005260A2">
      <w:pPr>
        <w:pStyle w:val="ConsPlusNonformat"/>
        <w:widowControl/>
        <w:rPr>
          <w:rFonts w:ascii="Times New Roman" w:hAnsi="Times New Roman" w:cs="Times New Roman"/>
          <w:sz w:val="28"/>
          <w:szCs w:val="28"/>
        </w:rPr>
      </w:pPr>
      <w:r>
        <w:rPr>
          <w:rFonts w:ascii="Times New Roman" w:hAnsi="Times New Roman" w:cs="Times New Roman"/>
          <w:sz w:val="28"/>
          <w:szCs w:val="28"/>
        </w:rPr>
        <w:t>бухгалтерского  учета</w:t>
      </w:r>
    </w:p>
    <w:p w:rsidR="005260A2" w:rsidRDefault="005260A2" w:rsidP="005260A2">
      <w:pPr>
        <w:pStyle w:val="ConsPlusNonformat"/>
        <w:widowControl/>
        <w:rPr>
          <w:rFonts w:ascii="Times New Roman" w:hAnsi="Times New Roman" w:cs="Times New Roman"/>
          <w:sz w:val="28"/>
          <w:szCs w:val="28"/>
        </w:rPr>
      </w:pPr>
      <w:r>
        <w:rPr>
          <w:rFonts w:ascii="Times New Roman" w:hAnsi="Times New Roman" w:cs="Times New Roman"/>
          <w:sz w:val="28"/>
          <w:szCs w:val="28"/>
        </w:rPr>
        <w:t>и отчетности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____________________________________________</w:t>
      </w:r>
    </w:p>
    <w:p w:rsidR="005260A2" w:rsidRDefault="005260A2" w:rsidP="005260A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(подпись, фамилия, имя, отчество)</w:t>
      </w:r>
    </w:p>
    <w:p w:rsidR="005260A2" w:rsidRDefault="005260A2" w:rsidP="005260A2">
      <w:pPr>
        <w:pStyle w:val="ConsPlusNonformat"/>
        <w:widowControl/>
        <w:rPr>
          <w:rFonts w:ascii="Times New Roman" w:hAnsi="Times New Roman" w:cs="Times New Roman"/>
          <w:sz w:val="28"/>
          <w:szCs w:val="28"/>
        </w:rPr>
      </w:pPr>
      <w:r>
        <w:rPr>
          <w:rFonts w:ascii="Times New Roman" w:hAnsi="Times New Roman" w:cs="Times New Roman"/>
          <w:sz w:val="28"/>
          <w:szCs w:val="28"/>
        </w:rPr>
        <w:t>МП, дата выдачи</w:t>
      </w:r>
    </w:p>
    <w:p w:rsidR="005260A2" w:rsidRDefault="005260A2" w:rsidP="005260A2">
      <w:pPr>
        <w:tabs>
          <w:tab w:val="center" w:pos="5032"/>
          <w:tab w:val="right" w:pos="9355"/>
        </w:tabs>
        <w:autoSpaceDE w:val="0"/>
        <w:autoSpaceDN w:val="0"/>
        <w:adjustRightInd w:val="0"/>
        <w:ind w:firstLine="709"/>
        <w:rPr>
          <w:sz w:val="20"/>
          <w:szCs w:val="20"/>
        </w:rPr>
      </w:pPr>
    </w:p>
    <w:p w:rsidR="005260A2" w:rsidRDefault="005260A2" w:rsidP="005260A2">
      <w:pPr>
        <w:tabs>
          <w:tab w:val="center" w:pos="5032"/>
          <w:tab w:val="right" w:pos="9355"/>
        </w:tabs>
        <w:autoSpaceDE w:val="0"/>
        <w:autoSpaceDN w:val="0"/>
        <w:adjustRightInd w:val="0"/>
        <w:ind w:firstLine="709"/>
        <w:rPr>
          <w:sz w:val="20"/>
          <w:szCs w:val="20"/>
        </w:rPr>
      </w:pPr>
      <w:r>
        <w:rPr>
          <w:sz w:val="20"/>
          <w:szCs w:val="20"/>
        </w:rPr>
        <w:t xml:space="preserve">                                                                             </w:t>
      </w:r>
    </w:p>
    <w:p w:rsidR="005260A2" w:rsidRDefault="005260A2" w:rsidP="005260A2">
      <w:pPr>
        <w:tabs>
          <w:tab w:val="center" w:pos="5032"/>
          <w:tab w:val="right" w:pos="9355"/>
        </w:tabs>
        <w:autoSpaceDE w:val="0"/>
        <w:autoSpaceDN w:val="0"/>
        <w:adjustRightInd w:val="0"/>
        <w:ind w:firstLine="709"/>
        <w:rPr>
          <w:sz w:val="20"/>
          <w:szCs w:val="20"/>
        </w:rPr>
      </w:pPr>
    </w:p>
    <w:p w:rsidR="005260A2" w:rsidRDefault="005260A2" w:rsidP="005260A2">
      <w:pPr>
        <w:tabs>
          <w:tab w:val="center" w:pos="5032"/>
          <w:tab w:val="right" w:pos="9355"/>
        </w:tabs>
        <w:autoSpaceDE w:val="0"/>
        <w:autoSpaceDN w:val="0"/>
        <w:adjustRightInd w:val="0"/>
        <w:ind w:firstLine="709"/>
        <w:rPr>
          <w:sz w:val="20"/>
          <w:szCs w:val="20"/>
        </w:rPr>
      </w:pPr>
    </w:p>
    <w:p w:rsidR="005260A2" w:rsidRDefault="005260A2" w:rsidP="005260A2">
      <w:pPr>
        <w:tabs>
          <w:tab w:val="center" w:pos="5032"/>
          <w:tab w:val="right" w:pos="9355"/>
        </w:tabs>
        <w:autoSpaceDE w:val="0"/>
        <w:autoSpaceDN w:val="0"/>
        <w:adjustRightInd w:val="0"/>
        <w:ind w:firstLine="709"/>
        <w:rPr>
          <w:sz w:val="20"/>
          <w:szCs w:val="20"/>
        </w:rPr>
      </w:pPr>
    </w:p>
    <w:p w:rsidR="005260A2" w:rsidRDefault="005260A2" w:rsidP="005260A2">
      <w:pPr>
        <w:tabs>
          <w:tab w:val="center" w:pos="5032"/>
          <w:tab w:val="right" w:pos="9355"/>
        </w:tabs>
        <w:autoSpaceDE w:val="0"/>
        <w:autoSpaceDN w:val="0"/>
        <w:adjustRightInd w:val="0"/>
        <w:ind w:firstLine="709"/>
        <w:rPr>
          <w:sz w:val="20"/>
          <w:szCs w:val="20"/>
        </w:rPr>
      </w:pPr>
    </w:p>
    <w:p w:rsidR="005260A2" w:rsidRDefault="005260A2" w:rsidP="005260A2">
      <w:pPr>
        <w:tabs>
          <w:tab w:val="center" w:pos="5032"/>
          <w:tab w:val="right" w:pos="9355"/>
        </w:tabs>
        <w:autoSpaceDE w:val="0"/>
        <w:autoSpaceDN w:val="0"/>
        <w:adjustRightInd w:val="0"/>
        <w:ind w:firstLine="709"/>
        <w:rPr>
          <w:sz w:val="20"/>
          <w:szCs w:val="20"/>
        </w:rPr>
      </w:pPr>
    </w:p>
    <w:p w:rsidR="005260A2" w:rsidRDefault="005260A2" w:rsidP="005260A2">
      <w:pPr>
        <w:tabs>
          <w:tab w:val="center" w:pos="5032"/>
          <w:tab w:val="right" w:pos="9355"/>
        </w:tabs>
        <w:autoSpaceDE w:val="0"/>
        <w:autoSpaceDN w:val="0"/>
        <w:adjustRightInd w:val="0"/>
        <w:ind w:firstLine="709"/>
        <w:rPr>
          <w:sz w:val="20"/>
          <w:szCs w:val="20"/>
        </w:rPr>
      </w:pPr>
    </w:p>
    <w:p w:rsidR="005260A2" w:rsidRDefault="005260A2" w:rsidP="005260A2">
      <w:pPr>
        <w:tabs>
          <w:tab w:val="center" w:pos="5032"/>
          <w:tab w:val="right" w:pos="9355"/>
        </w:tabs>
        <w:autoSpaceDE w:val="0"/>
        <w:autoSpaceDN w:val="0"/>
        <w:adjustRightInd w:val="0"/>
        <w:ind w:firstLine="709"/>
        <w:rPr>
          <w:sz w:val="20"/>
          <w:szCs w:val="20"/>
        </w:rPr>
      </w:pPr>
    </w:p>
    <w:p w:rsidR="005260A2" w:rsidRDefault="005260A2" w:rsidP="007C1884">
      <w:pPr>
        <w:tabs>
          <w:tab w:val="center" w:pos="5032"/>
          <w:tab w:val="right" w:pos="9355"/>
        </w:tabs>
        <w:autoSpaceDE w:val="0"/>
        <w:autoSpaceDN w:val="0"/>
        <w:adjustRightInd w:val="0"/>
        <w:rPr>
          <w:sz w:val="20"/>
          <w:szCs w:val="20"/>
        </w:rPr>
      </w:pPr>
    </w:p>
    <w:p w:rsidR="007C1884" w:rsidRDefault="007C1884" w:rsidP="007C1884">
      <w:pPr>
        <w:tabs>
          <w:tab w:val="center" w:pos="5032"/>
          <w:tab w:val="right" w:pos="9355"/>
        </w:tabs>
        <w:autoSpaceDE w:val="0"/>
        <w:autoSpaceDN w:val="0"/>
        <w:adjustRightInd w:val="0"/>
        <w:rPr>
          <w:sz w:val="20"/>
          <w:szCs w:val="20"/>
        </w:rPr>
      </w:pPr>
    </w:p>
    <w:p w:rsidR="005260A2" w:rsidRPr="007C1884" w:rsidRDefault="005260A2" w:rsidP="007C1884">
      <w:pPr>
        <w:tabs>
          <w:tab w:val="center" w:pos="5032"/>
          <w:tab w:val="right" w:pos="9355"/>
        </w:tabs>
        <w:autoSpaceDE w:val="0"/>
        <w:autoSpaceDN w:val="0"/>
        <w:adjustRightInd w:val="0"/>
        <w:ind w:firstLine="709"/>
        <w:jc w:val="right"/>
        <w:rPr>
          <w:rFonts w:ascii="Times New Roman" w:hAnsi="Times New Roman" w:cs="Times New Roman"/>
          <w:b/>
          <w:sz w:val="20"/>
          <w:szCs w:val="20"/>
        </w:rPr>
      </w:pPr>
      <w:r w:rsidRPr="007C1884">
        <w:rPr>
          <w:rFonts w:ascii="Times New Roman" w:hAnsi="Times New Roman" w:cs="Times New Roman"/>
          <w:b/>
          <w:sz w:val="20"/>
          <w:szCs w:val="20"/>
        </w:rPr>
        <w:lastRenderedPageBreak/>
        <w:t xml:space="preserve">                                                                                 Приложение 3</w:t>
      </w:r>
    </w:p>
    <w:p w:rsidR="005260A2" w:rsidRPr="007C1884" w:rsidRDefault="005260A2" w:rsidP="007C1884">
      <w:pPr>
        <w:tabs>
          <w:tab w:val="center" w:pos="5032"/>
          <w:tab w:val="right" w:pos="9355"/>
        </w:tabs>
        <w:autoSpaceDE w:val="0"/>
        <w:autoSpaceDN w:val="0"/>
        <w:adjustRightInd w:val="0"/>
        <w:ind w:firstLine="709"/>
        <w:jc w:val="right"/>
        <w:rPr>
          <w:rFonts w:ascii="Times New Roman" w:hAnsi="Times New Roman" w:cs="Times New Roman"/>
          <w:sz w:val="20"/>
          <w:szCs w:val="20"/>
        </w:rPr>
      </w:pPr>
      <w:r w:rsidRPr="007C1884">
        <w:rPr>
          <w:rFonts w:ascii="Times New Roman" w:hAnsi="Times New Roman" w:cs="Times New Roman"/>
          <w:sz w:val="20"/>
          <w:szCs w:val="20"/>
        </w:rPr>
        <w:tab/>
        <w:t xml:space="preserve">                                                                        к Положению «О пенсиях за выслугу лет лицам, </w:t>
      </w:r>
    </w:p>
    <w:p w:rsidR="005260A2" w:rsidRPr="007C1884" w:rsidRDefault="005260A2" w:rsidP="007C1884">
      <w:pPr>
        <w:tabs>
          <w:tab w:val="center" w:pos="5032"/>
          <w:tab w:val="right" w:pos="9355"/>
        </w:tabs>
        <w:autoSpaceDE w:val="0"/>
        <w:autoSpaceDN w:val="0"/>
        <w:adjustRightInd w:val="0"/>
        <w:ind w:firstLine="709"/>
        <w:jc w:val="right"/>
        <w:rPr>
          <w:rFonts w:ascii="Times New Roman" w:hAnsi="Times New Roman" w:cs="Times New Roman"/>
          <w:sz w:val="28"/>
          <w:szCs w:val="28"/>
        </w:rPr>
      </w:pPr>
      <w:r w:rsidRPr="007C1884">
        <w:rPr>
          <w:rFonts w:ascii="Times New Roman" w:hAnsi="Times New Roman" w:cs="Times New Roman"/>
          <w:sz w:val="20"/>
          <w:szCs w:val="20"/>
        </w:rPr>
        <w:t xml:space="preserve">                                                                                 </w:t>
      </w:r>
      <w:proofErr w:type="gramStart"/>
      <w:r w:rsidRPr="007C1884">
        <w:rPr>
          <w:rFonts w:ascii="Times New Roman" w:hAnsi="Times New Roman" w:cs="Times New Roman"/>
          <w:sz w:val="20"/>
          <w:szCs w:val="20"/>
        </w:rPr>
        <w:t>замещающим</w:t>
      </w:r>
      <w:proofErr w:type="gramEnd"/>
      <w:r w:rsidRPr="007C1884">
        <w:rPr>
          <w:rFonts w:ascii="Times New Roman" w:hAnsi="Times New Roman" w:cs="Times New Roman"/>
          <w:sz w:val="20"/>
          <w:szCs w:val="20"/>
        </w:rPr>
        <w:t xml:space="preserve"> муниципальные должности</w:t>
      </w:r>
      <w:r w:rsidRPr="007C1884">
        <w:rPr>
          <w:rFonts w:ascii="Times New Roman" w:hAnsi="Times New Roman" w:cs="Times New Roman"/>
          <w:sz w:val="28"/>
          <w:szCs w:val="28"/>
        </w:rPr>
        <w:t xml:space="preserve">      </w:t>
      </w:r>
    </w:p>
    <w:p w:rsidR="005260A2" w:rsidRPr="007C1884" w:rsidRDefault="005260A2" w:rsidP="007C1884">
      <w:pPr>
        <w:tabs>
          <w:tab w:val="center" w:pos="5032"/>
          <w:tab w:val="right" w:pos="9355"/>
        </w:tabs>
        <w:autoSpaceDE w:val="0"/>
        <w:autoSpaceDN w:val="0"/>
        <w:adjustRightInd w:val="0"/>
        <w:ind w:firstLine="709"/>
        <w:jc w:val="right"/>
        <w:rPr>
          <w:rFonts w:ascii="Times New Roman" w:hAnsi="Times New Roman" w:cs="Times New Roman"/>
          <w:sz w:val="20"/>
          <w:szCs w:val="20"/>
        </w:rPr>
      </w:pPr>
      <w:r w:rsidRPr="007C1884">
        <w:rPr>
          <w:rFonts w:ascii="Times New Roman" w:hAnsi="Times New Roman" w:cs="Times New Roman"/>
          <w:sz w:val="28"/>
          <w:szCs w:val="28"/>
        </w:rPr>
        <w:t xml:space="preserve">                                                          </w:t>
      </w:r>
      <w:r w:rsidRPr="007C1884">
        <w:rPr>
          <w:rFonts w:ascii="Times New Roman" w:hAnsi="Times New Roman" w:cs="Times New Roman"/>
          <w:sz w:val="18"/>
          <w:szCs w:val="18"/>
        </w:rPr>
        <w:t>Елыкаевского сельского поселения</w:t>
      </w:r>
    </w:p>
    <w:p w:rsidR="005260A2" w:rsidRPr="007C1884" w:rsidRDefault="005260A2" w:rsidP="007C1884">
      <w:pPr>
        <w:tabs>
          <w:tab w:val="left" w:pos="3160"/>
          <w:tab w:val="right" w:pos="9355"/>
        </w:tabs>
        <w:autoSpaceDE w:val="0"/>
        <w:autoSpaceDN w:val="0"/>
        <w:adjustRightInd w:val="0"/>
        <w:ind w:firstLine="709"/>
        <w:jc w:val="right"/>
        <w:rPr>
          <w:rFonts w:ascii="Times New Roman" w:hAnsi="Times New Roman" w:cs="Times New Roman"/>
          <w:sz w:val="20"/>
          <w:szCs w:val="20"/>
        </w:rPr>
      </w:pPr>
      <w:r w:rsidRPr="007C1884">
        <w:rPr>
          <w:rFonts w:ascii="Times New Roman" w:hAnsi="Times New Roman" w:cs="Times New Roman"/>
          <w:sz w:val="20"/>
          <w:szCs w:val="20"/>
        </w:rPr>
        <w:t xml:space="preserve">                                                                                 Кемеровского муниципального района</w:t>
      </w:r>
    </w:p>
    <w:p w:rsidR="005260A2" w:rsidRPr="007C1884" w:rsidRDefault="005260A2" w:rsidP="007C1884">
      <w:pPr>
        <w:tabs>
          <w:tab w:val="center" w:pos="5032"/>
          <w:tab w:val="right" w:pos="9355"/>
        </w:tabs>
        <w:autoSpaceDE w:val="0"/>
        <w:autoSpaceDN w:val="0"/>
        <w:adjustRightInd w:val="0"/>
        <w:ind w:firstLine="709"/>
        <w:jc w:val="right"/>
        <w:rPr>
          <w:rFonts w:ascii="Times New Roman" w:hAnsi="Times New Roman" w:cs="Times New Roman"/>
          <w:sz w:val="18"/>
          <w:szCs w:val="18"/>
        </w:rPr>
      </w:pPr>
      <w:r w:rsidRPr="007C1884">
        <w:rPr>
          <w:rFonts w:ascii="Times New Roman" w:hAnsi="Times New Roman" w:cs="Times New Roman"/>
          <w:sz w:val="20"/>
          <w:szCs w:val="20"/>
        </w:rPr>
        <w:t xml:space="preserve">                                                                                 и должности муниципальной службы</w:t>
      </w:r>
      <w:r w:rsidRPr="007C1884">
        <w:rPr>
          <w:rFonts w:ascii="Times New Roman" w:hAnsi="Times New Roman" w:cs="Times New Roman"/>
          <w:sz w:val="28"/>
          <w:szCs w:val="28"/>
        </w:rPr>
        <w:t xml:space="preserve"> </w:t>
      </w:r>
      <w:r w:rsidRPr="007C1884">
        <w:rPr>
          <w:rFonts w:ascii="Times New Roman" w:hAnsi="Times New Roman" w:cs="Times New Roman"/>
          <w:sz w:val="18"/>
          <w:szCs w:val="18"/>
        </w:rPr>
        <w:t xml:space="preserve">Елыкаевского </w:t>
      </w:r>
    </w:p>
    <w:p w:rsidR="005260A2" w:rsidRPr="007C1884" w:rsidRDefault="005260A2" w:rsidP="007C1884">
      <w:pPr>
        <w:tabs>
          <w:tab w:val="center" w:pos="5032"/>
          <w:tab w:val="right" w:pos="9355"/>
        </w:tabs>
        <w:autoSpaceDE w:val="0"/>
        <w:autoSpaceDN w:val="0"/>
        <w:adjustRightInd w:val="0"/>
        <w:ind w:firstLine="709"/>
        <w:jc w:val="right"/>
        <w:rPr>
          <w:rFonts w:ascii="Times New Roman" w:hAnsi="Times New Roman" w:cs="Times New Roman"/>
          <w:sz w:val="20"/>
          <w:szCs w:val="20"/>
        </w:rPr>
      </w:pPr>
      <w:r w:rsidRPr="007C1884">
        <w:rPr>
          <w:rFonts w:ascii="Times New Roman" w:hAnsi="Times New Roman" w:cs="Times New Roman"/>
          <w:sz w:val="18"/>
          <w:szCs w:val="18"/>
        </w:rPr>
        <w:t xml:space="preserve">                                                                                         сельского поселения</w:t>
      </w:r>
      <w:r w:rsidRPr="007C1884">
        <w:rPr>
          <w:rFonts w:ascii="Times New Roman" w:hAnsi="Times New Roman" w:cs="Times New Roman"/>
          <w:sz w:val="20"/>
          <w:szCs w:val="20"/>
        </w:rPr>
        <w:t xml:space="preserve"> Кемеровского</w:t>
      </w:r>
    </w:p>
    <w:p w:rsidR="005260A2" w:rsidRPr="007C1884" w:rsidRDefault="005260A2" w:rsidP="007C1884">
      <w:pPr>
        <w:tabs>
          <w:tab w:val="left" w:pos="4760"/>
          <w:tab w:val="left" w:pos="5880"/>
        </w:tabs>
        <w:autoSpaceDE w:val="0"/>
        <w:autoSpaceDN w:val="0"/>
        <w:adjustRightInd w:val="0"/>
        <w:ind w:firstLine="709"/>
        <w:jc w:val="right"/>
        <w:rPr>
          <w:rFonts w:ascii="Times New Roman" w:hAnsi="Times New Roman" w:cs="Times New Roman"/>
          <w:sz w:val="20"/>
          <w:szCs w:val="20"/>
        </w:rPr>
      </w:pPr>
      <w:r w:rsidRPr="007C1884">
        <w:rPr>
          <w:rFonts w:ascii="Times New Roman" w:hAnsi="Times New Roman" w:cs="Times New Roman"/>
          <w:sz w:val="20"/>
          <w:szCs w:val="20"/>
        </w:rPr>
        <w:t xml:space="preserve">                                                                                 муниципального района»</w:t>
      </w:r>
    </w:p>
    <w:p w:rsidR="005260A2" w:rsidRDefault="005260A2" w:rsidP="005260A2">
      <w:pPr>
        <w:pStyle w:val="ConsPlusNormal"/>
        <w:widowControl/>
        <w:ind w:firstLine="540"/>
        <w:jc w:val="both"/>
      </w:pPr>
    </w:p>
    <w:p w:rsidR="005260A2" w:rsidRDefault="005260A2" w:rsidP="005260A2">
      <w:pPr>
        <w:pStyle w:val="ConsPlusNormal"/>
        <w:widowControl/>
        <w:ind w:firstLine="540"/>
        <w:jc w:val="both"/>
      </w:pPr>
    </w:p>
    <w:p w:rsidR="005260A2" w:rsidRDefault="005260A2" w:rsidP="005260A2">
      <w:pPr>
        <w:pStyle w:val="ConsPlusNormal"/>
        <w:widowControl/>
        <w:ind w:firstLine="540"/>
        <w:jc w:val="both"/>
      </w:pPr>
    </w:p>
    <w:p w:rsidR="005260A2" w:rsidRDefault="005260A2" w:rsidP="005260A2">
      <w:pPr>
        <w:pStyle w:val="ConsPlusNormal"/>
        <w:widowControl/>
        <w:ind w:firstLine="540"/>
        <w:jc w:val="both"/>
      </w:pPr>
    </w:p>
    <w:p w:rsidR="005260A2" w:rsidRDefault="005260A2" w:rsidP="005260A2">
      <w:pPr>
        <w:pStyle w:val="ConsPlusNormal"/>
        <w:widowControl/>
        <w:ind w:firstLine="540"/>
        <w:jc w:val="both"/>
      </w:pPr>
    </w:p>
    <w:p w:rsidR="005260A2" w:rsidRDefault="005260A2" w:rsidP="005260A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СПРАВКА</w:t>
      </w:r>
    </w:p>
    <w:p w:rsidR="005260A2" w:rsidRDefault="005260A2" w:rsidP="005260A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 периодах муниципальной службы и иных периодах работы,</w:t>
      </w:r>
    </w:p>
    <w:p w:rsidR="005260A2" w:rsidRDefault="005260A2" w:rsidP="005260A2">
      <w:pPr>
        <w:pStyle w:val="ConsPlusNonformat"/>
        <w:widowControl/>
        <w:jc w:val="center"/>
        <w:rPr>
          <w:rFonts w:ascii="Times New Roman" w:hAnsi="Times New Roman" w:cs="Times New Roman"/>
          <w:sz w:val="28"/>
          <w:szCs w:val="28"/>
        </w:rPr>
      </w:pPr>
      <w:proofErr w:type="gramStart"/>
      <w:r>
        <w:rPr>
          <w:rFonts w:ascii="Times New Roman" w:hAnsi="Times New Roman" w:cs="Times New Roman"/>
          <w:sz w:val="28"/>
          <w:szCs w:val="28"/>
        </w:rPr>
        <w:t>засчитываемых</w:t>
      </w:r>
      <w:proofErr w:type="gramEnd"/>
      <w:r>
        <w:rPr>
          <w:rFonts w:ascii="Times New Roman" w:hAnsi="Times New Roman" w:cs="Times New Roman"/>
          <w:sz w:val="28"/>
          <w:szCs w:val="28"/>
        </w:rPr>
        <w:t xml:space="preserve"> в стаж муниципальной службы</w:t>
      </w:r>
    </w:p>
    <w:p w:rsidR="005260A2" w:rsidRDefault="005260A2" w:rsidP="005260A2">
      <w:pPr>
        <w:pStyle w:val="ConsPlusNonformat"/>
        <w:widowControl/>
        <w:rPr>
          <w:rFonts w:ascii="Times New Roman" w:hAnsi="Times New Roman" w:cs="Times New Roman"/>
          <w:sz w:val="28"/>
          <w:szCs w:val="28"/>
        </w:rPr>
      </w:pPr>
    </w:p>
    <w:p w:rsidR="005260A2" w:rsidRDefault="005260A2" w:rsidP="005260A2">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260A2" w:rsidRDefault="005260A2" w:rsidP="005260A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ф.и.о</w:t>
      </w:r>
      <w:proofErr w:type="gramStart"/>
      <w:r>
        <w:rPr>
          <w:rFonts w:ascii="Times New Roman" w:hAnsi="Times New Roman" w:cs="Times New Roman"/>
          <w:sz w:val="28"/>
          <w:szCs w:val="28"/>
        </w:rPr>
        <w:t>.</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последнее - при наличии) полностью )</w:t>
      </w:r>
    </w:p>
    <w:p w:rsidR="005260A2" w:rsidRDefault="005260A2" w:rsidP="005260A2">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замещавшего</w:t>
      </w:r>
      <w:proofErr w:type="gramEnd"/>
      <w:r>
        <w:rPr>
          <w:rFonts w:ascii="Times New Roman" w:hAnsi="Times New Roman" w:cs="Times New Roman"/>
          <w:sz w:val="28"/>
          <w:szCs w:val="28"/>
        </w:rPr>
        <w:t xml:space="preserve"> должность ____________________________________________</w:t>
      </w:r>
    </w:p>
    <w:p w:rsidR="005260A2" w:rsidRDefault="005260A2" w:rsidP="005260A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(наименование должности)</w:t>
      </w:r>
    </w:p>
    <w:p w:rsidR="005260A2" w:rsidRDefault="005260A2" w:rsidP="005260A2">
      <w:pPr>
        <w:pStyle w:val="ConsPlusNonformat"/>
        <w:widowControl/>
        <w:rPr>
          <w:rFonts w:ascii="Times New Roman" w:hAnsi="Times New Roman" w:cs="Times New Roman"/>
          <w:sz w:val="28"/>
          <w:szCs w:val="28"/>
        </w:rPr>
      </w:pPr>
      <w:r>
        <w:rPr>
          <w:rFonts w:ascii="Times New Roman" w:hAnsi="Times New Roman" w:cs="Times New Roman"/>
          <w:sz w:val="28"/>
          <w:szCs w:val="28"/>
        </w:rPr>
        <w:t>в ________________________________________________________________</w:t>
      </w:r>
    </w:p>
    <w:p w:rsidR="005260A2" w:rsidRDefault="005260A2" w:rsidP="005260A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(название структурного подразделения)</w:t>
      </w:r>
    </w:p>
    <w:p w:rsidR="005260A2" w:rsidRDefault="005260A2" w:rsidP="005260A2">
      <w:pPr>
        <w:pStyle w:val="ConsPlusNonformat"/>
        <w:widowControl/>
        <w:rPr>
          <w:rFonts w:ascii="Times New Roman" w:hAnsi="Times New Roman" w:cs="Times New Roman"/>
          <w:sz w:val="28"/>
          <w:szCs w:val="28"/>
        </w:rPr>
      </w:pPr>
      <w:r>
        <w:rPr>
          <w:rFonts w:ascii="Times New Roman" w:hAnsi="Times New Roman" w:cs="Times New Roman"/>
          <w:sz w:val="28"/>
          <w:szCs w:val="28"/>
        </w:rPr>
        <w:t>дающих право на установление пенсии за выслугу лет.</w:t>
      </w:r>
    </w:p>
    <w:p w:rsidR="005260A2" w:rsidRDefault="005260A2" w:rsidP="005260A2">
      <w:pPr>
        <w:pStyle w:val="ConsPlusNormal"/>
        <w:widowControl/>
        <w:ind w:firstLine="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1350"/>
        <w:gridCol w:w="1485"/>
        <w:gridCol w:w="2025"/>
        <w:gridCol w:w="1890"/>
        <w:gridCol w:w="1485"/>
      </w:tblGrid>
      <w:tr w:rsidR="005260A2" w:rsidTr="001C2640">
        <w:trPr>
          <w:cantSplit/>
          <w:trHeight w:val="360"/>
        </w:trPr>
        <w:tc>
          <w:tcPr>
            <w:tcW w:w="540" w:type="dxa"/>
            <w:vMerge w:val="restart"/>
            <w:tcBorders>
              <w:top w:val="single" w:sz="6" w:space="0" w:color="auto"/>
              <w:left w:val="single" w:sz="6" w:space="0" w:color="auto"/>
              <w:bottom w:val="single" w:sz="6" w:space="0" w:color="auto"/>
              <w:right w:val="single" w:sz="6" w:space="0" w:color="auto"/>
            </w:tcBorders>
            <w:hideMark/>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N </w:t>
            </w:r>
            <w:r>
              <w:rPr>
                <w:rFonts w:ascii="Times New Roman" w:hAnsi="Times New Roman" w:cs="Times New Roman"/>
                <w:sz w:val="28"/>
                <w:szCs w:val="28"/>
                <w:lang w:eastAsia="en-US"/>
              </w:rPr>
              <w:br/>
            </w:r>
            <w:proofErr w:type="gramStart"/>
            <w:r>
              <w:rPr>
                <w:rFonts w:ascii="Times New Roman" w:hAnsi="Times New Roman" w:cs="Times New Roman"/>
                <w:sz w:val="28"/>
                <w:szCs w:val="28"/>
                <w:lang w:eastAsia="en-US"/>
              </w:rPr>
              <w:t>п</w:t>
            </w:r>
            <w:proofErr w:type="gramEnd"/>
            <w:r>
              <w:rPr>
                <w:rFonts w:ascii="Times New Roman" w:hAnsi="Times New Roman" w:cs="Times New Roman"/>
                <w:sz w:val="28"/>
                <w:szCs w:val="28"/>
                <w:lang w:eastAsia="en-US"/>
              </w:rPr>
              <w:t>/п</w:t>
            </w:r>
          </w:p>
        </w:tc>
        <w:tc>
          <w:tcPr>
            <w:tcW w:w="1350" w:type="dxa"/>
            <w:vMerge w:val="restart"/>
            <w:tcBorders>
              <w:top w:val="single" w:sz="6" w:space="0" w:color="auto"/>
              <w:left w:val="single" w:sz="6" w:space="0" w:color="auto"/>
              <w:bottom w:val="single" w:sz="6" w:space="0" w:color="auto"/>
              <w:right w:val="single" w:sz="6" w:space="0" w:color="auto"/>
            </w:tcBorders>
            <w:hideMark/>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Дата   </w:t>
            </w:r>
            <w:r>
              <w:rPr>
                <w:rFonts w:ascii="Times New Roman" w:hAnsi="Times New Roman" w:cs="Times New Roman"/>
                <w:sz w:val="28"/>
                <w:szCs w:val="28"/>
                <w:lang w:eastAsia="en-US"/>
              </w:rPr>
              <w:br/>
              <w:t xml:space="preserve">начала  </w:t>
            </w:r>
            <w:r>
              <w:rPr>
                <w:rFonts w:ascii="Times New Roman" w:hAnsi="Times New Roman" w:cs="Times New Roman"/>
                <w:sz w:val="28"/>
                <w:szCs w:val="28"/>
                <w:lang w:eastAsia="en-US"/>
              </w:rPr>
              <w:br/>
              <w:t xml:space="preserve">службы  </w:t>
            </w:r>
            <w:r>
              <w:rPr>
                <w:rFonts w:ascii="Times New Roman" w:hAnsi="Times New Roman" w:cs="Times New Roman"/>
                <w:sz w:val="28"/>
                <w:szCs w:val="28"/>
                <w:lang w:eastAsia="en-US"/>
              </w:rPr>
              <w:br/>
              <w:t xml:space="preserve">(работы) </w:t>
            </w:r>
          </w:p>
        </w:tc>
        <w:tc>
          <w:tcPr>
            <w:tcW w:w="1485" w:type="dxa"/>
            <w:vMerge w:val="restart"/>
            <w:tcBorders>
              <w:top w:val="single" w:sz="6" w:space="0" w:color="auto"/>
              <w:left w:val="single" w:sz="6" w:space="0" w:color="auto"/>
              <w:bottom w:val="single" w:sz="6" w:space="0" w:color="auto"/>
              <w:right w:val="single" w:sz="6" w:space="0" w:color="auto"/>
            </w:tcBorders>
            <w:hideMark/>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Дата   </w:t>
            </w:r>
            <w:r>
              <w:rPr>
                <w:rFonts w:ascii="Times New Roman" w:hAnsi="Times New Roman" w:cs="Times New Roman"/>
                <w:sz w:val="28"/>
                <w:szCs w:val="28"/>
                <w:lang w:eastAsia="en-US"/>
              </w:rPr>
              <w:br/>
              <w:t xml:space="preserve">окончания </w:t>
            </w:r>
            <w:r>
              <w:rPr>
                <w:rFonts w:ascii="Times New Roman" w:hAnsi="Times New Roman" w:cs="Times New Roman"/>
                <w:sz w:val="28"/>
                <w:szCs w:val="28"/>
                <w:lang w:eastAsia="en-US"/>
              </w:rPr>
              <w:br/>
              <w:t xml:space="preserve">службы  </w:t>
            </w:r>
            <w:r>
              <w:rPr>
                <w:rFonts w:ascii="Times New Roman" w:hAnsi="Times New Roman" w:cs="Times New Roman"/>
                <w:sz w:val="28"/>
                <w:szCs w:val="28"/>
                <w:lang w:eastAsia="en-US"/>
              </w:rPr>
              <w:br/>
              <w:t xml:space="preserve">(работы) </w:t>
            </w:r>
          </w:p>
        </w:tc>
        <w:tc>
          <w:tcPr>
            <w:tcW w:w="2025" w:type="dxa"/>
            <w:vMerge w:val="restart"/>
            <w:tcBorders>
              <w:top w:val="single" w:sz="6" w:space="0" w:color="auto"/>
              <w:left w:val="single" w:sz="6" w:space="0" w:color="auto"/>
              <w:bottom w:val="single" w:sz="6" w:space="0" w:color="auto"/>
              <w:right w:val="single" w:sz="6" w:space="0" w:color="auto"/>
            </w:tcBorders>
            <w:hideMark/>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Наименование </w:t>
            </w:r>
            <w:r>
              <w:rPr>
                <w:rFonts w:ascii="Times New Roman" w:hAnsi="Times New Roman" w:cs="Times New Roman"/>
                <w:sz w:val="28"/>
                <w:szCs w:val="28"/>
                <w:lang w:eastAsia="en-US"/>
              </w:rPr>
              <w:br/>
              <w:t xml:space="preserve">организации  </w:t>
            </w:r>
            <w:r>
              <w:rPr>
                <w:rFonts w:ascii="Times New Roman" w:hAnsi="Times New Roman" w:cs="Times New Roman"/>
                <w:sz w:val="28"/>
                <w:szCs w:val="28"/>
                <w:lang w:eastAsia="en-US"/>
              </w:rPr>
              <w:br/>
              <w:t xml:space="preserve">и должности  </w:t>
            </w:r>
          </w:p>
        </w:tc>
        <w:tc>
          <w:tcPr>
            <w:tcW w:w="3375" w:type="dxa"/>
            <w:gridSpan w:val="2"/>
            <w:tcBorders>
              <w:top w:val="single" w:sz="6" w:space="0" w:color="auto"/>
              <w:left w:val="single" w:sz="6" w:space="0" w:color="auto"/>
              <w:bottom w:val="single" w:sz="6" w:space="0" w:color="auto"/>
              <w:right w:val="single" w:sz="6" w:space="0" w:color="auto"/>
            </w:tcBorders>
            <w:hideMark/>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Продолжительность    </w:t>
            </w:r>
            <w:r>
              <w:rPr>
                <w:rFonts w:ascii="Times New Roman" w:hAnsi="Times New Roman" w:cs="Times New Roman"/>
                <w:sz w:val="28"/>
                <w:szCs w:val="28"/>
                <w:lang w:eastAsia="en-US"/>
              </w:rPr>
              <w:br/>
              <w:t xml:space="preserve">муниципальной службы  </w:t>
            </w:r>
          </w:p>
        </w:tc>
      </w:tr>
      <w:tr w:rsidR="005260A2" w:rsidTr="001C2640">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5260A2" w:rsidRDefault="005260A2" w:rsidP="001C2640">
            <w:pPr>
              <w:rPr>
                <w:sz w:val="28"/>
                <w:szCs w:val="28"/>
              </w:rPr>
            </w:pPr>
          </w:p>
        </w:tc>
        <w:tc>
          <w:tcPr>
            <w:tcW w:w="1350" w:type="dxa"/>
            <w:vMerge/>
            <w:tcBorders>
              <w:top w:val="single" w:sz="6" w:space="0" w:color="auto"/>
              <w:left w:val="single" w:sz="6" w:space="0" w:color="auto"/>
              <w:bottom w:val="single" w:sz="6" w:space="0" w:color="auto"/>
              <w:right w:val="single" w:sz="6" w:space="0" w:color="auto"/>
            </w:tcBorders>
            <w:vAlign w:val="center"/>
            <w:hideMark/>
          </w:tcPr>
          <w:p w:rsidR="005260A2" w:rsidRDefault="005260A2" w:rsidP="001C2640">
            <w:pPr>
              <w:rPr>
                <w:sz w:val="28"/>
                <w:szCs w:val="28"/>
              </w:rPr>
            </w:pPr>
          </w:p>
        </w:tc>
        <w:tc>
          <w:tcPr>
            <w:tcW w:w="1485" w:type="dxa"/>
            <w:vMerge/>
            <w:tcBorders>
              <w:top w:val="single" w:sz="6" w:space="0" w:color="auto"/>
              <w:left w:val="single" w:sz="6" w:space="0" w:color="auto"/>
              <w:bottom w:val="single" w:sz="6" w:space="0" w:color="auto"/>
              <w:right w:val="single" w:sz="6" w:space="0" w:color="auto"/>
            </w:tcBorders>
            <w:vAlign w:val="center"/>
            <w:hideMark/>
          </w:tcPr>
          <w:p w:rsidR="005260A2" w:rsidRDefault="005260A2" w:rsidP="001C2640">
            <w:pPr>
              <w:rPr>
                <w:sz w:val="28"/>
                <w:szCs w:val="28"/>
              </w:rPr>
            </w:pPr>
          </w:p>
        </w:tc>
        <w:tc>
          <w:tcPr>
            <w:tcW w:w="2025" w:type="dxa"/>
            <w:vMerge/>
            <w:tcBorders>
              <w:top w:val="single" w:sz="6" w:space="0" w:color="auto"/>
              <w:left w:val="single" w:sz="6" w:space="0" w:color="auto"/>
              <w:bottom w:val="single" w:sz="6" w:space="0" w:color="auto"/>
              <w:right w:val="single" w:sz="6" w:space="0" w:color="auto"/>
            </w:tcBorders>
            <w:vAlign w:val="center"/>
            <w:hideMark/>
          </w:tcPr>
          <w:p w:rsidR="005260A2" w:rsidRDefault="005260A2" w:rsidP="001C2640">
            <w:pPr>
              <w:rPr>
                <w:sz w:val="28"/>
                <w:szCs w:val="28"/>
              </w:rPr>
            </w:pPr>
          </w:p>
        </w:tc>
        <w:tc>
          <w:tcPr>
            <w:tcW w:w="1890" w:type="dxa"/>
            <w:tcBorders>
              <w:top w:val="single" w:sz="6" w:space="0" w:color="auto"/>
              <w:left w:val="single" w:sz="6" w:space="0" w:color="auto"/>
              <w:bottom w:val="single" w:sz="6" w:space="0" w:color="auto"/>
              <w:right w:val="single" w:sz="6" w:space="0" w:color="auto"/>
            </w:tcBorders>
            <w:hideMark/>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В календарном</w:t>
            </w:r>
            <w:r>
              <w:rPr>
                <w:rFonts w:ascii="Times New Roman" w:hAnsi="Times New Roman" w:cs="Times New Roman"/>
                <w:sz w:val="28"/>
                <w:szCs w:val="28"/>
                <w:lang w:eastAsia="en-US"/>
              </w:rPr>
              <w:br/>
              <w:t xml:space="preserve">исчислении   </w:t>
            </w:r>
          </w:p>
        </w:tc>
        <w:tc>
          <w:tcPr>
            <w:tcW w:w="1485" w:type="dxa"/>
            <w:tcBorders>
              <w:top w:val="single" w:sz="6" w:space="0" w:color="auto"/>
              <w:left w:val="single" w:sz="6" w:space="0" w:color="auto"/>
              <w:bottom w:val="single" w:sz="6" w:space="0" w:color="auto"/>
              <w:right w:val="single" w:sz="6" w:space="0" w:color="auto"/>
            </w:tcBorders>
            <w:hideMark/>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В льготном</w:t>
            </w:r>
            <w:r>
              <w:rPr>
                <w:rFonts w:ascii="Times New Roman" w:hAnsi="Times New Roman" w:cs="Times New Roman"/>
                <w:sz w:val="28"/>
                <w:szCs w:val="28"/>
                <w:lang w:eastAsia="en-US"/>
              </w:rPr>
              <w:br/>
              <w:t>исчислении</w:t>
            </w:r>
          </w:p>
        </w:tc>
      </w:tr>
      <w:tr w:rsidR="005260A2" w:rsidTr="001C2640">
        <w:trPr>
          <w:cantSplit/>
          <w:trHeight w:val="240"/>
        </w:trPr>
        <w:tc>
          <w:tcPr>
            <w:tcW w:w="540" w:type="dxa"/>
            <w:tcBorders>
              <w:top w:val="single" w:sz="6" w:space="0" w:color="auto"/>
              <w:left w:val="single" w:sz="6" w:space="0" w:color="auto"/>
              <w:bottom w:val="single" w:sz="6" w:space="0" w:color="auto"/>
              <w:right w:val="single" w:sz="6" w:space="0" w:color="auto"/>
            </w:tcBorders>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p>
        </w:tc>
        <w:tc>
          <w:tcPr>
            <w:tcW w:w="1350" w:type="dxa"/>
            <w:tcBorders>
              <w:top w:val="single" w:sz="6" w:space="0" w:color="auto"/>
              <w:left w:val="single" w:sz="6" w:space="0" w:color="auto"/>
              <w:bottom w:val="single" w:sz="6" w:space="0" w:color="auto"/>
              <w:right w:val="single" w:sz="6" w:space="0" w:color="auto"/>
            </w:tcBorders>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p>
        </w:tc>
        <w:tc>
          <w:tcPr>
            <w:tcW w:w="1485" w:type="dxa"/>
            <w:tcBorders>
              <w:top w:val="single" w:sz="6" w:space="0" w:color="auto"/>
              <w:left w:val="single" w:sz="6" w:space="0" w:color="auto"/>
              <w:bottom w:val="single" w:sz="6" w:space="0" w:color="auto"/>
              <w:right w:val="single" w:sz="6" w:space="0" w:color="auto"/>
            </w:tcBorders>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p>
        </w:tc>
        <w:tc>
          <w:tcPr>
            <w:tcW w:w="2025" w:type="dxa"/>
            <w:tcBorders>
              <w:top w:val="single" w:sz="6" w:space="0" w:color="auto"/>
              <w:left w:val="single" w:sz="6" w:space="0" w:color="auto"/>
              <w:bottom w:val="single" w:sz="6" w:space="0" w:color="auto"/>
              <w:right w:val="single" w:sz="6" w:space="0" w:color="auto"/>
            </w:tcBorders>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p>
        </w:tc>
        <w:tc>
          <w:tcPr>
            <w:tcW w:w="1890" w:type="dxa"/>
            <w:tcBorders>
              <w:top w:val="single" w:sz="6" w:space="0" w:color="auto"/>
              <w:left w:val="single" w:sz="6" w:space="0" w:color="auto"/>
              <w:bottom w:val="single" w:sz="6" w:space="0" w:color="auto"/>
              <w:right w:val="single" w:sz="6" w:space="0" w:color="auto"/>
            </w:tcBorders>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p>
        </w:tc>
        <w:tc>
          <w:tcPr>
            <w:tcW w:w="1485" w:type="dxa"/>
            <w:tcBorders>
              <w:top w:val="single" w:sz="6" w:space="0" w:color="auto"/>
              <w:left w:val="single" w:sz="6" w:space="0" w:color="auto"/>
              <w:bottom w:val="single" w:sz="6" w:space="0" w:color="auto"/>
              <w:right w:val="single" w:sz="6" w:space="0" w:color="auto"/>
            </w:tcBorders>
          </w:tcPr>
          <w:p w:rsidR="005260A2" w:rsidRDefault="005260A2" w:rsidP="001C2640">
            <w:pPr>
              <w:pStyle w:val="ConsPlusNormal"/>
              <w:widowControl/>
              <w:spacing w:line="276" w:lineRule="auto"/>
              <w:ind w:firstLine="0"/>
              <w:rPr>
                <w:rFonts w:ascii="Times New Roman" w:hAnsi="Times New Roman" w:cs="Times New Roman"/>
                <w:sz w:val="28"/>
                <w:szCs w:val="28"/>
                <w:lang w:eastAsia="en-US"/>
              </w:rPr>
            </w:pPr>
          </w:p>
        </w:tc>
      </w:tr>
    </w:tbl>
    <w:p w:rsidR="005260A2" w:rsidRDefault="005260A2" w:rsidP="005260A2">
      <w:pPr>
        <w:pStyle w:val="ConsPlusNormal"/>
        <w:widowControl/>
        <w:ind w:firstLine="0"/>
        <w:jc w:val="both"/>
        <w:rPr>
          <w:rFonts w:ascii="Times New Roman" w:hAnsi="Times New Roman" w:cs="Times New Roman"/>
          <w:sz w:val="28"/>
          <w:szCs w:val="28"/>
        </w:rPr>
      </w:pPr>
    </w:p>
    <w:p w:rsidR="005260A2" w:rsidRDefault="005260A2" w:rsidP="005260A2">
      <w:pPr>
        <w:pStyle w:val="ConsPlusNonformat"/>
        <w:widowControl/>
        <w:rPr>
          <w:rFonts w:ascii="Times New Roman" w:hAnsi="Times New Roman" w:cs="Times New Roman"/>
          <w:sz w:val="28"/>
          <w:szCs w:val="28"/>
        </w:rPr>
      </w:pPr>
      <w:r>
        <w:rPr>
          <w:rFonts w:ascii="Times New Roman" w:hAnsi="Times New Roman" w:cs="Times New Roman"/>
          <w:sz w:val="28"/>
          <w:szCs w:val="28"/>
        </w:rPr>
        <w:t>Стаж муниципальной службы _______________________________________</w:t>
      </w:r>
    </w:p>
    <w:p w:rsidR="005260A2" w:rsidRDefault="005260A2" w:rsidP="005260A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(полное число лет)</w:t>
      </w:r>
    </w:p>
    <w:p w:rsidR="005260A2" w:rsidRDefault="005260A2" w:rsidP="005260A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Данный стаж установлен на основании _______________________________ </w:t>
      </w:r>
    </w:p>
    <w:p w:rsidR="005260A2" w:rsidRDefault="005260A2" w:rsidP="005260A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(распоряжение, приказ, протокол) </w:t>
      </w:r>
    </w:p>
    <w:p w:rsidR="005260A2" w:rsidRDefault="005260A2" w:rsidP="005260A2">
      <w:pPr>
        <w:pStyle w:val="ConsPlusNonformat"/>
        <w:widowControl/>
        <w:rPr>
          <w:rFonts w:ascii="Times New Roman" w:hAnsi="Times New Roman" w:cs="Times New Roman"/>
          <w:sz w:val="28"/>
          <w:szCs w:val="28"/>
        </w:rPr>
      </w:pPr>
      <w:r>
        <w:rPr>
          <w:rFonts w:ascii="Times New Roman" w:hAnsi="Times New Roman" w:cs="Times New Roman"/>
          <w:sz w:val="28"/>
          <w:szCs w:val="28"/>
        </w:rPr>
        <w:t>Заместитель главы Елыкаевского сельского поселения</w:t>
      </w:r>
    </w:p>
    <w:p w:rsidR="005260A2" w:rsidRDefault="005260A2" w:rsidP="005260A2">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w:t>
      </w:r>
    </w:p>
    <w:p w:rsidR="005260A2" w:rsidRDefault="005260A2" w:rsidP="005260A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(подпись, фамилия, имя, отчество)   </w:t>
      </w:r>
    </w:p>
    <w:p w:rsidR="005260A2" w:rsidRDefault="005260A2" w:rsidP="005260A2">
      <w:pPr>
        <w:pStyle w:val="ConsPlusNonformat"/>
        <w:widowControl/>
        <w:rPr>
          <w:rFonts w:ascii="Times New Roman" w:hAnsi="Times New Roman" w:cs="Times New Roman"/>
          <w:sz w:val="28"/>
          <w:szCs w:val="28"/>
        </w:rPr>
      </w:pPr>
    </w:p>
    <w:p w:rsidR="005260A2" w:rsidRDefault="005260A2" w:rsidP="005260A2">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 xml:space="preserve">Ведущий специалист </w:t>
      </w:r>
    </w:p>
    <w:p w:rsidR="005260A2" w:rsidRDefault="005260A2" w:rsidP="005260A2">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(Начальник отдела кадров и муниципальной</w:t>
      </w:r>
      <w:proofErr w:type="gramEnd"/>
    </w:p>
    <w:p w:rsidR="005260A2" w:rsidRDefault="005260A2" w:rsidP="005260A2">
      <w:pPr>
        <w:pStyle w:val="ConsPlusNonformat"/>
        <w:widowControl/>
        <w:rPr>
          <w:rFonts w:ascii="Times New Roman" w:hAnsi="Times New Roman" w:cs="Times New Roman"/>
          <w:sz w:val="28"/>
          <w:szCs w:val="28"/>
        </w:rPr>
      </w:pPr>
      <w:r>
        <w:rPr>
          <w:rFonts w:ascii="Times New Roman" w:hAnsi="Times New Roman" w:cs="Times New Roman"/>
          <w:sz w:val="28"/>
          <w:szCs w:val="28"/>
        </w:rPr>
        <w:t>службы)  ______________________________</w:t>
      </w:r>
    </w:p>
    <w:p w:rsidR="005260A2" w:rsidRDefault="005260A2" w:rsidP="005260A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(подпись, фамилия, имя, отчество)</w:t>
      </w:r>
    </w:p>
    <w:p w:rsidR="005260A2" w:rsidRDefault="005260A2" w:rsidP="005260A2">
      <w:pPr>
        <w:pStyle w:val="ConsPlusNonformat"/>
        <w:widowControl/>
        <w:rPr>
          <w:rFonts w:ascii="Times New Roman" w:hAnsi="Times New Roman" w:cs="Times New Roman"/>
          <w:sz w:val="28"/>
          <w:szCs w:val="28"/>
        </w:rPr>
      </w:pPr>
      <w:r>
        <w:rPr>
          <w:rFonts w:ascii="Times New Roman" w:hAnsi="Times New Roman" w:cs="Times New Roman"/>
          <w:sz w:val="28"/>
          <w:szCs w:val="28"/>
        </w:rPr>
        <w:t>Дата выдачи, МП</w:t>
      </w:r>
    </w:p>
    <w:p w:rsidR="005260A2" w:rsidRDefault="005260A2" w:rsidP="005260A2">
      <w:pPr>
        <w:tabs>
          <w:tab w:val="center" w:pos="5032"/>
          <w:tab w:val="right" w:pos="9355"/>
        </w:tabs>
        <w:autoSpaceDE w:val="0"/>
        <w:autoSpaceDN w:val="0"/>
        <w:adjustRightInd w:val="0"/>
        <w:ind w:firstLine="709"/>
        <w:rPr>
          <w:sz w:val="20"/>
          <w:szCs w:val="20"/>
        </w:rPr>
      </w:pPr>
      <w:r>
        <w:rPr>
          <w:sz w:val="20"/>
          <w:szCs w:val="20"/>
        </w:rPr>
        <w:t xml:space="preserve">                                                                                 </w:t>
      </w:r>
    </w:p>
    <w:p w:rsidR="005260A2" w:rsidRDefault="005260A2" w:rsidP="005260A2">
      <w:pPr>
        <w:tabs>
          <w:tab w:val="center" w:pos="5032"/>
          <w:tab w:val="right" w:pos="9355"/>
        </w:tabs>
        <w:autoSpaceDE w:val="0"/>
        <w:autoSpaceDN w:val="0"/>
        <w:adjustRightInd w:val="0"/>
        <w:ind w:firstLine="709"/>
        <w:rPr>
          <w:sz w:val="20"/>
          <w:szCs w:val="20"/>
        </w:rPr>
      </w:pPr>
    </w:p>
    <w:p w:rsidR="007C1884" w:rsidRDefault="005260A2" w:rsidP="005260A2">
      <w:pPr>
        <w:tabs>
          <w:tab w:val="center" w:pos="5032"/>
          <w:tab w:val="right" w:pos="9355"/>
        </w:tabs>
        <w:autoSpaceDE w:val="0"/>
        <w:autoSpaceDN w:val="0"/>
        <w:adjustRightInd w:val="0"/>
        <w:ind w:firstLine="709"/>
        <w:rPr>
          <w:sz w:val="20"/>
          <w:szCs w:val="20"/>
        </w:rPr>
      </w:pPr>
      <w:r>
        <w:rPr>
          <w:sz w:val="20"/>
          <w:szCs w:val="20"/>
        </w:rPr>
        <w:t xml:space="preserve">                                                                           </w:t>
      </w:r>
    </w:p>
    <w:p w:rsidR="007C1884" w:rsidRDefault="007C1884" w:rsidP="005260A2">
      <w:pPr>
        <w:tabs>
          <w:tab w:val="center" w:pos="5032"/>
          <w:tab w:val="right" w:pos="9355"/>
        </w:tabs>
        <w:autoSpaceDE w:val="0"/>
        <w:autoSpaceDN w:val="0"/>
        <w:adjustRightInd w:val="0"/>
        <w:ind w:firstLine="709"/>
        <w:rPr>
          <w:sz w:val="20"/>
          <w:szCs w:val="20"/>
        </w:rPr>
      </w:pPr>
    </w:p>
    <w:p w:rsidR="007C1884" w:rsidRDefault="007C1884" w:rsidP="005260A2">
      <w:pPr>
        <w:tabs>
          <w:tab w:val="center" w:pos="5032"/>
          <w:tab w:val="right" w:pos="9355"/>
        </w:tabs>
        <w:autoSpaceDE w:val="0"/>
        <w:autoSpaceDN w:val="0"/>
        <w:adjustRightInd w:val="0"/>
        <w:ind w:firstLine="709"/>
        <w:rPr>
          <w:sz w:val="20"/>
          <w:szCs w:val="20"/>
        </w:rPr>
      </w:pPr>
    </w:p>
    <w:p w:rsidR="007C1884" w:rsidRDefault="007C1884" w:rsidP="005260A2">
      <w:pPr>
        <w:tabs>
          <w:tab w:val="center" w:pos="5032"/>
          <w:tab w:val="right" w:pos="9355"/>
        </w:tabs>
        <w:autoSpaceDE w:val="0"/>
        <w:autoSpaceDN w:val="0"/>
        <w:adjustRightInd w:val="0"/>
        <w:ind w:firstLine="709"/>
        <w:rPr>
          <w:sz w:val="20"/>
          <w:szCs w:val="20"/>
        </w:rPr>
      </w:pPr>
    </w:p>
    <w:p w:rsidR="007C1884" w:rsidRDefault="007C1884" w:rsidP="005260A2">
      <w:pPr>
        <w:tabs>
          <w:tab w:val="center" w:pos="5032"/>
          <w:tab w:val="right" w:pos="9355"/>
        </w:tabs>
        <w:autoSpaceDE w:val="0"/>
        <w:autoSpaceDN w:val="0"/>
        <w:adjustRightInd w:val="0"/>
        <w:ind w:firstLine="709"/>
        <w:rPr>
          <w:sz w:val="20"/>
          <w:szCs w:val="20"/>
        </w:rPr>
      </w:pPr>
    </w:p>
    <w:p w:rsidR="007C1884" w:rsidRDefault="007C1884" w:rsidP="005260A2">
      <w:pPr>
        <w:tabs>
          <w:tab w:val="center" w:pos="5032"/>
          <w:tab w:val="right" w:pos="9355"/>
        </w:tabs>
        <w:autoSpaceDE w:val="0"/>
        <w:autoSpaceDN w:val="0"/>
        <w:adjustRightInd w:val="0"/>
        <w:ind w:firstLine="709"/>
        <w:rPr>
          <w:sz w:val="20"/>
          <w:szCs w:val="20"/>
        </w:rPr>
      </w:pPr>
    </w:p>
    <w:p w:rsidR="007C1884" w:rsidRDefault="007C1884" w:rsidP="005260A2">
      <w:pPr>
        <w:tabs>
          <w:tab w:val="center" w:pos="5032"/>
          <w:tab w:val="right" w:pos="9355"/>
        </w:tabs>
        <w:autoSpaceDE w:val="0"/>
        <w:autoSpaceDN w:val="0"/>
        <w:adjustRightInd w:val="0"/>
        <w:ind w:firstLine="709"/>
        <w:rPr>
          <w:sz w:val="20"/>
          <w:szCs w:val="20"/>
        </w:rPr>
      </w:pPr>
    </w:p>
    <w:p w:rsidR="007C1884" w:rsidRDefault="007C1884" w:rsidP="005260A2">
      <w:pPr>
        <w:tabs>
          <w:tab w:val="center" w:pos="5032"/>
          <w:tab w:val="right" w:pos="9355"/>
        </w:tabs>
        <w:autoSpaceDE w:val="0"/>
        <w:autoSpaceDN w:val="0"/>
        <w:adjustRightInd w:val="0"/>
        <w:ind w:firstLine="709"/>
        <w:rPr>
          <w:sz w:val="20"/>
          <w:szCs w:val="20"/>
        </w:rPr>
      </w:pPr>
    </w:p>
    <w:p w:rsidR="007C1884" w:rsidRDefault="007C1884" w:rsidP="005260A2">
      <w:pPr>
        <w:tabs>
          <w:tab w:val="center" w:pos="5032"/>
          <w:tab w:val="right" w:pos="9355"/>
        </w:tabs>
        <w:autoSpaceDE w:val="0"/>
        <w:autoSpaceDN w:val="0"/>
        <w:adjustRightInd w:val="0"/>
        <w:ind w:firstLine="709"/>
        <w:rPr>
          <w:sz w:val="20"/>
          <w:szCs w:val="20"/>
        </w:rPr>
      </w:pPr>
    </w:p>
    <w:p w:rsidR="007C1884" w:rsidRDefault="007C1884" w:rsidP="005260A2">
      <w:pPr>
        <w:tabs>
          <w:tab w:val="center" w:pos="5032"/>
          <w:tab w:val="right" w:pos="9355"/>
        </w:tabs>
        <w:autoSpaceDE w:val="0"/>
        <w:autoSpaceDN w:val="0"/>
        <w:adjustRightInd w:val="0"/>
        <w:ind w:firstLine="709"/>
        <w:rPr>
          <w:sz w:val="20"/>
          <w:szCs w:val="20"/>
        </w:rPr>
      </w:pPr>
    </w:p>
    <w:p w:rsidR="007C1884" w:rsidRDefault="007C1884" w:rsidP="005260A2">
      <w:pPr>
        <w:tabs>
          <w:tab w:val="center" w:pos="5032"/>
          <w:tab w:val="right" w:pos="9355"/>
        </w:tabs>
        <w:autoSpaceDE w:val="0"/>
        <w:autoSpaceDN w:val="0"/>
        <w:adjustRightInd w:val="0"/>
        <w:ind w:firstLine="709"/>
        <w:rPr>
          <w:sz w:val="20"/>
          <w:szCs w:val="20"/>
        </w:rPr>
      </w:pPr>
    </w:p>
    <w:p w:rsidR="007C1884" w:rsidRDefault="007C1884" w:rsidP="005260A2">
      <w:pPr>
        <w:tabs>
          <w:tab w:val="center" w:pos="5032"/>
          <w:tab w:val="right" w:pos="9355"/>
        </w:tabs>
        <w:autoSpaceDE w:val="0"/>
        <w:autoSpaceDN w:val="0"/>
        <w:adjustRightInd w:val="0"/>
        <w:ind w:firstLine="709"/>
        <w:rPr>
          <w:sz w:val="20"/>
          <w:szCs w:val="20"/>
        </w:rPr>
      </w:pPr>
    </w:p>
    <w:p w:rsidR="007C1884" w:rsidRDefault="007C1884" w:rsidP="005260A2">
      <w:pPr>
        <w:tabs>
          <w:tab w:val="center" w:pos="5032"/>
          <w:tab w:val="right" w:pos="9355"/>
        </w:tabs>
        <w:autoSpaceDE w:val="0"/>
        <w:autoSpaceDN w:val="0"/>
        <w:adjustRightInd w:val="0"/>
        <w:ind w:firstLine="709"/>
        <w:rPr>
          <w:sz w:val="20"/>
          <w:szCs w:val="20"/>
        </w:rPr>
      </w:pPr>
    </w:p>
    <w:p w:rsidR="007C1884" w:rsidRDefault="007C1884" w:rsidP="005260A2">
      <w:pPr>
        <w:tabs>
          <w:tab w:val="center" w:pos="5032"/>
          <w:tab w:val="right" w:pos="9355"/>
        </w:tabs>
        <w:autoSpaceDE w:val="0"/>
        <w:autoSpaceDN w:val="0"/>
        <w:adjustRightInd w:val="0"/>
        <w:ind w:firstLine="709"/>
        <w:rPr>
          <w:sz w:val="20"/>
          <w:szCs w:val="20"/>
        </w:rPr>
      </w:pPr>
    </w:p>
    <w:p w:rsidR="007C1884" w:rsidRDefault="007C1884" w:rsidP="005260A2">
      <w:pPr>
        <w:tabs>
          <w:tab w:val="center" w:pos="5032"/>
          <w:tab w:val="right" w:pos="9355"/>
        </w:tabs>
        <w:autoSpaceDE w:val="0"/>
        <w:autoSpaceDN w:val="0"/>
        <w:adjustRightInd w:val="0"/>
        <w:ind w:firstLine="709"/>
        <w:rPr>
          <w:sz w:val="20"/>
          <w:szCs w:val="20"/>
        </w:rPr>
      </w:pPr>
    </w:p>
    <w:p w:rsidR="007C1884" w:rsidRDefault="007C1884" w:rsidP="005260A2">
      <w:pPr>
        <w:tabs>
          <w:tab w:val="center" w:pos="5032"/>
          <w:tab w:val="right" w:pos="9355"/>
        </w:tabs>
        <w:autoSpaceDE w:val="0"/>
        <w:autoSpaceDN w:val="0"/>
        <w:adjustRightInd w:val="0"/>
        <w:ind w:firstLine="709"/>
        <w:rPr>
          <w:sz w:val="20"/>
          <w:szCs w:val="20"/>
        </w:rPr>
      </w:pPr>
    </w:p>
    <w:p w:rsidR="007C1884" w:rsidRDefault="007C1884" w:rsidP="005260A2">
      <w:pPr>
        <w:tabs>
          <w:tab w:val="center" w:pos="5032"/>
          <w:tab w:val="right" w:pos="9355"/>
        </w:tabs>
        <w:autoSpaceDE w:val="0"/>
        <w:autoSpaceDN w:val="0"/>
        <w:adjustRightInd w:val="0"/>
        <w:ind w:firstLine="709"/>
        <w:rPr>
          <w:sz w:val="20"/>
          <w:szCs w:val="20"/>
        </w:rPr>
      </w:pPr>
    </w:p>
    <w:p w:rsidR="007C1884" w:rsidRDefault="007C1884" w:rsidP="005260A2">
      <w:pPr>
        <w:tabs>
          <w:tab w:val="center" w:pos="5032"/>
          <w:tab w:val="right" w:pos="9355"/>
        </w:tabs>
        <w:autoSpaceDE w:val="0"/>
        <w:autoSpaceDN w:val="0"/>
        <w:adjustRightInd w:val="0"/>
        <w:ind w:firstLine="709"/>
        <w:rPr>
          <w:sz w:val="20"/>
          <w:szCs w:val="20"/>
        </w:rPr>
      </w:pPr>
    </w:p>
    <w:p w:rsidR="007C1884" w:rsidRDefault="007C1884" w:rsidP="005260A2">
      <w:pPr>
        <w:tabs>
          <w:tab w:val="center" w:pos="5032"/>
          <w:tab w:val="right" w:pos="9355"/>
        </w:tabs>
        <w:autoSpaceDE w:val="0"/>
        <w:autoSpaceDN w:val="0"/>
        <w:adjustRightInd w:val="0"/>
        <w:ind w:firstLine="709"/>
        <w:rPr>
          <w:sz w:val="20"/>
          <w:szCs w:val="20"/>
        </w:rPr>
      </w:pPr>
    </w:p>
    <w:p w:rsidR="007C1884" w:rsidRDefault="007C1884" w:rsidP="005260A2">
      <w:pPr>
        <w:tabs>
          <w:tab w:val="center" w:pos="5032"/>
          <w:tab w:val="right" w:pos="9355"/>
        </w:tabs>
        <w:autoSpaceDE w:val="0"/>
        <w:autoSpaceDN w:val="0"/>
        <w:adjustRightInd w:val="0"/>
        <w:ind w:firstLine="709"/>
        <w:rPr>
          <w:sz w:val="20"/>
          <w:szCs w:val="20"/>
        </w:rPr>
      </w:pPr>
    </w:p>
    <w:p w:rsidR="007C1884" w:rsidRDefault="007C1884" w:rsidP="005260A2">
      <w:pPr>
        <w:tabs>
          <w:tab w:val="center" w:pos="5032"/>
          <w:tab w:val="right" w:pos="9355"/>
        </w:tabs>
        <w:autoSpaceDE w:val="0"/>
        <w:autoSpaceDN w:val="0"/>
        <w:adjustRightInd w:val="0"/>
        <w:ind w:firstLine="709"/>
        <w:rPr>
          <w:sz w:val="20"/>
          <w:szCs w:val="20"/>
        </w:rPr>
      </w:pPr>
    </w:p>
    <w:p w:rsidR="007C1884" w:rsidRDefault="007C1884" w:rsidP="005260A2">
      <w:pPr>
        <w:tabs>
          <w:tab w:val="center" w:pos="5032"/>
          <w:tab w:val="right" w:pos="9355"/>
        </w:tabs>
        <w:autoSpaceDE w:val="0"/>
        <w:autoSpaceDN w:val="0"/>
        <w:adjustRightInd w:val="0"/>
        <w:ind w:firstLine="709"/>
        <w:rPr>
          <w:sz w:val="20"/>
          <w:szCs w:val="20"/>
        </w:rPr>
      </w:pPr>
    </w:p>
    <w:p w:rsidR="007C1884" w:rsidRDefault="007C1884" w:rsidP="005260A2">
      <w:pPr>
        <w:tabs>
          <w:tab w:val="center" w:pos="5032"/>
          <w:tab w:val="right" w:pos="9355"/>
        </w:tabs>
        <w:autoSpaceDE w:val="0"/>
        <w:autoSpaceDN w:val="0"/>
        <w:adjustRightInd w:val="0"/>
        <w:ind w:firstLine="709"/>
        <w:rPr>
          <w:sz w:val="20"/>
          <w:szCs w:val="20"/>
        </w:rPr>
      </w:pPr>
    </w:p>
    <w:p w:rsidR="007C1884" w:rsidRDefault="007C1884" w:rsidP="005260A2">
      <w:pPr>
        <w:tabs>
          <w:tab w:val="center" w:pos="5032"/>
          <w:tab w:val="right" w:pos="9355"/>
        </w:tabs>
        <w:autoSpaceDE w:val="0"/>
        <w:autoSpaceDN w:val="0"/>
        <w:adjustRightInd w:val="0"/>
        <w:ind w:firstLine="709"/>
        <w:rPr>
          <w:sz w:val="20"/>
          <w:szCs w:val="20"/>
        </w:rPr>
      </w:pPr>
    </w:p>
    <w:p w:rsidR="007C1884" w:rsidRDefault="007C1884" w:rsidP="005260A2">
      <w:pPr>
        <w:tabs>
          <w:tab w:val="center" w:pos="5032"/>
          <w:tab w:val="right" w:pos="9355"/>
        </w:tabs>
        <w:autoSpaceDE w:val="0"/>
        <w:autoSpaceDN w:val="0"/>
        <w:adjustRightInd w:val="0"/>
        <w:ind w:firstLine="709"/>
        <w:rPr>
          <w:sz w:val="20"/>
          <w:szCs w:val="20"/>
        </w:rPr>
      </w:pPr>
    </w:p>
    <w:p w:rsidR="005260A2" w:rsidRPr="007C1884" w:rsidRDefault="005260A2" w:rsidP="007C1884">
      <w:pPr>
        <w:tabs>
          <w:tab w:val="center" w:pos="5032"/>
          <w:tab w:val="right" w:pos="9355"/>
        </w:tabs>
        <w:autoSpaceDE w:val="0"/>
        <w:autoSpaceDN w:val="0"/>
        <w:adjustRightInd w:val="0"/>
        <w:ind w:firstLine="709"/>
        <w:jc w:val="right"/>
        <w:rPr>
          <w:rFonts w:ascii="Times New Roman" w:hAnsi="Times New Roman" w:cs="Times New Roman"/>
          <w:b/>
          <w:sz w:val="20"/>
          <w:szCs w:val="20"/>
        </w:rPr>
      </w:pPr>
      <w:r w:rsidRPr="007C1884">
        <w:rPr>
          <w:rFonts w:ascii="Times New Roman" w:hAnsi="Times New Roman" w:cs="Times New Roman"/>
          <w:sz w:val="20"/>
          <w:szCs w:val="20"/>
        </w:rPr>
        <w:lastRenderedPageBreak/>
        <w:t xml:space="preserve">     </w:t>
      </w:r>
      <w:r w:rsidRPr="007C1884">
        <w:rPr>
          <w:rFonts w:ascii="Times New Roman" w:hAnsi="Times New Roman" w:cs="Times New Roman"/>
          <w:b/>
          <w:sz w:val="20"/>
          <w:szCs w:val="20"/>
        </w:rPr>
        <w:t>Приложение 4</w:t>
      </w:r>
    </w:p>
    <w:p w:rsidR="005260A2" w:rsidRPr="007C1884" w:rsidRDefault="005260A2" w:rsidP="007C1884">
      <w:pPr>
        <w:tabs>
          <w:tab w:val="center" w:pos="5032"/>
          <w:tab w:val="right" w:pos="9355"/>
        </w:tabs>
        <w:autoSpaceDE w:val="0"/>
        <w:autoSpaceDN w:val="0"/>
        <w:adjustRightInd w:val="0"/>
        <w:ind w:firstLine="709"/>
        <w:jc w:val="right"/>
        <w:rPr>
          <w:rFonts w:ascii="Times New Roman" w:hAnsi="Times New Roman" w:cs="Times New Roman"/>
          <w:sz w:val="20"/>
          <w:szCs w:val="20"/>
        </w:rPr>
      </w:pPr>
      <w:r w:rsidRPr="007C1884">
        <w:rPr>
          <w:rFonts w:ascii="Times New Roman" w:hAnsi="Times New Roman" w:cs="Times New Roman"/>
          <w:sz w:val="20"/>
          <w:szCs w:val="20"/>
        </w:rPr>
        <w:tab/>
        <w:t xml:space="preserve">                                                                        к Положению «О пенсиях за выслугу лет лицам, </w:t>
      </w:r>
    </w:p>
    <w:p w:rsidR="005260A2" w:rsidRPr="007C1884" w:rsidRDefault="005260A2" w:rsidP="007C1884">
      <w:pPr>
        <w:tabs>
          <w:tab w:val="center" w:pos="5032"/>
          <w:tab w:val="right" w:pos="9355"/>
        </w:tabs>
        <w:autoSpaceDE w:val="0"/>
        <w:autoSpaceDN w:val="0"/>
        <w:adjustRightInd w:val="0"/>
        <w:ind w:firstLine="709"/>
        <w:jc w:val="right"/>
        <w:rPr>
          <w:rFonts w:ascii="Times New Roman" w:hAnsi="Times New Roman" w:cs="Times New Roman"/>
          <w:sz w:val="28"/>
          <w:szCs w:val="28"/>
        </w:rPr>
      </w:pPr>
      <w:r w:rsidRPr="007C1884">
        <w:rPr>
          <w:rFonts w:ascii="Times New Roman" w:hAnsi="Times New Roman" w:cs="Times New Roman"/>
          <w:sz w:val="20"/>
          <w:szCs w:val="20"/>
        </w:rPr>
        <w:t xml:space="preserve">                                                                                 </w:t>
      </w:r>
      <w:proofErr w:type="gramStart"/>
      <w:r w:rsidRPr="007C1884">
        <w:rPr>
          <w:rFonts w:ascii="Times New Roman" w:hAnsi="Times New Roman" w:cs="Times New Roman"/>
          <w:sz w:val="20"/>
          <w:szCs w:val="20"/>
        </w:rPr>
        <w:t>замещающим</w:t>
      </w:r>
      <w:proofErr w:type="gramEnd"/>
      <w:r w:rsidRPr="007C1884">
        <w:rPr>
          <w:rFonts w:ascii="Times New Roman" w:hAnsi="Times New Roman" w:cs="Times New Roman"/>
          <w:sz w:val="20"/>
          <w:szCs w:val="20"/>
        </w:rPr>
        <w:t xml:space="preserve"> муниципальные должности</w:t>
      </w:r>
      <w:r w:rsidRPr="007C1884">
        <w:rPr>
          <w:rFonts w:ascii="Times New Roman" w:hAnsi="Times New Roman" w:cs="Times New Roman"/>
          <w:sz w:val="28"/>
          <w:szCs w:val="28"/>
        </w:rPr>
        <w:t xml:space="preserve">               </w:t>
      </w:r>
    </w:p>
    <w:p w:rsidR="005260A2" w:rsidRPr="007C1884" w:rsidRDefault="005260A2" w:rsidP="007C1884">
      <w:pPr>
        <w:tabs>
          <w:tab w:val="center" w:pos="5032"/>
          <w:tab w:val="right" w:pos="9355"/>
        </w:tabs>
        <w:autoSpaceDE w:val="0"/>
        <w:autoSpaceDN w:val="0"/>
        <w:adjustRightInd w:val="0"/>
        <w:ind w:firstLine="709"/>
        <w:jc w:val="right"/>
        <w:rPr>
          <w:rFonts w:ascii="Times New Roman" w:hAnsi="Times New Roman" w:cs="Times New Roman"/>
          <w:sz w:val="20"/>
          <w:szCs w:val="20"/>
        </w:rPr>
      </w:pPr>
      <w:r w:rsidRPr="007C1884">
        <w:rPr>
          <w:rFonts w:ascii="Times New Roman" w:hAnsi="Times New Roman" w:cs="Times New Roman"/>
          <w:sz w:val="28"/>
          <w:szCs w:val="28"/>
        </w:rPr>
        <w:t xml:space="preserve">                                                          </w:t>
      </w:r>
      <w:r w:rsidRPr="007C1884">
        <w:rPr>
          <w:rFonts w:ascii="Times New Roman" w:hAnsi="Times New Roman" w:cs="Times New Roman"/>
          <w:sz w:val="18"/>
          <w:szCs w:val="18"/>
        </w:rPr>
        <w:t>Елыкаевского сельского поселения</w:t>
      </w:r>
    </w:p>
    <w:p w:rsidR="005260A2" w:rsidRPr="007C1884" w:rsidRDefault="005260A2" w:rsidP="007C1884">
      <w:pPr>
        <w:tabs>
          <w:tab w:val="left" w:pos="3160"/>
          <w:tab w:val="right" w:pos="9355"/>
        </w:tabs>
        <w:autoSpaceDE w:val="0"/>
        <w:autoSpaceDN w:val="0"/>
        <w:adjustRightInd w:val="0"/>
        <w:ind w:firstLine="709"/>
        <w:jc w:val="right"/>
        <w:rPr>
          <w:rFonts w:ascii="Times New Roman" w:hAnsi="Times New Roman" w:cs="Times New Roman"/>
          <w:sz w:val="20"/>
          <w:szCs w:val="20"/>
        </w:rPr>
      </w:pPr>
      <w:r w:rsidRPr="007C1884">
        <w:rPr>
          <w:rFonts w:ascii="Times New Roman" w:hAnsi="Times New Roman" w:cs="Times New Roman"/>
          <w:sz w:val="20"/>
          <w:szCs w:val="20"/>
        </w:rPr>
        <w:t xml:space="preserve">                                                                                 Кемеровского муниципального района</w:t>
      </w:r>
    </w:p>
    <w:p w:rsidR="005260A2" w:rsidRPr="007C1884" w:rsidRDefault="005260A2" w:rsidP="007C1884">
      <w:pPr>
        <w:tabs>
          <w:tab w:val="center" w:pos="5032"/>
          <w:tab w:val="right" w:pos="9355"/>
        </w:tabs>
        <w:autoSpaceDE w:val="0"/>
        <w:autoSpaceDN w:val="0"/>
        <w:adjustRightInd w:val="0"/>
        <w:ind w:firstLine="709"/>
        <w:jc w:val="right"/>
        <w:rPr>
          <w:rFonts w:ascii="Times New Roman" w:hAnsi="Times New Roman" w:cs="Times New Roman"/>
          <w:sz w:val="18"/>
          <w:szCs w:val="18"/>
        </w:rPr>
      </w:pPr>
      <w:r w:rsidRPr="007C1884">
        <w:rPr>
          <w:rFonts w:ascii="Times New Roman" w:hAnsi="Times New Roman" w:cs="Times New Roman"/>
          <w:sz w:val="20"/>
          <w:szCs w:val="20"/>
        </w:rPr>
        <w:t xml:space="preserve">                                                                                 и должности муниципальной службы </w:t>
      </w:r>
      <w:r w:rsidRPr="007C1884">
        <w:rPr>
          <w:rFonts w:ascii="Times New Roman" w:hAnsi="Times New Roman" w:cs="Times New Roman"/>
          <w:sz w:val="18"/>
          <w:szCs w:val="18"/>
        </w:rPr>
        <w:t xml:space="preserve">Елыкаевского </w:t>
      </w:r>
    </w:p>
    <w:p w:rsidR="005260A2" w:rsidRPr="007C1884" w:rsidRDefault="005260A2" w:rsidP="007C1884">
      <w:pPr>
        <w:tabs>
          <w:tab w:val="center" w:pos="5032"/>
          <w:tab w:val="right" w:pos="9355"/>
        </w:tabs>
        <w:autoSpaceDE w:val="0"/>
        <w:autoSpaceDN w:val="0"/>
        <w:adjustRightInd w:val="0"/>
        <w:ind w:firstLine="709"/>
        <w:jc w:val="right"/>
        <w:rPr>
          <w:rFonts w:ascii="Times New Roman" w:hAnsi="Times New Roman" w:cs="Times New Roman"/>
          <w:sz w:val="18"/>
          <w:szCs w:val="18"/>
        </w:rPr>
      </w:pPr>
      <w:r w:rsidRPr="007C1884">
        <w:rPr>
          <w:rFonts w:ascii="Times New Roman" w:hAnsi="Times New Roman" w:cs="Times New Roman"/>
          <w:sz w:val="18"/>
          <w:szCs w:val="18"/>
        </w:rPr>
        <w:t xml:space="preserve">                                                                                         сельского поселения Кемеровского</w:t>
      </w:r>
    </w:p>
    <w:p w:rsidR="005260A2" w:rsidRPr="007C1884" w:rsidRDefault="005260A2" w:rsidP="007C1884">
      <w:pPr>
        <w:tabs>
          <w:tab w:val="left" w:pos="4760"/>
          <w:tab w:val="left" w:pos="5880"/>
        </w:tabs>
        <w:autoSpaceDE w:val="0"/>
        <w:autoSpaceDN w:val="0"/>
        <w:adjustRightInd w:val="0"/>
        <w:ind w:firstLine="709"/>
        <w:jc w:val="right"/>
        <w:rPr>
          <w:rFonts w:ascii="Times New Roman" w:hAnsi="Times New Roman" w:cs="Times New Roman"/>
          <w:sz w:val="20"/>
          <w:szCs w:val="20"/>
        </w:rPr>
      </w:pPr>
      <w:r w:rsidRPr="007C1884">
        <w:rPr>
          <w:rFonts w:ascii="Times New Roman" w:hAnsi="Times New Roman" w:cs="Times New Roman"/>
          <w:sz w:val="18"/>
          <w:szCs w:val="18"/>
        </w:rPr>
        <w:t xml:space="preserve">                                                                                          </w:t>
      </w:r>
      <w:r w:rsidRPr="007C1884">
        <w:rPr>
          <w:rFonts w:ascii="Times New Roman" w:hAnsi="Times New Roman" w:cs="Times New Roman"/>
          <w:sz w:val="20"/>
          <w:szCs w:val="20"/>
        </w:rPr>
        <w:t xml:space="preserve">муниципального района» </w:t>
      </w:r>
    </w:p>
    <w:p w:rsidR="005260A2" w:rsidRDefault="005260A2" w:rsidP="005260A2">
      <w:pPr>
        <w:pStyle w:val="ConsPlusNormal"/>
        <w:widowControl/>
        <w:ind w:firstLine="0"/>
        <w:jc w:val="center"/>
      </w:pPr>
    </w:p>
    <w:p w:rsidR="005260A2" w:rsidRDefault="005260A2" w:rsidP="005260A2">
      <w:pPr>
        <w:pStyle w:val="ConsPlusNormal"/>
        <w:widowControl/>
        <w:ind w:firstLine="0"/>
        <w:jc w:val="center"/>
      </w:pPr>
    </w:p>
    <w:p w:rsidR="005260A2" w:rsidRDefault="005260A2" w:rsidP="005260A2">
      <w:pPr>
        <w:pStyle w:val="ConsPlusNormal"/>
        <w:widowControl/>
        <w:ind w:firstLine="0"/>
        <w:jc w:val="center"/>
      </w:pPr>
      <w:r>
        <w:t xml:space="preserve">   </w:t>
      </w:r>
    </w:p>
    <w:p w:rsidR="005260A2" w:rsidRDefault="005260A2" w:rsidP="005260A2">
      <w:pPr>
        <w:pStyle w:val="ConsPlusNormal"/>
        <w:widowControl/>
        <w:ind w:firstLine="0"/>
        <w:jc w:val="center"/>
        <w:rPr>
          <w:rFonts w:ascii="Times New Roman" w:hAnsi="Times New Roman" w:cs="Times New Roman"/>
          <w:sz w:val="28"/>
          <w:szCs w:val="28"/>
        </w:rPr>
      </w:pPr>
    </w:p>
    <w:p w:rsidR="005260A2" w:rsidRDefault="005260A2" w:rsidP="005260A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РАСЧЕТ</w:t>
      </w:r>
    </w:p>
    <w:p w:rsidR="005260A2" w:rsidRDefault="005260A2" w:rsidP="005260A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ЕЖЕМЕСЯЧНОЙ ПЕНСИИ ЗА ВЫСЛУГУ ЛЕТ</w:t>
      </w:r>
    </w:p>
    <w:p w:rsidR="005260A2" w:rsidRDefault="005260A2" w:rsidP="005260A2">
      <w:pPr>
        <w:pStyle w:val="ConsPlusNormal"/>
        <w:widowControl/>
        <w:ind w:firstLine="540"/>
        <w:jc w:val="both"/>
        <w:rPr>
          <w:rFonts w:ascii="Times New Roman" w:hAnsi="Times New Roman" w:cs="Times New Roman"/>
          <w:sz w:val="28"/>
          <w:szCs w:val="28"/>
        </w:rPr>
      </w:pPr>
    </w:p>
    <w:p w:rsidR="005260A2" w:rsidRDefault="005260A2" w:rsidP="005260A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w:t>
      </w:r>
    </w:p>
    <w:p w:rsidR="005260A2" w:rsidRDefault="005260A2" w:rsidP="005260A2">
      <w:pPr>
        <w:pStyle w:val="ConsPlusNormal"/>
        <w:widowControl/>
        <w:ind w:firstLine="0"/>
        <w:jc w:val="center"/>
        <w:rPr>
          <w:rFonts w:ascii="Times New Roman" w:hAnsi="Times New Roman" w:cs="Times New Roman"/>
          <w:sz w:val="28"/>
          <w:szCs w:val="28"/>
        </w:rPr>
      </w:pPr>
      <w:proofErr w:type="gramStart"/>
      <w:r>
        <w:rPr>
          <w:rFonts w:ascii="Times New Roman" w:hAnsi="Times New Roman" w:cs="Times New Roman"/>
          <w:sz w:val="28"/>
          <w:szCs w:val="28"/>
        </w:rPr>
        <w:t>(фамилия, имя, отчество (последнее - при наличии)</w:t>
      </w:r>
      <w:proofErr w:type="gramEnd"/>
    </w:p>
    <w:p w:rsidR="005260A2" w:rsidRDefault="005260A2" w:rsidP="005260A2">
      <w:pPr>
        <w:pStyle w:val="ConsPlusNormal"/>
        <w:widowControl/>
        <w:ind w:firstLine="540"/>
        <w:jc w:val="both"/>
        <w:rPr>
          <w:rFonts w:ascii="Times New Roman" w:hAnsi="Times New Roman" w:cs="Times New Roman"/>
          <w:sz w:val="28"/>
          <w:szCs w:val="28"/>
        </w:rPr>
      </w:pPr>
    </w:p>
    <w:p w:rsidR="005260A2" w:rsidRDefault="005260A2" w:rsidP="005260A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Размер государственной пенсии пенсионера, включая надбавки, повышения, компенсационные выплаты по справке органа, выплачивающего пенсию (в рублях) ___________________________________.</w:t>
      </w:r>
    </w:p>
    <w:p w:rsidR="005260A2" w:rsidRDefault="005260A2" w:rsidP="005260A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Месячный должностной оклад, из которого исчисляется пенсия за выслугу лет (в рублях) ____________________.</w:t>
      </w:r>
    </w:p>
    <w:p w:rsidR="005260A2" w:rsidRDefault="005260A2" w:rsidP="005260A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Стаж муниципальной службы (полных лет) ____________________.</w:t>
      </w:r>
    </w:p>
    <w:p w:rsidR="005260A2" w:rsidRDefault="005260A2" w:rsidP="005260A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Размер ежемесячной пенсии в % от месячного должностного оклада с учетом стажа муниципальной службы за выслугу лет за вычетом базовой и страховой частей трудовой пенсии по старости (инвалидности) ______________.</w:t>
      </w:r>
      <w:proofErr w:type="gramEnd"/>
    </w:p>
    <w:p w:rsidR="005260A2" w:rsidRDefault="005260A2" w:rsidP="005260A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Общая сумма пенсии за выслугу лет и пенсии по старости (инвалидности) (в рублях) ___________________________</w:t>
      </w:r>
    </w:p>
    <w:p w:rsidR="005260A2" w:rsidRDefault="005260A2" w:rsidP="005260A2">
      <w:pPr>
        <w:pStyle w:val="ConsPlusNormal"/>
        <w:widowControl/>
        <w:ind w:firstLine="540"/>
        <w:jc w:val="both"/>
        <w:rPr>
          <w:rFonts w:ascii="Times New Roman" w:hAnsi="Times New Roman" w:cs="Times New Roman"/>
          <w:sz w:val="28"/>
          <w:szCs w:val="28"/>
        </w:rPr>
      </w:pPr>
    </w:p>
    <w:p w:rsidR="005260A2" w:rsidRDefault="005260A2" w:rsidP="005260A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
    <w:p w:rsidR="005260A2" w:rsidRDefault="005260A2" w:rsidP="005260A2">
      <w:pPr>
        <w:pStyle w:val="ConsPlusNonformat"/>
        <w:widowControl/>
        <w:rPr>
          <w:rFonts w:ascii="Times New Roman" w:hAnsi="Times New Roman" w:cs="Times New Roman"/>
          <w:sz w:val="28"/>
          <w:szCs w:val="28"/>
        </w:rPr>
      </w:pPr>
      <w:r>
        <w:rPr>
          <w:rFonts w:ascii="Times New Roman" w:hAnsi="Times New Roman" w:cs="Times New Roman"/>
          <w:sz w:val="28"/>
          <w:szCs w:val="28"/>
        </w:rPr>
        <w:t>Заместитель главы________________      ______________</w:t>
      </w:r>
    </w:p>
    <w:p w:rsidR="005260A2" w:rsidRDefault="005260A2" w:rsidP="005260A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(Ф.И.О.)</w:t>
      </w:r>
    </w:p>
    <w:p w:rsidR="005260A2" w:rsidRDefault="005260A2" w:rsidP="005260A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____________     _________________         </w:t>
      </w:r>
    </w:p>
    <w:p w:rsidR="005260A2" w:rsidRDefault="005260A2" w:rsidP="005260A2">
      <w:r>
        <w:t xml:space="preserve">                                                                                         (Ф.И.О.)</w:t>
      </w:r>
    </w:p>
    <w:p w:rsidR="005260A2" w:rsidRDefault="005260A2" w:rsidP="005260A2">
      <w:pPr>
        <w:pStyle w:val="ConsPlusNonformat"/>
        <w:widowControl/>
        <w:rPr>
          <w:rFonts w:ascii="Times New Roman" w:hAnsi="Times New Roman" w:cs="Times New Roman"/>
          <w:sz w:val="28"/>
          <w:szCs w:val="28"/>
        </w:rPr>
      </w:pPr>
      <w:r>
        <w:rPr>
          <w:rFonts w:ascii="Times New Roman" w:hAnsi="Times New Roman" w:cs="Times New Roman"/>
          <w:sz w:val="28"/>
          <w:szCs w:val="28"/>
        </w:rPr>
        <w:t>Главный бухгалтер   ______________    _______________</w:t>
      </w:r>
    </w:p>
    <w:p w:rsidR="005260A2" w:rsidRDefault="005260A2" w:rsidP="005260A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(Ф.И.О.)</w:t>
      </w:r>
    </w:p>
    <w:p w:rsidR="005260A2" w:rsidRDefault="005260A2" w:rsidP="005260A2">
      <w:pPr>
        <w:tabs>
          <w:tab w:val="left" w:pos="3700"/>
        </w:tabs>
        <w:rPr>
          <w:sz w:val="20"/>
          <w:szCs w:val="20"/>
        </w:rPr>
      </w:pPr>
    </w:p>
    <w:p w:rsidR="005260A2" w:rsidRDefault="005260A2" w:rsidP="005260A2">
      <w:pPr>
        <w:tabs>
          <w:tab w:val="left" w:pos="3820"/>
        </w:tabs>
        <w:rPr>
          <w:sz w:val="20"/>
          <w:szCs w:val="20"/>
        </w:rPr>
      </w:pPr>
    </w:p>
    <w:p w:rsidR="005260A2" w:rsidRDefault="005260A2" w:rsidP="005260A2">
      <w:pPr>
        <w:tabs>
          <w:tab w:val="center" w:pos="5032"/>
          <w:tab w:val="right" w:pos="9355"/>
        </w:tabs>
        <w:autoSpaceDE w:val="0"/>
        <w:autoSpaceDN w:val="0"/>
        <w:adjustRightInd w:val="0"/>
        <w:ind w:firstLine="709"/>
        <w:rPr>
          <w:sz w:val="20"/>
          <w:szCs w:val="20"/>
        </w:rPr>
      </w:pPr>
      <w:r>
        <w:rPr>
          <w:sz w:val="20"/>
          <w:szCs w:val="20"/>
        </w:rPr>
        <w:t xml:space="preserve">                 </w:t>
      </w:r>
      <w:r w:rsidR="007C1884">
        <w:rPr>
          <w:sz w:val="20"/>
          <w:szCs w:val="20"/>
        </w:rPr>
        <w:t xml:space="preserve">                          </w:t>
      </w:r>
    </w:p>
    <w:p w:rsidR="005260A2" w:rsidRPr="007C1884" w:rsidRDefault="005260A2" w:rsidP="007C1884">
      <w:pPr>
        <w:tabs>
          <w:tab w:val="center" w:pos="5032"/>
          <w:tab w:val="right" w:pos="9355"/>
        </w:tabs>
        <w:autoSpaceDE w:val="0"/>
        <w:autoSpaceDN w:val="0"/>
        <w:adjustRightInd w:val="0"/>
        <w:ind w:firstLine="709"/>
        <w:jc w:val="right"/>
        <w:rPr>
          <w:rFonts w:ascii="Times New Roman" w:hAnsi="Times New Roman" w:cs="Times New Roman"/>
          <w:b/>
          <w:sz w:val="20"/>
          <w:szCs w:val="20"/>
        </w:rPr>
      </w:pPr>
      <w:r w:rsidRPr="007C1884">
        <w:rPr>
          <w:rFonts w:ascii="Times New Roman" w:hAnsi="Times New Roman" w:cs="Times New Roman"/>
          <w:b/>
          <w:sz w:val="20"/>
          <w:szCs w:val="20"/>
        </w:rPr>
        <w:lastRenderedPageBreak/>
        <w:t>Приложение  5</w:t>
      </w:r>
    </w:p>
    <w:p w:rsidR="005260A2" w:rsidRPr="007C1884" w:rsidRDefault="005260A2" w:rsidP="007C1884">
      <w:pPr>
        <w:tabs>
          <w:tab w:val="center" w:pos="5032"/>
          <w:tab w:val="right" w:pos="9355"/>
        </w:tabs>
        <w:autoSpaceDE w:val="0"/>
        <w:autoSpaceDN w:val="0"/>
        <w:adjustRightInd w:val="0"/>
        <w:ind w:firstLine="709"/>
        <w:jc w:val="right"/>
        <w:rPr>
          <w:rFonts w:ascii="Times New Roman" w:hAnsi="Times New Roman" w:cs="Times New Roman"/>
          <w:sz w:val="20"/>
          <w:szCs w:val="20"/>
        </w:rPr>
      </w:pPr>
      <w:r w:rsidRPr="007C1884">
        <w:rPr>
          <w:rFonts w:ascii="Times New Roman" w:hAnsi="Times New Roman" w:cs="Times New Roman"/>
          <w:sz w:val="20"/>
          <w:szCs w:val="20"/>
        </w:rPr>
        <w:tab/>
        <w:t xml:space="preserve">                                                                       к Положению «О пенсиях за выслугу лет лицам, </w:t>
      </w:r>
    </w:p>
    <w:p w:rsidR="005260A2" w:rsidRPr="007C1884" w:rsidRDefault="005260A2" w:rsidP="007C1884">
      <w:pPr>
        <w:tabs>
          <w:tab w:val="center" w:pos="5032"/>
          <w:tab w:val="right" w:pos="9355"/>
        </w:tabs>
        <w:autoSpaceDE w:val="0"/>
        <w:autoSpaceDN w:val="0"/>
        <w:adjustRightInd w:val="0"/>
        <w:ind w:firstLine="709"/>
        <w:jc w:val="right"/>
        <w:rPr>
          <w:rFonts w:ascii="Times New Roman" w:hAnsi="Times New Roman" w:cs="Times New Roman"/>
          <w:sz w:val="28"/>
          <w:szCs w:val="28"/>
        </w:rPr>
      </w:pPr>
      <w:r w:rsidRPr="007C1884">
        <w:rPr>
          <w:rFonts w:ascii="Times New Roman" w:hAnsi="Times New Roman" w:cs="Times New Roman"/>
          <w:sz w:val="20"/>
          <w:szCs w:val="20"/>
        </w:rPr>
        <w:t xml:space="preserve">                                                                                 </w:t>
      </w:r>
      <w:proofErr w:type="gramStart"/>
      <w:r w:rsidRPr="007C1884">
        <w:rPr>
          <w:rFonts w:ascii="Times New Roman" w:hAnsi="Times New Roman" w:cs="Times New Roman"/>
          <w:sz w:val="20"/>
          <w:szCs w:val="20"/>
        </w:rPr>
        <w:t>замещающим</w:t>
      </w:r>
      <w:proofErr w:type="gramEnd"/>
      <w:r w:rsidRPr="007C1884">
        <w:rPr>
          <w:rFonts w:ascii="Times New Roman" w:hAnsi="Times New Roman" w:cs="Times New Roman"/>
          <w:sz w:val="20"/>
          <w:szCs w:val="20"/>
        </w:rPr>
        <w:t xml:space="preserve"> муниципальные должности</w:t>
      </w:r>
      <w:r w:rsidRPr="007C1884">
        <w:rPr>
          <w:rFonts w:ascii="Times New Roman" w:hAnsi="Times New Roman" w:cs="Times New Roman"/>
          <w:sz w:val="28"/>
          <w:szCs w:val="28"/>
        </w:rPr>
        <w:t xml:space="preserve">      </w:t>
      </w:r>
    </w:p>
    <w:p w:rsidR="005260A2" w:rsidRPr="007C1884" w:rsidRDefault="005260A2" w:rsidP="007C1884">
      <w:pPr>
        <w:tabs>
          <w:tab w:val="center" w:pos="5032"/>
          <w:tab w:val="right" w:pos="9355"/>
        </w:tabs>
        <w:autoSpaceDE w:val="0"/>
        <w:autoSpaceDN w:val="0"/>
        <w:adjustRightInd w:val="0"/>
        <w:ind w:firstLine="709"/>
        <w:jc w:val="right"/>
        <w:rPr>
          <w:rFonts w:ascii="Times New Roman" w:hAnsi="Times New Roman" w:cs="Times New Roman"/>
          <w:sz w:val="20"/>
          <w:szCs w:val="20"/>
        </w:rPr>
      </w:pPr>
      <w:r w:rsidRPr="007C1884">
        <w:rPr>
          <w:rFonts w:ascii="Times New Roman" w:hAnsi="Times New Roman" w:cs="Times New Roman"/>
          <w:sz w:val="28"/>
          <w:szCs w:val="28"/>
        </w:rPr>
        <w:t xml:space="preserve">                                                          </w:t>
      </w:r>
      <w:r w:rsidRPr="007C1884">
        <w:rPr>
          <w:rFonts w:ascii="Times New Roman" w:hAnsi="Times New Roman" w:cs="Times New Roman"/>
          <w:sz w:val="18"/>
          <w:szCs w:val="18"/>
        </w:rPr>
        <w:t>Елыкаевского сельского поселения</w:t>
      </w:r>
    </w:p>
    <w:p w:rsidR="005260A2" w:rsidRPr="007C1884" w:rsidRDefault="005260A2" w:rsidP="007C1884">
      <w:pPr>
        <w:tabs>
          <w:tab w:val="left" w:pos="3160"/>
          <w:tab w:val="right" w:pos="9355"/>
        </w:tabs>
        <w:autoSpaceDE w:val="0"/>
        <w:autoSpaceDN w:val="0"/>
        <w:adjustRightInd w:val="0"/>
        <w:ind w:firstLine="709"/>
        <w:jc w:val="right"/>
        <w:rPr>
          <w:rFonts w:ascii="Times New Roman" w:hAnsi="Times New Roman" w:cs="Times New Roman"/>
          <w:sz w:val="20"/>
          <w:szCs w:val="20"/>
        </w:rPr>
      </w:pPr>
      <w:r w:rsidRPr="007C1884">
        <w:rPr>
          <w:rFonts w:ascii="Times New Roman" w:hAnsi="Times New Roman" w:cs="Times New Roman"/>
          <w:sz w:val="20"/>
          <w:szCs w:val="20"/>
        </w:rPr>
        <w:t xml:space="preserve">                                                                                 Кемеровского муниципального района </w:t>
      </w:r>
    </w:p>
    <w:p w:rsidR="005260A2" w:rsidRPr="007C1884" w:rsidRDefault="005260A2" w:rsidP="007C1884">
      <w:pPr>
        <w:tabs>
          <w:tab w:val="center" w:pos="5032"/>
          <w:tab w:val="right" w:pos="9355"/>
        </w:tabs>
        <w:autoSpaceDE w:val="0"/>
        <w:autoSpaceDN w:val="0"/>
        <w:adjustRightInd w:val="0"/>
        <w:ind w:firstLine="709"/>
        <w:jc w:val="right"/>
        <w:rPr>
          <w:rFonts w:ascii="Times New Roman" w:hAnsi="Times New Roman" w:cs="Times New Roman"/>
          <w:sz w:val="18"/>
          <w:szCs w:val="18"/>
        </w:rPr>
      </w:pPr>
      <w:r w:rsidRPr="007C1884">
        <w:rPr>
          <w:rFonts w:ascii="Times New Roman" w:hAnsi="Times New Roman" w:cs="Times New Roman"/>
          <w:sz w:val="20"/>
          <w:szCs w:val="20"/>
        </w:rPr>
        <w:t xml:space="preserve">                                                                                 и должности муниципальной службы </w:t>
      </w:r>
      <w:r w:rsidRPr="007C1884">
        <w:rPr>
          <w:rFonts w:ascii="Times New Roman" w:hAnsi="Times New Roman" w:cs="Times New Roman"/>
          <w:sz w:val="18"/>
          <w:szCs w:val="18"/>
        </w:rPr>
        <w:t xml:space="preserve">Елыкаевского </w:t>
      </w:r>
    </w:p>
    <w:p w:rsidR="005260A2" w:rsidRPr="007C1884" w:rsidRDefault="005260A2" w:rsidP="007C1884">
      <w:pPr>
        <w:tabs>
          <w:tab w:val="center" w:pos="5032"/>
          <w:tab w:val="right" w:pos="9355"/>
        </w:tabs>
        <w:autoSpaceDE w:val="0"/>
        <w:autoSpaceDN w:val="0"/>
        <w:adjustRightInd w:val="0"/>
        <w:ind w:firstLine="709"/>
        <w:jc w:val="right"/>
        <w:rPr>
          <w:rFonts w:ascii="Times New Roman" w:hAnsi="Times New Roman" w:cs="Times New Roman"/>
          <w:sz w:val="20"/>
          <w:szCs w:val="20"/>
        </w:rPr>
      </w:pPr>
      <w:r w:rsidRPr="007C1884">
        <w:rPr>
          <w:rFonts w:ascii="Times New Roman" w:hAnsi="Times New Roman" w:cs="Times New Roman"/>
          <w:sz w:val="18"/>
          <w:szCs w:val="18"/>
        </w:rPr>
        <w:t xml:space="preserve">                                                                                         сельского поселения</w:t>
      </w:r>
      <w:r w:rsidRPr="007C1884">
        <w:rPr>
          <w:rFonts w:ascii="Times New Roman" w:hAnsi="Times New Roman" w:cs="Times New Roman"/>
          <w:sz w:val="20"/>
          <w:szCs w:val="20"/>
        </w:rPr>
        <w:t xml:space="preserve"> Кемеровского</w:t>
      </w:r>
    </w:p>
    <w:p w:rsidR="005260A2" w:rsidRPr="007C1884" w:rsidRDefault="005260A2" w:rsidP="007C1884">
      <w:pPr>
        <w:tabs>
          <w:tab w:val="left" w:pos="4760"/>
          <w:tab w:val="left" w:pos="5880"/>
        </w:tabs>
        <w:autoSpaceDE w:val="0"/>
        <w:autoSpaceDN w:val="0"/>
        <w:adjustRightInd w:val="0"/>
        <w:ind w:firstLine="709"/>
        <w:jc w:val="right"/>
        <w:rPr>
          <w:rFonts w:ascii="Times New Roman" w:hAnsi="Times New Roman" w:cs="Times New Roman"/>
          <w:sz w:val="20"/>
          <w:szCs w:val="20"/>
        </w:rPr>
      </w:pPr>
      <w:r w:rsidRPr="007C1884">
        <w:rPr>
          <w:rFonts w:ascii="Times New Roman" w:hAnsi="Times New Roman" w:cs="Times New Roman"/>
          <w:sz w:val="20"/>
          <w:szCs w:val="20"/>
        </w:rPr>
        <w:t xml:space="preserve">                                                                                 муниципального района» </w:t>
      </w:r>
    </w:p>
    <w:p w:rsidR="005260A2" w:rsidRDefault="005260A2" w:rsidP="005260A2">
      <w:pPr>
        <w:tabs>
          <w:tab w:val="left" w:pos="3820"/>
        </w:tabs>
        <w:jc w:val="right"/>
        <w:rPr>
          <w:sz w:val="20"/>
          <w:szCs w:val="20"/>
        </w:rPr>
      </w:pPr>
    </w:p>
    <w:p w:rsidR="005260A2" w:rsidRDefault="005260A2" w:rsidP="005260A2">
      <w:pPr>
        <w:pStyle w:val="ConsPlusNormal"/>
        <w:widowControl/>
        <w:ind w:firstLine="0"/>
        <w:jc w:val="center"/>
      </w:pPr>
    </w:p>
    <w:p w:rsidR="005260A2" w:rsidRDefault="005260A2" w:rsidP="005260A2">
      <w:pPr>
        <w:pStyle w:val="ConsPlusNormal"/>
        <w:widowControl/>
        <w:ind w:firstLine="0"/>
        <w:jc w:val="center"/>
      </w:pPr>
    </w:p>
    <w:p w:rsidR="005260A2" w:rsidRDefault="005260A2" w:rsidP="005260A2">
      <w:pPr>
        <w:pStyle w:val="ConsPlusNormal"/>
        <w:widowControl/>
        <w:ind w:firstLine="0"/>
        <w:jc w:val="center"/>
      </w:pPr>
    </w:p>
    <w:p w:rsidR="005260A2" w:rsidRDefault="005260A2" w:rsidP="005260A2">
      <w:pPr>
        <w:pStyle w:val="ConsPlusNormal"/>
        <w:widowControl/>
        <w:ind w:firstLine="0"/>
        <w:jc w:val="center"/>
      </w:pPr>
    </w:p>
    <w:p w:rsidR="005260A2" w:rsidRDefault="005260A2" w:rsidP="005260A2">
      <w:pPr>
        <w:pStyle w:val="ConsPlusNormal"/>
        <w:widowControl/>
        <w:ind w:firstLine="0"/>
        <w:jc w:val="center"/>
      </w:pPr>
    </w:p>
    <w:p w:rsidR="005260A2" w:rsidRDefault="005260A2" w:rsidP="005260A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Администрация</w:t>
      </w:r>
      <w:r w:rsidRPr="00E069B1">
        <w:rPr>
          <w:rFonts w:ascii="Times New Roman" w:hAnsi="Times New Roman" w:cs="Times New Roman"/>
          <w:sz w:val="28"/>
          <w:szCs w:val="28"/>
        </w:rPr>
        <w:t xml:space="preserve"> </w:t>
      </w:r>
      <w:r>
        <w:rPr>
          <w:rFonts w:ascii="Times New Roman" w:hAnsi="Times New Roman" w:cs="Times New Roman"/>
          <w:sz w:val="28"/>
          <w:szCs w:val="28"/>
        </w:rPr>
        <w:t xml:space="preserve">Елыкаевского сельского поселения Кемеровского муниципального района  Кемеровского муниципального района </w:t>
      </w:r>
    </w:p>
    <w:p w:rsidR="005260A2" w:rsidRDefault="005260A2" w:rsidP="005260A2">
      <w:pPr>
        <w:pStyle w:val="ConsPlusNormal"/>
        <w:widowControl/>
        <w:ind w:firstLine="540"/>
        <w:jc w:val="both"/>
        <w:rPr>
          <w:rFonts w:ascii="Times New Roman" w:hAnsi="Times New Roman" w:cs="Times New Roman"/>
          <w:b/>
          <w:sz w:val="28"/>
          <w:szCs w:val="28"/>
        </w:rPr>
      </w:pPr>
    </w:p>
    <w:p w:rsidR="005260A2" w:rsidRDefault="005260A2" w:rsidP="005260A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от «___»  ____________ 20__ г.</w:t>
      </w:r>
    </w:p>
    <w:p w:rsidR="005260A2" w:rsidRDefault="005260A2" w:rsidP="005260A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 _________</w:t>
      </w:r>
    </w:p>
    <w:p w:rsidR="005260A2" w:rsidRDefault="005260A2" w:rsidP="005260A2">
      <w:pPr>
        <w:pStyle w:val="ConsPlusNormal"/>
        <w:widowControl/>
        <w:ind w:firstLine="540"/>
        <w:jc w:val="both"/>
        <w:rPr>
          <w:rFonts w:ascii="Times New Roman" w:hAnsi="Times New Roman" w:cs="Times New Roman"/>
          <w:sz w:val="28"/>
          <w:szCs w:val="28"/>
        </w:rPr>
      </w:pPr>
    </w:p>
    <w:p w:rsidR="005260A2" w:rsidRDefault="005260A2" w:rsidP="005260A2">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УВЕДОМЛЕНИЕ</w:t>
      </w:r>
    </w:p>
    <w:p w:rsidR="005260A2" w:rsidRDefault="005260A2" w:rsidP="005260A2">
      <w:pPr>
        <w:pStyle w:val="ConsPlusNormal"/>
        <w:widowControl/>
        <w:ind w:firstLine="540"/>
        <w:jc w:val="both"/>
        <w:rPr>
          <w:rFonts w:ascii="Times New Roman" w:hAnsi="Times New Roman" w:cs="Times New Roman"/>
          <w:sz w:val="28"/>
          <w:szCs w:val="28"/>
        </w:rPr>
      </w:pPr>
    </w:p>
    <w:p w:rsidR="005260A2" w:rsidRDefault="005260A2" w:rsidP="005260A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Уважаемы</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 ________________________________________________!</w:t>
      </w:r>
    </w:p>
    <w:p w:rsidR="005260A2" w:rsidRDefault="005260A2" w:rsidP="005260A2">
      <w:pPr>
        <w:pStyle w:val="ConsPlusNormal"/>
        <w:widowControl/>
        <w:tabs>
          <w:tab w:val="center" w:pos="4677"/>
        </w:tabs>
        <w:ind w:firstLine="0"/>
        <w:jc w:val="both"/>
        <w:rPr>
          <w:rFonts w:ascii="Times New Roman" w:hAnsi="Times New Roman" w:cs="Times New Roman"/>
          <w:sz w:val="28"/>
          <w:szCs w:val="28"/>
        </w:rPr>
      </w:pPr>
      <w:r>
        <w:rPr>
          <w:rFonts w:ascii="Times New Roman" w:hAnsi="Times New Roman" w:cs="Times New Roman"/>
          <w:sz w:val="28"/>
          <w:szCs w:val="28"/>
        </w:rPr>
        <w:t>Елыкаевского сельского поселения Кемеровского муниципального района сообщает, что с «___» ____________ 20___г. Вам установлена пенсия за выслугу лет в размере ______________________ рублей.</w:t>
      </w:r>
    </w:p>
    <w:p w:rsidR="005260A2" w:rsidRDefault="005260A2" w:rsidP="005260A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Пенсия  будет ежемесячно ___________________________________________</w:t>
      </w:r>
    </w:p>
    <w:p w:rsidR="005260A2" w:rsidRDefault="005260A2" w:rsidP="005260A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5260A2" w:rsidRDefault="005260A2" w:rsidP="005260A2">
      <w:pPr>
        <w:pStyle w:val="ConsPlusNonformat"/>
        <w:widowControl/>
        <w:jc w:val="both"/>
        <w:rPr>
          <w:rFonts w:ascii="Times New Roman" w:hAnsi="Times New Roman" w:cs="Times New Roman"/>
        </w:rPr>
      </w:pPr>
      <w:r>
        <w:rPr>
          <w:rFonts w:ascii="Times New Roman" w:hAnsi="Times New Roman" w:cs="Times New Roman"/>
        </w:rPr>
        <w:t>(перечисляться на указанный Вами счет в кредитной организации  или  пересылаться  по почте)</w:t>
      </w:r>
    </w:p>
    <w:p w:rsidR="005260A2" w:rsidRDefault="005260A2" w:rsidP="005260A2">
      <w:pPr>
        <w:pStyle w:val="ConsPlusNonformat"/>
        <w:widowControl/>
        <w:rPr>
          <w:rFonts w:ascii="Times New Roman" w:hAnsi="Times New Roman" w:cs="Times New Roman"/>
          <w:sz w:val="28"/>
          <w:szCs w:val="28"/>
        </w:rPr>
      </w:pPr>
    </w:p>
    <w:p w:rsidR="005260A2" w:rsidRDefault="005260A2" w:rsidP="005260A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Заместитель главы  Елыкаевского сельского поселения </w:t>
      </w:r>
    </w:p>
    <w:p w:rsidR="005260A2" w:rsidRDefault="005260A2" w:rsidP="005260A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________________   ______________</w:t>
      </w:r>
    </w:p>
    <w:p w:rsidR="005260A2" w:rsidRDefault="005260A2" w:rsidP="005260A2">
      <w:pPr>
        <w:pStyle w:val="ConsPlusNormal"/>
        <w:widowControl/>
        <w:tabs>
          <w:tab w:val="left" w:pos="6680"/>
        </w:tabs>
        <w:ind w:firstLine="540"/>
        <w:jc w:val="both"/>
        <w:rPr>
          <w:rFonts w:ascii="Times New Roman" w:hAnsi="Times New Roman" w:cs="Times New Roman"/>
          <w:sz w:val="28"/>
          <w:szCs w:val="28"/>
        </w:rPr>
      </w:pPr>
      <w:r>
        <w:rPr>
          <w:rFonts w:ascii="Times New Roman" w:hAnsi="Times New Roman" w:cs="Times New Roman"/>
          <w:sz w:val="28"/>
          <w:szCs w:val="28"/>
        </w:rPr>
        <w:t xml:space="preserve">                                    (Ф.И.О.)</w:t>
      </w:r>
    </w:p>
    <w:p w:rsidR="005260A2" w:rsidRDefault="005260A2" w:rsidP="005260A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Специалист по кадрам Елыкаевского сельского поселения</w:t>
      </w:r>
    </w:p>
    <w:p w:rsidR="005260A2" w:rsidRDefault="005260A2" w:rsidP="005260A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  _____________</w:t>
      </w:r>
    </w:p>
    <w:p w:rsidR="005260A2" w:rsidRDefault="005260A2" w:rsidP="005260A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(Ф.И.О.)</w:t>
      </w:r>
    </w:p>
    <w:p w:rsidR="005260A2" w:rsidRDefault="005260A2" w:rsidP="005260A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Главный бухгалтер    Елыкаевского сельского поселения</w:t>
      </w:r>
    </w:p>
    <w:p w:rsidR="005260A2" w:rsidRDefault="005260A2" w:rsidP="005260A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   _____________</w:t>
      </w:r>
    </w:p>
    <w:p w:rsidR="005260A2" w:rsidRDefault="005260A2" w:rsidP="005260A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(Ф.И.О.)</w:t>
      </w:r>
    </w:p>
    <w:p w:rsidR="005260A2" w:rsidRPr="007C1884" w:rsidRDefault="005260A2" w:rsidP="005260A2">
      <w:pPr>
        <w:tabs>
          <w:tab w:val="left" w:pos="3820"/>
        </w:tabs>
        <w:rPr>
          <w:sz w:val="28"/>
          <w:szCs w:val="28"/>
        </w:rPr>
      </w:pPr>
      <w:r>
        <w:rPr>
          <w:sz w:val="28"/>
          <w:szCs w:val="28"/>
        </w:rPr>
        <w:t>МП</w:t>
      </w:r>
    </w:p>
    <w:p w:rsidR="005260A2" w:rsidRDefault="005260A2" w:rsidP="005260A2">
      <w:pPr>
        <w:tabs>
          <w:tab w:val="left" w:pos="3820"/>
        </w:tabs>
        <w:rPr>
          <w:sz w:val="20"/>
          <w:szCs w:val="20"/>
        </w:rPr>
      </w:pPr>
      <w:r>
        <w:rPr>
          <w:sz w:val="20"/>
          <w:szCs w:val="20"/>
        </w:rPr>
        <w:t xml:space="preserve">                                                </w:t>
      </w:r>
      <w:r w:rsidR="007C1884">
        <w:rPr>
          <w:sz w:val="20"/>
          <w:szCs w:val="20"/>
        </w:rPr>
        <w:t xml:space="preserve">            </w:t>
      </w:r>
    </w:p>
    <w:p w:rsidR="005260A2" w:rsidRPr="007C1884" w:rsidRDefault="005260A2" w:rsidP="007C1884">
      <w:pPr>
        <w:tabs>
          <w:tab w:val="left" w:pos="3820"/>
        </w:tabs>
        <w:jc w:val="right"/>
        <w:rPr>
          <w:rFonts w:ascii="Times New Roman" w:hAnsi="Times New Roman" w:cs="Times New Roman"/>
          <w:b/>
          <w:sz w:val="20"/>
          <w:szCs w:val="20"/>
        </w:rPr>
      </w:pPr>
      <w:r w:rsidRPr="007C1884">
        <w:rPr>
          <w:rFonts w:ascii="Times New Roman" w:hAnsi="Times New Roman" w:cs="Times New Roman"/>
          <w:b/>
          <w:sz w:val="20"/>
          <w:szCs w:val="20"/>
        </w:rPr>
        <w:lastRenderedPageBreak/>
        <w:t>Приложение  6</w:t>
      </w:r>
    </w:p>
    <w:p w:rsidR="005260A2" w:rsidRPr="007C1884" w:rsidRDefault="005260A2" w:rsidP="007C1884">
      <w:pPr>
        <w:tabs>
          <w:tab w:val="left" w:pos="3820"/>
        </w:tabs>
        <w:jc w:val="right"/>
        <w:rPr>
          <w:rFonts w:ascii="Times New Roman" w:hAnsi="Times New Roman" w:cs="Times New Roman"/>
          <w:sz w:val="20"/>
          <w:szCs w:val="20"/>
        </w:rPr>
      </w:pPr>
      <w:r w:rsidRPr="007C1884">
        <w:rPr>
          <w:rFonts w:ascii="Times New Roman" w:hAnsi="Times New Roman" w:cs="Times New Roman"/>
          <w:sz w:val="20"/>
          <w:szCs w:val="20"/>
        </w:rPr>
        <w:tab/>
      </w:r>
      <w:bookmarkStart w:id="2" w:name="_GoBack"/>
      <w:bookmarkEnd w:id="2"/>
      <w:r w:rsidRPr="007C1884">
        <w:rPr>
          <w:rFonts w:ascii="Times New Roman" w:hAnsi="Times New Roman" w:cs="Times New Roman"/>
          <w:sz w:val="20"/>
          <w:szCs w:val="20"/>
        </w:rPr>
        <w:t xml:space="preserve">                        к Положению «О пенсиях за выслугу лет лицам, </w:t>
      </w:r>
    </w:p>
    <w:p w:rsidR="005260A2" w:rsidRPr="007C1884" w:rsidRDefault="005260A2" w:rsidP="007C1884">
      <w:pPr>
        <w:tabs>
          <w:tab w:val="left" w:pos="3820"/>
        </w:tabs>
        <w:jc w:val="right"/>
        <w:rPr>
          <w:rFonts w:ascii="Times New Roman" w:hAnsi="Times New Roman" w:cs="Times New Roman"/>
          <w:sz w:val="28"/>
          <w:szCs w:val="28"/>
        </w:rPr>
      </w:pPr>
      <w:r w:rsidRPr="007C1884">
        <w:rPr>
          <w:rFonts w:ascii="Times New Roman" w:hAnsi="Times New Roman" w:cs="Times New Roman"/>
          <w:sz w:val="20"/>
          <w:szCs w:val="20"/>
        </w:rPr>
        <w:t xml:space="preserve">                                                                                                    </w:t>
      </w:r>
      <w:proofErr w:type="gramStart"/>
      <w:r w:rsidRPr="007C1884">
        <w:rPr>
          <w:rFonts w:ascii="Times New Roman" w:hAnsi="Times New Roman" w:cs="Times New Roman"/>
          <w:sz w:val="20"/>
          <w:szCs w:val="20"/>
        </w:rPr>
        <w:t>замещающим</w:t>
      </w:r>
      <w:proofErr w:type="gramEnd"/>
      <w:r w:rsidRPr="007C1884">
        <w:rPr>
          <w:rFonts w:ascii="Times New Roman" w:hAnsi="Times New Roman" w:cs="Times New Roman"/>
          <w:sz w:val="20"/>
          <w:szCs w:val="20"/>
        </w:rPr>
        <w:t xml:space="preserve"> муниципальные должности</w:t>
      </w:r>
      <w:r w:rsidRPr="007C1884">
        <w:rPr>
          <w:rFonts w:ascii="Times New Roman" w:hAnsi="Times New Roman" w:cs="Times New Roman"/>
          <w:sz w:val="28"/>
          <w:szCs w:val="28"/>
        </w:rPr>
        <w:t xml:space="preserve"> </w:t>
      </w:r>
    </w:p>
    <w:p w:rsidR="005260A2" w:rsidRPr="007C1884" w:rsidRDefault="005260A2" w:rsidP="007C1884">
      <w:pPr>
        <w:tabs>
          <w:tab w:val="left" w:pos="3820"/>
        </w:tabs>
        <w:jc w:val="right"/>
        <w:rPr>
          <w:rFonts w:ascii="Times New Roman" w:hAnsi="Times New Roman" w:cs="Times New Roman"/>
          <w:sz w:val="20"/>
          <w:szCs w:val="20"/>
        </w:rPr>
      </w:pPr>
      <w:r w:rsidRPr="007C1884">
        <w:rPr>
          <w:rFonts w:ascii="Times New Roman" w:hAnsi="Times New Roman" w:cs="Times New Roman"/>
          <w:sz w:val="28"/>
          <w:szCs w:val="28"/>
        </w:rPr>
        <w:t xml:space="preserve">                                                                   </w:t>
      </w:r>
      <w:r w:rsidRPr="007C1884">
        <w:rPr>
          <w:rFonts w:ascii="Times New Roman" w:hAnsi="Times New Roman" w:cs="Times New Roman"/>
          <w:sz w:val="20"/>
          <w:szCs w:val="20"/>
        </w:rPr>
        <w:t>Елыкаевского сельского поселения</w:t>
      </w:r>
    </w:p>
    <w:p w:rsidR="005260A2" w:rsidRPr="007C1884" w:rsidRDefault="005260A2" w:rsidP="007C1884">
      <w:pPr>
        <w:tabs>
          <w:tab w:val="left" w:pos="3820"/>
        </w:tabs>
        <w:jc w:val="right"/>
        <w:rPr>
          <w:rFonts w:ascii="Times New Roman" w:hAnsi="Times New Roman" w:cs="Times New Roman"/>
          <w:sz w:val="20"/>
          <w:szCs w:val="20"/>
        </w:rPr>
      </w:pPr>
      <w:r w:rsidRPr="007C1884">
        <w:rPr>
          <w:rFonts w:ascii="Times New Roman" w:hAnsi="Times New Roman" w:cs="Times New Roman"/>
          <w:sz w:val="20"/>
          <w:szCs w:val="20"/>
        </w:rPr>
        <w:t xml:space="preserve">                                                                                                     Кемеровского муниципального района </w:t>
      </w:r>
    </w:p>
    <w:p w:rsidR="005260A2" w:rsidRPr="007C1884" w:rsidRDefault="005260A2" w:rsidP="007C1884">
      <w:pPr>
        <w:tabs>
          <w:tab w:val="left" w:pos="3820"/>
        </w:tabs>
        <w:jc w:val="right"/>
        <w:rPr>
          <w:rFonts w:ascii="Times New Roman" w:hAnsi="Times New Roman" w:cs="Times New Roman"/>
          <w:sz w:val="18"/>
          <w:szCs w:val="18"/>
        </w:rPr>
      </w:pPr>
      <w:r w:rsidRPr="007C1884">
        <w:rPr>
          <w:rFonts w:ascii="Times New Roman" w:hAnsi="Times New Roman" w:cs="Times New Roman"/>
          <w:sz w:val="20"/>
          <w:szCs w:val="20"/>
        </w:rPr>
        <w:t xml:space="preserve">                                                                 и должности муниципальной службы </w:t>
      </w:r>
      <w:r w:rsidRPr="007C1884">
        <w:rPr>
          <w:rFonts w:ascii="Times New Roman" w:hAnsi="Times New Roman" w:cs="Times New Roman"/>
          <w:sz w:val="18"/>
          <w:szCs w:val="18"/>
        </w:rPr>
        <w:t xml:space="preserve">Елыкаевского </w:t>
      </w:r>
    </w:p>
    <w:p w:rsidR="005260A2" w:rsidRPr="007C1884" w:rsidRDefault="005260A2" w:rsidP="007C1884">
      <w:pPr>
        <w:tabs>
          <w:tab w:val="left" w:pos="3820"/>
        </w:tabs>
        <w:jc w:val="right"/>
        <w:rPr>
          <w:rFonts w:ascii="Times New Roman" w:hAnsi="Times New Roman" w:cs="Times New Roman"/>
          <w:sz w:val="20"/>
          <w:szCs w:val="20"/>
        </w:rPr>
      </w:pPr>
      <w:r w:rsidRPr="007C1884">
        <w:rPr>
          <w:rFonts w:ascii="Times New Roman" w:hAnsi="Times New Roman" w:cs="Times New Roman"/>
          <w:sz w:val="18"/>
          <w:szCs w:val="18"/>
        </w:rPr>
        <w:t xml:space="preserve">                                                                                 сельского     поселения</w:t>
      </w:r>
      <w:r w:rsidRPr="007C1884">
        <w:rPr>
          <w:rFonts w:ascii="Times New Roman" w:hAnsi="Times New Roman" w:cs="Times New Roman"/>
          <w:sz w:val="20"/>
          <w:szCs w:val="20"/>
        </w:rPr>
        <w:t xml:space="preserve"> Кемеровского</w:t>
      </w:r>
    </w:p>
    <w:p w:rsidR="005260A2" w:rsidRPr="007C1884" w:rsidRDefault="005260A2" w:rsidP="007C1884">
      <w:pPr>
        <w:tabs>
          <w:tab w:val="left" w:pos="3820"/>
        </w:tabs>
        <w:jc w:val="right"/>
        <w:rPr>
          <w:rFonts w:ascii="Times New Roman" w:hAnsi="Times New Roman" w:cs="Times New Roman"/>
          <w:sz w:val="20"/>
          <w:szCs w:val="20"/>
        </w:rPr>
      </w:pPr>
      <w:r w:rsidRPr="007C1884">
        <w:rPr>
          <w:rFonts w:ascii="Times New Roman" w:hAnsi="Times New Roman" w:cs="Times New Roman"/>
          <w:sz w:val="20"/>
          <w:szCs w:val="20"/>
        </w:rPr>
        <w:t xml:space="preserve">                                                                                                     муниципального района»</w:t>
      </w:r>
    </w:p>
    <w:p w:rsidR="005260A2" w:rsidRDefault="005260A2" w:rsidP="005260A2">
      <w:pPr>
        <w:tabs>
          <w:tab w:val="left" w:pos="3820"/>
        </w:tabs>
        <w:rPr>
          <w:sz w:val="20"/>
          <w:szCs w:val="20"/>
        </w:rPr>
      </w:pPr>
    </w:p>
    <w:p w:rsidR="005260A2" w:rsidRDefault="005260A2" w:rsidP="005260A2">
      <w:pPr>
        <w:tabs>
          <w:tab w:val="left" w:pos="3820"/>
        </w:tabs>
        <w:rPr>
          <w:sz w:val="28"/>
          <w:szCs w:val="28"/>
        </w:rPr>
      </w:pPr>
    </w:p>
    <w:p w:rsidR="005260A2" w:rsidRDefault="005260A2" w:rsidP="005260A2">
      <w:pPr>
        <w:tabs>
          <w:tab w:val="left" w:pos="3820"/>
        </w:tabs>
        <w:rPr>
          <w:sz w:val="28"/>
          <w:szCs w:val="28"/>
        </w:rPr>
      </w:pPr>
    </w:p>
    <w:p w:rsidR="005260A2" w:rsidRDefault="005260A2" w:rsidP="005260A2">
      <w:pPr>
        <w:tabs>
          <w:tab w:val="left" w:pos="3820"/>
        </w:tabs>
        <w:rPr>
          <w:sz w:val="28"/>
          <w:szCs w:val="28"/>
        </w:rPr>
      </w:pPr>
    </w:p>
    <w:p w:rsidR="005260A2" w:rsidRDefault="005260A2" w:rsidP="005260A2">
      <w:pPr>
        <w:pStyle w:val="ConsPlusNormal"/>
        <w:tabs>
          <w:tab w:val="left" w:pos="3465"/>
          <w:tab w:val="center" w:pos="5037"/>
        </w:tabs>
        <w:rPr>
          <w:rFonts w:ascii="Times New Roman" w:hAnsi="Times New Roman" w:cs="Times New Roman"/>
          <w:sz w:val="28"/>
          <w:szCs w:val="28"/>
        </w:rPr>
      </w:pPr>
      <w:r>
        <w:rPr>
          <w:rFonts w:ascii="Times New Roman" w:hAnsi="Times New Roman" w:cs="Times New Roman"/>
          <w:sz w:val="28"/>
          <w:szCs w:val="28"/>
        </w:rPr>
        <w:tab/>
        <w:t xml:space="preserve">            СТАЖ</w:t>
      </w:r>
    </w:p>
    <w:p w:rsidR="005260A2" w:rsidRDefault="005260A2" w:rsidP="005260A2">
      <w:pPr>
        <w:widowControl w:val="0"/>
        <w:autoSpaceDE w:val="0"/>
        <w:autoSpaceDN w:val="0"/>
        <w:jc w:val="center"/>
        <w:rPr>
          <w:sz w:val="28"/>
          <w:szCs w:val="28"/>
        </w:rPr>
      </w:pPr>
      <w:r>
        <w:rPr>
          <w:sz w:val="28"/>
          <w:szCs w:val="28"/>
        </w:rPr>
        <w:t>МУНИЦИПАЛЬНОЙ СЛУЖБЫ ДЛЯ НАЗНАЧЕНИЯ</w:t>
      </w:r>
    </w:p>
    <w:p w:rsidR="005260A2" w:rsidRDefault="005260A2" w:rsidP="005260A2">
      <w:pPr>
        <w:widowControl w:val="0"/>
        <w:autoSpaceDE w:val="0"/>
        <w:autoSpaceDN w:val="0"/>
        <w:jc w:val="center"/>
        <w:rPr>
          <w:sz w:val="28"/>
          <w:szCs w:val="28"/>
        </w:rPr>
      </w:pPr>
      <w:r>
        <w:rPr>
          <w:sz w:val="28"/>
          <w:szCs w:val="28"/>
        </w:rPr>
        <w:t>ПЕНСИИ ЗА ВЫСЛУГУ ЛЕТ</w:t>
      </w:r>
    </w:p>
    <w:p w:rsidR="005260A2" w:rsidRDefault="005260A2" w:rsidP="005260A2">
      <w:pPr>
        <w:widowControl w:val="0"/>
        <w:autoSpaceDE w:val="0"/>
        <w:autoSpaceDN w:val="0"/>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3"/>
        <w:gridCol w:w="4422"/>
      </w:tblGrid>
      <w:tr w:rsidR="005260A2" w:rsidTr="001C2640">
        <w:tc>
          <w:tcPr>
            <w:tcW w:w="4643" w:type="dxa"/>
            <w:hideMark/>
          </w:tcPr>
          <w:p w:rsidR="005260A2" w:rsidRDefault="005260A2" w:rsidP="001C2640">
            <w:pPr>
              <w:widowControl w:val="0"/>
              <w:autoSpaceDE w:val="0"/>
              <w:autoSpaceDN w:val="0"/>
              <w:jc w:val="center"/>
              <w:rPr>
                <w:sz w:val="28"/>
                <w:szCs w:val="28"/>
              </w:rPr>
            </w:pPr>
            <w:r>
              <w:rPr>
                <w:sz w:val="28"/>
                <w:szCs w:val="28"/>
              </w:rPr>
              <w:t>Год назначения пенсии за выслугу лет</w:t>
            </w:r>
          </w:p>
        </w:tc>
        <w:tc>
          <w:tcPr>
            <w:tcW w:w="4422" w:type="dxa"/>
            <w:hideMark/>
          </w:tcPr>
          <w:p w:rsidR="005260A2" w:rsidRDefault="005260A2" w:rsidP="001C2640">
            <w:pPr>
              <w:widowControl w:val="0"/>
              <w:autoSpaceDE w:val="0"/>
              <w:autoSpaceDN w:val="0"/>
              <w:jc w:val="center"/>
              <w:rPr>
                <w:sz w:val="28"/>
                <w:szCs w:val="28"/>
              </w:rPr>
            </w:pPr>
            <w:r>
              <w:rPr>
                <w:sz w:val="28"/>
                <w:szCs w:val="28"/>
              </w:rPr>
              <w:t>Стаж для назначения пенсии за выслугу лет в соответствующем году</w:t>
            </w:r>
          </w:p>
        </w:tc>
      </w:tr>
      <w:tr w:rsidR="005260A2" w:rsidTr="001C2640">
        <w:tc>
          <w:tcPr>
            <w:tcW w:w="4643" w:type="dxa"/>
            <w:hideMark/>
          </w:tcPr>
          <w:p w:rsidR="005260A2" w:rsidRDefault="005260A2" w:rsidP="001C2640">
            <w:pPr>
              <w:widowControl w:val="0"/>
              <w:autoSpaceDE w:val="0"/>
              <w:autoSpaceDN w:val="0"/>
              <w:jc w:val="center"/>
              <w:rPr>
                <w:sz w:val="28"/>
                <w:szCs w:val="28"/>
              </w:rPr>
            </w:pPr>
            <w:r>
              <w:rPr>
                <w:sz w:val="28"/>
                <w:szCs w:val="28"/>
              </w:rPr>
              <w:t>2017</w:t>
            </w:r>
          </w:p>
        </w:tc>
        <w:tc>
          <w:tcPr>
            <w:tcW w:w="4422" w:type="dxa"/>
            <w:hideMark/>
          </w:tcPr>
          <w:p w:rsidR="005260A2" w:rsidRDefault="005260A2" w:rsidP="001C2640">
            <w:pPr>
              <w:widowControl w:val="0"/>
              <w:autoSpaceDE w:val="0"/>
              <w:autoSpaceDN w:val="0"/>
              <w:jc w:val="center"/>
              <w:rPr>
                <w:sz w:val="28"/>
                <w:szCs w:val="28"/>
              </w:rPr>
            </w:pPr>
            <w:r>
              <w:rPr>
                <w:sz w:val="28"/>
                <w:szCs w:val="28"/>
              </w:rPr>
              <w:t>15 лет 6 месяцев</w:t>
            </w:r>
          </w:p>
        </w:tc>
      </w:tr>
      <w:tr w:rsidR="005260A2" w:rsidTr="001C2640">
        <w:tc>
          <w:tcPr>
            <w:tcW w:w="4643" w:type="dxa"/>
            <w:hideMark/>
          </w:tcPr>
          <w:p w:rsidR="005260A2" w:rsidRDefault="005260A2" w:rsidP="001C2640">
            <w:pPr>
              <w:widowControl w:val="0"/>
              <w:autoSpaceDE w:val="0"/>
              <w:autoSpaceDN w:val="0"/>
              <w:jc w:val="center"/>
              <w:rPr>
                <w:sz w:val="28"/>
                <w:szCs w:val="28"/>
              </w:rPr>
            </w:pPr>
            <w:r>
              <w:rPr>
                <w:sz w:val="28"/>
                <w:szCs w:val="28"/>
              </w:rPr>
              <w:t>2018</w:t>
            </w:r>
          </w:p>
        </w:tc>
        <w:tc>
          <w:tcPr>
            <w:tcW w:w="4422" w:type="dxa"/>
            <w:hideMark/>
          </w:tcPr>
          <w:p w:rsidR="005260A2" w:rsidRDefault="005260A2" w:rsidP="001C2640">
            <w:pPr>
              <w:widowControl w:val="0"/>
              <w:autoSpaceDE w:val="0"/>
              <w:autoSpaceDN w:val="0"/>
              <w:jc w:val="center"/>
              <w:rPr>
                <w:sz w:val="28"/>
                <w:szCs w:val="28"/>
              </w:rPr>
            </w:pPr>
            <w:r>
              <w:rPr>
                <w:sz w:val="28"/>
                <w:szCs w:val="28"/>
              </w:rPr>
              <w:t>16 лет</w:t>
            </w:r>
          </w:p>
        </w:tc>
      </w:tr>
      <w:tr w:rsidR="005260A2" w:rsidTr="001C2640">
        <w:tc>
          <w:tcPr>
            <w:tcW w:w="4643" w:type="dxa"/>
            <w:hideMark/>
          </w:tcPr>
          <w:p w:rsidR="005260A2" w:rsidRDefault="005260A2" w:rsidP="001C2640">
            <w:pPr>
              <w:widowControl w:val="0"/>
              <w:autoSpaceDE w:val="0"/>
              <w:autoSpaceDN w:val="0"/>
              <w:jc w:val="center"/>
              <w:rPr>
                <w:sz w:val="28"/>
                <w:szCs w:val="28"/>
              </w:rPr>
            </w:pPr>
            <w:r>
              <w:rPr>
                <w:sz w:val="28"/>
                <w:szCs w:val="28"/>
              </w:rPr>
              <w:t>2019</w:t>
            </w:r>
          </w:p>
        </w:tc>
        <w:tc>
          <w:tcPr>
            <w:tcW w:w="4422" w:type="dxa"/>
            <w:hideMark/>
          </w:tcPr>
          <w:p w:rsidR="005260A2" w:rsidRDefault="005260A2" w:rsidP="001C2640">
            <w:pPr>
              <w:widowControl w:val="0"/>
              <w:autoSpaceDE w:val="0"/>
              <w:autoSpaceDN w:val="0"/>
              <w:jc w:val="center"/>
              <w:rPr>
                <w:sz w:val="28"/>
                <w:szCs w:val="28"/>
              </w:rPr>
            </w:pPr>
            <w:r>
              <w:rPr>
                <w:sz w:val="28"/>
                <w:szCs w:val="28"/>
              </w:rPr>
              <w:t>16 лет 6 месяцев</w:t>
            </w:r>
          </w:p>
        </w:tc>
      </w:tr>
      <w:tr w:rsidR="005260A2" w:rsidTr="001C2640">
        <w:tc>
          <w:tcPr>
            <w:tcW w:w="4643" w:type="dxa"/>
            <w:hideMark/>
          </w:tcPr>
          <w:p w:rsidR="005260A2" w:rsidRDefault="005260A2" w:rsidP="001C2640">
            <w:pPr>
              <w:widowControl w:val="0"/>
              <w:autoSpaceDE w:val="0"/>
              <w:autoSpaceDN w:val="0"/>
              <w:jc w:val="center"/>
              <w:rPr>
                <w:sz w:val="28"/>
                <w:szCs w:val="28"/>
              </w:rPr>
            </w:pPr>
            <w:r>
              <w:rPr>
                <w:sz w:val="28"/>
                <w:szCs w:val="28"/>
              </w:rPr>
              <w:t>2020</w:t>
            </w:r>
          </w:p>
        </w:tc>
        <w:tc>
          <w:tcPr>
            <w:tcW w:w="4422" w:type="dxa"/>
            <w:hideMark/>
          </w:tcPr>
          <w:p w:rsidR="005260A2" w:rsidRDefault="005260A2" w:rsidP="001C2640">
            <w:pPr>
              <w:widowControl w:val="0"/>
              <w:autoSpaceDE w:val="0"/>
              <w:autoSpaceDN w:val="0"/>
              <w:jc w:val="center"/>
              <w:rPr>
                <w:sz w:val="28"/>
                <w:szCs w:val="28"/>
              </w:rPr>
            </w:pPr>
            <w:r>
              <w:rPr>
                <w:sz w:val="28"/>
                <w:szCs w:val="28"/>
              </w:rPr>
              <w:t>17 лет</w:t>
            </w:r>
          </w:p>
        </w:tc>
      </w:tr>
      <w:tr w:rsidR="005260A2" w:rsidTr="001C2640">
        <w:tc>
          <w:tcPr>
            <w:tcW w:w="4643" w:type="dxa"/>
            <w:hideMark/>
          </w:tcPr>
          <w:p w:rsidR="005260A2" w:rsidRDefault="005260A2" w:rsidP="001C2640">
            <w:pPr>
              <w:widowControl w:val="0"/>
              <w:autoSpaceDE w:val="0"/>
              <w:autoSpaceDN w:val="0"/>
              <w:jc w:val="center"/>
              <w:rPr>
                <w:sz w:val="28"/>
                <w:szCs w:val="28"/>
              </w:rPr>
            </w:pPr>
            <w:r>
              <w:rPr>
                <w:sz w:val="28"/>
                <w:szCs w:val="28"/>
              </w:rPr>
              <w:t>2021</w:t>
            </w:r>
          </w:p>
        </w:tc>
        <w:tc>
          <w:tcPr>
            <w:tcW w:w="4422" w:type="dxa"/>
            <w:hideMark/>
          </w:tcPr>
          <w:p w:rsidR="005260A2" w:rsidRDefault="005260A2" w:rsidP="001C2640">
            <w:pPr>
              <w:widowControl w:val="0"/>
              <w:autoSpaceDE w:val="0"/>
              <w:autoSpaceDN w:val="0"/>
              <w:jc w:val="center"/>
              <w:rPr>
                <w:sz w:val="28"/>
                <w:szCs w:val="28"/>
              </w:rPr>
            </w:pPr>
            <w:r>
              <w:rPr>
                <w:sz w:val="28"/>
                <w:szCs w:val="28"/>
              </w:rPr>
              <w:t>17 лет 6 месяцев</w:t>
            </w:r>
          </w:p>
        </w:tc>
      </w:tr>
      <w:tr w:rsidR="005260A2" w:rsidTr="001C2640">
        <w:tc>
          <w:tcPr>
            <w:tcW w:w="4643" w:type="dxa"/>
            <w:hideMark/>
          </w:tcPr>
          <w:p w:rsidR="005260A2" w:rsidRDefault="005260A2" w:rsidP="001C2640">
            <w:pPr>
              <w:widowControl w:val="0"/>
              <w:autoSpaceDE w:val="0"/>
              <w:autoSpaceDN w:val="0"/>
              <w:jc w:val="center"/>
              <w:rPr>
                <w:sz w:val="28"/>
                <w:szCs w:val="28"/>
              </w:rPr>
            </w:pPr>
            <w:r>
              <w:rPr>
                <w:sz w:val="28"/>
                <w:szCs w:val="28"/>
              </w:rPr>
              <w:t>2022</w:t>
            </w:r>
          </w:p>
        </w:tc>
        <w:tc>
          <w:tcPr>
            <w:tcW w:w="4422" w:type="dxa"/>
            <w:hideMark/>
          </w:tcPr>
          <w:p w:rsidR="005260A2" w:rsidRDefault="005260A2" w:rsidP="001C2640">
            <w:pPr>
              <w:widowControl w:val="0"/>
              <w:autoSpaceDE w:val="0"/>
              <w:autoSpaceDN w:val="0"/>
              <w:jc w:val="center"/>
              <w:rPr>
                <w:sz w:val="28"/>
                <w:szCs w:val="28"/>
              </w:rPr>
            </w:pPr>
            <w:r>
              <w:rPr>
                <w:sz w:val="28"/>
                <w:szCs w:val="28"/>
              </w:rPr>
              <w:t>18 лет</w:t>
            </w:r>
          </w:p>
        </w:tc>
      </w:tr>
      <w:tr w:rsidR="005260A2" w:rsidTr="001C2640">
        <w:tc>
          <w:tcPr>
            <w:tcW w:w="4643" w:type="dxa"/>
            <w:hideMark/>
          </w:tcPr>
          <w:p w:rsidR="005260A2" w:rsidRDefault="005260A2" w:rsidP="001C2640">
            <w:pPr>
              <w:widowControl w:val="0"/>
              <w:autoSpaceDE w:val="0"/>
              <w:autoSpaceDN w:val="0"/>
              <w:jc w:val="center"/>
              <w:rPr>
                <w:sz w:val="28"/>
                <w:szCs w:val="28"/>
              </w:rPr>
            </w:pPr>
            <w:r>
              <w:rPr>
                <w:sz w:val="28"/>
                <w:szCs w:val="28"/>
              </w:rPr>
              <w:lastRenderedPageBreak/>
              <w:t>2023</w:t>
            </w:r>
          </w:p>
        </w:tc>
        <w:tc>
          <w:tcPr>
            <w:tcW w:w="4422" w:type="dxa"/>
            <w:hideMark/>
          </w:tcPr>
          <w:p w:rsidR="005260A2" w:rsidRDefault="005260A2" w:rsidP="001C2640">
            <w:pPr>
              <w:widowControl w:val="0"/>
              <w:autoSpaceDE w:val="0"/>
              <w:autoSpaceDN w:val="0"/>
              <w:jc w:val="center"/>
              <w:rPr>
                <w:sz w:val="28"/>
                <w:szCs w:val="28"/>
              </w:rPr>
            </w:pPr>
            <w:r>
              <w:rPr>
                <w:sz w:val="28"/>
                <w:szCs w:val="28"/>
              </w:rPr>
              <w:t>18 лет 6 месяцев</w:t>
            </w:r>
          </w:p>
        </w:tc>
      </w:tr>
      <w:tr w:rsidR="005260A2" w:rsidTr="001C2640">
        <w:tc>
          <w:tcPr>
            <w:tcW w:w="4643" w:type="dxa"/>
            <w:hideMark/>
          </w:tcPr>
          <w:p w:rsidR="005260A2" w:rsidRDefault="005260A2" w:rsidP="001C2640">
            <w:pPr>
              <w:widowControl w:val="0"/>
              <w:autoSpaceDE w:val="0"/>
              <w:autoSpaceDN w:val="0"/>
              <w:jc w:val="center"/>
              <w:rPr>
                <w:sz w:val="28"/>
                <w:szCs w:val="28"/>
              </w:rPr>
            </w:pPr>
            <w:r>
              <w:rPr>
                <w:sz w:val="28"/>
                <w:szCs w:val="28"/>
              </w:rPr>
              <w:t>2024</w:t>
            </w:r>
          </w:p>
        </w:tc>
        <w:tc>
          <w:tcPr>
            <w:tcW w:w="4422" w:type="dxa"/>
            <w:hideMark/>
          </w:tcPr>
          <w:p w:rsidR="005260A2" w:rsidRDefault="005260A2" w:rsidP="001C2640">
            <w:pPr>
              <w:widowControl w:val="0"/>
              <w:autoSpaceDE w:val="0"/>
              <w:autoSpaceDN w:val="0"/>
              <w:jc w:val="center"/>
              <w:rPr>
                <w:sz w:val="28"/>
                <w:szCs w:val="28"/>
              </w:rPr>
            </w:pPr>
            <w:r>
              <w:rPr>
                <w:sz w:val="28"/>
                <w:szCs w:val="28"/>
              </w:rPr>
              <w:t>19 лет</w:t>
            </w:r>
          </w:p>
        </w:tc>
      </w:tr>
      <w:tr w:rsidR="005260A2" w:rsidTr="001C2640">
        <w:tc>
          <w:tcPr>
            <w:tcW w:w="4643" w:type="dxa"/>
            <w:hideMark/>
          </w:tcPr>
          <w:p w:rsidR="005260A2" w:rsidRDefault="005260A2" w:rsidP="001C2640">
            <w:pPr>
              <w:widowControl w:val="0"/>
              <w:autoSpaceDE w:val="0"/>
              <w:autoSpaceDN w:val="0"/>
              <w:jc w:val="center"/>
              <w:rPr>
                <w:sz w:val="28"/>
                <w:szCs w:val="28"/>
              </w:rPr>
            </w:pPr>
            <w:r>
              <w:rPr>
                <w:sz w:val="28"/>
                <w:szCs w:val="28"/>
              </w:rPr>
              <w:t>2025</w:t>
            </w:r>
          </w:p>
        </w:tc>
        <w:tc>
          <w:tcPr>
            <w:tcW w:w="4422" w:type="dxa"/>
            <w:hideMark/>
          </w:tcPr>
          <w:p w:rsidR="005260A2" w:rsidRDefault="005260A2" w:rsidP="001C2640">
            <w:pPr>
              <w:widowControl w:val="0"/>
              <w:autoSpaceDE w:val="0"/>
              <w:autoSpaceDN w:val="0"/>
              <w:jc w:val="center"/>
              <w:rPr>
                <w:sz w:val="28"/>
                <w:szCs w:val="28"/>
              </w:rPr>
            </w:pPr>
            <w:r>
              <w:rPr>
                <w:sz w:val="28"/>
                <w:szCs w:val="28"/>
              </w:rPr>
              <w:t>19 лет 6 месяцев</w:t>
            </w:r>
          </w:p>
        </w:tc>
      </w:tr>
      <w:tr w:rsidR="005260A2" w:rsidTr="001C2640">
        <w:tc>
          <w:tcPr>
            <w:tcW w:w="4643" w:type="dxa"/>
            <w:hideMark/>
          </w:tcPr>
          <w:p w:rsidR="005260A2" w:rsidRDefault="005260A2" w:rsidP="001C2640">
            <w:pPr>
              <w:widowControl w:val="0"/>
              <w:autoSpaceDE w:val="0"/>
              <w:autoSpaceDN w:val="0"/>
              <w:jc w:val="center"/>
              <w:rPr>
                <w:sz w:val="28"/>
                <w:szCs w:val="28"/>
              </w:rPr>
            </w:pPr>
            <w:r>
              <w:rPr>
                <w:sz w:val="28"/>
                <w:szCs w:val="28"/>
              </w:rPr>
              <w:t>2026 и последующие годы</w:t>
            </w:r>
          </w:p>
        </w:tc>
        <w:tc>
          <w:tcPr>
            <w:tcW w:w="4422" w:type="dxa"/>
            <w:hideMark/>
          </w:tcPr>
          <w:p w:rsidR="005260A2" w:rsidRDefault="005260A2" w:rsidP="001C2640">
            <w:pPr>
              <w:widowControl w:val="0"/>
              <w:autoSpaceDE w:val="0"/>
              <w:autoSpaceDN w:val="0"/>
              <w:jc w:val="center"/>
              <w:rPr>
                <w:sz w:val="28"/>
                <w:szCs w:val="28"/>
              </w:rPr>
            </w:pPr>
            <w:r>
              <w:rPr>
                <w:sz w:val="28"/>
                <w:szCs w:val="28"/>
              </w:rPr>
              <w:t>20 лет</w:t>
            </w:r>
          </w:p>
        </w:tc>
      </w:tr>
    </w:tbl>
    <w:p w:rsidR="005260A2" w:rsidRDefault="005260A2" w:rsidP="005260A2">
      <w:pPr>
        <w:widowControl w:val="0"/>
        <w:autoSpaceDE w:val="0"/>
        <w:autoSpaceDN w:val="0"/>
        <w:jc w:val="both"/>
        <w:rPr>
          <w:sz w:val="28"/>
          <w:szCs w:val="28"/>
        </w:rPr>
      </w:pPr>
    </w:p>
    <w:p w:rsidR="005260A2" w:rsidRDefault="005260A2" w:rsidP="005260A2">
      <w:pPr>
        <w:widowControl w:val="0"/>
        <w:autoSpaceDE w:val="0"/>
        <w:autoSpaceDN w:val="0"/>
        <w:jc w:val="both"/>
        <w:rPr>
          <w:sz w:val="28"/>
          <w:szCs w:val="28"/>
        </w:rPr>
      </w:pPr>
    </w:p>
    <w:p w:rsidR="005260A2" w:rsidRDefault="005260A2" w:rsidP="005260A2">
      <w:pPr>
        <w:tabs>
          <w:tab w:val="left" w:pos="3820"/>
        </w:tabs>
        <w:rPr>
          <w:sz w:val="28"/>
          <w:szCs w:val="28"/>
        </w:rPr>
      </w:pPr>
    </w:p>
    <w:p w:rsidR="005260A2" w:rsidRDefault="005260A2" w:rsidP="005260A2">
      <w:pPr>
        <w:tabs>
          <w:tab w:val="left" w:pos="3820"/>
        </w:tabs>
        <w:rPr>
          <w:sz w:val="28"/>
          <w:szCs w:val="28"/>
        </w:rPr>
      </w:pPr>
    </w:p>
    <w:p w:rsidR="005260A2" w:rsidRDefault="005260A2" w:rsidP="005260A2">
      <w:pPr>
        <w:tabs>
          <w:tab w:val="left" w:pos="3820"/>
        </w:tabs>
        <w:rPr>
          <w:sz w:val="28"/>
          <w:szCs w:val="28"/>
        </w:rPr>
      </w:pPr>
    </w:p>
    <w:p w:rsidR="005260A2" w:rsidRDefault="005260A2" w:rsidP="005260A2"/>
    <w:p w:rsidR="005260A2" w:rsidRDefault="005260A2" w:rsidP="005260A2"/>
    <w:p w:rsidR="00034CA1" w:rsidRPr="002D384B" w:rsidRDefault="002D384B" w:rsidP="002D384B">
      <w:pPr>
        <w:tabs>
          <w:tab w:val="left" w:pos="7032"/>
        </w:tabs>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w:t>
      </w:r>
    </w:p>
    <w:sectPr w:rsidR="00034CA1" w:rsidRPr="002D38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D4" w:rsidRDefault="00CA0BD4" w:rsidP="00034CA1">
      <w:pPr>
        <w:spacing w:after="0" w:line="240" w:lineRule="auto"/>
      </w:pPr>
      <w:r>
        <w:separator/>
      </w:r>
    </w:p>
  </w:endnote>
  <w:endnote w:type="continuationSeparator" w:id="0">
    <w:p w:rsidR="00CA0BD4" w:rsidRDefault="00CA0BD4" w:rsidP="00034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D4" w:rsidRDefault="00CA0BD4" w:rsidP="00034CA1">
      <w:pPr>
        <w:spacing w:after="0" w:line="240" w:lineRule="auto"/>
      </w:pPr>
      <w:r>
        <w:separator/>
      </w:r>
    </w:p>
  </w:footnote>
  <w:footnote w:type="continuationSeparator" w:id="0">
    <w:p w:rsidR="00CA0BD4" w:rsidRDefault="00CA0BD4" w:rsidP="00034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60437"/>
    <w:multiLevelType w:val="hybridMultilevel"/>
    <w:tmpl w:val="10968B32"/>
    <w:lvl w:ilvl="0" w:tplc="D41E1D14">
      <w:start w:val="1"/>
      <w:numFmt w:val="decimal"/>
      <w:lvlText w:val="%1)"/>
      <w:lvlJc w:val="left"/>
      <w:pPr>
        <w:tabs>
          <w:tab w:val="num" w:pos="1545"/>
        </w:tabs>
        <w:ind w:left="1545" w:hanging="1005"/>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
    <w:nsid w:val="792835C7"/>
    <w:multiLevelType w:val="hybridMultilevel"/>
    <w:tmpl w:val="B9E87686"/>
    <w:lvl w:ilvl="0" w:tplc="F3D4A600">
      <w:start w:val="1"/>
      <w:numFmt w:val="decimal"/>
      <w:lvlText w:val="%1)"/>
      <w:lvlJc w:val="left"/>
      <w:pPr>
        <w:tabs>
          <w:tab w:val="num" w:pos="1924"/>
        </w:tabs>
        <w:ind w:left="1924" w:hanging="1215"/>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87"/>
    <w:rsid w:val="00034CA1"/>
    <w:rsid w:val="001D00CD"/>
    <w:rsid w:val="002D384B"/>
    <w:rsid w:val="00375EA4"/>
    <w:rsid w:val="005260A2"/>
    <w:rsid w:val="00555866"/>
    <w:rsid w:val="005A3515"/>
    <w:rsid w:val="007C1884"/>
    <w:rsid w:val="0081762F"/>
    <w:rsid w:val="008F5194"/>
    <w:rsid w:val="00993961"/>
    <w:rsid w:val="00A94431"/>
    <w:rsid w:val="00BB7187"/>
    <w:rsid w:val="00C37D82"/>
    <w:rsid w:val="00CA0BD4"/>
    <w:rsid w:val="00CD73FA"/>
    <w:rsid w:val="00CE5A78"/>
    <w:rsid w:val="00D21052"/>
    <w:rsid w:val="00D84438"/>
    <w:rsid w:val="00E36A42"/>
    <w:rsid w:val="00EC69F8"/>
    <w:rsid w:val="00F44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3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C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4CA1"/>
  </w:style>
  <w:style w:type="paragraph" w:styleId="a5">
    <w:name w:val="footer"/>
    <w:basedOn w:val="a"/>
    <w:link w:val="a6"/>
    <w:uiPriority w:val="99"/>
    <w:unhideWhenUsed/>
    <w:rsid w:val="00034C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4CA1"/>
  </w:style>
  <w:style w:type="paragraph" w:styleId="a7">
    <w:name w:val="Body Text"/>
    <w:basedOn w:val="a"/>
    <w:link w:val="a8"/>
    <w:unhideWhenUsed/>
    <w:rsid w:val="002D384B"/>
    <w:pPr>
      <w:spacing w:after="0" w:line="240" w:lineRule="auto"/>
      <w:jc w:val="center"/>
    </w:pPr>
    <w:rPr>
      <w:rFonts w:ascii="Times New Roman" w:eastAsia="Times New Roman" w:hAnsi="Times New Roman" w:cs="Times New Roman"/>
      <w:b/>
      <w:bCs/>
      <w:sz w:val="24"/>
      <w:szCs w:val="24"/>
      <w:u w:val="single"/>
      <w:lang w:eastAsia="ru-RU"/>
    </w:rPr>
  </w:style>
  <w:style w:type="character" w:customStyle="1" w:styleId="a8">
    <w:name w:val="Основной текст Знак"/>
    <w:basedOn w:val="a0"/>
    <w:link w:val="a7"/>
    <w:rsid w:val="002D384B"/>
    <w:rPr>
      <w:rFonts w:ascii="Times New Roman" w:eastAsia="Times New Roman" w:hAnsi="Times New Roman" w:cs="Times New Roman"/>
      <w:b/>
      <w:bCs/>
      <w:sz w:val="24"/>
      <w:szCs w:val="24"/>
      <w:u w:val="single"/>
      <w:lang w:eastAsia="ru-RU"/>
    </w:rPr>
  </w:style>
  <w:style w:type="paragraph" w:customStyle="1" w:styleId="ConsPlusNormal">
    <w:name w:val="ConsPlusNormal"/>
    <w:rsid w:val="005260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260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3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C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4CA1"/>
  </w:style>
  <w:style w:type="paragraph" w:styleId="a5">
    <w:name w:val="footer"/>
    <w:basedOn w:val="a"/>
    <w:link w:val="a6"/>
    <w:uiPriority w:val="99"/>
    <w:unhideWhenUsed/>
    <w:rsid w:val="00034C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4CA1"/>
  </w:style>
  <w:style w:type="paragraph" w:styleId="a7">
    <w:name w:val="Body Text"/>
    <w:basedOn w:val="a"/>
    <w:link w:val="a8"/>
    <w:unhideWhenUsed/>
    <w:rsid w:val="002D384B"/>
    <w:pPr>
      <w:spacing w:after="0" w:line="240" w:lineRule="auto"/>
      <w:jc w:val="center"/>
    </w:pPr>
    <w:rPr>
      <w:rFonts w:ascii="Times New Roman" w:eastAsia="Times New Roman" w:hAnsi="Times New Roman" w:cs="Times New Roman"/>
      <w:b/>
      <w:bCs/>
      <w:sz w:val="24"/>
      <w:szCs w:val="24"/>
      <w:u w:val="single"/>
      <w:lang w:eastAsia="ru-RU"/>
    </w:rPr>
  </w:style>
  <w:style w:type="character" w:customStyle="1" w:styleId="a8">
    <w:name w:val="Основной текст Знак"/>
    <w:basedOn w:val="a0"/>
    <w:link w:val="a7"/>
    <w:rsid w:val="002D384B"/>
    <w:rPr>
      <w:rFonts w:ascii="Times New Roman" w:eastAsia="Times New Roman" w:hAnsi="Times New Roman" w:cs="Times New Roman"/>
      <w:b/>
      <w:bCs/>
      <w:sz w:val="24"/>
      <w:szCs w:val="24"/>
      <w:u w:val="single"/>
      <w:lang w:eastAsia="ru-RU"/>
    </w:rPr>
  </w:style>
  <w:style w:type="paragraph" w:customStyle="1" w:styleId="ConsPlusNormal">
    <w:name w:val="ConsPlusNormal"/>
    <w:rsid w:val="005260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260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56208">
      <w:bodyDiv w:val="1"/>
      <w:marLeft w:val="0"/>
      <w:marRight w:val="0"/>
      <w:marTop w:val="0"/>
      <w:marBottom w:val="0"/>
      <w:divBdr>
        <w:top w:val="none" w:sz="0" w:space="0" w:color="auto"/>
        <w:left w:val="none" w:sz="0" w:space="0" w:color="auto"/>
        <w:bottom w:val="none" w:sz="0" w:space="0" w:color="auto"/>
        <w:right w:val="none" w:sz="0" w:space="0" w:color="auto"/>
      </w:divBdr>
    </w:div>
    <w:div w:id="1428114324">
      <w:bodyDiv w:val="1"/>
      <w:marLeft w:val="0"/>
      <w:marRight w:val="0"/>
      <w:marTop w:val="0"/>
      <w:marBottom w:val="0"/>
      <w:divBdr>
        <w:top w:val="none" w:sz="0" w:space="0" w:color="auto"/>
        <w:left w:val="none" w:sz="0" w:space="0" w:color="auto"/>
        <w:bottom w:val="none" w:sz="0" w:space="0" w:color="auto"/>
        <w:right w:val="none" w:sz="0" w:space="0" w:color="auto"/>
      </w:divBdr>
    </w:div>
    <w:div w:id="188259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CE793-3052-40CF-9844-1612F466A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39</Pages>
  <Words>10923</Words>
  <Characters>62263</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dc:creator>
  <cp:keywords/>
  <dc:description/>
  <cp:lastModifiedBy>user</cp:lastModifiedBy>
  <cp:revision>14</cp:revision>
  <cp:lastPrinted>2017-06-28T07:20:00Z</cp:lastPrinted>
  <dcterms:created xsi:type="dcterms:W3CDTF">2017-06-26T03:12:00Z</dcterms:created>
  <dcterms:modified xsi:type="dcterms:W3CDTF">2017-07-03T03:58:00Z</dcterms:modified>
</cp:coreProperties>
</file>