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F4" w:rsidRDefault="005B40F4" w:rsidP="00F809E3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75460" cy="1491650"/>
            <wp:effectExtent l="0" t="0" r="0" b="0"/>
            <wp:docPr id="2" name="Рисунок 2" descr="http://ufabeton.nethouse.ru/static/img/0000/0001/0708/10708849.b8pm9611g9.W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fabeton.nethouse.ru/static/img/0000/0001/0708/10708849.b8pm9611g9.W21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11" cy="149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0F4" w:rsidRDefault="005B40F4" w:rsidP="00F809E3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809E3" w:rsidRPr="00B86C4A" w:rsidRDefault="00F809E3" w:rsidP="00F809E3">
      <w:pPr>
        <w:shd w:val="clear" w:color="auto" w:fill="FFFFFF"/>
        <w:spacing w:after="0" w:line="270" w:lineRule="atLeast"/>
        <w:jc w:val="center"/>
        <w:textAlignment w:val="baseline"/>
        <w:rPr>
          <w:rFonts w:ascii="Tahoma" w:eastAsia="Times New Roman" w:hAnsi="Tahoma" w:cs="Tahoma"/>
          <w:color w:val="000000" w:themeColor="text1"/>
          <w:sz w:val="32"/>
          <w:szCs w:val="32"/>
          <w:u w:val="single"/>
          <w:lang w:eastAsia="ru-RU"/>
        </w:rPr>
      </w:pPr>
      <w:r w:rsidRPr="00B86C4A">
        <w:rPr>
          <w:rFonts w:ascii="inherit" w:eastAsia="Times New Roman" w:hAnsi="inherit" w:cs="Tahoma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Средняя</w:t>
      </w:r>
      <w:r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="005B40F4"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ЦЕНА</w:t>
      </w:r>
      <w:r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5B40F4"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качественного</w:t>
      </w:r>
      <w:r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5B40F4"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БЕТОНА</w:t>
      </w:r>
      <w:r w:rsidRPr="00B86C4A">
        <w:rPr>
          <w:rFonts w:ascii="inherit" w:eastAsia="Times New Roman" w:hAnsi="inherit" w:cs="Tahoma"/>
          <w:b/>
          <w:b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 xml:space="preserve"> в Уфе </w:t>
      </w:r>
      <w:r w:rsidRPr="00B86C4A">
        <w:rPr>
          <w:rFonts w:ascii="inherit" w:eastAsia="Times New Roman" w:hAnsi="inherit" w:cs="Tahoma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 1 куб</w:t>
      </w:r>
    </w:p>
    <w:p w:rsidR="005B40F4" w:rsidRDefault="00EA1B32" w:rsidP="005B40F4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ahoma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от 6</w:t>
      </w:r>
      <w:r w:rsidR="008E7D72" w:rsidRPr="008E7D72"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 xml:space="preserve">мая </w:t>
      </w:r>
      <w:r w:rsidR="00A94384"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 xml:space="preserve"> 2020</w:t>
      </w:r>
      <w:proofErr w:type="gramEnd"/>
      <w:r w:rsidR="008E7D72" w:rsidRPr="008E7D72"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г.</w:t>
      </w:r>
      <w:r w:rsidR="00F809E3" w:rsidRPr="008E7D72">
        <w:rPr>
          <w:rFonts w:ascii="inherit" w:eastAsia="Times New Roman" w:hAnsi="inherit" w:cs="Tahoma"/>
          <w:i/>
          <w:i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  <w:t>.</w:t>
      </w:r>
    </w:p>
    <w:p w:rsidR="005B40F4" w:rsidRDefault="008E7D72" w:rsidP="005B40F4">
      <w:pPr>
        <w:shd w:val="clear" w:color="auto" w:fill="FFFFFF"/>
        <w:spacing w:after="0" w:line="270" w:lineRule="atLeast"/>
        <w:jc w:val="center"/>
        <w:textAlignment w:val="baseline"/>
        <w:rPr>
          <w:rFonts w:ascii="Tahoma" w:hAnsi="Tahoma" w:cs="Tahoma"/>
          <w:color w:val="FF0000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FF0000"/>
          <w:sz w:val="21"/>
          <w:szCs w:val="21"/>
          <w:shd w:val="clear" w:color="auto" w:fill="FFFFFF"/>
        </w:rPr>
        <w:t>С бесплатной доставкой цена</w:t>
      </w:r>
      <w:r w:rsidR="00E77CA7">
        <w:rPr>
          <w:rFonts w:ascii="Tahoma" w:hAnsi="Tahoma" w:cs="Tahoma"/>
          <w:color w:val="FF0000"/>
          <w:sz w:val="21"/>
          <w:szCs w:val="21"/>
          <w:shd w:val="clear" w:color="auto" w:fill="FFFFFF"/>
        </w:rPr>
        <w:t xml:space="preserve"> куба бетона увеличивается на 25</w:t>
      </w:r>
      <w:r>
        <w:rPr>
          <w:rFonts w:ascii="Tahoma" w:hAnsi="Tahoma" w:cs="Tahoma"/>
          <w:color w:val="FF0000"/>
          <w:sz w:val="21"/>
          <w:szCs w:val="21"/>
          <w:shd w:val="clear" w:color="auto" w:fill="FFFFFF"/>
        </w:rPr>
        <w:t>0 - 750 руб.</w:t>
      </w:r>
    </w:p>
    <w:p w:rsidR="00213D17" w:rsidRPr="005B40F4" w:rsidRDefault="00213D17" w:rsidP="005B40F4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ahoma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D5A60" w:rsidRDefault="00987DEC" w:rsidP="003577F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inherit" w:hAnsi="inherit" w:cs="Tahoma"/>
          <w:b/>
          <w:bCs/>
          <w:color w:val="000000"/>
          <w:bdr w:val="none" w:sz="0" w:space="0" w:color="auto" w:frame="1"/>
        </w:rPr>
      </w:pPr>
      <w:r>
        <w:rPr>
          <w:rFonts w:ascii="inherit" w:hAnsi="inherit" w:cs="Tahoma"/>
          <w:b/>
          <w:bCs/>
          <w:noProof/>
          <w:color w:val="000000"/>
          <w:bdr w:val="none" w:sz="0" w:space="0" w:color="auto" w:frame="1"/>
        </w:rPr>
        <w:drawing>
          <wp:inline distT="0" distB="0" distL="0" distR="0">
            <wp:extent cx="4335780" cy="3431603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803" cy="34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D72" w:rsidRPr="005B40F4" w:rsidRDefault="008E7D72" w:rsidP="003577F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inherit" w:hAnsi="inherit" w:cs="Tahoma"/>
          <w:b/>
          <w:bCs/>
          <w:color w:val="000000"/>
          <w:bdr w:val="none" w:sz="0" w:space="0" w:color="auto" w:frame="1"/>
        </w:rPr>
      </w:pPr>
    </w:p>
    <w:p w:rsidR="003C39FF" w:rsidRPr="005B40F4" w:rsidRDefault="003577FB" w:rsidP="003577FB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Style w:val="apple-converted-space"/>
          <w:rFonts w:ascii="Tahoma" w:hAnsi="Tahoma" w:cs="Tahoma"/>
          <w:color w:val="000000"/>
        </w:rPr>
      </w:pPr>
      <w:r w:rsidRPr="005B40F4">
        <w:rPr>
          <w:rFonts w:ascii="inherit" w:hAnsi="inherit" w:cs="Tahoma"/>
          <w:b/>
          <w:bCs/>
          <w:color w:val="000000"/>
          <w:bdr w:val="none" w:sz="0" w:space="0" w:color="auto" w:frame="1"/>
        </w:rPr>
        <w:t>Стоимость доставки</w:t>
      </w:r>
      <w:r w:rsidRPr="005B40F4">
        <w:rPr>
          <w:rStyle w:val="apple-converted-space"/>
          <w:rFonts w:ascii="Tahoma" w:hAnsi="Tahoma" w:cs="Tahoma"/>
          <w:color w:val="000000"/>
        </w:rPr>
        <w:t> </w:t>
      </w:r>
      <w:r w:rsidRPr="005B40F4">
        <w:rPr>
          <w:rFonts w:ascii="Tahoma" w:hAnsi="Tahoma" w:cs="Tahoma"/>
          <w:color w:val="000000"/>
        </w:rPr>
        <w:t>1 миксера по Уфимскому району варьируется</w:t>
      </w:r>
      <w:r w:rsidRPr="005B40F4">
        <w:rPr>
          <w:rStyle w:val="apple-converted-space"/>
          <w:rFonts w:ascii="Tahoma" w:hAnsi="Tahoma" w:cs="Tahoma"/>
          <w:color w:val="000000"/>
        </w:rPr>
        <w:t> </w:t>
      </w:r>
    </w:p>
    <w:p w:rsidR="00A3499E" w:rsidRPr="005B40F4" w:rsidRDefault="003577FB" w:rsidP="008E7D72">
      <w:pPr>
        <w:pStyle w:val="a3"/>
        <w:shd w:val="clear" w:color="auto" w:fill="FFFFFF"/>
        <w:spacing w:before="0" w:beforeAutospacing="0" w:after="0" w:afterAutospacing="0" w:line="270" w:lineRule="atLeast"/>
        <w:jc w:val="center"/>
        <w:textAlignment w:val="baseline"/>
        <w:rPr>
          <w:rFonts w:ascii="Tahoma" w:hAnsi="Tahoma" w:cs="Tahoma"/>
          <w:color w:val="000000"/>
        </w:rPr>
      </w:pPr>
      <w:r w:rsidRPr="005B40F4">
        <w:rPr>
          <w:rFonts w:ascii="inherit" w:hAnsi="inherit" w:cs="Tahoma"/>
          <w:b/>
          <w:bCs/>
          <w:color w:val="008000"/>
          <w:bdr w:val="none" w:sz="0" w:space="0" w:color="auto" w:frame="1"/>
        </w:rPr>
        <w:t>от 1 000 руб.</w:t>
      </w:r>
      <w:r w:rsidRPr="005B40F4">
        <w:rPr>
          <w:rStyle w:val="apple-converted-space"/>
          <w:rFonts w:ascii="inherit" w:hAnsi="inherit" w:cs="Tahoma"/>
          <w:b/>
          <w:bCs/>
          <w:color w:val="008000"/>
          <w:bdr w:val="none" w:sz="0" w:space="0" w:color="auto" w:frame="1"/>
        </w:rPr>
        <w:t> </w:t>
      </w:r>
      <w:r w:rsidR="00E77CA7">
        <w:rPr>
          <w:rFonts w:ascii="inherit" w:hAnsi="inherit" w:cs="Tahoma"/>
          <w:b/>
          <w:bCs/>
          <w:color w:val="FF0000"/>
          <w:bdr w:val="none" w:sz="0" w:space="0" w:color="auto" w:frame="1"/>
        </w:rPr>
        <w:t>до 3</w:t>
      </w:r>
      <w:r w:rsidR="00213D17">
        <w:rPr>
          <w:rFonts w:ascii="inherit" w:hAnsi="inherit" w:cs="Tahoma"/>
          <w:b/>
          <w:bCs/>
          <w:color w:val="FF0000"/>
          <w:bdr w:val="none" w:sz="0" w:space="0" w:color="auto" w:frame="1"/>
        </w:rPr>
        <w:t xml:space="preserve"> 9</w:t>
      </w:r>
      <w:r w:rsidRPr="005B40F4">
        <w:rPr>
          <w:rFonts w:ascii="inherit" w:hAnsi="inherit" w:cs="Tahoma"/>
          <w:b/>
          <w:bCs/>
          <w:color w:val="FF0000"/>
          <w:bdr w:val="none" w:sz="0" w:space="0" w:color="auto" w:frame="1"/>
        </w:rPr>
        <w:t>00</w:t>
      </w:r>
      <w:r w:rsidRPr="005B40F4">
        <w:rPr>
          <w:rStyle w:val="apple-converted-space"/>
          <w:rFonts w:ascii="inherit" w:hAnsi="inherit" w:cs="Tahoma"/>
          <w:b/>
          <w:bCs/>
          <w:color w:val="008000"/>
          <w:bdr w:val="none" w:sz="0" w:space="0" w:color="auto" w:frame="1"/>
        </w:rPr>
        <w:t> </w:t>
      </w:r>
      <w:r w:rsidRPr="005B40F4">
        <w:rPr>
          <w:rFonts w:ascii="inherit" w:hAnsi="inherit" w:cs="Tahoma"/>
          <w:b/>
          <w:bCs/>
          <w:color w:val="FF0000"/>
          <w:bdr w:val="none" w:sz="0" w:space="0" w:color="auto" w:frame="1"/>
        </w:rPr>
        <w:t>руб.</w:t>
      </w:r>
      <w:r w:rsidR="00213D17">
        <w:rPr>
          <w:rFonts w:ascii="Tahoma" w:hAnsi="Tahoma" w:cs="Tahoma"/>
          <w:color w:val="000000"/>
        </w:rPr>
        <w:t xml:space="preserve"> ___________________</w:t>
      </w:r>
      <w:r w:rsidR="00A3499E" w:rsidRPr="005B40F4">
        <w:rPr>
          <w:rFonts w:ascii="Tahoma" w:hAnsi="Tahoma" w:cs="Tahoma"/>
          <w:color w:val="000000"/>
        </w:rPr>
        <w:t>_________</w:t>
      </w:r>
      <w:r w:rsidR="00F809E3" w:rsidRPr="005B40F4">
        <w:rPr>
          <w:rFonts w:ascii="Tahoma" w:hAnsi="Tahoma" w:cs="Tahoma"/>
          <w:color w:val="000000"/>
        </w:rPr>
        <w:t>_______________________________</w:t>
      </w:r>
    </w:p>
    <w:p w:rsidR="00A3499E" w:rsidRPr="005B40F4" w:rsidRDefault="00A3499E" w:rsidP="00A3499E">
      <w:pPr>
        <w:shd w:val="clear" w:color="auto" w:fill="FFFFFF"/>
        <w:spacing w:after="0" w:line="245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3499E" w:rsidRDefault="00897C39" w:rsidP="00897C39">
      <w:pPr>
        <w:shd w:val="clear" w:color="auto" w:fill="FFFFFF"/>
        <w:spacing w:after="0" w:line="245" w:lineRule="atLeast"/>
        <w:jc w:val="center"/>
        <w:textAlignment w:val="baseline"/>
        <w:rPr>
          <w:rFonts w:ascii="inherit" w:eastAsia="Times New Roman" w:hAnsi="inherit" w:cs="Tahoma"/>
          <w:b/>
          <w:bCs/>
          <w:color w:val="0000CC"/>
          <w:sz w:val="24"/>
          <w:szCs w:val="24"/>
          <w:bdr w:val="none" w:sz="0" w:space="0" w:color="auto" w:frame="1"/>
          <w:lang w:eastAsia="ru-RU"/>
        </w:rPr>
      </w:pPr>
      <w:r w:rsidRPr="00897C39">
        <w:rPr>
          <w:rFonts w:ascii="inherit" w:eastAsia="Times New Roman" w:hAnsi="inherit" w:cs="Tahoma"/>
          <w:b/>
          <w:bCs/>
          <w:color w:val="0000CC"/>
          <w:sz w:val="24"/>
          <w:szCs w:val="24"/>
          <w:bdr w:val="none" w:sz="0" w:space="0" w:color="auto" w:frame="1"/>
          <w:lang w:eastAsia="ru-RU"/>
        </w:rPr>
        <w:t>Заказывайте бетон от производителя с доставкой 24 часа</w:t>
      </w:r>
    </w:p>
    <w:p w:rsidR="00897C39" w:rsidRPr="00897C39" w:rsidRDefault="00897C39" w:rsidP="00897C39">
      <w:pPr>
        <w:shd w:val="clear" w:color="auto" w:fill="FFFFFF"/>
        <w:spacing w:after="0" w:line="245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  <w:t>Узнайте </w:t>
      </w: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минимальную</w:t>
      </w:r>
      <w:r w:rsidRPr="005B40F4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цену</w:t>
      </w:r>
      <w:r w:rsidRPr="005B40F4"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  <w:t> за </w:t>
      </w: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куб бетона с доставкой </w:t>
      </w:r>
      <w:r>
        <w:rPr>
          <w:rFonts w:ascii="inherit" w:eastAsia="Times New Roman" w:hAnsi="inherit" w:cs="Tahoma"/>
          <w:color w:val="000000"/>
          <w:sz w:val="24"/>
          <w:szCs w:val="24"/>
          <w:bdr w:val="none" w:sz="0" w:space="0" w:color="auto" w:frame="1"/>
          <w:lang w:eastAsia="ru-RU"/>
        </w:rPr>
        <w:t>до вашего объекта по телефонам:</w:t>
      </w:r>
    </w:p>
    <w:p w:rsidR="00A3499E" w:rsidRPr="005B40F4" w:rsidRDefault="00A3499E" w:rsidP="00A3499E">
      <w:pPr>
        <w:shd w:val="clear" w:color="auto" w:fill="FFFFFF"/>
        <w:spacing w:after="0" w:line="245" w:lineRule="atLeast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proofErr w:type="spellStart"/>
      <w:proofErr w:type="gramStart"/>
      <w:r w:rsidRPr="005B40F4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val="en-US" w:eastAsia="ru-RU"/>
        </w:rPr>
        <w:t>Бетон</w:t>
      </w:r>
      <w:proofErr w:type="spellEnd"/>
      <w:r w:rsidRPr="005B40F4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5B40F4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</w:t>
      </w:r>
      <w:proofErr w:type="gramEnd"/>
      <w:r w:rsidRPr="005B40F4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B40F4">
        <w:rPr>
          <w:rFonts w:ascii="inherit" w:eastAsia="Times New Roman" w:hAnsi="inherit" w:cs="Tahoma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Карпово</w:t>
      </w:r>
      <w:proofErr w:type="spellEnd"/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 / Жилино................................. 8 (927) 927-03-44</w:t>
      </w:r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Бетон в </w:t>
      </w:r>
      <w:proofErr w:type="spellStart"/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Иглино</w:t>
      </w:r>
      <w:proofErr w:type="spellEnd"/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/</w:t>
      </w:r>
      <w:r w:rsidR="003D2B6C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…………..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..........................</w:t>
      </w:r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......8 (927) 347-00-66</w:t>
      </w:r>
    </w:p>
    <w:p w:rsidR="00A3499E" w:rsidRPr="005B40F4" w:rsidRDefault="00A3499E" w:rsidP="00F809E3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Бетон в Нагаево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 / Зинино..............................</w:t>
      </w:r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 </w:t>
      </w:r>
      <w:r w:rsidR="00F809E3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8 (927) 96-11-462</w:t>
      </w:r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Бетон в </w:t>
      </w:r>
      <w:proofErr w:type="spellStart"/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Нижегородке</w:t>
      </w:r>
      <w:proofErr w:type="spellEnd"/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 xml:space="preserve"> / город, Ленинский </w:t>
      </w:r>
      <w:proofErr w:type="gramStart"/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р...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</w:t>
      </w:r>
      <w:proofErr w:type="gramEnd"/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.8 (927) 926-0123</w:t>
      </w:r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Бетон в </w:t>
      </w:r>
      <w:proofErr w:type="spellStart"/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Черниковке</w:t>
      </w:r>
      <w:proofErr w:type="spellEnd"/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....................................</w:t>
      </w:r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 8 (937) 3-222-800</w:t>
      </w:r>
      <w:bookmarkStart w:id="0" w:name="_GoBack"/>
      <w:bookmarkEnd w:id="0"/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Бетон в районе Аэропорта.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................................ 8 (937) 347-0300</w:t>
      </w:r>
    </w:p>
    <w:p w:rsidR="00A3499E" w:rsidRPr="005B40F4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Бетон в Деме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..................................................</w:t>
      </w:r>
      <w:r w:rsidR="003577FB"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 8 (927) 087-25-25</w:t>
      </w:r>
    </w:p>
    <w:p w:rsidR="00A3499E" w:rsidRDefault="00A3499E" w:rsidP="00A3499E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  <w:r w:rsidRPr="005B40F4">
        <w:rPr>
          <w:rFonts w:ascii="inherit" w:eastAsia="Times New Roman" w:hAnsi="inherit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Бетон в районе Подымалово</w:t>
      </w:r>
      <w:r w:rsidRPr="005B40F4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 .......</w:t>
      </w:r>
      <w:r w:rsidR="001D1927">
        <w:rPr>
          <w:rFonts w:ascii="inherit" w:eastAsia="Times New Roman" w:hAnsi="inherit" w:cs="Tahoma"/>
          <w:color w:val="000000"/>
          <w:sz w:val="24"/>
          <w:szCs w:val="24"/>
          <w:lang w:eastAsia="ru-RU"/>
        </w:rPr>
        <w:t>......................8 (927) 236-22-77</w:t>
      </w:r>
    </w:p>
    <w:p w:rsidR="008E7D72" w:rsidRPr="005B40F4" w:rsidRDefault="008E7D72" w:rsidP="008E7D72">
      <w:pPr>
        <w:shd w:val="clear" w:color="auto" w:fill="FFFFFF"/>
        <w:spacing w:after="0" w:line="245" w:lineRule="atLeast"/>
        <w:ind w:left="720"/>
        <w:textAlignment w:val="baseline"/>
        <w:rPr>
          <w:rFonts w:ascii="inherit" w:eastAsia="Times New Roman" w:hAnsi="inherit" w:cs="Tahoma"/>
          <w:color w:val="000000"/>
          <w:sz w:val="24"/>
          <w:szCs w:val="24"/>
          <w:lang w:eastAsia="ru-RU"/>
        </w:rPr>
      </w:pPr>
    </w:p>
    <w:p w:rsidR="008E7D72" w:rsidRPr="008E7D72" w:rsidRDefault="00A3499E" w:rsidP="008E7D72">
      <w:pPr>
        <w:numPr>
          <w:ilvl w:val="0"/>
          <w:numId w:val="1"/>
        </w:numPr>
        <w:shd w:val="clear" w:color="auto" w:fill="FFFFFF"/>
        <w:spacing w:after="0" w:line="245" w:lineRule="atLeast"/>
        <w:textAlignment w:val="baseline"/>
        <w:rPr>
          <w:rFonts w:ascii="inherit" w:eastAsia="Times New Roman" w:hAnsi="inherit" w:cs="Tahoma"/>
          <w:color w:val="000000"/>
          <w:sz w:val="24"/>
          <w:szCs w:val="24"/>
          <w:highlight w:val="yellow"/>
          <w:lang w:eastAsia="ru-RU"/>
        </w:rPr>
      </w:pPr>
      <w:r w:rsidRPr="002D1BE2">
        <w:rPr>
          <w:rFonts w:ascii="inherit" w:eastAsia="Times New Roman" w:hAnsi="inherit" w:cs="Tahoma"/>
          <w:color w:val="000000"/>
          <w:sz w:val="24"/>
          <w:szCs w:val="24"/>
          <w:highlight w:val="yellow"/>
          <w:lang w:eastAsia="ru-RU"/>
        </w:rPr>
        <w:t xml:space="preserve">Единый номер </w:t>
      </w:r>
      <w:r w:rsidR="00F809E3" w:rsidRPr="002D1BE2">
        <w:rPr>
          <w:rFonts w:ascii="inherit" w:eastAsia="Times New Roman" w:hAnsi="inherit" w:cs="Tahoma"/>
          <w:color w:val="000000"/>
          <w:sz w:val="24"/>
          <w:szCs w:val="24"/>
          <w:highlight w:val="yellow"/>
          <w:lang w:eastAsia="ru-RU"/>
        </w:rPr>
        <w:t xml:space="preserve">УФА </w:t>
      </w:r>
      <w:proofErr w:type="gramStart"/>
      <w:r w:rsidR="00F809E3" w:rsidRPr="002D1BE2">
        <w:rPr>
          <w:rFonts w:ascii="inherit" w:eastAsia="Times New Roman" w:hAnsi="inherit" w:cs="Tahoma"/>
          <w:color w:val="000000"/>
          <w:sz w:val="24"/>
          <w:szCs w:val="24"/>
          <w:highlight w:val="yellow"/>
          <w:lang w:eastAsia="ru-RU"/>
        </w:rPr>
        <w:t>БЕТ</w:t>
      </w:r>
      <w:r w:rsidR="002D1BE2" w:rsidRPr="002D1BE2">
        <w:rPr>
          <w:rFonts w:ascii="inherit" w:eastAsia="Times New Roman" w:hAnsi="inherit" w:cs="Tahoma"/>
          <w:color w:val="000000"/>
          <w:sz w:val="24"/>
          <w:szCs w:val="24"/>
          <w:highlight w:val="yellow"/>
          <w:lang w:eastAsia="ru-RU"/>
        </w:rPr>
        <w:t xml:space="preserve">ОН </w:t>
      </w:r>
      <w:r w:rsidRPr="002D1BE2">
        <w:rPr>
          <w:rFonts w:ascii="inherit" w:eastAsia="Times New Roman" w:hAnsi="inherit" w:cs="Tahoma"/>
          <w:b/>
          <w:color w:val="000000"/>
          <w:sz w:val="24"/>
          <w:szCs w:val="24"/>
          <w:highlight w:val="yellow"/>
          <w:lang w:eastAsia="ru-RU"/>
        </w:rPr>
        <w:t> 8</w:t>
      </w:r>
      <w:proofErr w:type="gramEnd"/>
      <w:r w:rsidRPr="002D1BE2">
        <w:rPr>
          <w:rFonts w:ascii="inherit" w:eastAsia="Times New Roman" w:hAnsi="inherit" w:cs="Tahoma"/>
          <w:b/>
          <w:color w:val="000000"/>
          <w:sz w:val="24"/>
          <w:szCs w:val="24"/>
          <w:highlight w:val="yellow"/>
          <w:lang w:eastAsia="ru-RU"/>
        </w:rPr>
        <w:t xml:space="preserve"> (347) 266-22-77</w:t>
      </w:r>
      <w:r w:rsidR="00F809E3" w:rsidRPr="002D1BE2">
        <w:rPr>
          <w:rFonts w:ascii="inherit" w:eastAsia="Times New Roman" w:hAnsi="inherit" w:cs="Tahoma"/>
          <w:b/>
          <w:color w:val="000000"/>
          <w:sz w:val="24"/>
          <w:szCs w:val="24"/>
          <w:highlight w:val="yellow"/>
          <w:lang w:eastAsia="ru-RU"/>
        </w:rPr>
        <w:t xml:space="preserve">  </w:t>
      </w:r>
      <w:r w:rsidR="00F809E3" w:rsidRPr="002D1BE2">
        <w:rPr>
          <w:rFonts w:ascii="inherit" w:hAnsi="inherit" w:cs="Tahoma"/>
          <w:b/>
          <w:bCs/>
          <w:color w:val="000000"/>
          <w:sz w:val="24"/>
          <w:szCs w:val="24"/>
          <w:highlight w:val="yellow"/>
          <w:bdr w:val="none" w:sz="0" w:space="0" w:color="auto" w:frame="1"/>
          <w:shd w:val="clear" w:color="auto" w:fill="FFFFFF"/>
        </w:rPr>
        <w:t> </w:t>
      </w:r>
      <w:r w:rsidR="00F809E3" w:rsidRPr="002D1BE2">
        <w:rPr>
          <w:rFonts w:ascii="inherit" w:hAnsi="inherit" w:cs="Tahoma"/>
          <w:b/>
          <w:bCs/>
          <w:color w:val="000000" w:themeColor="text1"/>
          <w:sz w:val="24"/>
          <w:szCs w:val="24"/>
          <w:highlight w:val="yellow"/>
          <w:bdr w:val="none" w:sz="0" w:space="0" w:color="auto" w:frame="1"/>
          <w:shd w:val="clear" w:color="auto" w:fill="FFFFFF"/>
        </w:rPr>
        <w:t>8-927-236-22-77</w:t>
      </w:r>
    </w:p>
    <w:p w:rsidR="00F809E3" w:rsidRPr="002D1BE2" w:rsidRDefault="00F809E3" w:rsidP="00B86C4A">
      <w:pPr>
        <w:jc w:val="right"/>
        <w:rPr>
          <w:sz w:val="56"/>
          <w:szCs w:val="56"/>
        </w:rPr>
      </w:pPr>
      <w:r w:rsidRPr="00F809E3">
        <w:rPr>
          <w:rFonts w:ascii="inherit" w:eastAsia="Times New Roman" w:hAnsi="inherit" w:cs="Tahom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>24 часа</w:t>
      </w:r>
      <w:r w:rsidR="00B86C4A" w:rsidRPr="002D1BE2">
        <w:rPr>
          <w:rFonts w:ascii="inherit" w:eastAsia="Times New Roman" w:hAnsi="inherit" w:cs="Tahom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r w:rsidR="002D1BE2" w:rsidRPr="002D1BE2">
        <w:rPr>
          <w:rFonts w:ascii="inherit" w:eastAsia="Times New Roman" w:hAnsi="inherit" w:cs="Tahom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 xml:space="preserve">                 </w:t>
      </w:r>
      <w:r w:rsidR="00B86C4A" w:rsidRPr="002D1BE2">
        <w:rPr>
          <w:rFonts w:ascii="inherit" w:eastAsia="Times New Roman" w:hAnsi="inherit" w:cs="Tahoma"/>
          <w:b/>
          <w:bCs/>
          <w:color w:val="FF0000"/>
          <w:sz w:val="48"/>
          <w:szCs w:val="48"/>
          <w:bdr w:val="none" w:sz="0" w:space="0" w:color="auto" w:frame="1"/>
          <w:lang w:eastAsia="ru-RU"/>
        </w:rPr>
        <w:t xml:space="preserve"> </w:t>
      </w:r>
      <w:hyperlink r:id="rId7" w:history="1">
        <w:r w:rsidR="00987DEC">
          <w:rPr>
            <w:rStyle w:val="a4"/>
            <w:rFonts w:ascii="inherit" w:eastAsia="Times New Roman" w:hAnsi="inherit" w:cs="Tahoma"/>
            <w:b/>
            <w:bCs/>
            <w:sz w:val="48"/>
            <w:szCs w:val="48"/>
            <w:bdr w:val="none" w:sz="0" w:space="0" w:color="auto" w:frame="1"/>
            <w:lang w:eastAsia="ru-RU"/>
          </w:rPr>
          <w:t>https://ufabeton.com/</w:t>
        </w:r>
      </w:hyperlink>
    </w:p>
    <w:p w:rsidR="00A3499E" w:rsidRPr="00A3499E" w:rsidRDefault="00A3499E" w:rsidP="00A3499E">
      <w:pPr>
        <w:shd w:val="clear" w:color="auto" w:fill="FFFFFF"/>
        <w:spacing w:after="0" w:line="245" w:lineRule="atLeast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3499E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712720" cy="1005840"/>
            <wp:effectExtent l="0" t="0" r="0" b="3810"/>
            <wp:docPr id="1" name="Рисунок 1" descr="http://ufabeton.nethouse.ru/static/img/0000/0002/6985/26985019.jy9wf706aa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6985019" descr="http://ufabeton.nethouse.ru/static/img/0000/0002/6985/26985019.jy9wf706aa.W6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99E" w:rsidRPr="00A3499E" w:rsidSect="005B40F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2127F"/>
    <w:multiLevelType w:val="multilevel"/>
    <w:tmpl w:val="8DA2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AB"/>
    <w:rsid w:val="000C6679"/>
    <w:rsid w:val="001D1927"/>
    <w:rsid w:val="00213D17"/>
    <w:rsid w:val="002979FB"/>
    <w:rsid w:val="002B4FAB"/>
    <w:rsid w:val="002D1BE2"/>
    <w:rsid w:val="003577FB"/>
    <w:rsid w:val="003C39FF"/>
    <w:rsid w:val="003D2B6C"/>
    <w:rsid w:val="00561F0E"/>
    <w:rsid w:val="005B40F4"/>
    <w:rsid w:val="007663BC"/>
    <w:rsid w:val="007D5A60"/>
    <w:rsid w:val="00897C39"/>
    <w:rsid w:val="008E7D72"/>
    <w:rsid w:val="00987DEC"/>
    <w:rsid w:val="00A3499E"/>
    <w:rsid w:val="00A94384"/>
    <w:rsid w:val="00B86C4A"/>
    <w:rsid w:val="00BA2FCD"/>
    <w:rsid w:val="00BE6ABF"/>
    <w:rsid w:val="00E27AA9"/>
    <w:rsid w:val="00E3434B"/>
    <w:rsid w:val="00E77CA7"/>
    <w:rsid w:val="00EA1B32"/>
    <w:rsid w:val="00F809E3"/>
    <w:rsid w:val="00F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107F0-0644-4AA7-A1D2-8E761165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499E"/>
  </w:style>
  <w:style w:type="character" w:styleId="a4">
    <w:name w:val="Hyperlink"/>
    <w:basedOn w:val="a0"/>
    <w:uiPriority w:val="99"/>
    <w:unhideWhenUsed/>
    <w:rsid w:val="00A34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ufabet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Поляков</dc:creator>
  <cp:keywords/>
  <dc:description/>
  <cp:lastModifiedBy>Учетная запись Майкрософт</cp:lastModifiedBy>
  <cp:revision>27</cp:revision>
  <dcterms:created xsi:type="dcterms:W3CDTF">2016-05-16T06:37:00Z</dcterms:created>
  <dcterms:modified xsi:type="dcterms:W3CDTF">2020-05-06T07:17:00Z</dcterms:modified>
</cp:coreProperties>
</file>