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Средняя</w:t>
      </w:r>
      <w:r w:rsidRPr="00F809E3">
        <w:rPr>
          <w:rFonts w:ascii="inherit" w:eastAsia="Times New Roman" w:hAnsi="inherit" w:cs="Tahom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цена качественного бетона в Уфе </w:t>
      </w:r>
      <w:r w:rsidRPr="00F809E3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за 1 куб</w:t>
      </w:r>
    </w:p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 w:rsidRPr="00F809E3"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от</w:t>
      </w:r>
      <w:proofErr w:type="gramEnd"/>
      <w:r w:rsidRPr="00F809E3"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21 октября 2015 г.</w:t>
      </w:r>
    </w:p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824"/>
      </w:tblGrid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Марка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Бетон цена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5" w:tgtFrame="_blank" w:tooltip="бетон м10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м100</w:t>
              </w:r>
            </w:hyperlink>
            <w:r>
              <w:rPr>
                <w:rStyle w:val="apple-converted-space"/>
                <w:rFonts w:ascii="inherit" w:hAnsi="inherit" w:cs="Tahoma"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в7,5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800000"/>
                <w:sz w:val="27"/>
                <w:szCs w:val="27"/>
                <w:bdr w:val="none" w:sz="0" w:space="0" w:color="auto" w:frame="1"/>
              </w:rPr>
              <w:t>2020 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6" w:tgtFrame="_blank" w:tooltip="бетон м15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м150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в12,5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2190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7" w:tgtFrame="_blank" w:tooltip="Бетон м200 в Уфе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м200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в15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2330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8" w:tgtFrame="_blank" w:tooltip="бетон м25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м250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2550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9" w:tgtFrame="_blank" w:tooltip="бетон м30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м300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в22,5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800000"/>
                <w:sz w:val="27"/>
                <w:szCs w:val="27"/>
                <w:bdr w:val="none" w:sz="0" w:space="0" w:color="auto" w:frame="1"/>
              </w:rPr>
              <w:t>2760 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0" w:tgtFrame="_blank" w:tooltip="бетон м35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м350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3130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1" w:tgtFrame="_blank" w:tooltip="бетон м400" w:history="1">
              <w:proofErr w:type="gramStart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м400</w:t>
              </w:r>
            </w:hyperlink>
            <w:r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в30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3520 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</w:tbl>
    <w:p w:rsidR="007D5A60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577FB" w:rsidRPr="00F809E3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Стоимость доставки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F809E3">
        <w:rPr>
          <w:rFonts w:ascii="Tahoma" w:hAnsi="Tahoma" w:cs="Tahoma"/>
          <w:color w:val="000000"/>
          <w:sz w:val="28"/>
          <w:szCs w:val="28"/>
        </w:rPr>
        <w:t>1 миксера по Уфимскому району варьируется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F809E3">
        <w:rPr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от 1 000 руб.</w:t>
      </w:r>
      <w:r w:rsidRPr="00F809E3">
        <w:rPr>
          <w:rStyle w:val="apple-converted-space"/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до 3 500</w:t>
      </w:r>
      <w:r w:rsidRPr="00F809E3">
        <w:rPr>
          <w:rStyle w:val="apple-converted-space"/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руб.</w:t>
      </w:r>
    </w:p>
    <w:p w:rsidR="003577FB" w:rsidRPr="00F809E3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09E3">
        <w:rPr>
          <w:rFonts w:ascii="Tahoma" w:hAnsi="Tahoma" w:cs="Tahoma"/>
          <w:color w:val="000000"/>
          <w:sz w:val="28"/>
          <w:szCs w:val="28"/>
        </w:rPr>
        <w:t>С бесплатной доставкой средняя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цена куба бетона</w:t>
      </w:r>
      <w:r w:rsidRPr="00F809E3">
        <w:rPr>
          <w:rFonts w:ascii="Tahoma" w:hAnsi="Tahoma" w:cs="Tahoma"/>
          <w:color w:val="000000"/>
          <w:sz w:val="28"/>
          <w:szCs w:val="28"/>
        </w:rPr>
        <w:t> увеличивается</w:t>
      </w:r>
      <w:r w:rsidRPr="00F809E3">
        <w:rPr>
          <w:rStyle w:val="apple-converted-space"/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F809E3">
        <w:rPr>
          <w:rStyle w:val="apple-converted-space"/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200-750 руб.</w:t>
      </w: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09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</w:t>
      </w:r>
      <w:r w:rsidR="00F809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_______________________________</w:t>
      </w: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Узнайте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минимальную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цену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за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куб бетона с доставкой 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до вашего объекта по телефонам </w:t>
      </w:r>
    </w:p>
    <w:p w:rsidR="00A3499E" w:rsidRPr="00F809E3" w:rsidRDefault="00F809E3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12" w:tooltip="Крупнейшая сеть заводов в Уфе" w:history="1">
        <w:r w:rsidR="00A3499E" w:rsidRPr="00F809E3">
          <w:rPr>
            <w:rFonts w:ascii="inherit" w:eastAsia="Times New Roman" w:hAnsi="inherit" w:cs="Tahoma"/>
            <w:b/>
            <w:bCs/>
            <w:color w:val="0092D6"/>
            <w:sz w:val="28"/>
            <w:szCs w:val="28"/>
            <w:u w:val="single"/>
            <w:bdr w:val="none" w:sz="0" w:space="0" w:color="auto" w:frame="1"/>
            <w:lang w:eastAsia="ru-RU"/>
          </w:rPr>
          <w:t>ЗВОНИТЕ: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proofErr w:type="spellStart"/>
      <w:proofErr w:type="gramStart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val="en-US" w:eastAsia="ru-RU"/>
        </w:rPr>
        <w:t>Бетон</w:t>
      </w:r>
      <w:proofErr w:type="spellEnd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Карпово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/ Жилино................................. 8 (927) 927-03-44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Иглино</w:t>
      </w:r>
      <w:proofErr w:type="spellEnd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/ </w:t>
      </w:r>
      <w:proofErr w:type="spellStart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Алаторка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......8 (927) 347-00-66</w:t>
      </w:r>
    </w:p>
    <w:p w:rsidR="00A3499E" w:rsidRPr="00F809E3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Нагаево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/ Зинино..............................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 </w:t>
      </w:r>
      <w:r w:rsidR="00F809E3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8 (927) 96-11-462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Нижегородке</w:t>
      </w:r>
      <w:proofErr w:type="spellEnd"/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 / город, Ленинский </w:t>
      </w:r>
      <w:proofErr w:type="gramStart"/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р...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</w:t>
      </w:r>
      <w:proofErr w:type="gram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.8 (927) 926-0123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Черниковке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 8 (937) 3-222-800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районе Аэропорта.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 8 (937) 347-0300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Деме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 8 (927) 087-25-25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районе Подымалово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.............................8 (927) 08-007-08</w:t>
      </w:r>
    </w:p>
    <w:p w:rsidR="00A3499E" w:rsidRPr="00F809E3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Единый номер </w:t>
      </w:r>
      <w:r w:rsid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УФА БЕТ.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</w:t>
      </w:r>
      <w:r w:rsidRPr="00F809E3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> 8 (347) 266-22-77</w:t>
      </w:r>
      <w:r w:rsidR="00F809E3" w:rsidRPr="00F809E3">
        <w:rPr>
          <w:rFonts w:ascii="inherit" w:eastAsia="Times New Roman" w:hAnsi="inherit" w:cs="Tahoma"/>
          <w:b/>
          <w:color w:val="000000"/>
          <w:sz w:val="28"/>
          <w:szCs w:val="28"/>
          <w:lang w:val="en-US" w:eastAsia="ru-RU"/>
        </w:rPr>
        <w:t xml:space="preserve"> </w:t>
      </w:r>
      <w:r w:rsidR="00F809E3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 xml:space="preserve"> </w:t>
      </w:r>
      <w:r w:rsidR="00F809E3"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809E3" w:rsidRPr="00F809E3">
        <w:rPr>
          <w:rFonts w:ascii="inherit" w:hAnsi="inherit" w:cs="Tahoma"/>
          <w:b/>
          <w:bCs/>
          <w:color w:val="993300"/>
          <w:sz w:val="28"/>
          <w:szCs w:val="28"/>
          <w:bdr w:val="none" w:sz="0" w:space="0" w:color="auto" w:frame="1"/>
          <w:shd w:val="clear" w:color="auto" w:fill="FFFFFF"/>
        </w:rPr>
        <w:t>8-927-236-22-77</w:t>
      </w:r>
    </w:p>
    <w:p w:rsidR="00F809E3" w:rsidRDefault="00F809E3" w:rsidP="00F809E3">
      <w:pPr>
        <w:shd w:val="clear" w:color="auto" w:fill="FFFFFF"/>
        <w:spacing w:after="0" w:line="245" w:lineRule="atLeast"/>
        <w:textAlignment w:val="baseline"/>
        <w:rPr>
          <w:rFonts w:ascii="inherit" w:hAnsi="inherit" w:cs="Tahoma"/>
          <w:b/>
          <w:bCs/>
          <w:color w:val="993300"/>
          <w:sz w:val="23"/>
          <w:szCs w:val="23"/>
          <w:bdr w:val="none" w:sz="0" w:space="0" w:color="auto" w:frame="1"/>
          <w:shd w:val="clear" w:color="auto" w:fill="FFFFFF"/>
        </w:rPr>
      </w:pPr>
    </w:p>
    <w:p w:rsidR="00F809E3" w:rsidRPr="00F809E3" w:rsidRDefault="00F809E3" w:rsidP="00F809E3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color w:val="000000"/>
          <w:sz w:val="48"/>
          <w:szCs w:val="4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E6ABF" w:rsidRPr="00BE6ABF" w:rsidRDefault="00F809E3" w:rsidP="00F809E3">
      <w:pPr>
        <w:jc w:val="right"/>
        <w:rPr>
          <w:sz w:val="56"/>
          <w:szCs w:val="56"/>
        </w:rPr>
      </w:pPr>
      <w:r>
        <w:fldChar w:fldCharType="begin"/>
      </w:r>
      <w:r>
        <w:instrText xml:space="preserve"> HYPERLINK "http://ufabeton.com/" </w:instrText>
      </w:r>
      <w:r>
        <w:fldChar w:fldCharType="separate"/>
      </w:r>
      <w:r w:rsidR="00BE6ABF" w:rsidRPr="00BE6ABF">
        <w:rPr>
          <w:rStyle w:val="a4"/>
          <w:rFonts w:ascii="Calibri" w:hAnsi="Calibri"/>
          <w:sz w:val="56"/>
          <w:szCs w:val="56"/>
        </w:rPr>
        <w:t>http://ufabeton.com/</w:t>
      </w:r>
      <w:r>
        <w:rPr>
          <w:rStyle w:val="a4"/>
          <w:rFonts w:ascii="Calibri" w:hAnsi="Calibri"/>
          <w:sz w:val="56"/>
          <w:szCs w:val="56"/>
        </w:rPr>
        <w:fldChar w:fldCharType="end"/>
      </w:r>
    </w:p>
    <w:sectPr w:rsidR="00BE6ABF" w:rsidRPr="00BE6ABF" w:rsidSect="00F80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3577FB"/>
    <w:rsid w:val="00561F0E"/>
    <w:rsid w:val="007D5A60"/>
    <w:rsid w:val="00A3499E"/>
    <w:rsid w:val="00BE6ABF"/>
    <w:rsid w:val="00E3434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semiHidden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eton.com/beton_m25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fabeton.com/kupit_beton_dlya_fundamenta_m200" TargetMode="External"/><Relationship Id="rId12" Type="http://schemas.openxmlformats.org/officeDocument/2006/relationships/hyperlink" Target="http://ufabeton.com/products/category/472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beton.com/m150" TargetMode="External"/><Relationship Id="rId11" Type="http://schemas.openxmlformats.org/officeDocument/2006/relationships/hyperlink" Target="http://ufabeton.com/beton_m400" TargetMode="External"/><Relationship Id="rId5" Type="http://schemas.openxmlformats.org/officeDocument/2006/relationships/hyperlink" Target="http://ufabeton.com/beton_v_ufe_m1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fabeton.com/beton_k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beton.com/beton_ce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13</cp:revision>
  <dcterms:created xsi:type="dcterms:W3CDTF">2015-01-02T17:43:00Z</dcterms:created>
  <dcterms:modified xsi:type="dcterms:W3CDTF">2015-10-27T05:51:00Z</dcterms:modified>
</cp:coreProperties>
</file>