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5E" w:rsidRDefault="00390E5E">
      <w:pPr>
        <w:jc w:val="center"/>
        <w:rPr>
          <w:sz w:val="32"/>
          <w:szCs w:val="32"/>
          <w:lang w:val="ru-RU"/>
        </w:rPr>
      </w:pPr>
    </w:p>
    <w:p w:rsidR="00390E5E" w:rsidRDefault="00390E5E" w:rsidP="00390E5E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 w:rsidRPr="004B2E00">
        <w:rPr>
          <w:rFonts w:eastAsia="Times New Roman"/>
          <w:b/>
          <w:kern w:val="0"/>
          <w:sz w:val="28"/>
          <w:szCs w:val="28"/>
          <w:lang w:val="ru-RU" w:eastAsia="ru-RU"/>
        </w:rPr>
        <w:t>ИНСТРУКЦИЯ ПО УСТАНОВКЕ И ИСПОЛЬЗОВАНИЮ</w:t>
      </w:r>
    </w:p>
    <w:p w:rsidR="00390E5E" w:rsidRPr="00390E5E" w:rsidRDefault="00390E5E" w:rsidP="00390E5E">
      <w:pPr>
        <w:widowControl/>
        <w:jc w:val="center"/>
        <w:rPr>
          <w:rFonts w:eastAsia="Times New Roman"/>
          <w:b/>
          <w:kern w:val="0"/>
          <w:sz w:val="28"/>
          <w:szCs w:val="28"/>
          <w:lang w:val="ru-RU" w:eastAsia="ru-RU"/>
        </w:rPr>
      </w:pPr>
      <w:r>
        <w:rPr>
          <w:rFonts w:eastAsia="Times New Roman"/>
          <w:b/>
          <w:kern w:val="0"/>
          <w:sz w:val="28"/>
          <w:szCs w:val="28"/>
          <w:lang w:val="ru-RU" w:eastAsia="ru-RU"/>
        </w:rPr>
        <w:t>Электрический</w:t>
      </w:r>
      <w:r w:rsidRPr="00390E5E">
        <w:rPr>
          <w:rFonts w:eastAsia="Times New Roman"/>
          <w:b/>
          <w:kern w:val="0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b/>
          <w:kern w:val="0"/>
          <w:sz w:val="28"/>
          <w:szCs w:val="28"/>
          <w:lang w:val="ru-RU" w:eastAsia="ru-RU"/>
        </w:rPr>
        <w:t>камин</w:t>
      </w:r>
    </w:p>
    <w:p w:rsidR="00940EF9" w:rsidRPr="00390E5E" w:rsidRDefault="00390E5E" w:rsidP="00390E5E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                  </w:t>
      </w:r>
      <w:r w:rsidRPr="00390E5E">
        <w:rPr>
          <w:rFonts w:ascii="Arial" w:hAnsi="Arial" w:cs="Arial"/>
          <w:b/>
          <w:sz w:val="24"/>
          <w:szCs w:val="24"/>
          <w:lang w:val="ru-RU"/>
        </w:rPr>
        <w:t>МОДЕЛЬ</w:t>
      </w:r>
      <w:r w:rsidRPr="00B06CDA">
        <w:rPr>
          <w:rFonts w:ascii="Arial" w:hAnsi="Arial" w:cs="Arial"/>
          <w:b/>
          <w:sz w:val="18"/>
          <w:szCs w:val="18"/>
          <w:lang w:val="ru-RU"/>
        </w:rPr>
        <w:t>:</w:t>
      </w:r>
      <w:r w:rsidR="00F748C5" w:rsidRPr="00390E5E">
        <w:rPr>
          <w:rFonts w:hint="eastAsia"/>
          <w:sz w:val="32"/>
          <w:szCs w:val="32"/>
          <w:lang w:val="ru-RU"/>
        </w:rPr>
        <w:t>：</w:t>
      </w:r>
      <w:r w:rsidR="00F748C5" w:rsidRPr="00390E5E">
        <w:rPr>
          <w:rFonts w:hint="eastAsia"/>
          <w:sz w:val="32"/>
          <w:szCs w:val="32"/>
          <w:lang w:val="ru-RU"/>
        </w:rPr>
        <w:t xml:space="preserve"> </w:t>
      </w:r>
      <w:r w:rsidR="00824ACF">
        <w:rPr>
          <w:sz w:val="32"/>
          <w:szCs w:val="32"/>
        </w:rPr>
        <w:t>HS</w:t>
      </w:r>
      <w:r w:rsidR="00824ACF" w:rsidRPr="001E7B45">
        <w:rPr>
          <w:sz w:val="32"/>
          <w:szCs w:val="32"/>
          <w:lang w:val="ru-RU"/>
        </w:rPr>
        <w:t>79</w:t>
      </w:r>
      <w:r w:rsidR="00F748C5" w:rsidRPr="00390E5E">
        <w:rPr>
          <w:rFonts w:hint="eastAsia"/>
          <w:sz w:val="32"/>
          <w:szCs w:val="32"/>
          <w:lang w:val="ru-RU"/>
        </w:rPr>
        <w:t xml:space="preserve"> </w:t>
      </w:r>
    </w:p>
    <w:p w:rsidR="00940EF9" w:rsidRPr="00390E5E" w:rsidRDefault="00940EF9">
      <w:pPr>
        <w:widowControl/>
        <w:jc w:val="left"/>
        <w:rPr>
          <w:lang w:val="ru-RU"/>
        </w:rPr>
      </w:pPr>
    </w:p>
    <w:p w:rsidR="00940EF9" w:rsidRPr="00390E5E" w:rsidRDefault="00940EF9">
      <w:pPr>
        <w:jc w:val="center"/>
        <w:rPr>
          <w:sz w:val="32"/>
          <w:szCs w:val="32"/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E60E86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91440</wp:posOffset>
            </wp:positionV>
            <wp:extent cx="6381750" cy="4779486"/>
            <wp:effectExtent l="0" t="0" r="0" b="0"/>
            <wp:wrapNone/>
            <wp:docPr id="166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" name="Рисунок 10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779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 xml:space="preserve">                                    </w:t>
      </w: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Default="00940EF9">
      <w:pPr>
        <w:rPr>
          <w:lang w:val="ru-RU"/>
        </w:rPr>
      </w:pPr>
    </w:p>
    <w:p w:rsidR="00E60E86" w:rsidRPr="00390E5E" w:rsidRDefault="00E60E86">
      <w:pPr>
        <w:rPr>
          <w:lang w:val="ru-RU"/>
        </w:rPr>
      </w:pPr>
      <w:bookmarkStart w:id="0" w:name="_GoBack"/>
      <w:bookmarkEnd w:id="0"/>
    </w:p>
    <w:p w:rsidR="00390E5E" w:rsidRPr="00A50219" w:rsidRDefault="00390E5E" w:rsidP="00390E5E">
      <w:pPr>
        <w:ind w:firstLineChars="150" w:firstLine="300"/>
        <w:rPr>
          <w:rFonts w:ascii="Arial" w:hAnsi="Arial" w:cs="Arial"/>
          <w:sz w:val="20"/>
          <w:szCs w:val="20"/>
          <w:lang w:val="ru-RU"/>
        </w:rPr>
      </w:pPr>
      <w:r w:rsidRPr="00A50219">
        <w:rPr>
          <w:rFonts w:ascii="Arial" w:hAnsi="Arial" w:cs="Arial"/>
          <w:sz w:val="20"/>
          <w:szCs w:val="20"/>
          <w:u w:val="single"/>
          <w:lang w:val="ru-RU"/>
        </w:rPr>
        <w:lastRenderedPageBreak/>
        <w:t>Внимательно прочитайте эти инструкции и сохраните как памятку</w:t>
      </w:r>
    </w:p>
    <w:p w:rsidR="00390E5E" w:rsidRPr="00315A63" w:rsidRDefault="00390E5E" w:rsidP="00390E5E">
      <w:pPr>
        <w:ind w:firstLineChars="150" w:firstLine="360"/>
        <w:rPr>
          <w:rFonts w:ascii="Arial" w:hAnsi="Arial" w:cs="Arial"/>
          <w:sz w:val="24"/>
          <w:lang w:val="ru-RU"/>
        </w:rPr>
      </w:pPr>
    </w:p>
    <w:p w:rsidR="00390E5E" w:rsidRPr="00315A63" w:rsidRDefault="00390E5E" w:rsidP="00390E5E">
      <w:pPr>
        <w:ind w:firstLineChars="150" w:firstLine="360"/>
        <w:rPr>
          <w:rFonts w:ascii="Arial" w:hAnsi="Arial" w:cs="Arial"/>
          <w:sz w:val="24"/>
          <w:lang w:val="ru-RU"/>
        </w:rPr>
      </w:pPr>
    </w:p>
    <w:p w:rsidR="00390E5E" w:rsidRPr="00886EF6" w:rsidRDefault="00390E5E" w:rsidP="00390E5E">
      <w:pPr>
        <w:rPr>
          <w:rFonts w:ascii="Arial" w:hAnsi="Arial" w:cs="Arial"/>
          <w:sz w:val="18"/>
          <w:szCs w:val="18"/>
          <w:lang w:val="ru-RU"/>
        </w:rPr>
      </w:pPr>
      <w:r w:rsidRPr="00315A63">
        <w:rPr>
          <w:rFonts w:ascii="Arial" w:hAnsi="Arial" w:cs="Arial" w:hint="eastAsia"/>
          <w:i/>
          <w:sz w:val="22"/>
          <w:lang w:val="ru-RU"/>
        </w:rPr>
        <w:t xml:space="preserve"> </w:t>
      </w:r>
      <w:r w:rsidRPr="00886EF6">
        <w:rPr>
          <w:rFonts w:ascii="Arial" w:hAnsi="Arial" w:cs="Arial"/>
          <w:sz w:val="18"/>
          <w:szCs w:val="18"/>
          <w:lang w:val="ru-RU"/>
        </w:rPr>
        <w:t>1.</w:t>
      </w:r>
      <w:r w:rsidRPr="00886EF6">
        <w:rPr>
          <w:rFonts w:ascii="Arial" w:hAnsi="Arial" w:cs="Arial"/>
          <w:sz w:val="18"/>
          <w:szCs w:val="18"/>
          <w:lang w:val="ru-RU"/>
        </w:rPr>
        <w:tab/>
        <w:t>При первом включении на нагрев может ощущаться слабый запах. Это не должно вызывать беспокойства и быстро прекратится.</w:t>
      </w:r>
    </w:p>
    <w:p w:rsidR="00390E5E" w:rsidRPr="00886EF6" w:rsidRDefault="00390E5E" w:rsidP="00390E5E">
      <w:pPr>
        <w:ind w:firstLineChars="150" w:firstLine="270"/>
        <w:rPr>
          <w:rFonts w:ascii="Arial" w:hAnsi="Arial" w:cs="Arial"/>
          <w:sz w:val="18"/>
          <w:szCs w:val="18"/>
          <w:lang w:val="ru-RU"/>
        </w:rPr>
      </w:pPr>
      <w:r w:rsidRPr="00886EF6">
        <w:rPr>
          <w:rFonts w:ascii="Arial" w:hAnsi="Arial" w:cs="Arial"/>
          <w:sz w:val="18"/>
          <w:szCs w:val="18"/>
          <w:lang w:val="ru-RU"/>
        </w:rPr>
        <w:t>2.</w:t>
      </w:r>
      <w:r w:rsidRPr="00886EF6">
        <w:rPr>
          <w:rFonts w:ascii="Arial" w:hAnsi="Arial" w:cs="Arial"/>
          <w:sz w:val="18"/>
          <w:szCs w:val="18"/>
          <w:lang w:val="ru-RU"/>
        </w:rPr>
        <w:tab/>
        <w:t xml:space="preserve">Сеть, в которую включается электрический очаг, должна быть защищена электрическим предохранителем (пробкой) надлежащим образом и соответствовать характеристикам обогревателя. </w:t>
      </w:r>
    </w:p>
    <w:p w:rsidR="00390E5E" w:rsidRPr="00886EF6" w:rsidRDefault="00390E5E" w:rsidP="00390E5E">
      <w:pPr>
        <w:ind w:firstLineChars="150" w:firstLine="270"/>
        <w:rPr>
          <w:rFonts w:ascii="Arial" w:hAnsi="Arial" w:cs="Arial"/>
          <w:sz w:val="18"/>
          <w:szCs w:val="18"/>
          <w:lang w:val="ru-RU"/>
        </w:rPr>
      </w:pPr>
      <w:r w:rsidRPr="00886EF6">
        <w:rPr>
          <w:rFonts w:ascii="Arial" w:hAnsi="Arial" w:cs="Arial"/>
          <w:sz w:val="18"/>
          <w:szCs w:val="18"/>
          <w:lang w:val="ru-RU"/>
        </w:rPr>
        <w:t>3.</w:t>
      </w:r>
      <w:r w:rsidRPr="00886EF6">
        <w:rPr>
          <w:rFonts w:ascii="Arial" w:hAnsi="Arial" w:cs="Arial"/>
          <w:sz w:val="18"/>
          <w:szCs w:val="18"/>
          <w:lang w:val="ru-RU"/>
        </w:rPr>
        <w:tab/>
        <w:t>Если Ваш электрический очаг не включается или не греет, прочитайте внимательно настоящую инструкцию, прежде чем обращаться за помощью.</w:t>
      </w:r>
    </w:p>
    <w:p w:rsidR="00390E5E" w:rsidRPr="00886EF6" w:rsidRDefault="00390E5E" w:rsidP="00390E5E">
      <w:pPr>
        <w:ind w:firstLineChars="150" w:firstLine="270"/>
        <w:rPr>
          <w:rFonts w:ascii="Arial" w:hAnsi="Arial" w:cs="Arial"/>
          <w:sz w:val="18"/>
          <w:szCs w:val="18"/>
          <w:lang w:val="ru-RU"/>
        </w:rPr>
      </w:pPr>
    </w:p>
    <w:p w:rsidR="00390E5E" w:rsidRPr="00886EF6" w:rsidRDefault="00390E5E" w:rsidP="00390E5E">
      <w:pPr>
        <w:ind w:firstLineChars="150" w:firstLine="270"/>
        <w:rPr>
          <w:rFonts w:ascii="Arial" w:hAnsi="Arial" w:cs="Arial"/>
          <w:sz w:val="18"/>
          <w:szCs w:val="18"/>
          <w:lang w:val="ru-RU"/>
        </w:rPr>
      </w:pPr>
      <w:r w:rsidRPr="00886EF6">
        <w:rPr>
          <w:rFonts w:ascii="Arial" w:hAnsi="Arial" w:cs="Arial"/>
          <w:sz w:val="18"/>
          <w:szCs w:val="18"/>
          <w:lang w:val="ru-RU"/>
        </w:rPr>
        <w:tab/>
      </w:r>
      <w:r w:rsidRPr="00886EF6">
        <w:rPr>
          <w:rFonts w:ascii="Arial" w:hAnsi="Arial" w:cs="Arial"/>
          <w:sz w:val="18"/>
          <w:szCs w:val="18"/>
          <w:lang w:val="ru-RU"/>
        </w:rPr>
        <w:tab/>
        <w:t>ТКАНЬ, МЕБЕЛЬ И ДРУГИЕ ГОРЮЧИЕ МАТЕРИАЛЫ ДОЛЖНЫ РАСПОЛАГАТЬСЯ НЕ БЛИЖЕ 1 М ОТ ЛИЦЕВОЙ ПОВЕРХНОСТИ ОЧАГА.</w:t>
      </w:r>
    </w:p>
    <w:p w:rsidR="00390E5E" w:rsidRDefault="00390E5E" w:rsidP="00390E5E">
      <w:pPr>
        <w:ind w:firstLineChars="150" w:firstLine="270"/>
        <w:rPr>
          <w:rFonts w:ascii="Arial" w:hAnsi="Arial" w:cs="Arial"/>
          <w:sz w:val="18"/>
          <w:szCs w:val="18"/>
          <w:lang w:val="ru-RU"/>
        </w:rPr>
      </w:pPr>
      <w:r w:rsidRPr="00886EF6">
        <w:rPr>
          <w:rFonts w:ascii="Arial" w:hAnsi="Arial" w:cs="Arial"/>
          <w:sz w:val="18"/>
          <w:szCs w:val="18"/>
          <w:lang w:val="ru-RU"/>
        </w:rPr>
        <w:t>ОБСЛУЖИВАНИЕ ОЧАГА ДОЛЖНО ПРОИЗВОДИТЬСЯ ТОЛЬКО ПРИ ОТКЛЮЧЕННОМ ОТ СЕТИ ПРИБОРЕ, ДАЙТЕ ОСТЫТЬ НАГРЕВАЮЩИМСЯ</w:t>
      </w:r>
      <w:r w:rsidRPr="00B06CDA">
        <w:rPr>
          <w:rFonts w:ascii="Arial" w:hAnsi="Arial" w:cs="Arial"/>
          <w:sz w:val="18"/>
          <w:szCs w:val="18"/>
          <w:lang w:val="ru-RU"/>
        </w:rPr>
        <w:t xml:space="preserve"> </w:t>
      </w:r>
      <w:r w:rsidRPr="00886EF6">
        <w:rPr>
          <w:rFonts w:ascii="Arial" w:hAnsi="Arial" w:cs="Arial"/>
          <w:sz w:val="18"/>
          <w:szCs w:val="18"/>
          <w:lang w:val="ru-RU"/>
        </w:rPr>
        <w:t>ПОВЕРХНОСТЯМ.</w:t>
      </w:r>
    </w:p>
    <w:p w:rsidR="00390E5E" w:rsidRPr="00886EF6" w:rsidRDefault="00390E5E" w:rsidP="00390E5E">
      <w:pPr>
        <w:tabs>
          <w:tab w:val="num" w:pos="-180"/>
        </w:tabs>
        <w:ind w:left="-180" w:right="-179"/>
        <w:rPr>
          <w:rFonts w:ascii="Palatino Linotype" w:eastAsia="Times New Roman" w:hAnsi="Palatino Linotype"/>
          <w:b/>
          <w:bCs/>
          <w:kern w:val="0"/>
          <w:sz w:val="18"/>
          <w:szCs w:val="18"/>
          <w:lang w:val="ru-RU" w:eastAsia="ru-RU"/>
        </w:rPr>
      </w:pPr>
      <w:r w:rsidRPr="00886EF6">
        <w:rPr>
          <w:sz w:val="18"/>
          <w:szCs w:val="18"/>
          <w:lang w:val="ru-RU"/>
        </w:rPr>
        <w:t xml:space="preserve">      </w:t>
      </w:r>
      <w:r w:rsidR="006F1962">
        <w:rPr>
          <w:rFonts w:ascii="Arial" w:eastAsia="Times New Roman" w:hAnsi="Arial" w:cs="Arial"/>
          <w:b/>
          <w:bCs/>
          <w:noProof/>
          <w:color w:val="FFFFFF"/>
          <w:kern w:val="0"/>
          <w:sz w:val="18"/>
          <w:szCs w:val="18"/>
          <w:lang w:val="ru-RU"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27305</wp:posOffset>
            </wp:positionV>
            <wp:extent cx="342900" cy="291465"/>
            <wp:effectExtent l="19050" t="0" r="0" b="0"/>
            <wp:wrapTight wrapText="bothSides">
              <wp:wrapPolygon edited="0">
                <wp:start x="-1200" y="0"/>
                <wp:lineTo x="-1200" y="19765"/>
                <wp:lineTo x="21600" y="19765"/>
                <wp:lineTo x="21600" y="0"/>
                <wp:lineTo x="-1200" y="0"/>
              </wp:wrapPolygon>
            </wp:wrapTight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9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86EF6">
        <w:rPr>
          <w:rFonts w:ascii="Palatino Linotype" w:eastAsia="Times New Roman" w:hAnsi="Palatino Linotype"/>
          <w:b/>
          <w:bCs/>
          <w:kern w:val="0"/>
          <w:sz w:val="18"/>
          <w:szCs w:val="18"/>
          <w:lang w:val="ru-RU" w:eastAsia="ru-RU"/>
        </w:rPr>
        <w:t>МЕРЫ ПРЕДОСТОРОЖНОСТИ.</w:t>
      </w:r>
    </w:p>
    <w:p w:rsidR="00390E5E" w:rsidRPr="00886EF6" w:rsidRDefault="00390E5E" w:rsidP="00390E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num" w:pos="-180"/>
          <w:tab w:val="left" w:pos="945"/>
          <w:tab w:val="center" w:pos="5400"/>
        </w:tabs>
        <w:ind w:right="1"/>
        <w:jc w:val="left"/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</w:pPr>
      <w:r w:rsidRPr="00886EF6"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  <w:t>Запрещается включать очаг сразу после перевозки или хранения на морозе (выдержать при комнатной тем</w:t>
      </w:r>
      <w:r w:rsidRPr="00FB3AF4">
        <w:rPr>
          <w:rFonts w:ascii="Arial Narrow" w:eastAsia="Times New Roman" w:hAnsi="Arial Narrow"/>
          <w:kern w:val="0"/>
          <w:sz w:val="18"/>
          <w:szCs w:val="18"/>
          <w:lang w:val="ru-RU" w:eastAsia="ru-RU"/>
        </w:rPr>
        <w:t>пературе до включения не менее 1 часа).</w:t>
      </w:r>
      <w:r w:rsidRPr="00FB3AF4">
        <w:rPr>
          <w:rFonts w:ascii="Palatino Linotype" w:eastAsia="Times New Roman" w:hAnsi="Palatino Linotype"/>
          <w:kern w:val="0"/>
          <w:sz w:val="18"/>
          <w:szCs w:val="18"/>
          <w:lang w:val="ru-RU" w:eastAsia="ru-RU"/>
        </w:rPr>
        <w:t xml:space="preserve"> </w:t>
      </w:r>
    </w:p>
    <w:p w:rsidR="00390E5E" w:rsidRPr="00FB3AF4" w:rsidRDefault="00390E5E" w:rsidP="00390E5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num" w:pos="-180"/>
        </w:tabs>
        <w:ind w:left="-180" w:right="1"/>
        <w:jc w:val="center"/>
        <w:rPr>
          <w:rFonts w:ascii="Palatino Linotype" w:eastAsia="Times New Roman" w:hAnsi="Palatino Linotype"/>
          <w:kern w:val="0"/>
          <w:sz w:val="18"/>
          <w:szCs w:val="18"/>
          <w:lang w:val="ru-RU" w:eastAsia="ru-RU"/>
        </w:rPr>
      </w:pPr>
      <w:r w:rsidRPr="00FB3AF4">
        <w:rPr>
          <w:rFonts w:ascii="Palatino Linotype" w:eastAsia="Times New Roman" w:hAnsi="Palatino Linotype"/>
          <w:kern w:val="0"/>
          <w:sz w:val="18"/>
          <w:szCs w:val="18"/>
          <w:lang w:val="ru-RU" w:eastAsia="ru-RU"/>
        </w:rPr>
        <w:t xml:space="preserve">Ознакомьтесь с настоящими инструкциями, прежде чем использовать 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Камин нагр</w:t>
      </w:r>
      <w:r>
        <w:rPr>
          <w:sz w:val="18"/>
          <w:szCs w:val="18"/>
          <w:lang w:val="ru-RU"/>
        </w:rPr>
        <w:t>евается, когда работает.</w:t>
      </w:r>
      <w:r w:rsidRPr="00886EF6">
        <w:rPr>
          <w:sz w:val="18"/>
          <w:szCs w:val="18"/>
          <w:lang w:val="ru-RU"/>
        </w:rPr>
        <w:t xml:space="preserve"> Чтобы избежать ожогов не касайте</w:t>
      </w:r>
      <w:r>
        <w:rPr>
          <w:sz w:val="18"/>
          <w:szCs w:val="18"/>
          <w:lang w:val="ru-RU"/>
        </w:rPr>
        <w:t>сь горячих поверхностей.  Легко</w:t>
      </w:r>
      <w:r w:rsidRPr="00886EF6">
        <w:rPr>
          <w:sz w:val="18"/>
          <w:szCs w:val="18"/>
          <w:lang w:val="ru-RU"/>
        </w:rPr>
        <w:t>горючие материалы не должны находиться на расстоянии менее 0,9м от лицевой поверхности камина и не должны касаться боковых поверхностей.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Особые меры осторожности должны быть приняты, когда камин используется при детях и инвалидах или остается без присмотра.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Всегда отключайте камин от сети, если он не используется длительное время.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Не используйте камин с поврежденным сетевым проводом или вилкой, при нарушениях в работе камина, после падений или повреждений любого рода.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Камин должен использоваться только в помещении внутри дома.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Камин не рассчитан на использование в помещениях с сильно повышенной влажностью (ванные комнаты и т.д.).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Не прокладывайте сетевой кабель под ковром или другим напольным покрытием, на проходе и другим образом, повышающим риск его повреждения.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Для отключения камина сначала отключайте выключатели, затем выдерните вилку из розетки.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 xml:space="preserve">Посторонние предметы не должны попасть внутрь камина, так как это может привести к возгоранию, поражению током или повреждению камина. 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Для предотвращения перегрева  не закрывайте приток воздуха к камину, необходимый для вентиляции и отток горячего воздуха от нагревателя. Камин должен быть закреплен абсолютно надежно, чтобы обеспечить невозможность опрокидывания и блокирования выхода горячего воздуха.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 xml:space="preserve">Внутри камина имеются сильно нагреваемые поверхности, поэтому камин не должен использоваться вблизи легко </w:t>
      </w:r>
      <w:r w:rsidRPr="00886EF6">
        <w:rPr>
          <w:sz w:val="18"/>
          <w:szCs w:val="18"/>
          <w:lang w:val="ru-RU"/>
        </w:rPr>
        <w:lastRenderedPageBreak/>
        <w:t>возгораемых жидкостей и паров (бензин, краска и т.д.)</w:t>
      </w:r>
    </w:p>
    <w:p w:rsidR="00390E5E" w:rsidRPr="00886EF6" w:rsidRDefault="00390E5E" w:rsidP="00390E5E">
      <w:pPr>
        <w:numPr>
          <w:ilvl w:val="0"/>
          <w:numId w:val="7"/>
        </w:numPr>
        <w:tabs>
          <w:tab w:val="num" w:pos="180"/>
        </w:tabs>
        <w:spacing w:after="0" w:line="240" w:lineRule="auto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Используйте камин только, как описано в данном руководстве. Не предусмотренные производителем варианты использования камина могут привести к возгоранию, поражению током и другим повреждениям.</w:t>
      </w:r>
    </w:p>
    <w:p w:rsidR="00390E5E" w:rsidRPr="003E004C" w:rsidRDefault="00390E5E" w:rsidP="00390E5E">
      <w:pPr>
        <w:ind w:firstLineChars="150" w:firstLine="270"/>
        <w:rPr>
          <w:sz w:val="18"/>
          <w:szCs w:val="18"/>
          <w:lang w:val="ru-RU"/>
        </w:rPr>
      </w:pPr>
      <w:r w:rsidRPr="00886EF6">
        <w:rPr>
          <w:sz w:val="18"/>
          <w:szCs w:val="18"/>
          <w:lang w:val="ru-RU"/>
        </w:rPr>
        <w:t>Замечание.   Если очаг работает в полной тишине, будет слышен вентилятор, обеспечивающий работу эффекта пламени.  Это  нормально и не должно вызывать беспокойства</w:t>
      </w:r>
      <w:r w:rsidRPr="003E004C">
        <w:rPr>
          <w:sz w:val="18"/>
          <w:szCs w:val="18"/>
          <w:lang w:val="ru-RU"/>
        </w:rPr>
        <w:t>.</w:t>
      </w:r>
    </w:p>
    <w:p w:rsidR="00390E5E" w:rsidRPr="00275907" w:rsidRDefault="00390E5E" w:rsidP="00390E5E">
      <w:pPr>
        <w:rPr>
          <w:b/>
          <w:sz w:val="18"/>
          <w:szCs w:val="18"/>
          <w:u w:val="single"/>
          <w:lang w:val="ru-RU"/>
        </w:rPr>
      </w:pPr>
      <w:r w:rsidRPr="00B06CDA">
        <w:rPr>
          <w:b/>
          <w:sz w:val="18"/>
          <w:szCs w:val="18"/>
          <w:u w:val="single"/>
          <w:lang w:val="ru-RU"/>
        </w:rPr>
        <w:t>УСТАНОВКА ЭЛЕКТРОКАМИНА</w:t>
      </w:r>
    </w:p>
    <w:p w:rsidR="00390E5E" w:rsidRPr="005C091B" w:rsidRDefault="00390E5E" w:rsidP="00390E5E">
      <w:pPr>
        <w:widowControl/>
        <w:ind w:right="-179"/>
        <w:jc w:val="left"/>
        <w:rPr>
          <w:rFonts w:eastAsia="Times New Roman"/>
          <w:kern w:val="0"/>
          <w:sz w:val="18"/>
          <w:szCs w:val="18"/>
          <w:lang w:val="ru-RU" w:eastAsia="ru-RU"/>
        </w:rPr>
      </w:pPr>
      <w:r>
        <w:rPr>
          <w:rFonts w:eastAsia="Times New Roman"/>
          <w:kern w:val="0"/>
          <w:sz w:val="18"/>
          <w:szCs w:val="18"/>
          <w:lang w:val="ru-RU" w:eastAsia="ru-RU"/>
        </w:rPr>
        <w:t>Электрокамин</w:t>
      </w:r>
      <w:r w:rsidRPr="005C091B">
        <w:rPr>
          <w:rFonts w:eastAsia="Times New Roman"/>
          <w:kern w:val="0"/>
          <w:sz w:val="18"/>
          <w:szCs w:val="18"/>
          <w:lang w:val="ru-RU" w:eastAsia="ru-RU"/>
        </w:rPr>
        <w:t xml:space="preserve"> не рекомендуется устанавливать таким образом, чтобы на него падали прямые солнечные лучи, это будет мешать наслаждаться эффектом пламени.</w:t>
      </w:r>
    </w:p>
    <w:p w:rsidR="00390E5E" w:rsidRPr="00886EF6" w:rsidRDefault="00390E5E" w:rsidP="00390E5E">
      <w:pPr>
        <w:widowControl/>
        <w:ind w:right="-179"/>
        <w:jc w:val="left"/>
        <w:rPr>
          <w:rFonts w:eastAsia="Times New Roman"/>
          <w:kern w:val="0"/>
          <w:sz w:val="18"/>
          <w:szCs w:val="18"/>
          <w:lang w:val="ru-RU" w:eastAsia="ru-RU"/>
        </w:rPr>
      </w:pPr>
      <w:r>
        <w:rPr>
          <w:rFonts w:eastAsia="Times New Roman"/>
          <w:kern w:val="0"/>
          <w:sz w:val="18"/>
          <w:szCs w:val="18"/>
          <w:lang w:val="ru-RU" w:eastAsia="ru-RU"/>
        </w:rPr>
        <w:t xml:space="preserve"> Электрокамин</w:t>
      </w:r>
      <w:r w:rsidRPr="005C091B">
        <w:rPr>
          <w:rFonts w:eastAsia="Times New Roman"/>
          <w:kern w:val="0"/>
          <w:sz w:val="18"/>
          <w:szCs w:val="18"/>
          <w:lang w:val="ru-RU" w:eastAsia="ru-RU"/>
        </w:rPr>
        <w:t xml:space="preserve"> рекомендуется использовать, установив его в подходящее по размеру обрамление. </w:t>
      </w:r>
    </w:p>
    <w:p w:rsidR="00390E5E" w:rsidRPr="00390E5E" w:rsidRDefault="00390E5E" w:rsidP="00390E5E">
      <w:pPr>
        <w:rPr>
          <w:rFonts w:eastAsia="Times New Roman"/>
          <w:kern w:val="0"/>
          <w:sz w:val="18"/>
          <w:szCs w:val="18"/>
          <w:lang w:val="ru-RU" w:eastAsia="ru-RU"/>
        </w:rPr>
      </w:pPr>
      <w:r w:rsidRPr="00886EF6">
        <w:rPr>
          <w:rFonts w:eastAsia="Times New Roman"/>
          <w:kern w:val="0"/>
          <w:sz w:val="18"/>
          <w:szCs w:val="18"/>
          <w:lang w:val="ru-RU" w:eastAsia="ru-RU"/>
        </w:rPr>
        <w:t>Электрокамин можно установить в нишу в стене, при условии, что она будет подходить по размеру,  выполнена из негорючих материалов</w:t>
      </w:r>
      <w:r w:rsidRPr="00390E5E">
        <w:rPr>
          <w:rFonts w:eastAsia="Times New Roman"/>
          <w:kern w:val="0"/>
          <w:sz w:val="18"/>
          <w:szCs w:val="18"/>
          <w:lang w:val="ru-RU" w:eastAsia="ru-RU"/>
        </w:rPr>
        <w:t>.</w:t>
      </w:r>
    </w:p>
    <w:p w:rsidR="00390E5E" w:rsidRPr="00D20B66" w:rsidRDefault="00390E5E" w:rsidP="00390E5E">
      <w:pPr>
        <w:rPr>
          <w:b/>
          <w:sz w:val="18"/>
          <w:szCs w:val="18"/>
          <w:u w:val="single"/>
          <w:lang w:val="ru-RU"/>
        </w:rPr>
      </w:pPr>
      <w:r w:rsidRPr="00D20B66">
        <w:rPr>
          <w:b/>
          <w:sz w:val="18"/>
          <w:szCs w:val="18"/>
          <w:u w:val="single"/>
          <w:lang w:val="ru-RU"/>
        </w:rPr>
        <w:t>Электрическое подключение.</w:t>
      </w:r>
    </w:p>
    <w:p w:rsidR="00390E5E" w:rsidRPr="00D20B66" w:rsidRDefault="00390E5E" w:rsidP="00390E5E">
      <w:pPr>
        <w:keepNext/>
        <w:widowControl/>
        <w:ind w:left="180" w:right="-179"/>
        <w:jc w:val="left"/>
        <w:outlineLvl w:val="0"/>
        <w:rPr>
          <w:rFonts w:eastAsia="Times New Roman"/>
          <w:bCs/>
          <w:kern w:val="0"/>
          <w:sz w:val="18"/>
          <w:szCs w:val="18"/>
          <w:lang w:val="ru-RU" w:eastAsia="ru-RU"/>
        </w:rPr>
      </w:pP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t xml:space="preserve">Электрокамин включите в электрическую розетку с заземлением 10 ампер, 230 переменного тока вольт </w:t>
      </w:r>
    </w:p>
    <w:p w:rsidR="00390E5E" w:rsidRPr="000D58AB" w:rsidRDefault="00390E5E" w:rsidP="00390E5E">
      <w:pPr>
        <w:keepNext/>
        <w:widowControl/>
        <w:ind w:right="-179"/>
        <w:jc w:val="left"/>
        <w:outlineLvl w:val="0"/>
        <w:rPr>
          <w:rFonts w:eastAsia="Times New Roman"/>
          <w:bCs/>
          <w:kern w:val="0"/>
          <w:sz w:val="18"/>
          <w:szCs w:val="18"/>
          <w:lang w:val="ru-RU" w:eastAsia="ru-RU"/>
        </w:rPr>
      </w:pP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t xml:space="preserve"> </w:t>
      </w:r>
      <w:r w:rsidRPr="00D20B66">
        <w:rPr>
          <w:rFonts w:eastAsia="Times New Roman"/>
          <w:b/>
          <w:bCs/>
          <w:kern w:val="0"/>
          <w:sz w:val="18"/>
          <w:szCs w:val="18"/>
          <w:u w:val="single"/>
          <w:lang w:val="ru-RU" w:eastAsia="ru-RU"/>
        </w:rPr>
        <w:t>ПРЕДУПРЕЖДЕНИЕ</w:t>
      </w:r>
    </w:p>
    <w:p w:rsidR="00390E5E" w:rsidRPr="00D20B66" w:rsidRDefault="00390E5E" w:rsidP="00390E5E">
      <w:pPr>
        <w:keepNext/>
        <w:widowControl/>
        <w:ind w:right="-179"/>
        <w:jc w:val="left"/>
        <w:outlineLvl w:val="0"/>
        <w:rPr>
          <w:rFonts w:eastAsia="Times New Roman"/>
          <w:bCs/>
          <w:kern w:val="0"/>
          <w:sz w:val="18"/>
          <w:szCs w:val="18"/>
          <w:lang w:val="ru-RU" w:eastAsia="ru-RU"/>
        </w:rPr>
      </w:pP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t>Убедитесь, что кабель питания проложен таким образом, чтобы обеспечить его сохранность, не допускаются перегибы и острые края, он должен располагаться не на проходе, чтобы не споткнуться или не зацепился, чтобы уменьшить риск пожара, поражения электрическим током или травм.</w:t>
      </w:r>
    </w:p>
    <w:p w:rsidR="00390E5E" w:rsidRPr="00D20B66" w:rsidRDefault="00390E5E" w:rsidP="00390E5E">
      <w:pPr>
        <w:keepNext/>
        <w:widowControl/>
        <w:ind w:right="-179"/>
        <w:jc w:val="left"/>
        <w:outlineLvl w:val="0"/>
        <w:rPr>
          <w:rFonts w:eastAsia="Times New Roman"/>
          <w:bCs/>
          <w:kern w:val="0"/>
          <w:sz w:val="18"/>
          <w:szCs w:val="18"/>
          <w:lang w:val="ru-RU" w:eastAsia="ru-RU"/>
        </w:rPr>
      </w:pP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t>При необходимости установить электрическую розетку воспользуйтесь услугами профессионального электрика.</w:t>
      </w:r>
      <w:r w:rsidRPr="00D20B66">
        <w:rPr>
          <w:rFonts w:eastAsia="Times New Roman"/>
          <w:b/>
          <w:bCs/>
          <w:kern w:val="0"/>
          <w:sz w:val="18"/>
          <w:szCs w:val="18"/>
          <w:lang w:val="ru-RU" w:eastAsia="ru-RU"/>
        </w:rPr>
        <w:t xml:space="preserve"> </w:t>
      </w: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br/>
        <w:t xml:space="preserve">Используемые для установки материалы, розетки, провода должны соответствовать местным строительных норм и правилам и другим действующим нормативным актам. </w:t>
      </w:r>
    </w:p>
    <w:p w:rsidR="00390E5E" w:rsidRPr="00D20B66" w:rsidRDefault="00390E5E" w:rsidP="00390E5E">
      <w:pPr>
        <w:rPr>
          <w:rFonts w:eastAsia="Times New Roman"/>
          <w:bCs/>
          <w:kern w:val="0"/>
          <w:sz w:val="18"/>
          <w:szCs w:val="18"/>
          <w:lang w:val="ru-RU" w:eastAsia="ru-RU"/>
        </w:rPr>
      </w:pPr>
      <w:r w:rsidRPr="00D20B66">
        <w:rPr>
          <w:rFonts w:eastAsia="Times New Roman"/>
          <w:bCs/>
          <w:kern w:val="0"/>
          <w:sz w:val="18"/>
          <w:szCs w:val="18"/>
          <w:lang w:val="ru-RU" w:eastAsia="ru-RU"/>
        </w:rPr>
        <w:t>ВО ИЗБЕЖАНИЯ ПЕРЕГРЕВА НЕ ЗАКРЫВАЙТЕ ВЫХОД  И ПРИТОК ВОЗДУХА К ЭЛЕКТРОКАМИНУ</w:t>
      </w:r>
    </w:p>
    <w:p w:rsidR="00390E5E" w:rsidRPr="00390E5E" w:rsidRDefault="00390E5E" w:rsidP="00390E5E">
      <w:pPr>
        <w:rPr>
          <w:rFonts w:ascii="Arial" w:hAnsi="Arial" w:cs="Arial"/>
          <w:b/>
          <w:sz w:val="28"/>
          <w:szCs w:val="28"/>
          <w:lang w:val="ru-RU"/>
        </w:rPr>
      </w:pPr>
    </w:p>
    <w:p w:rsidR="00390E5E" w:rsidRPr="00315A63" w:rsidRDefault="00390E5E" w:rsidP="00390E5E">
      <w:pPr>
        <w:ind w:leftChars="165" w:left="346"/>
        <w:rPr>
          <w:rFonts w:ascii="Arial" w:hAnsi="Arial" w:cs="Arial"/>
          <w:b/>
          <w:sz w:val="28"/>
          <w:szCs w:val="28"/>
          <w:lang w:val="ru-RU"/>
        </w:rPr>
      </w:pPr>
    </w:p>
    <w:p w:rsidR="00940EF9" w:rsidRPr="003E004C" w:rsidRDefault="00390E5E">
      <w:pPr>
        <w:rPr>
          <w:rFonts w:asciiTheme="minorHAnsi" w:hAnsiTheme="minorHAnsi"/>
          <w:color w:val="222222"/>
          <w:sz w:val="24"/>
          <w:u w:val="single"/>
          <w:shd w:val="clear" w:color="auto" w:fill="F5F5F5"/>
          <w:lang w:val="ru-RU"/>
        </w:rPr>
      </w:pPr>
      <w:r w:rsidRPr="003E004C">
        <w:rPr>
          <w:rFonts w:asciiTheme="minorHAnsi" w:hAnsiTheme="minorHAnsi"/>
          <w:color w:val="222222"/>
          <w:sz w:val="24"/>
          <w:u w:val="single"/>
          <w:shd w:val="clear" w:color="auto" w:fill="F5F5F5"/>
          <w:lang w:val="ru-RU"/>
        </w:rPr>
        <w:t>Параметры: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1</w:t>
      </w:r>
      <w:r>
        <w:rPr>
          <w:rFonts w:hint="eastAsia"/>
        </w:rPr>
        <w:t>、</w:t>
      </w:r>
      <w:r w:rsidR="00390E5E">
        <w:rPr>
          <w:lang w:val="ru-RU"/>
        </w:rPr>
        <w:t>Напряжение</w:t>
      </w:r>
      <w:proofErr w:type="gramStart"/>
      <w:r w:rsidR="00390E5E" w:rsidRPr="00390E5E">
        <w:rPr>
          <w:rFonts w:hint="eastAsia"/>
          <w:lang w:val="ru-RU"/>
        </w:rPr>
        <w:t xml:space="preserve"> </w:t>
      </w:r>
      <w:r w:rsidRPr="00390E5E">
        <w:rPr>
          <w:rFonts w:hint="eastAsia"/>
          <w:lang w:val="ru-RU"/>
        </w:rPr>
        <w:t xml:space="preserve"> :</w:t>
      </w:r>
      <w:proofErr w:type="gramEnd"/>
      <w:r w:rsidRPr="00390E5E">
        <w:rPr>
          <w:rFonts w:hint="eastAsia"/>
          <w:lang w:val="ru-RU"/>
        </w:rPr>
        <w:t>220~240</w:t>
      </w:r>
      <w:r>
        <w:rPr>
          <w:rFonts w:hint="eastAsia"/>
        </w:rPr>
        <w:t>V</w:t>
      </w:r>
      <w:r w:rsidRPr="00390E5E">
        <w:rPr>
          <w:rFonts w:hint="eastAsia"/>
          <w:lang w:val="ru-RU"/>
        </w:rPr>
        <w:t xml:space="preserve"> </w:t>
      </w:r>
      <w:r>
        <w:rPr>
          <w:rFonts w:hint="eastAsia"/>
        </w:rPr>
        <w:t>AC</w:t>
      </w:r>
      <w:r w:rsidRPr="00390E5E">
        <w:rPr>
          <w:rFonts w:hint="eastAsia"/>
          <w:lang w:val="ru-RU"/>
        </w:rPr>
        <w:t xml:space="preserve">  /  50</w:t>
      </w:r>
      <w:r>
        <w:rPr>
          <w:rFonts w:hint="eastAsia"/>
        </w:rPr>
        <w:t>Hz</w:t>
      </w:r>
      <w:r w:rsidRPr="00390E5E">
        <w:rPr>
          <w:lang w:val="ru-RU"/>
        </w:rPr>
        <w:t xml:space="preserve"> 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2</w:t>
      </w:r>
      <w:r>
        <w:rPr>
          <w:rFonts w:hint="eastAsia"/>
        </w:rPr>
        <w:t>、</w:t>
      </w:r>
      <w:r w:rsidR="00390E5E" w:rsidRPr="00390E5E">
        <w:rPr>
          <w:rFonts w:hint="eastAsia"/>
          <w:lang w:val="ru-RU"/>
        </w:rPr>
        <w:t xml:space="preserve"> </w:t>
      </w:r>
      <w:r w:rsidR="00390E5E">
        <w:rPr>
          <w:lang w:val="ru-RU"/>
        </w:rPr>
        <w:t>Мощность</w:t>
      </w:r>
      <w:r w:rsidRPr="00390E5E">
        <w:rPr>
          <w:rFonts w:hint="eastAsia"/>
          <w:lang w:val="ru-RU"/>
        </w:rPr>
        <w:t>：</w:t>
      </w:r>
      <w:r w:rsidR="00390E5E">
        <w:rPr>
          <w:lang w:val="ru-RU"/>
        </w:rPr>
        <w:t>пламени</w:t>
      </w:r>
      <w:r w:rsidRPr="00390E5E">
        <w:rPr>
          <w:rFonts w:hint="eastAsia"/>
          <w:lang w:val="ru-RU"/>
        </w:rPr>
        <w:t xml:space="preserve"> 140</w:t>
      </w:r>
      <w:r>
        <w:rPr>
          <w:rFonts w:hint="eastAsia"/>
        </w:rPr>
        <w:t>W</w:t>
      </w:r>
      <w:r w:rsidRPr="00390E5E">
        <w:rPr>
          <w:rFonts w:hint="eastAsia"/>
          <w:lang w:val="ru-RU"/>
        </w:rPr>
        <w:t xml:space="preserve"> </w:t>
      </w:r>
      <w:r w:rsidRPr="00390E5E">
        <w:rPr>
          <w:rFonts w:hint="eastAsia"/>
          <w:lang w:val="ru-RU"/>
        </w:rPr>
        <w:t>（</w:t>
      </w:r>
      <w:r w:rsidRPr="00390E5E">
        <w:rPr>
          <w:rFonts w:hint="eastAsia"/>
          <w:lang w:val="ru-RU"/>
        </w:rPr>
        <w:t>230</w:t>
      </w:r>
      <w:r>
        <w:rPr>
          <w:rFonts w:hint="eastAsia"/>
        </w:rPr>
        <w:t>V</w:t>
      </w:r>
      <w:r w:rsidRPr="00390E5E">
        <w:rPr>
          <w:rFonts w:hint="eastAsia"/>
          <w:lang w:val="ru-RU"/>
        </w:rPr>
        <w:t xml:space="preserve">  </w:t>
      </w:r>
      <w:r>
        <w:rPr>
          <w:rFonts w:hint="eastAsia"/>
        </w:rPr>
        <w:t>MR</w:t>
      </w:r>
      <w:r w:rsidRPr="00390E5E">
        <w:rPr>
          <w:rFonts w:hint="eastAsia"/>
          <w:lang w:val="ru-RU"/>
        </w:rPr>
        <w:t>16  35</w:t>
      </w:r>
      <w:r>
        <w:rPr>
          <w:rFonts w:hint="eastAsia"/>
        </w:rPr>
        <w:t>W</w:t>
      </w:r>
      <w:r w:rsidR="00390E5E" w:rsidRPr="00390E5E">
        <w:rPr>
          <w:lang w:val="ru-RU"/>
        </w:rPr>
        <w:t xml:space="preserve"> </w:t>
      </w:r>
      <w:r>
        <w:rPr>
          <w:rFonts w:hint="eastAsia"/>
        </w:rPr>
        <w:t>x</w:t>
      </w:r>
      <w:r w:rsidR="00390E5E" w:rsidRPr="00390E5E">
        <w:rPr>
          <w:lang w:val="ru-RU"/>
        </w:rPr>
        <w:t xml:space="preserve"> </w:t>
      </w:r>
      <w:r w:rsidRPr="00390E5E">
        <w:rPr>
          <w:rFonts w:hint="eastAsia"/>
          <w:lang w:val="ru-RU"/>
        </w:rPr>
        <w:t>4</w:t>
      </w:r>
      <w:r w:rsidRPr="00390E5E">
        <w:rPr>
          <w:rFonts w:hint="eastAsia"/>
          <w:lang w:val="ru-RU"/>
        </w:rPr>
        <w:t>），</w:t>
      </w:r>
      <w:r w:rsidR="00143A09">
        <w:rPr>
          <w:lang w:val="ru-RU"/>
        </w:rPr>
        <w:t>н</w:t>
      </w:r>
      <w:r w:rsidR="00390E5E">
        <w:rPr>
          <w:lang w:val="ru-RU"/>
        </w:rPr>
        <w:t xml:space="preserve">агревателя </w:t>
      </w:r>
      <w:r w:rsidRPr="00390E5E">
        <w:rPr>
          <w:rFonts w:hint="eastAsia"/>
          <w:lang w:val="ru-RU"/>
        </w:rPr>
        <w:t>950</w:t>
      </w:r>
      <w:r>
        <w:rPr>
          <w:rFonts w:hint="eastAsia"/>
        </w:rPr>
        <w:t>W</w:t>
      </w:r>
      <w:r w:rsidR="00390E5E" w:rsidRPr="00390E5E">
        <w:rPr>
          <w:lang w:val="ru-RU"/>
        </w:rPr>
        <w:t>/</w:t>
      </w:r>
      <w:r w:rsidRPr="00390E5E">
        <w:rPr>
          <w:rFonts w:hint="eastAsia"/>
          <w:lang w:val="ru-RU"/>
        </w:rPr>
        <w:t>1800</w:t>
      </w:r>
      <w:r>
        <w:rPr>
          <w:rFonts w:hint="eastAsia"/>
        </w:rPr>
        <w:t>W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3</w:t>
      </w:r>
      <w:r>
        <w:rPr>
          <w:rFonts w:hint="eastAsia"/>
        </w:rPr>
        <w:t>、</w:t>
      </w:r>
      <w:r w:rsidR="00390E5E">
        <w:rPr>
          <w:lang w:val="ru-RU"/>
        </w:rPr>
        <w:t>Вес</w:t>
      </w:r>
      <w:r w:rsidR="00390E5E" w:rsidRPr="00390E5E">
        <w:rPr>
          <w:lang w:val="ru-RU"/>
        </w:rPr>
        <w:t xml:space="preserve"> </w:t>
      </w:r>
      <w:r w:rsidR="00390E5E">
        <w:rPr>
          <w:lang w:val="ru-RU"/>
        </w:rPr>
        <w:t>нетто</w:t>
      </w:r>
      <w:r w:rsidRPr="00390E5E">
        <w:rPr>
          <w:rFonts w:hint="eastAsia"/>
          <w:lang w:val="ru-RU"/>
        </w:rPr>
        <w:t>：</w:t>
      </w:r>
      <w:r w:rsidRPr="00390E5E">
        <w:rPr>
          <w:rFonts w:hint="eastAsia"/>
          <w:lang w:val="ru-RU"/>
        </w:rPr>
        <w:t xml:space="preserve"> 17.0</w:t>
      </w:r>
      <w:r>
        <w:rPr>
          <w:rFonts w:hint="eastAsia"/>
        </w:rPr>
        <w:t>kg</w:t>
      </w:r>
      <w:r w:rsidRPr="00390E5E">
        <w:rPr>
          <w:rFonts w:hint="eastAsia"/>
          <w:lang w:val="ru-RU"/>
        </w:rPr>
        <w:t xml:space="preserve">     </w:t>
      </w:r>
      <w:r w:rsidR="00390E5E">
        <w:rPr>
          <w:lang w:val="ru-RU"/>
        </w:rPr>
        <w:t>Вес брутто</w:t>
      </w:r>
      <w:r w:rsidRPr="00390E5E">
        <w:rPr>
          <w:rFonts w:hint="eastAsia"/>
          <w:lang w:val="ru-RU"/>
        </w:rPr>
        <w:t>：</w:t>
      </w:r>
      <w:r w:rsidRPr="00390E5E">
        <w:rPr>
          <w:rFonts w:hint="eastAsia"/>
          <w:lang w:val="ru-RU"/>
        </w:rPr>
        <w:t>18.5</w:t>
      </w:r>
      <w:r>
        <w:rPr>
          <w:rFonts w:hint="eastAsia"/>
        </w:rPr>
        <w:t>kg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4</w:t>
      </w:r>
      <w:r>
        <w:rPr>
          <w:rFonts w:hint="eastAsia"/>
        </w:rPr>
        <w:t>、</w:t>
      </w:r>
      <w:r w:rsidR="00390E5E">
        <w:rPr>
          <w:lang w:val="ru-RU"/>
        </w:rPr>
        <w:t>Размеры габаритные</w:t>
      </w:r>
      <w:r w:rsidRPr="00390E5E">
        <w:rPr>
          <w:rFonts w:hint="eastAsia"/>
          <w:lang w:val="ru-RU"/>
        </w:rPr>
        <w:t xml:space="preserve">  </w:t>
      </w:r>
      <w:r w:rsidR="00390E5E">
        <w:rPr>
          <w:lang w:val="ru-RU"/>
        </w:rPr>
        <w:t>ш</w:t>
      </w:r>
      <w:r w:rsidRPr="00390E5E">
        <w:rPr>
          <w:rFonts w:hint="eastAsia"/>
          <w:lang w:val="ru-RU"/>
        </w:rPr>
        <w:t>*</w:t>
      </w:r>
      <w:proofErr w:type="spellStart"/>
      <w:r w:rsidR="00390E5E">
        <w:rPr>
          <w:lang w:val="ru-RU"/>
        </w:rPr>
        <w:t>гл</w:t>
      </w:r>
      <w:proofErr w:type="spellEnd"/>
      <w:r w:rsidRPr="00390E5E">
        <w:rPr>
          <w:rFonts w:hint="eastAsia"/>
          <w:lang w:val="ru-RU"/>
        </w:rPr>
        <w:t>*</w:t>
      </w:r>
      <w:r w:rsidR="00390E5E">
        <w:rPr>
          <w:lang w:val="ru-RU"/>
        </w:rPr>
        <w:t>в</w:t>
      </w:r>
      <w:r w:rsidRPr="00390E5E">
        <w:rPr>
          <w:rFonts w:hint="eastAsia"/>
          <w:lang w:val="ru-RU"/>
        </w:rPr>
        <w:t xml:space="preserve"> </w:t>
      </w:r>
      <w:r w:rsidRPr="00390E5E">
        <w:rPr>
          <w:rFonts w:hint="eastAsia"/>
          <w:lang w:val="ru-RU"/>
        </w:rPr>
        <w:t>：</w:t>
      </w:r>
      <w:r w:rsidRPr="00390E5E">
        <w:rPr>
          <w:rFonts w:hint="eastAsia"/>
          <w:lang w:val="ru-RU"/>
        </w:rPr>
        <w:t>751</w:t>
      </w:r>
      <w:r>
        <w:rPr>
          <w:rFonts w:hint="eastAsia"/>
        </w:rPr>
        <w:t>X</w:t>
      </w:r>
      <w:r w:rsidRPr="00390E5E">
        <w:rPr>
          <w:rFonts w:hint="eastAsia"/>
          <w:lang w:val="ru-RU"/>
        </w:rPr>
        <w:t>252</w:t>
      </w:r>
      <w:r>
        <w:rPr>
          <w:rFonts w:hint="eastAsia"/>
        </w:rPr>
        <w:t>X</w:t>
      </w:r>
      <w:r w:rsidRPr="00390E5E">
        <w:rPr>
          <w:rFonts w:hint="eastAsia"/>
          <w:lang w:val="ru-RU"/>
        </w:rPr>
        <w:t>618.5</w:t>
      </w:r>
      <w:r>
        <w:rPr>
          <w:rFonts w:hint="eastAsia"/>
        </w:rPr>
        <w:t>mm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5</w:t>
      </w:r>
      <w:r>
        <w:rPr>
          <w:rFonts w:hint="eastAsia"/>
        </w:rPr>
        <w:t>、</w:t>
      </w:r>
      <w:r w:rsidR="00390E5E">
        <w:rPr>
          <w:lang w:val="ru-RU"/>
        </w:rPr>
        <w:t>Размеры встройки</w:t>
      </w:r>
      <w:r w:rsidR="00390E5E" w:rsidRPr="00390E5E">
        <w:rPr>
          <w:rFonts w:hint="eastAsia"/>
          <w:lang w:val="ru-RU"/>
        </w:rPr>
        <w:t xml:space="preserve">    </w:t>
      </w:r>
      <w:r w:rsidR="00390E5E">
        <w:rPr>
          <w:lang w:val="ru-RU"/>
        </w:rPr>
        <w:t>ш</w:t>
      </w:r>
      <w:r w:rsidR="00390E5E" w:rsidRPr="00390E5E">
        <w:rPr>
          <w:rFonts w:hint="eastAsia"/>
          <w:lang w:val="ru-RU"/>
        </w:rPr>
        <w:t>*</w:t>
      </w:r>
      <w:proofErr w:type="spellStart"/>
      <w:r w:rsidR="00390E5E">
        <w:rPr>
          <w:lang w:val="ru-RU"/>
        </w:rPr>
        <w:t>гл</w:t>
      </w:r>
      <w:proofErr w:type="spellEnd"/>
      <w:r w:rsidR="00390E5E" w:rsidRPr="00390E5E">
        <w:rPr>
          <w:rFonts w:hint="eastAsia"/>
          <w:lang w:val="ru-RU"/>
        </w:rPr>
        <w:t>*</w:t>
      </w:r>
      <w:r w:rsidR="00390E5E">
        <w:rPr>
          <w:lang w:val="ru-RU"/>
        </w:rPr>
        <w:t>в</w:t>
      </w:r>
      <w:r w:rsidRPr="00390E5E">
        <w:rPr>
          <w:rFonts w:hint="eastAsia"/>
          <w:lang w:val="ru-RU"/>
        </w:rPr>
        <w:t xml:space="preserve"> </w:t>
      </w:r>
      <w:r w:rsidRPr="00390E5E">
        <w:rPr>
          <w:rFonts w:hint="eastAsia"/>
          <w:lang w:val="ru-RU"/>
        </w:rPr>
        <w:t>：</w:t>
      </w:r>
      <w:r w:rsidRPr="00390E5E">
        <w:rPr>
          <w:rFonts w:hint="eastAsia"/>
          <w:lang w:val="ru-RU"/>
        </w:rPr>
        <w:t>700</w:t>
      </w:r>
      <w:r>
        <w:rPr>
          <w:rFonts w:hint="eastAsia"/>
        </w:rPr>
        <w:t>x</w:t>
      </w:r>
      <w:r w:rsidRPr="00390E5E">
        <w:rPr>
          <w:rFonts w:hint="eastAsia"/>
          <w:lang w:val="ru-RU"/>
        </w:rPr>
        <w:t>240</w:t>
      </w:r>
      <w:r>
        <w:rPr>
          <w:rFonts w:hint="eastAsia"/>
        </w:rPr>
        <w:t>x</w:t>
      </w:r>
      <w:r w:rsidRPr="00390E5E">
        <w:rPr>
          <w:rFonts w:hint="eastAsia"/>
          <w:lang w:val="ru-RU"/>
        </w:rPr>
        <w:t>590</w:t>
      </w:r>
      <w:r>
        <w:rPr>
          <w:rFonts w:hint="eastAsia"/>
        </w:rPr>
        <w:t>mm</w:t>
      </w:r>
    </w:p>
    <w:p w:rsidR="00940EF9" w:rsidRPr="00390E5E" w:rsidRDefault="00F748C5">
      <w:pPr>
        <w:rPr>
          <w:lang w:val="ru-RU"/>
        </w:rPr>
      </w:pPr>
      <w:r w:rsidRPr="00390E5E">
        <w:rPr>
          <w:rFonts w:hint="eastAsia"/>
          <w:lang w:val="ru-RU"/>
        </w:rPr>
        <w:t>6</w:t>
      </w:r>
      <w:r>
        <w:rPr>
          <w:rFonts w:hint="eastAsia"/>
        </w:rPr>
        <w:t>、</w:t>
      </w:r>
      <w:r w:rsidR="00390E5E" w:rsidRP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Объ</w:t>
      </w:r>
      <w:r w:rsid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ём</w:t>
      </w:r>
      <w:r w:rsidR="00390E5E" w:rsidRP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 xml:space="preserve"> </w:t>
      </w:r>
      <w:r w:rsid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резервуара</w:t>
      </w:r>
      <w:r w:rsidR="00390E5E" w:rsidRP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 xml:space="preserve"> </w:t>
      </w:r>
      <w:r w:rsid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для</w:t>
      </w:r>
      <w:r w:rsidR="00390E5E" w:rsidRP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 xml:space="preserve"> </w:t>
      </w:r>
      <w:r w:rsid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воды</w:t>
      </w:r>
      <w:r w:rsidRPr="00390E5E">
        <w:rPr>
          <w:rFonts w:hint="eastAsia"/>
          <w:lang w:val="ru-RU"/>
        </w:rPr>
        <w:t>：</w:t>
      </w:r>
      <w:r w:rsidRPr="00390E5E">
        <w:rPr>
          <w:rFonts w:hint="eastAsia"/>
          <w:lang w:val="ru-RU"/>
        </w:rPr>
        <w:t>1230</w:t>
      </w:r>
      <w:r>
        <w:rPr>
          <w:rFonts w:hint="eastAsia"/>
        </w:rPr>
        <w:t>ml</w:t>
      </w:r>
      <w:r w:rsidRPr="00390E5E">
        <w:rPr>
          <w:rFonts w:hint="eastAsia"/>
          <w:lang w:val="ru-RU"/>
        </w:rPr>
        <w:t xml:space="preserve">    </w:t>
      </w:r>
      <w:r w:rsid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>Время непрерывной работы</w:t>
      </w:r>
      <w:r w:rsidR="00390E5E" w:rsidRPr="00390E5E">
        <w:rPr>
          <w:rFonts w:asciiTheme="minorHAnsi" w:hAnsiTheme="minorHAnsi"/>
          <w:color w:val="222222"/>
          <w:sz w:val="22"/>
          <w:shd w:val="clear" w:color="auto" w:fill="F5F5F5"/>
          <w:lang w:val="ru-RU"/>
        </w:rPr>
        <w:t xml:space="preserve">: </w:t>
      </w:r>
      <w:r w:rsidRPr="00390E5E">
        <w:rPr>
          <w:rFonts w:hint="eastAsia"/>
          <w:lang w:val="ru-RU"/>
        </w:rPr>
        <w:t xml:space="preserve">12 </w:t>
      </w:r>
      <w:r>
        <w:rPr>
          <w:rFonts w:hint="eastAsia"/>
        </w:rPr>
        <w:t>Hours</w:t>
      </w: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6F196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4445</wp:posOffset>
            </wp:positionV>
            <wp:extent cx="1490345" cy="2976880"/>
            <wp:effectExtent l="19050" t="0" r="0" b="0"/>
            <wp:wrapNone/>
            <wp:docPr id="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297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38735</wp:posOffset>
            </wp:positionH>
            <wp:positionV relativeFrom="paragraph">
              <wp:posOffset>4445</wp:posOffset>
            </wp:positionV>
            <wp:extent cx="3393440" cy="2912745"/>
            <wp:effectExtent l="19050" t="0" r="0" b="0"/>
            <wp:wrapNone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912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90E5E" w:rsidRDefault="00940EF9">
      <w:pPr>
        <w:rPr>
          <w:lang w:val="ru-RU"/>
        </w:rPr>
      </w:pPr>
    </w:p>
    <w:p w:rsidR="00940EF9" w:rsidRPr="003E004C" w:rsidRDefault="00E60E86">
      <w:pPr>
        <w:rPr>
          <w:sz w:val="28"/>
          <w:szCs w:val="28"/>
          <w:u w:val="single"/>
          <w:lang w:val="ru-RU"/>
        </w:rPr>
      </w:pPr>
      <w:r>
        <w:rPr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54" o:spid="_x0000_s1031" type="#_x0000_t32" style="position:absolute;left:0;text-align:left;margin-left:172.85pt;margin-top:22.9pt;width:23.2pt;height:.05pt;z-index:251702272" o:connectortype="straight" o:preferrelative="t" strokecolor="blue">
            <v:stroke miterlimit="2"/>
          </v:shape>
        </w:pict>
      </w:r>
      <w:r>
        <w:rPr>
          <w:u w:val="single"/>
        </w:rPr>
        <w:pict>
          <v:shape id="Straight Connector 55" o:spid="_x0000_s1032" type="#_x0000_t32" style="position:absolute;left:0;text-align:left;margin-left:191pt;margin-top:22.95pt;width:71.35pt;height:13.8pt;z-index:251703296" o:connectortype="straight" o:preferrelative="t" strokecolor="blue">
            <v:stroke endarrow="block" miterlimit="2"/>
          </v:shape>
        </w:pict>
      </w:r>
      <w:r w:rsidR="0063624B" w:rsidRPr="003E004C">
        <w:rPr>
          <w:sz w:val="28"/>
          <w:szCs w:val="28"/>
          <w:u w:val="single"/>
          <w:lang w:val="ru-RU"/>
        </w:rPr>
        <w:t>Установка системы</w:t>
      </w:r>
    </w:p>
    <w:p w:rsidR="00940EF9" w:rsidRPr="003E004C" w:rsidRDefault="00940EF9">
      <w:pPr>
        <w:rPr>
          <w:lang w:val="ru-RU"/>
        </w:rPr>
      </w:pPr>
    </w:p>
    <w:p w:rsidR="00940EF9" w:rsidRPr="003E004C" w:rsidRDefault="006F1962">
      <w:pPr>
        <w:rPr>
          <w:vertAlign w:val="subscript"/>
          <w:lang w:val="ru-RU"/>
        </w:rPr>
      </w:pPr>
      <w:r>
        <w:rPr>
          <w:noProof/>
          <w:vertAlign w:val="subscript"/>
          <w:lang w:val="ru-RU"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35560</wp:posOffset>
            </wp:positionV>
            <wp:extent cx="3741420" cy="2933700"/>
            <wp:effectExtent l="19050" t="0" r="0" b="0"/>
            <wp:wrapNone/>
            <wp:docPr id="5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4" o:spid="_x0000_s1030" type="#_x0000_t202" style="position:absolute;left:0;text-align:left;margin-left:99.5pt;margin-top:2.5pt;width:111.85pt;height:44.25pt;z-index:251658240" o:preferrelative="t" filled="f" stroked="f">
            <v:textbox>
              <w:txbxContent>
                <w:p w:rsidR="0063624B" w:rsidRDefault="00F748C5">
                  <w:pPr>
                    <w:rPr>
                      <w:lang w:val="ru-RU"/>
                    </w:rPr>
                  </w:pPr>
                  <w:r>
                    <w:t>E</w:t>
                  </w:r>
                  <w:r w:rsidRPr="0063624B">
                    <w:rPr>
                      <w:rFonts w:hint="eastAsia"/>
                      <w:lang w:val="ru-RU"/>
                    </w:rPr>
                    <w:t>：</w:t>
                  </w:r>
                  <w:r w:rsidR="0063624B">
                    <w:rPr>
                      <w:lang w:val="ru-RU"/>
                    </w:rPr>
                    <w:t>Резервуар</w:t>
                  </w:r>
                  <w:r w:rsidR="00F61B10">
                    <w:rPr>
                      <w:lang w:val="ru-RU"/>
                    </w:rPr>
                    <w:t xml:space="preserve"> </w:t>
                  </w:r>
                  <w:r w:rsidR="000F7BB8">
                    <w:rPr>
                      <w:lang w:val="ru-RU"/>
                    </w:rPr>
                    <w:t xml:space="preserve">с   </w:t>
                  </w:r>
                  <w:r w:rsidR="0063624B">
                    <w:rPr>
                      <w:lang w:val="ru-RU"/>
                    </w:rPr>
                    <w:t>водой</w:t>
                  </w:r>
                </w:p>
                <w:p w:rsidR="00940EF9" w:rsidRPr="0063624B" w:rsidRDefault="00F748C5">
                  <w:pPr>
                    <w:rPr>
                      <w:lang w:val="ru-RU"/>
                    </w:rPr>
                  </w:pPr>
                  <w:r>
                    <w:rPr>
                      <w:rFonts w:ascii="FangSong_GB2312" w:eastAsia="FangSong_GB2312" w:cs="FangSong_GB2312" w:hint="eastAsia"/>
                      <w:spacing w:val="17"/>
                      <w:w w:val="65"/>
                      <w:sz w:val="25"/>
                      <w:szCs w:val="25"/>
                    </w:rPr>
                    <w:t>。</w:t>
                  </w:r>
                </w:p>
              </w:txbxContent>
            </v:textbox>
          </v:shape>
        </w:pict>
      </w:r>
    </w:p>
    <w:p w:rsidR="00940EF9" w:rsidRPr="003E004C" w:rsidRDefault="00E60E86">
      <w:pPr>
        <w:rPr>
          <w:lang w:val="ru-RU"/>
        </w:rPr>
      </w:pPr>
      <w:r>
        <w:pict>
          <v:shape id="Quad Arrow 6" o:spid="_x0000_s1033" type="#_x0000_t202" style="position:absolute;left:0;text-align:left;margin-left:128.85pt;margin-top:10.55pt;width:121.35pt;height:23.25pt;z-index:251659264" o:preferrelative="t" filled="f" stroked="f">
            <v:textbox>
              <w:txbxContent>
                <w:p w:rsidR="00940EF9" w:rsidRPr="0063624B" w:rsidRDefault="00F748C5" w:rsidP="0063624B">
                  <w:pPr>
                    <w:rPr>
                      <w:lang w:val="ru-RU"/>
                    </w:rPr>
                  </w:pPr>
                  <w:r>
                    <w:t>D</w:t>
                  </w:r>
                  <w:r>
                    <w:rPr>
                      <w:rFonts w:hint="eastAsia"/>
                    </w:rPr>
                    <w:t>：</w:t>
                  </w:r>
                  <w:r w:rsidR="0063624B">
                    <w:rPr>
                      <w:lang w:val="ru-RU"/>
                    </w:rPr>
                    <w:t>Гайка</w:t>
                  </w:r>
                </w:p>
              </w:txbxContent>
            </v:textbox>
          </v:shape>
        </w:pict>
      </w:r>
    </w:p>
    <w:p w:rsidR="00940EF9" w:rsidRPr="003E004C" w:rsidRDefault="00E60E86">
      <w:pPr>
        <w:rPr>
          <w:lang w:val="ru-RU"/>
        </w:rPr>
      </w:pPr>
      <w:r>
        <w:pict>
          <v:shape id="Quad Arrow 7" o:spid="_x0000_s1035" type="#_x0000_t202" style="position:absolute;left:0;text-align:left;margin-left:77pt;margin-top:5.85pt;width:179.7pt;height:25.95pt;z-index:251660288" o:preferrelative="t" filled="f" stroked="f">
            <v:textbox>
              <w:txbxContent>
                <w:p w:rsidR="00940EF9" w:rsidRPr="0063624B" w:rsidRDefault="00F748C5">
                  <w:pPr>
                    <w:rPr>
                      <w:lang w:val="ru-RU"/>
                    </w:rPr>
                  </w:pPr>
                  <w:r>
                    <w:t>C</w:t>
                  </w:r>
                  <w:r>
                    <w:rPr>
                      <w:rFonts w:hint="eastAsia"/>
                    </w:rPr>
                    <w:t>：</w:t>
                  </w:r>
                  <w:r w:rsidR="00F61B10">
                    <w:rPr>
                      <w:lang w:val="ru-RU"/>
                    </w:rPr>
                    <w:t>направляющая крышка</w:t>
                  </w:r>
                </w:p>
              </w:txbxContent>
            </v:textbox>
          </v:shape>
        </w:pict>
      </w:r>
      <w:r>
        <w:pict>
          <v:shape id="Quad Arrow 8" o:spid="_x0000_s1036" type="#_x0000_t202" style="position:absolute;left:0;text-align:left;margin-left:30.6pt;margin-top:26.55pt;width:195pt;height:29.55pt;z-index:251661312" o:preferrelative="t" filled="f" stroked="f">
            <v:textbox>
              <w:txbxContent>
                <w:p w:rsidR="00940EF9" w:rsidRPr="0063624B" w:rsidRDefault="00F748C5">
                  <w:pPr>
                    <w:rPr>
                      <w:rFonts w:asciiTheme="minorHAnsi" w:hAnsiTheme="minorHAnsi"/>
                      <w:lang w:val="ru-RU"/>
                    </w:rPr>
                  </w:pPr>
                  <w:r>
                    <w:t>B</w:t>
                  </w:r>
                  <w:r>
                    <w:rPr>
                      <w:rFonts w:hint="eastAsia"/>
                    </w:rPr>
                    <w:t>：</w:t>
                  </w:r>
                  <w:r w:rsidR="00DB5568">
                    <w:rPr>
                      <w:rFonts w:asciiTheme="minorHAnsi" w:hAnsiTheme="minorHAnsi"/>
                      <w:lang w:val="ru-RU"/>
                    </w:rPr>
                    <w:t>ультра</w:t>
                  </w:r>
                  <w:r w:rsidR="0063624B">
                    <w:rPr>
                      <w:rFonts w:asciiTheme="minorHAnsi" w:hAnsiTheme="minorHAnsi"/>
                      <w:lang w:val="ru-RU"/>
                    </w:rPr>
                    <w:t>звуковой прибор</w:t>
                  </w:r>
                </w:p>
              </w:txbxContent>
            </v:textbox>
          </v:shape>
        </w:pict>
      </w: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pict>
          <v:shape id="Quad Arrow 9" o:spid="_x0000_s1037" type="#_x0000_t202" style="position:absolute;left:0;text-align:left;margin-left:140.95pt;margin-top:.25pt;width:109.65pt;height:24.7pt;z-index:251700224" o:preferrelative="t" filled="f" strokecolor="white" strokeweight="1.5pt">
            <v:stroke miterlimit="2"/>
            <v:textbox>
              <w:txbxContent>
                <w:p w:rsidR="00940EF9" w:rsidRPr="00F61B10" w:rsidRDefault="00F748C5">
                  <w:pPr>
                    <w:rPr>
                      <w:lang w:val="ru-RU"/>
                    </w:rPr>
                  </w:pPr>
                  <w:r>
                    <w:t>A</w:t>
                  </w:r>
                  <w:r>
                    <w:rPr>
                      <w:rFonts w:hint="eastAsia"/>
                    </w:rPr>
                    <w:t>：</w:t>
                  </w:r>
                  <w:r w:rsidR="00F61B10">
                    <w:rPr>
                      <w:lang w:val="ru-RU"/>
                    </w:rPr>
                    <w:t>шнур питания</w:t>
                  </w:r>
                </w:p>
              </w:txbxContent>
            </v:textbox>
          </v:shape>
        </w:pict>
      </w:r>
    </w:p>
    <w:p w:rsidR="00940EF9" w:rsidRPr="003E004C" w:rsidRDefault="00E60E86">
      <w:pPr>
        <w:rPr>
          <w:lang w:val="ru-RU"/>
        </w:rPr>
      </w:pPr>
      <w:r>
        <w:pict>
          <v:shape id="Straight Connector 61" o:spid="_x0000_s1034" type="#_x0000_t32" style="position:absolute;left:0;text-align:left;margin-left:163.1pt;margin-top:3.85pt;width:23.2pt;height:.05pt;z-index:251704320" o:connectortype="straight" o:preferrelative="t" strokecolor="blue">
            <v:stroke miterlimit="2"/>
          </v:shape>
        </w:pict>
      </w:r>
    </w:p>
    <w:p w:rsidR="00940EF9" w:rsidRPr="003E004C" w:rsidRDefault="00940EF9">
      <w:pPr>
        <w:rPr>
          <w:lang w:val="ru-RU"/>
        </w:rPr>
      </w:pPr>
    </w:p>
    <w:p w:rsidR="00F61B10" w:rsidRDefault="00F61B10" w:rsidP="00F61B10">
      <w:pPr>
        <w:jc w:val="left"/>
        <w:rPr>
          <w:lang w:val="ru-RU"/>
        </w:rPr>
      </w:pPr>
      <w:r w:rsidRPr="00DC74EE">
        <w:rPr>
          <w:rFonts w:hint="eastAsia"/>
          <w:lang w:val="ru-RU"/>
        </w:rPr>
        <w:t xml:space="preserve">3. </w:t>
      </w:r>
      <w:r>
        <w:rPr>
          <w:lang w:val="ru-RU"/>
        </w:rPr>
        <w:t>Пошаговая установка системы</w:t>
      </w:r>
      <w:r w:rsidRPr="00DC74EE">
        <w:rPr>
          <w:rFonts w:hint="eastAsia"/>
          <w:lang w:val="ru-RU"/>
        </w:rPr>
        <w:t>：</w:t>
      </w:r>
      <w:r w:rsidRPr="00DC74EE">
        <w:rPr>
          <w:rFonts w:hint="eastAsia"/>
          <w:lang w:val="ru-RU"/>
        </w:rPr>
        <w:t xml:space="preserve"> </w:t>
      </w:r>
    </w:p>
    <w:p w:rsidR="00F61B10" w:rsidRDefault="00F61B10" w:rsidP="00F61B10">
      <w:pPr>
        <w:jc w:val="left"/>
        <w:rPr>
          <w:lang w:val="ru-RU"/>
        </w:rPr>
      </w:pPr>
      <w:r w:rsidRPr="00DC74EE">
        <w:rPr>
          <w:rFonts w:hint="eastAsia"/>
          <w:lang w:val="ru-RU"/>
        </w:rPr>
        <w:t>（</w:t>
      </w:r>
      <w:r w:rsidRPr="00DC74EE">
        <w:rPr>
          <w:rFonts w:hint="eastAsia"/>
          <w:lang w:val="ru-RU"/>
        </w:rPr>
        <w:t>1</w:t>
      </w:r>
      <w:r w:rsidRPr="00DC74EE">
        <w:rPr>
          <w:rFonts w:hint="eastAsia"/>
          <w:lang w:val="ru-RU"/>
        </w:rPr>
        <w:t>）</w:t>
      </w:r>
      <w:r>
        <w:rPr>
          <w:lang w:val="ru-RU"/>
        </w:rPr>
        <w:t>Вставьте</w:t>
      </w:r>
      <w:r w:rsidRPr="00DC74EE">
        <w:rPr>
          <w:lang w:val="ru-RU"/>
        </w:rPr>
        <w:t xml:space="preserve"> </w:t>
      </w:r>
      <w:r>
        <w:rPr>
          <w:lang w:val="ru-RU"/>
        </w:rPr>
        <w:t>шнур</w:t>
      </w:r>
      <w:r w:rsidRPr="00DC74EE">
        <w:rPr>
          <w:lang w:val="ru-RU"/>
        </w:rPr>
        <w:t xml:space="preserve"> </w:t>
      </w:r>
      <w:r>
        <w:rPr>
          <w:lang w:val="ru-RU"/>
        </w:rPr>
        <w:t>питания(А)</w:t>
      </w:r>
      <w:r w:rsidRPr="00DC74EE">
        <w:rPr>
          <w:lang w:val="ru-RU"/>
        </w:rPr>
        <w:t xml:space="preserve"> </w:t>
      </w:r>
      <w:r>
        <w:rPr>
          <w:lang w:val="ru-RU"/>
        </w:rPr>
        <w:t>в</w:t>
      </w:r>
      <w:r w:rsidRPr="00DC74EE">
        <w:rPr>
          <w:lang w:val="ru-RU"/>
        </w:rPr>
        <w:t xml:space="preserve"> </w:t>
      </w:r>
      <w:r>
        <w:rPr>
          <w:lang w:val="ru-RU"/>
        </w:rPr>
        <w:t>розетку и закрутите два винта</w:t>
      </w:r>
    </w:p>
    <w:p w:rsidR="00F61B10" w:rsidRPr="00E66B4C" w:rsidRDefault="00F61B10" w:rsidP="00F61B10">
      <w:pPr>
        <w:jc w:val="left"/>
        <w:rPr>
          <w:lang w:val="ru-RU"/>
        </w:rPr>
      </w:pPr>
      <w:r w:rsidRPr="00E66B4C">
        <w:rPr>
          <w:rFonts w:hint="eastAsia"/>
          <w:lang w:val="ru-RU"/>
        </w:rPr>
        <w:t>（</w:t>
      </w:r>
      <w:r w:rsidRPr="00E66B4C">
        <w:rPr>
          <w:rFonts w:hint="eastAsia"/>
          <w:lang w:val="ru-RU"/>
        </w:rPr>
        <w:t>2</w:t>
      </w:r>
      <w:r w:rsidRPr="00E66B4C">
        <w:rPr>
          <w:rFonts w:hint="eastAsia"/>
          <w:lang w:val="ru-RU"/>
        </w:rPr>
        <w:t>）</w:t>
      </w:r>
      <w:r>
        <w:rPr>
          <w:lang w:val="ru-RU"/>
        </w:rPr>
        <w:t>Вставьте сверхзвуковое устройство</w:t>
      </w:r>
      <w:r w:rsidRPr="00E66B4C">
        <w:rPr>
          <w:lang w:val="ru-RU"/>
        </w:rPr>
        <w:t>(</w:t>
      </w:r>
      <w:r>
        <w:t>B</w:t>
      </w:r>
      <w:r w:rsidRPr="00E66B4C">
        <w:rPr>
          <w:lang w:val="ru-RU"/>
        </w:rPr>
        <w:t>)</w:t>
      </w:r>
      <w:r>
        <w:rPr>
          <w:lang w:val="ru-RU"/>
        </w:rPr>
        <w:t xml:space="preserve"> в камин</w:t>
      </w:r>
      <w:r>
        <w:rPr>
          <w:rFonts w:hint="eastAsia"/>
        </w:rPr>
        <w:t>。</w:t>
      </w:r>
    </w:p>
    <w:p w:rsidR="00940EF9" w:rsidRPr="00195A97" w:rsidRDefault="00F61B10" w:rsidP="00195A97">
      <w:pPr>
        <w:jc w:val="left"/>
        <w:rPr>
          <w:lang w:val="ru-RU"/>
        </w:rPr>
      </w:pPr>
      <w:r w:rsidRPr="00E66B4C">
        <w:rPr>
          <w:rFonts w:hint="eastAsia"/>
          <w:lang w:val="ru-RU"/>
        </w:rPr>
        <w:t>（</w:t>
      </w:r>
      <w:r w:rsidRPr="00E66B4C">
        <w:rPr>
          <w:rFonts w:hint="eastAsia"/>
          <w:lang w:val="ru-RU"/>
        </w:rPr>
        <w:t>3</w:t>
      </w:r>
      <w:r w:rsidRPr="00E66B4C">
        <w:rPr>
          <w:rFonts w:hint="eastAsia"/>
          <w:lang w:val="ru-RU"/>
        </w:rPr>
        <w:t>）</w:t>
      </w:r>
      <w:r>
        <w:rPr>
          <w:lang w:val="ru-RU"/>
        </w:rPr>
        <w:t>Установите</w:t>
      </w:r>
      <w:r w:rsidRPr="00E66B4C">
        <w:rPr>
          <w:lang w:val="ru-RU"/>
        </w:rPr>
        <w:t xml:space="preserve"> </w:t>
      </w:r>
      <w:r>
        <w:rPr>
          <w:lang w:val="ru-RU"/>
        </w:rPr>
        <w:t>направляющую</w:t>
      </w:r>
      <w:r w:rsidRPr="00E66B4C">
        <w:rPr>
          <w:lang w:val="ru-RU"/>
        </w:rPr>
        <w:t xml:space="preserve"> </w:t>
      </w:r>
      <w:r>
        <w:rPr>
          <w:lang w:val="ru-RU"/>
        </w:rPr>
        <w:t>крышку</w:t>
      </w:r>
      <w:r w:rsidRPr="00E66B4C">
        <w:rPr>
          <w:rFonts w:hint="eastAsia"/>
          <w:lang w:val="ru-RU"/>
        </w:rPr>
        <w:t>（</w:t>
      </w:r>
      <w:r>
        <w:rPr>
          <w:rFonts w:hint="eastAsia"/>
        </w:rPr>
        <w:t>C</w:t>
      </w:r>
      <w:r w:rsidRPr="00E66B4C">
        <w:rPr>
          <w:rFonts w:hint="eastAsia"/>
          <w:lang w:val="ru-RU"/>
        </w:rPr>
        <w:t>）</w:t>
      </w:r>
      <w:r>
        <w:rPr>
          <w:lang w:val="ru-RU"/>
        </w:rPr>
        <w:t xml:space="preserve">в </w:t>
      </w:r>
      <w:r w:rsidR="003E004C">
        <w:rPr>
          <w:lang w:val="ru-RU"/>
        </w:rPr>
        <w:t xml:space="preserve">с </w:t>
      </w:r>
      <w:r w:rsidR="00D53513">
        <w:rPr>
          <w:lang w:val="ru-RU"/>
        </w:rPr>
        <w:t>ультра</w:t>
      </w:r>
      <w:r w:rsidR="003E004C">
        <w:rPr>
          <w:lang w:val="ru-RU"/>
        </w:rPr>
        <w:t>звуковое</w:t>
      </w:r>
      <w:r>
        <w:rPr>
          <w:lang w:val="ru-RU"/>
        </w:rPr>
        <w:t xml:space="preserve"> устройство</w:t>
      </w:r>
      <w:r w:rsidRPr="00E66B4C">
        <w:rPr>
          <w:rFonts w:hint="eastAsia"/>
          <w:lang w:val="ru-RU"/>
        </w:rPr>
        <w:t>(</w:t>
      </w:r>
      <w:r>
        <w:rPr>
          <w:rFonts w:hint="eastAsia"/>
        </w:rPr>
        <w:t>B</w:t>
      </w:r>
      <w:r w:rsidRPr="00E66B4C">
        <w:rPr>
          <w:rFonts w:hint="eastAsia"/>
          <w:lang w:val="ru-RU"/>
        </w:rPr>
        <w:t>)</w:t>
      </w:r>
      <w:r w:rsidRPr="00E66B4C">
        <w:rPr>
          <w:rFonts w:hint="eastAsia"/>
          <w:lang w:val="ru-RU"/>
        </w:rPr>
        <w:t>，</w:t>
      </w:r>
      <w:r>
        <w:rPr>
          <w:lang w:val="ru-RU"/>
        </w:rPr>
        <w:t>используйте винты</w:t>
      </w:r>
      <w:r w:rsidRPr="00E66B4C">
        <w:rPr>
          <w:rFonts w:hint="eastAsia"/>
          <w:lang w:val="ru-RU"/>
        </w:rPr>
        <w:t>（</w:t>
      </w:r>
      <w:r>
        <w:rPr>
          <w:rFonts w:hint="eastAsia"/>
        </w:rPr>
        <w:t>D</w:t>
      </w:r>
      <w:r w:rsidRPr="00E66B4C">
        <w:rPr>
          <w:rFonts w:hint="eastAsia"/>
          <w:lang w:val="ru-RU"/>
        </w:rPr>
        <w:t>）</w:t>
      </w:r>
      <w:r>
        <w:rPr>
          <w:lang w:val="ru-RU"/>
        </w:rPr>
        <w:t>для закрепления крышки</w:t>
      </w:r>
      <w:r>
        <w:rPr>
          <w:rFonts w:hint="eastAsia"/>
        </w:rPr>
        <w:t>。</w:t>
      </w:r>
      <w:r w:rsidRPr="00E66B4C">
        <w:rPr>
          <w:rFonts w:hint="eastAsia"/>
          <w:lang w:val="ru-RU"/>
        </w:rPr>
        <w:t>（</w:t>
      </w:r>
      <w:r w:rsidRPr="00E66B4C">
        <w:rPr>
          <w:rFonts w:hint="eastAsia"/>
          <w:lang w:val="ru-RU"/>
        </w:rPr>
        <w:t>4</w:t>
      </w:r>
      <w:proofErr w:type="gramStart"/>
      <w:r w:rsidRPr="00E66B4C">
        <w:rPr>
          <w:rFonts w:hint="eastAsia"/>
          <w:lang w:val="ru-RU"/>
        </w:rPr>
        <w:t>）</w:t>
      </w:r>
      <w:r>
        <w:rPr>
          <w:lang w:val="ru-RU"/>
        </w:rPr>
        <w:t>У</w:t>
      </w:r>
      <w:proofErr w:type="gramEnd"/>
      <w:r>
        <w:rPr>
          <w:lang w:val="ru-RU"/>
        </w:rPr>
        <w:t>становите резервуар с водой</w:t>
      </w:r>
      <w:r w:rsidRPr="00E66B4C">
        <w:rPr>
          <w:rFonts w:hint="eastAsia"/>
          <w:lang w:val="ru-RU"/>
        </w:rPr>
        <w:t>（</w:t>
      </w:r>
      <w:r>
        <w:rPr>
          <w:rFonts w:hint="eastAsia"/>
        </w:rPr>
        <w:t>E</w:t>
      </w:r>
      <w:r w:rsidRPr="00E66B4C">
        <w:rPr>
          <w:rFonts w:hint="eastAsia"/>
          <w:lang w:val="ru-RU"/>
        </w:rPr>
        <w:t>）</w:t>
      </w:r>
      <w:r>
        <w:rPr>
          <w:lang w:val="ru-RU"/>
        </w:rPr>
        <w:t>в систему</w:t>
      </w:r>
      <w:r w:rsidRPr="00E66B4C">
        <w:rPr>
          <w:lang w:val="ru-RU"/>
        </w:rPr>
        <w:t>.</w:t>
      </w:r>
      <w:r w:rsidRPr="00E66B4C">
        <w:rPr>
          <w:rFonts w:hint="eastAsia"/>
          <w:lang w:val="ru-RU"/>
        </w:rPr>
        <w:t xml:space="preserve">  </w:t>
      </w:r>
      <w:r w:rsidRPr="00880FA6">
        <w:rPr>
          <w:rFonts w:hint="eastAsia"/>
          <w:lang w:val="ru-RU"/>
        </w:rPr>
        <w:t>（</w:t>
      </w:r>
      <w:r w:rsidRPr="00880FA6">
        <w:rPr>
          <w:rFonts w:hint="eastAsia"/>
          <w:lang w:val="ru-RU"/>
        </w:rPr>
        <w:t>5</w:t>
      </w:r>
      <w:r w:rsidRPr="00880FA6">
        <w:rPr>
          <w:rFonts w:hint="eastAsia"/>
          <w:lang w:val="ru-RU"/>
        </w:rPr>
        <w:t>）</w:t>
      </w:r>
      <w:r>
        <w:rPr>
          <w:lang w:val="ru-RU"/>
        </w:rPr>
        <w:t>Включите питание</w:t>
      </w:r>
      <w:r>
        <w:rPr>
          <w:rFonts w:hint="eastAsia"/>
        </w:rPr>
        <w:t>。</w:t>
      </w:r>
    </w:p>
    <w:p w:rsidR="00195A97" w:rsidRPr="003E004C" w:rsidRDefault="00195A97">
      <w:pPr>
        <w:rPr>
          <w:sz w:val="28"/>
          <w:szCs w:val="28"/>
          <w:u w:val="single"/>
          <w:lang w:val="ru-RU"/>
        </w:rPr>
      </w:pPr>
      <w:r w:rsidRPr="003E004C">
        <w:rPr>
          <w:sz w:val="28"/>
          <w:szCs w:val="28"/>
          <w:u w:val="single"/>
          <w:lang w:val="ru-RU"/>
        </w:rPr>
        <w:lastRenderedPageBreak/>
        <w:t>Управление</w:t>
      </w:r>
    </w:p>
    <w:p w:rsidR="00940EF9" w:rsidRPr="003E004C" w:rsidRDefault="006F196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32385</wp:posOffset>
            </wp:positionV>
            <wp:extent cx="6181725" cy="1562100"/>
            <wp:effectExtent l="19050" t="0" r="9525" b="0"/>
            <wp:wrapNone/>
            <wp:docPr id="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Straight Connector 53" o:spid="_x0000_s1040" type="#_x0000_t32" style="position:absolute;left:0;text-align:left;margin-left:87.55pt;margin-top:6.15pt;width:.05pt;height:93.5pt;z-index:251697152" o:connectortype="straight" o:preferrelative="t" strokecolor="blue">
            <v:stroke endarrow="block" miterlimit="2"/>
          </v:shape>
        </w:pict>
      </w:r>
      <w:r>
        <w:rPr>
          <w:rFonts w:ascii="SimSun" w:hAnsi="SimSun" w:cs="SimSun"/>
        </w:rPr>
        <w:pict>
          <v:shape id="Straight Connector 52" o:spid="_x0000_s1039" type="#_x0000_t32" style="position:absolute;left:0;text-align:left;margin-left:398.55pt;margin-top:11.2pt;width:.05pt;height:66.2pt;z-index:251696128" o:connectortype="straight" o:preferrelative="t" strokecolor="blue">
            <v:stroke endarrow="block" miterlimit="2"/>
          </v:shape>
        </w:pict>
      </w: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pict>
          <v:rect id="Rectangle 43" o:spid="_x0000_s1042" style="position:absolute;left:0;text-align:left;margin-left:203.1pt;margin-top:21.5pt;width:231.75pt;height:156.85pt;z-index:251686912;mso-wrap-style:none" o:preferrelative="t" strokecolor="blue">
            <v:stroke dashstyle="dash" miterlimit="2"/>
            <v:textbox style="mso-fit-shape-to-text:t">
              <w:txbxContent>
                <w:p w:rsidR="00940EF9" w:rsidRDefault="006F1962"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800350" cy="1962150"/>
                        <wp:effectExtent l="19050" t="0" r="0" b="0"/>
                        <wp:docPr id="2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图片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40EF9" w:rsidRPr="003E004C" w:rsidRDefault="00E60E86">
      <w:pPr>
        <w:ind w:firstLineChars="2300" w:firstLine="4830"/>
        <w:rPr>
          <w:lang w:val="ru-RU"/>
        </w:rPr>
      </w:pPr>
      <w:r>
        <w:rPr>
          <w:rFonts w:ascii="SimSun" w:hAnsi="SimSun" w:cs="SimSun"/>
        </w:rPr>
        <w:pict>
          <v:shape id="Quad Arrow 45" o:spid="_x0000_s1047" type="#_x0000_t202" style="position:absolute;left:0;text-align:left;margin-left:447.2pt;margin-top:24.2pt;width:80.55pt;height:32.5pt;z-index:251689984" o:preferrelative="t" strokecolor="blue">
            <v:stroke miterlimit="2"/>
            <v:textbox>
              <w:txbxContent>
                <w:p w:rsidR="00940EF9" w:rsidRPr="00F61B10" w:rsidRDefault="00F61B10">
                  <w:pPr>
                    <w:jc w:val="left"/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Вкл</w:t>
                  </w:r>
                  <w:proofErr w:type="spellEnd"/>
                  <w:r>
                    <w:t>/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Выкл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940EF9" w:rsidRPr="003E004C" w:rsidRDefault="006F196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43815</wp:posOffset>
            </wp:positionV>
            <wp:extent cx="2167890" cy="1743075"/>
            <wp:effectExtent l="19050" t="0" r="3810" b="0"/>
            <wp:wrapNone/>
            <wp:docPr id="26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0E86">
        <w:rPr>
          <w:rFonts w:ascii="SimSun" w:hAnsi="SimSun" w:cs="SimSu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49" o:spid="_x0000_s1085" type="#_x0000_t34" style="position:absolute;left:0;text-align:left;margin-left:363.6pt;margin-top:12.3pt;width:87.65pt;height:39pt;z-index:251713536;mso-position-horizontal-relative:text;mso-position-vertical-relative:text" o:connectortype="elbow" o:preferrelative="t" adj="444" strokecolor="blue">
            <v:stroke endarrow="block" miterlimit="2"/>
          </v:shape>
        </w:pict>
      </w:r>
      <w:r w:rsidR="00E60E86">
        <w:rPr>
          <w:rFonts w:ascii="SimSun" w:hAnsi="SimSun" w:cs="SimSun"/>
        </w:rPr>
        <w:pict>
          <v:shape id="Elbow Connector 48" o:spid="_x0000_s1084" type="#_x0000_t34" style="position:absolute;left:0;text-align:left;margin-left:406.7pt;margin-top:5.25pt;width:36.75pt;height:17.25pt;z-index:251712512;mso-position-horizontal-relative:text;mso-position-vertical-relative:text" o:connectortype="elbow" o:preferrelative="t" adj="206" strokecolor="blue">
            <v:stroke endarrow="block" miterlimit="2"/>
          </v:shape>
        </w:pict>
      </w:r>
      <w:r w:rsidR="00E60E86">
        <w:rPr>
          <w:rFonts w:ascii="SimSun" w:hAnsi="SimSun" w:cs="SimSun"/>
        </w:rPr>
        <w:pict>
          <v:shape id="Quad Arrow 11" o:spid="_x0000_s1041" type="#_x0000_t202" style="position:absolute;left:0;text-align:left;margin-left:156.55pt;margin-top:3.45pt;width:77.9pt;height:25.35pt;z-index:251662336;mso-position-horizontal-relative:text;mso-position-vertical-relative:text" o:preferrelative="t" filled="f" stroked="f">
            <v:textbox>
              <w:txbxContent>
                <w:p w:rsidR="00940EF9" w:rsidRDefault="00940EF9"/>
              </w:txbxContent>
            </v:textbox>
          </v:shape>
        </w:pict>
      </w: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46" o:spid="_x0000_s1049" type="#_x0000_t202" style="position:absolute;left:0;text-align:left;margin-left:447.2pt;margin-top:15.45pt;width:80.55pt;height:24.75pt;z-index:251691008" o:preferrelative="t" strokecolor="blue">
            <v:stroke miterlimit="2"/>
            <v:textbox>
              <w:txbxContent>
                <w:p w:rsidR="00940EF9" w:rsidRPr="00F61B10" w:rsidRDefault="00F61B10">
                  <w:pPr>
                    <w:jc w:val="lef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Звук</w:t>
                  </w:r>
                </w:p>
              </w:txbxContent>
            </v:textbox>
          </v:shape>
        </w:pict>
      </w:r>
      <w:r>
        <w:rPr>
          <w:rFonts w:ascii="SimSun" w:hAnsi="SimSun" w:cs="SimSun"/>
        </w:rPr>
        <w:pict>
          <v:shape id="Elbow Connector 50" o:spid="_x0000_s1048" type="#_x0000_t34" style="position:absolute;left:0;text-align:left;margin-left:320.1pt;margin-top:.85pt;width:53.25pt;height:48.15pt;z-index:251694080" o:connectortype="elbow" o:preferrelative="t" adj="10790" strokecolor="blue">
            <v:stroke endarrow="block" miterlimit="2"/>
          </v:shape>
        </w:pict>
      </w: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44" o:spid="_x0000_s1051" type="#_x0000_t202" style="position:absolute;left:0;text-align:left;margin-left:368.1pt;margin-top:21.05pt;width:172.05pt;height:27.2pt;z-index:251688960" o:preferrelative="t" strokecolor="blue">
            <v:stroke miterlimit="2"/>
            <v:textbox>
              <w:txbxContent>
                <w:p w:rsidR="00B10452" w:rsidRPr="00B10452" w:rsidRDefault="00B10452" w:rsidP="00B10452">
                  <w:pPr>
                    <w:rPr>
                      <w:sz w:val="20"/>
                      <w:szCs w:val="20"/>
                      <w:lang w:val="ru-RU"/>
                    </w:rPr>
                  </w:pPr>
                  <w:r w:rsidRPr="00B10452">
                    <w:rPr>
                      <w:sz w:val="20"/>
                      <w:szCs w:val="20"/>
                      <w:lang w:val="ru-RU"/>
                    </w:rPr>
                    <w:t>Выключатель регулировки пламени</w:t>
                  </w:r>
                </w:p>
                <w:p w:rsidR="00940EF9" w:rsidRPr="00B10452" w:rsidRDefault="00940EF9">
                  <w:pPr>
                    <w:jc w:val="left"/>
                    <w:rPr>
                      <w:lang w:val="ru-RU"/>
                    </w:rPr>
                  </w:pPr>
                </w:p>
              </w:txbxContent>
            </v:textbox>
          </v:shape>
        </w:pict>
      </w: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Elbow Connector 51" o:spid="_x0000_s1052" type="#_x0000_t34" style="position:absolute;left:0;text-align:left;margin-left:310.35pt;margin-top:13.35pt;width:53.25pt;height:22.5pt;z-index:251695104" o:connectortype="elbow" o:preferrelative="t" adj="10790" strokecolor="blue">
            <v:stroke endarrow="block" miterlimit="2"/>
          </v:shape>
        </w:pict>
      </w:r>
    </w:p>
    <w:p w:rsidR="00B10452" w:rsidRPr="003E004C" w:rsidRDefault="00E60E86" w:rsidP="00B10452">
      <w:pPr>
        <w:ind w:firstLineChars="300" w:firstLine="630"/>
        <w:rPr>
          <w:lang w:val="ru-RU"/>
        </w:rPr>
      </w:pPr>
      <w:r>
        <w:pict>
          <v:shape id="Straight Connector 42" o:spid="_x0000_s1055" type="#_x0000_t32" style="position:absolute;left:0;text-align:left;margin-left:144.6pt;margin-top:20.7pt;width:.05pt;height:28.05pt;z-index:251684864" o:connectortype="straight" o:preferrelative="t" strokecolor="blue">
            <v:stroke endarrow="block" miterlimit="2"/>
          </v:shape>
        </w:pict>
      </w:r>
      <w:r>
        <w:rPr>
          <w:rFonts w:ascii="SimSun" w:hAnsi="SimSun" w:cs="SimSun"/>
        </w:rPr>
        <w:pict>
          <v:shape id="Quad Arrow 14" o:spid="_x0000_s1053" type="#_x0000_t202" style="position:absolute;left:0;text-align:left;margin-left:363.6pt;margin-top:20.7pt;width:172.05pt;height:73.5pt;z-index:251687936" o:preferrelative="t" strokecolor="blue">
            <v:stroke miterlimit="2"/>
            <v:textbox>
              <w:txbxContent>
                <w:p w:rsidR="00B10452" w:rsidRPr="00B10452" w:rsidRDefault="00B10452" w:rsidP="00B10452">
                  <w:pPr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B10452">
                    <w:rPr>
                      <w:sz w:val="20"/>
                      <w:szCs w:val="20"/>
                      <w:lang w:val="ru-RU"/>
                    </w:rPr>
                    <w:t xml:space="preserve">Выключатель регулировки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B10452">
                    <w:rPr>
                      <w:sz w:val="20"/>
                      <w:szCs w:val="20"/>
                      <w:lang w:val="ru-RU"/>
                    </w:rPr>
                    <w:t>температуры (0-70</w:t>
                  </w:r>
                  <w:r w:rsidR="00AB7CA9">
                    <w:rPr>
                      <w:sz w:val="20"/>
                      <w:szCs w:val="20"/>
                      <w:lang w:val="ru-RU"/>
                    </w:rPr>
                    <w:t>С)</w:t>
                  </w:r>
                </w:p>
                <w:p w:rsidR="00940EF9" w:rsidRPr="00AB7CA9" w:rsidRDefault="00940EF9">
                  <w:pPr>
                    <w:jc w:val="left"/>
                    <w:rPr>
                      <w:lang w:val="ru-RU"/>
                    </w:rPr>
                  </w:pPr>
                </w:p>
              </w:txbxContent>
            </v:textbox>
          </v:shape>
        </w:pict>
      </w:r>
      <w:r>
        <w:rPr>
          <w:rFonts w:ascii="SimSun" w:hAnsi="SimSun" w:cs="SimSun"/>
        </w:rPr>
        <w:pict>
          <v:shape id="Quad Arrow 16" o:spid="_x0000_s1083" type="#_x0000_t202" style="position:absolute;left:0;text-align:left;margin-left:368.1pt;margin-top:3.3pt;width:129.85pt;height:25.35pt;z-index:251711488" o:preferrelative="t" stroked="f">
            <v:textbox>
              <w:txbxContent>
                <w:p w:rsidR="00B10452" w:rsidRDefault="00B10452" w:rsidP="00B10452"/>
              </w:txbxContent>
            </v:textbox>
          </v:shape>
        </w:pict>
      </w:r>
      <w:r w:rsidR="00B10452">
        <w:rPr>
          <w:rFonts w:hint="eastAsia"/>
        </w:rPr>
        <w:t>【</w:t>
      </w:r>
      <w:r w:rsidR="00B10452">
        <w:rPr>
          <w:rFonts w:hint="eastAsia"/>
        </w:rPr>
        <w:t>Fig</w:t>
      </w:r>
      <w:r w:rsidR="00B10452" w:rsidRPr="003E004C">
        <w:rPr>
          <w:rFonts w:hint="eastAsia"/>
          <w:lang w:val="ru-RU"/>
        </w:rPr>
        <w:t xml:space="preserve"> 2</w:t>
      </w:r>
      <w:r w:rsidR="00B10452">
        <w:rPr>
          <w:rFonts w:hint="eastAsia"/>
        </w:rPr>
        <w:t>】</w:t>
      </w:r>
    </w:p>
    <w:p w:rsidR="00940EF9" w:rsidRPr="003E004C" w:rsidRDefault="00E60E86">
      <w:pPr>
        <w:tabs>
          <w:tab w:val="left" w:pos="7799"/>
        </w:tabs>
        <w:rPr>
          <w:lang w:val="ru-RU"/>
        </w:rPr>
      </w:pPr>
      <w:r>
        <w:pict>
          <v:shape id="Straight Connector 19" o:spid="_x0000_s1056" type="#_x0000_t32" style="position:absolute;left:0;text-align:left;margin-left:53.1pt;margin-top:20.8pt;width:.05pt;height:28.05pt;z-index:251665408" o:connectortype="straight" o:preferrelative="t" strokecolor="blue">
            <v:stroke endarrow="block" miterlimit="2"/>
          </v:shape>
        </w:pict>
      </w:r>
      <w:r>
        <w:rPr>
          <w:rFonts w:ascii="SimSun" w:hAnsi="SimSun" w:cs="SimSun"/>
        </w:rPr>
        <w:pict>
          <v:shape id="Straight Connector 41" o:spid="_x0000_s1054" type="#_x0000_t32" style="position:absolute;left:0;text-align:left;margin-left:106.3pt;margin-top:.7pt;width:.05pt;height:28.05pt;z-index:251683840" o:connectortype="straight" o:preferrelative="t" strokecolor="blue">
            <v:stroke endarrow="block" miterlimit="2"/>
          </v:shape>
        </w:pict>
      </w:r>
      <w:r w:rsidR="00F748C5" w:rsidRPr="003E004C">
        <w:rPr>
          <w:lang w:val="ru-RU"/>
        </w:rPr>
        <w:tab/>
      </w:r>
    </w:p>
    <w:p w:rsidR="00940EF9" w:rsidRPr="003E004C" w:rsidRDefault="00E60E86">
      <w:pPr>
        <w:rPr>
          <w:lang w:val="ru-RU"/>
        </w:rPr>
      </w:pPr>
      <w:r>
        <w:rPr>
          <w:szCs w:val="21"/>
        </w:rPr>
        <w:pict>
          <v:oval id="Oval 39" o:spid="_x0000_s1060" style="position:absolute;left:0;text-align:left;margin-left:137.85pt;margin-top:12.8pt;width:23.25pt;height:35.25pt;z-index:251682816" o:preferrelative="t" strokecolor="blue" strokeweight="1.25pt">
            <v:stroke miterlimit="2"/>
            <v:textbox>
              <w:txbxContent>
                <w:p w:rsidR="00940EF9" w:rsidRDefault="00F748C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1</w:t>
                  </w:r>
                </w:p>
              </w:txbxContent>
            </v:textbox>
          </v:oval>
        </w:pict>
      </w:r>
      <w:r>
        <w:rPr>
          <w:szCs w:val="21"/>
        </w:rPr>
        <w:pict>
          <v:oval id="Oval 38" o:spid="_x0000_s1059" style="position:absolute;left:0;text-align:left;margin-left:97.35pt;margin-top:20.9pt;width:24pt;height:32.4pt;z-index:251681792" o:preferrelative="t" strokecolor="blue" strokeweight="1.25pt">
            <v:stroke miterlimit="2"/>
            <v:textbox>
              <w:txbxContent>
                <w:p w:rsidR="00940EF9" w:rsidRDefault="00F748C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2</w:t>
                  </w:r>
                </w:p>
              </w:txbxContent>
            </v:textbox>
          </v:oval>
        </w:pict>
      </w:r>
    </w:p>
    <w:p w:rsidR="00940EF9" w:rsidRPr="003E004C" w:rsidRDefault="00E60E86">
      <w:pPr>
        <w:rPr>
          <w:lang w:val="ru-RU"/>
        </w:rPr>
      </w:pPr>
      <w:r>
        <w:rPr>
          <w:szCs w:val="21"/>
        </w:rPr>
        <w:pict>
          <v:oval id="Oval 37" o:spid="_x0000_s1061" style="position:absolute;left:0;text-align:left;margin-left:39.6pt;margin-top:2.9pt;width:23.25pt;height:32.2pt;z-index:251680768" o:preferrelative="t" strokecolor="blue" strokeweight="1.25pt">
            <v:stroke miterlimit="2"/>
            <v:textbox>
              <w:txbxContent>
                <w:p w:rsidR="00940EF9" w:rsidRDefault="00F748C5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3</w:t>
                  </w:r>
                </w:p>
              </w:txbxContent>
            </v:textbox>
          </v:oval>
        </w:pict>
      </w:r>
    </w:p>
    <w:p w:rsidR="00940EF9" w:rsidRPr="00005C34" w:rsidRDefault="00E60E86" w:rsidP="00B10452">
      <w:pPr>
        <w:rPr>
          <w:rFonts w:asciiTheme="minorHAnsi" w:hAnsiTheme="minorHAnsi"/>
          <w:lang w:val="ru-RU"/>
        </w:rPr>
      </w:pPr>
      <w:r>
        <w:rPr>
          <w:rFonts w:ascii="SimSun" w:hAnsi="SimSun" w:cs="SimSun"/>
        </w:rPr>
        <w:pict>
          <v:shape id="Quad Arrow 22" o:spid="_x0000_s1057" type="#_x0000_t202" style="position:absolute;left:0;text-align:left;margin-left:190.45pt;margin-top:7.8pt;width:19.8pt;height:25.35pt;z-index:251663360" o:preferrelative="t" filled="f" stroked="f">
            <v:textbox>
              <w:txbxContent>
                <w:p w:rsidR="00940EF9" w:rsidRDefault="00940EF9"/>
              </w:txbxContent>
            </v:textbox>
          </v:shape>
        </w:pict>
      </w:r>
      <w:r w:rsidR="006F1962">
        <w:rPr>
          <w:noProof/>
          <w:szCs w:val="21"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62865</wp:posOffset>
            </wp:positionV>
            <wp:extent cx="571500" cy="314325"/>
            <wp:effectExtent l="19050" t="0" r="0" b="0"/>
            <wp:wrapNone/>
            <wp:docPr id="34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5C34" w:rsidRPr="003E004C">
        <w:rPr>
          <w:rFonts w:hint="eastAsia"/>
          <w:szCs w:val="21"/>
          <w:lang w:val="ru-RU"/>
        </w:rPr>
        <w:t xml:space="preserve">1.    </w:t>
      </w:r>
      <w:r w:rsidR="00005C34">
        <w:rPr>
          <w:szCs w:val="21"/>
          <w:lang w:val="ru-RU"/>
        </w:rPr>
        <w:t>Включите</w:t>
      </w:r>
      <w:r w:rsidR="00005C34" w:rsidRPr="003E004C">
        <w:rPr>
          <w:szCs w:val="21"/>
          <w:lang w:val="ru-RU"/>
        </w:rPr>
        <w:t xml:space="preserve"> </w:t>
      </w:r>
      <w:r w:rsidR="00005C34">
        <w:rPr>
          <w:szCs w:val="21"/>
          <w:lang w:val="ru-RU"/>
        </w:rPr>
        <w:t>питание</w:t>
      </w:r>
      <w:r w:rsidR="00F748C5" w:rsidRPr="003E004C">
        <w:rPr>
          <w:rFonts w:hint="eastAsia"/>
          <w:szCs w:val="21"/>
          <w:lang w:val="ru-RU"/>
        </w:rPr>
        <w:t>（</w:t>
      </w:r>
      <w:r w:rsidR="00F748C5">
        <w:rPr>
          <w:rFonts w:hint="eastAsia"/>
          <w:szCs w:val="21"/>
        </w:rPr>
        <w:t>Fig</w:t>
      </w:r>
      <w:r w:rsidR="00F748C5" w:rsidRPr="003E004C">
        <w:rPr>
          <w:rFonts w:hint="eastAsia"/>
          <w:szCs w:val="21"/>
          <w:lang w:val="ru-RU"/>
        </w:rPr>
        <w:t xml:space="preserve"> 2</w:t>
      </w:r>
      <w:proofErr w:type="gramStart"/>
      <w:r w:rsidR="00005C34" w:rsidRPr="003E004C">
        <w:rPr>
          <w:rFonts w:hint="eastAsia"/>
          <w:szCs w:val="21"/>
          <w:lang w:val="ru-RU"/>
        </w:rPr>
        <w:t>）</w:t>
      </w:r>
      <w:r w:rsidR="00F748C5">
        <w:rPr>
          <w:rFonts w:hint="eastAsia"/>
          <w:szCs w:val="21"/>
        </w:rPr>
        <w:t>。</w:t>
      </w:r>
      <w:r w:rsidR="00005C34">
        <w:rPr>
          <w:szCs w:val="21"/>
          <w:lang w:val="ru-RU"/>
        </w:rPr>
        <w:t>Н</w:t>
      </w:r>
      <w:proofErr w:type="gramEnd"/>
      <w:r w:rsidR="00005C34">
        <w:rPr>
          <w:szCs w:val="21"/>
          <w:lang w:val="ru-RU"/>
        </w:rPr>
        <w:t>ажмите</w:t>
      </w:r>
      <w:r w:rsidR="00005C34" w:rsidRPr="00005C34">
        <w:rPr>
          <w:szCs w:val="21"/>
          <w:lang w:val="ru-RU"/>
        </w:rPr>
        <w:t xml:space="preserve"> </w:t>
      </w:r>
      <w:r w:rsidR="00005C34">
        <w:rPr>
          <w:szCs w:val="21"/>
          <w:lang w:val="ru-RU"/>
        </w:rPr>
        <w:t>кнопку</w:t>
      </w:r>
      <w:r w:rsidR="00005C34" w:rsidRPr="00005C34">
        <w:rPr>
          <w:szCs w:val="21"/>
          <w:lang w:val="ru-RU"/>
        </w:rPr>
        <w:t xml:space="preserve"> </w:t>
      </w:r>
      <w:r w:rsidR="006F1962">
        <w:rPr>
          <w:rFonts w:ascii="SimSun" w:hAnsi="SimSun"/>
          <w:noProof/>
          <w:sz w:val="24"/>
          <w:lang w:val="ru-RU" w:eastAsia="ru-RU"/>
        </w:rPr>
        <w:drawing>
          <wp:inline distT="0" distB="0" distL="0" distR="0">
            <wp:extent cx="276225" cy="466725"/>
            <wp:effectExtent l="1905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8C5" w:rsidRPr="00005C34">
        <w:rPr>
          <w:rFonts w:ascii="SimSun" w:hAnsi="SimSun" w:hint="eastAsia"/>
          <w:sz w:val="24"/>
          <w:lang w:val="ru-RU"/>
        </w:rPr>
        <w:t>(</w:t>
      </w:r>
      <w:r w:rsidR="00F748C5">
        <w:rPr>
          <w:rFonts w:ascii="SimSun" w:hAnsi="SimSun" w:hint="eastAsia"/>
          <w:sz w:val="24"/>
        </w:rPr>
        <w:t>Fig</w:t>
      </w:r>
      <w:r w:rsidR="00F748C5" w:rsidRPr="00005C34">
        <w:rPr>
          <w:rFonts w:ascii="SimSun" w:hAnsi="SimSun" w:hint="eastAsia"/>
          <w:sz w:val="24"/>
          <w:lang w:val="ru-RU"/>
        </w:rPr>
        <w:t xml:space="preserve"> 3)</w:t>
      </w:r>
      <w:r w:rsidR="00005C34" w:rsidRPr="00005C34">
        <w:rPr>
          <w:sz w:val="20"/>
          <w:szCs w:val="20"/>
          <w:lang w:val="ru-RU"/>
        </w:rPr>
        <w:t xml:space="preserve"> </w:t>
      </w:r>
      <w:r w:rsidR="00005C34" w:rsidRPr="005F7425">
        <w:rPr>
          <w:sz w:val="20"/>
          <w:szCs w:val="20"/>
          <w:lang w:val="ru-RU"/>
        </w:rPr>
        <w:t>эффект пламени включится через 1 минуту</w:t>
      </w:r>
    </w:p>
    <w:p w:rsidR="00005C34" w:rsidRDefault="00F748C5">
      <w:pPr>
        <w:jc w:val="left"/>
        <w:rPr>
          <w:szCs w:val="21"/>
          <w:lang w:val="ru-RU"/>
        </w:rPr>
      </w:pPr>
      <w:r w:rsidRPr="00005C34">
        <w:rPr>
          <w:rFonts w:hint="eastAsia"/>
          <w:szCs w:val="21"/>
          <w:lang w:val="ru-RU"/>
        </w:rPr>
        <w:t xml:space="preserve">  </w:t>
      </w:r>
      <w:r w:rsidR="00005C34">
        <w:rPr>
          <w:szCs w:val="21"/>
          <w:lang w:val="ru-RU"/>
        </w:rPr>
        <w:t xml:space="preserve">Поворачивая выключатель регулировки пламени от положения </w:t>
      </w:r>
      <w:r w:rsidR="00005C34">
        <w:rPr>
          <w:szCs w:val="21"/>
        </w:rPr>
        <w:t>Min</w:t>
      </w:r>
      <w:r w:rsidR="00005C34" w:rsidRPr="007B56A8">
        <w:rPr>
          <w:szCs w:val="21"/>
          <w:lang w:val="ru-RU"/>
        </w:rPr>
        <w:t xml:space="preserve"> </w:t>
      </w:r>
      <w:r w:rsidR="00005C34">
        <w:rPr>
          <w:szCs w:val="21"/>
          <w:lang w:val="ru-RU"/>
        </w:rPr>
        <w:t>к</w:t>
      </w:r>
      <w:r w:rsidR="00005C34" w:rsidRPr="007B56A8">
        <w:rPr>
          <w:szCs w:val="21"/>
          <w:lang w:val="ru-RU"/>
        </w:rPr>
        <w:t xml:space="preserve"> </w:t>
      </w:r>
      <w:r w:rsidR="00005C34">
        <w:rPr>
          <w:szCs w:val="21"/>
        </w:rPr>
        <w:t>Max</w:t>
      </w:r>
      <w:r w:rsidR="00005C34">
        <w:rPr>
          <w:szCs w:val="21"/>
          <w:lang w:val="ru-RU"/>
        </w:rPr>
        <w:t xml:space="preserve"> изменяется интенсивность пламени</w:t>
      </w:r>
      <w:proofErr w:type="gramStart"/>
      <w:r w:rsidR="00005C34">
        <w:rPr>
          <w:szCs w:val="21"/>
          <w:lang w:val="ru-RU"/>
        </w:rPr>
        <w:t xml:space="preserve"> </w:t>
      </w:r>
      <w:r w:rsidR="00005C34" w:rsidRPr="007B56A8">
        <w:rPr>
          <w:rFonts w:hint="eastAsia"/>
          <w:szCs w:val="21"/>
          <w:lang w:val="ru-RU"/>
        </w:rPr>
        <w:t>.</w:t>
      </w:r>
      <w:proofErr w:type="gramEnd"/>
    </w:p>
    <w:p w:rsidR="00940EF9" w:rsidRDefault="00005C34" w:rsidP="00005C34">
      <w:pPr>
        <w:jc w:val="left"/>
        <w:rPr>
          <w:szCs w:val="21"/>
          <w:lang w:val="ru-RU"/>
        </w:rPr>
      </w:pPr>
      <w:r w:rsidRPr="00894A9B">
        <w:rPr>
          <w:rFonts w:hint="eastAsia"/>
          <w:szCs w:val="21"/>
          <w:lang w:val="ru-RU"/>
        </w:rPr>
        <w:t xml:space="preserve">   </w:t>
      </w:r>
      <w:r>
        <w:rPr>
          <w:szCs w:val="21"/>
          <w:lang w:val="ru-RU"/>
        </w:rPr>
        <w:t xml:space="preserve">Когда в резервуаре закончилась вода через 6 </w:t>
      </w:r>
      <w:proofErr w:type="gramStart"/>
      <w:r>
        <w:rPr>
          <w:szCs w:val="21"/>
          <w:lang w:val="ru-RU"/>
        </w:rPr>
        <w:t>сек</w:t>
      </w:r>
      <w:proofErr w:type="gramEnd"/>
      <w:r>
        <w:rPr>
          <w:szCs w:val="21"/>
          <w:lang w:val="ru-RU"/>
        </w:rPr>
        <w:t xml:space="preserve"> загорается кнопка</w:t>
      </w:r>
      <w:r w:rsidRPr="00894A9B">
        <w:rPr>
          <w:rFonts w:hint="eastAsia"/>
          <w:szCs w:val="21"/>
          <w:lang w:val="ru-RU"/>
        </w:rPr>
        <w:t xml:space="preserve"> </w:t>
      </w:r>
      <w:r w:rsidR="006F1962">
        <w:rPr>
          <w:rFonts w:ascii="SimSun" w:hAnsi="SimSun"/>
          <w:noProof/>
          <w:sz w:val="24"/>
          <w:lang w:val="ru-RU" w:eastAsia="ru-RU"/>
        </w:rPr>
        <w:drawing>
          <wp:inline distT="0" distB="0" distL="0" distR="0">
            <wp:extent cx="285750" cy="504825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4A9B">
        <w:rPr>
          <w:rFonts w:ascii="SimSun" w:hAnsi="SimSun" w:hint="eastAsia"/>
          <w:sz w:val="24"/>
          <w:lang w:val="ru-RU"/>
        </w:rPr>
        <w:t xml:space="preserve"> (</w:t>
      </w:r>
      <w:r>
        <w:rPr>
          <w:rFonts w:ascii="SimSun" w:hAnsi="SimSun" w:hint="eastAsia"/>
          <w:sz w:val="24"/>
        </w:rPr>
        <w:t>Fig</w:t>
      </w:r>
      <w:r w:rsidRPr="00894A9B">
        <w:rPr>
          <w:rFonts w:ascii="SimSun" w:hAnsi="SimSun" w:hint="eastAsia"/>
          <w:sz w:val="24"/>
          <w:lang w:val="ru-RU"/>
        </w:rPr>
        <w:t xml:space="preserve"> 3)</w:t>
      </w:r>
      <w:r w:rsidRPr="005F7425">
        <w:rPr>
          <w:sz w:val="24"/>
          <w:lang w:val="ru-RU"/>
        </w:rPr>
        <w:t xml:space="preserve">. </w:t>
      </w:r>
      <w:r w:rsidRPr="005F7425">
        <w:rPr>
          <w:sz w:val="20"/>
          <w:szCs w:val="20"/>
          <w:lang w:val="ru-RU"/>
        </w:rPr>
        <w:t>Если в течени</w:t>
      </w:r>
      <w:proofErr w:type="gramStart"/>
      <w:r w:rsidRPr="005F7425">
        <w:rPr>
          <w:sz w:val="20"/>
          <w:szCs w:val="20"/>
          <w:lang w:val="ru-RU"/>
        </w:rPr>
        <w:t>и</w:t>
      </w:r>
      <w:proofErr w:type="gramEnd"/>
      <w:r w:rsidRPr="005F7425">
        <w:rPr>
          <w:sz w:val="20"/>
          <w:szCs w:val="20"/>
          <w:lang w:val="ru-RU"/>
        </w:rPr>
        <w:t xml:space="preserve"> 30 минут не наполнить резервуар водой, то автоматически выключится питание.  </w:t>
      </w:r>
      <w:r w:rsidRPr="00894A9B">
        <w:rPr>
          <w:rFonts w:ascii="SimSun" w:hAnsi="SimSun" w:hint="eastAsia"/>
          <w:sz w:val="24"/>
          <w:lang w:val="ru-RU"/>
        </w:rPr>
        <w:t xml:space="preserve"> </w:t>
      </w:r>
    </w:p>
    <w:p w:rsidR="00005C34" w:rsidRPr="00695315" w:rsidRDefault="00005C34" w:rsidP="00005C34">
      <w:pPr>
        <w:tabs>
          <w:tab w:val="left" w:pos="6725"/>
        </w:tabs>
        <w:jc w:val="left"/>
        <w:rPr>
          <w:szCs w:val="21"/>
          <w:lang w:val="ru-RU"/>
        </w:rPr>
      </w:pPr>
      <w:r w:rsidRPr="00695315">
        <w:rPr>
          <w:rFonts w:hint="eastAsia"/>
          <w:szCs w:val="21"/>
          <w:lang w:val="ru-RU"/>
        </w:rPr>
        <w:t xml:space="preserve">(2) </w:t>
      </w:r>
      <w:r>
        <w:rPr>
          <w:szCs w:val="21"/>
          <w:lang w:val="ru-RU"/>
        </w:rPr>
        <w:t>Переключатель</w:t>
      </w:r>
      <w:r w:rsidRPr="00695315">
        <w:rPr>
          <w:szCs w:val="21"/>
          <w:lang w:val="ru-RU"/>
        </w:rPr>
        <w:t xml:space="preserve"> </w:t>
      </w:r>
      <w:r>
        <w:rPr>
          <w:szCs w:val="21"/>
          <w:lang w:val="ru-RU"/>
        </w:rPr>
        <w:t>яркости</w:t>
      </w:r>
      <w:r w:rsidRPr="00695315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пламени</w:t>
      </w:r>
      <w:r w:rsidRPr="00695315">
        <w:rPr>
          <w:rFonts w:hint="eastAsia"/>
          <w:szCs w:val="21"/>
          <w:lang w:val="ru-RU"/>
        </w:rPr>
        <w:t xml:space="preserve"> (</w:t>
      </w:r>
      <w:r>
        <w:rPr>
          <w:rFonts w:hint="eastAsia"/>
          <w:szCs w:val="21"/>
        </w:rPr>
        <w:t>Fig</w:t>
      </w:r>
      <w:r w:rsidRPr="00695315">
        <w:rPr>
          <w:rFonts w:hint="eastAsia"/>
          <w:szCs w:val="21"/>
          <w:lang w:val="ru-RU"/>
        </w:rPr>
        <w:t xml:space="preserve"> 3)</w:t>
      </w:r>
      <w:r w:rsidRPr="00695315">
        <w:rPr>
          <w:szCs w:val="21"/>
          <w:lang w:val="ru-RU"/>
        </w:rPr>
        <w:t xml:space="preserve">. </w:t>
      </w:r>
      <w:r>
        <w:rPr>
          <w:szCs w:val="21"/>
          <w:lang w:val="ru-RU"/>
        </w:rPr>
        <w:t xml:space="preserve">Нажатие кнопки 2 изменяет яркость пламени </w:t>
      </w:r>
      <w:proofErr w:type="gramStart"/>
      <w:r>
        <w:rPr>
          <w:szCs w:val="21"/>
          <w:lang w:val="ru-RU"/>
        </w:rPr>
        <w:t>от</w:t>
      </w:r>
      <w:proofErr w:type="gramEnd"/>
      <w:r>
        <w:rPr>
          <w:szCs w:val="21"/>
          <w:lang w:val="ru-RU"/>
        </w:rPr>
        <w:t xml:space="preserve"> высокого до низкого  </w:t>
      </w:r>
      <w:r>
        <w:rPr>
          <w:rFonts w:hint="eastAsia"/>
          <w:szCs w:val="21"/>
          <w:lang w:val="ru-RU"/>
        </w:rPr>
        <w:t>(5-4-3-2-1-0-5)</w:t>
      </w:r>
      <w:r w:rsidRPr="00695315">
        <w:rPr>
          <w:rFonts w:hint="eastAsia"/>
          <w:szCs w:val="21"/>
          <w:lang w:val="ru-RU"/>
        </w:rPr>
        <w:t>.</w:t>
      </w:r>
    </w:p>
    <w:p w:rsidR="00005C34" w:rsidRDefault="00005C34" w:rsidP="00005C34">
      <w:pPr>
        <w:jc w:val="left"/>
        <w:rPr>
          <w:szCs w:val="21"/>
          <w:lang w:val="ru-RU"/>
        </w:rPr>
      </w:pPr>
      <w:r w:rsidRPr="00B41B6C">
        <w:rPr>
          <w:rFonts w:hint="eastAsia"/>
          <w:szCs w:val="21"/>
          <w:lang w:val="ru-RU"/>
        </w:rPr>
        <w:lastRenderedPageBreak/>
        <w:t xml:space="preserve">(3) </w:t>
      </w:r>
      <w:r>
        <w:rPr>
          <w:szCs w:val="21"/>
          <w:lang w:val="ru-RU"/>
        </w:rPr>
        <w:t>Выключатель</w:t>
      </w:r>
      <w:r w:rsidRPr="00B41B6C">
        <w:rPr>
          <w:szCs w:val="21"/>
          <w:lang w:val="ru-RU"/>
        </w:rPr>
        <w:t xml:space="preserve"> </w:t>
      </w:r>
      <w:r>
        <w:rPr>
          <w:szCs w:val="21"/>
          <w:lang w:val="ru-RU"/>
        </w:rPr>
        <w:t>нагревателя</w:t>
      </w:r>
      <w:r w:rsidRPr="00B41B6C">
        <w:rPr>
          <w:rFonts w:hint="eastAsia"/>
          <w:szCs w:val="21"/>
          <w:lang w:val="ru-RU"/>
        </w:rPr>
        <w:t>(</w:t>
      </w:r>
      <w:r>
        <w:rPr>
          <w:rFonts w:hint="eastAsia"/>
          <w:szCs w:val="21"/>
        </w:rPr>
        <w:t>Fig</w:t>
      </w:r>
      <w:r w:rsidRPr="00B41B6C">
        <w:rPr>
          <w:rFonts w:hint="eastAsia"/>
          <w:szCs w:val="21"/>
          <w:lang w:val="ru-RU"/>
        </w:rPr>
        <w:t xml:space="preserve"> 3). </w:t>
      </w:r>
      <w:r>
        <w:rPr>
          <w:szCs w:val="21"/>
          <w:lang w:val="ru-RU"/>
        </w:rPr>
        <w:t>При нажатии клавиши один раз включается нагрев мощностью 900</w:t>
      </w:r>
      <w:r>
        <w:rPr>
          <w:szCs w:val="21"/>
        </w:rPr>
        <w:t>W</w:t>
      </w:r>
      <w:r w:rsidRPr="00B41B6C">
        <w:rPr>
          <w:szCs w:val="21"/>
          <w:lang w:val="ru-RU"/>
        </w:rPr>
        <w:t xml:space="preserve">, </w:t>
      </w:r>
      <w:r>
        <w:rPr>
          <w:szCs w:val="21"/>
          <w:lang w:val="ru-RU"/>
        </w:rPr>
        <w:t>повторное нажатие включает нагрев мощностью 1800</w:t>
      </w:r>
      <w:r>
        <w:rPr>
          <w:szCs w:val="21"/>
        </w:rPr>
        <w:t>W</w:t>
      </w:r>
      <w:r w:rsidRPr="00B41B6C">
        <w:rPr>
          <w:szCs w:val="21"/>
          <w:lang w:val="ru-RU"/>
        </w:rPr>
        <w:t>.</w:t>
      </w:r>
      <w:r>
        <w:rPr>
          <w:szCs w:val="21"/>
          <w:lang w:val="ru-RU"/>
        </w:rPr>
        <w:t xml:space="preserve"> При третьем нажатии клавиши нагрев выключается</w:t>
      </w:r>
      <w:r w:rsidRPr="00005C34">
        <w:rPr>
          <w:szCs w:val="21"/>
          <w:lang w:val="ru-RU"/>
        </w:rPr>
        <w:t>.</w:t>
      </w:r>
    </w:p>
    <w:p w:rsidR="00005C34" w:rsidRPr="00B41B6C" w:rsidRDefault="00005C34" w:rsidP="00005C34">
      <w:pPr>
        <w:jc w:val="left"/>
        <w:rPr>
          <w:szCs w:val="21"/>
          <w:lang w:val="ru-RU"/>
        </w:rPr>
      </w:pPr>
      <w:r>
        <w:rPr>
          <w:szCs w:val="21"/>
          <w:lang w:val="ru-RU"/>
        </w:rPr>
        <w:t>Используйте выключатель регулировки температуры при включении нагревателя на максимальную мощность</w:t>
      </w:r>
      <w:r w:rsidRPr="00B41B6C">
        <w:rPr>
          <w:szCs w:val="21"/>
          <w:lang w:val="ru-RU"/>
        </w:rPr>
        <w:t>.</w:t>
      </w:r>
      <w:r>
        <w:rPr>
          <w:szCs w:val="21"/>
          <w:lang w:val="ru-RU"/>
        </w:rPr>
        <w:t xml:space="preserve"> </w:t>
      </w:r>
    </w:p>
    <w:p w:rsidR="00940EF9" w:rsidRPr="00005C34" w:rsidRDefault="00940EF9">
      <w:pPr>
        <w:jc w:val="left"/>
        <w:rPr>
          <w:rFonts w:asciiTheme="minorHAnsi" w:hAnsiTheme="minorHAnsi"/>
          <w:szCs w:val="21"/>
          <w:lang w:val="ru-RU"/>
        </w:rPr>
      </w:pP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25" o:spid="_x0000_s1066" type="#_x0000_t202" style="position:absolute;left:0;text-align:left;margin-left:392.75pt;margin-top:9.85pt;width:60.1pt;height:46.55pt;z-index:251670528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Высокий нагрев</w:t>
                  </w:r>
                </w:p>
              </w:txbxContent>
            </v:textbox>
          </v:shape>
        </w:pict>
      </w:r>
      <w:r>
        <w:rPr>
          <w:rFonts w:ascii="SimSun" w:hAnsi="SimSun" w:cs="SimSun"/>
        </w:rPr>
        <w:pict>
          <v:shape id="Quad Arrow 24" o:spid="_x0000_s1065" type="#_x0000_t202" style="position:absolute;left:0;text-align:left;margin-left:163.25pt;margin-top:3.65pt;width:59pt;height:46.55pt;z-index:251671552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Низкий нагрев</w:t>
                  </w:r>
                </w:p>
              </w:txbxContent>
            </v:textbox>
          </v:shape>
        </w:pict>
      </w:r>
      <w:r w:rsidR="006F1962"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46355</wp:posOffset>
            </wp:positionV>
            <wp:extent cx="2160270" cy="2073275"/>
            <wp:effectExtent l="19050" t="0" r="0" b="0"/>
            <wp:wrapNone/>
            <wp:docPr id="40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26" o:spid="_x0000_s1067" type="#_x0000_t202" style="position:absolute;left:0;text-align:left;margin-left:392.75pt;margin-top:22.25pt;width:96.95pt;height:39.15pt;z-index:251672576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Яркость пламени</w:t>
                  </w:r>
                </w:p>
              </w:txbxContent>
            </v:textbox>
          </v:shape>
        </w:pict>
      </w:r>
      <w:r>
        <w:rPr>
          <w:rFonts w:ascii="SimSun" w:hAnsi="SimSun" w:cs="SimSun"/>
        </w:rPr>
        <w:pict>
          <v:shape id="Quad Arrow 27" o:spid="_x0000_s1068" type="#_x0000_t202" style="position:absolute;left:0;text-align:left;margin-left:163.25pt;margin-top:22.25pt;width:60.1pt;height:25.45pt;z-index:251673600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Звук</w:t>
                  </w:r>
                </w:p>
              </w:txbxContent>
            </v:textbox>
          </v:shape>
        </w:pict>
      </w:r>
    </w:p>
    <w:p w:rsidR="00940EF9" w:rsidRPr="003E004C" w:rsidRDefault="00940EF9">
      <w:pPr>
        <w:rPr>
          <w:lang w:val="ru-RU"/>
        </w:rPr>
      </w:pPr>
    </w:p>
    <w:p w:rsidR="00940EF9" w:rsidRPr="003E004C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28" o:spid="_x0000_s1069" type="#_x0000_t202" style="position:absolute;left:0;text-align:left;margin-left:399.95pt;margin-top:5.5pt;width:60.1pt;height:22.05pt;z-index:251674624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proofErr w:type="spellStart"/>
                  <w:r>
                    <w:rPr>
                      <w:lang w:val="ru-RU"/>
                    </w:rPr>
                    <w:t>Вкл</w:t>
                  </w:r>
                  <w:proofErr w:type="spellEnd"/>
                  <w:r>
                    <w:t>/</w:t>
                  </w:r>
                  <w:proofErr w:type="spellStart"/>
                  <w:proofErr w:type="gramStart"/>
                  <w:r>
                    <w:rPr>
                      <w:lang w:val="ru-RU"/>
                    </w:rPr>
                    <w:t>Выкл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SimSun" w:hAnsi="SimSun" w:cs="SimSun"/>
        </w:rPr>
        <w:pict>
          <v:shape id="Quad Arrow 29" o:spid="_x0000_s1070" type="#_x0000_t202" style="position:absolute;left:0;text-align:left;margin-left:158.55pt;margin-top:5.5pt;width:68.6pt;height:44.85pt;z-index:251675648" o:preferrelative="t" filled="f" stroked="f">
            <v:textbox>
              <w:txbxContent>
                <w:p w:rsidR="00940EF9" w:rsidRPr="00005C34" w:rsidRDefault="00005C3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Эффект пламени</w:t>
                  </w:r>
                </w:p>
              </w:txbxContent>
            </v:textbox>
          </v:shape>
        </w:pict>
      </w:r>
    </w:p>
    <w:p w:rsidR="00940EF9" w:rsidRPr="003E004C" w:rsidRDefault="00940EF9">
      <w:pPr>
        <w:rPr>
          <w:lang w:val="ru-RU"/>
        </w:rPr>
      </w:pPr>
    </w:p>
    <w:p w:rsidR="00940EF9" w:rsidRPr="00195A97" w:rsidRDefault="00F748C5">
      <w:pPr>
        <w:rPr>
          <w:lang w:val="ru-RU"/>
        </w:rPr>
      </w:pPr>
      <w:r w:rsidRPr="00195A97">
        <w:rPr>
          <w:rFonts w:hint="eastAsia"/>
          <w:b/>
          <w:sz w:val="28"/>
          <w:szCs w:val="28"/>
          <w:lang w:val="ru-RU"/>
        </w:rPr>
        <w:t xml:space="preserve"> </w:t>
      </w:r>
      <w:r w:rsidRPr="00195A97">
        <w:rPr>
          <w:rFonts w:hint="eastAsia"/>
          <w:lang w:val="ru-RU"/>
        </w:rPr>
        <w:t xml:space="preserve">              </w:t>
      </w:r>
    </w:p>
    <w:p w:rsidR="00195A97" w:rsidRPr="00195A97" w:rsidRDefault="00195A97" w:rsidP="00195A97">
      <w:pPr>
        <w:rPr>
          <w:rFonts w:asciiTheme="minorHAnsi" w:hAnsiTheme="minorHAnsi"/>
          <w:sz w:val="24"/>
          <w:szCs w:val="24"/>
          <w:lang w:val="ru-RU"/>
        </w:rPr>
      </w:pPr>
      <w:r w:rsidRPr="00195A97">
        <w:rPr>
          <w:rFonts w:asciiTheme="minorHAnsi" w:hAnsiTheme="minorHAnsi"/>
          <w:sz w:val="24"/>
          <w:szCs w:val="24"/>
          <w:lang w:val="ru-RU"/>
        </w:rPr>
        <w:t>При замене батареи используем элемент типа</w:t>
      </w:r>
      <w:r w:rsidRPr="00195A97">
        <w:rPr>
          <w:rFonts w:asciiTheme="minorHAnsi" w:hAnsiTheme="minorHAnsi"/>
          <w:color w:val="222222"/>
          <w:sz w:val="24"/>
          <w:szCs w:val="24"/>
          <w:shd w:val="clear" w:color="auto" w:fill="F5F5F5"/>
          <w:lang w:val="ru-RU"/>
        </w:rPr>
        <w:t>:</w:t>
      </w:r>
      <w:r w:rsidRPr="00195A97">
        <w:rPr>
          <w:rFonts w:asciiTheme="minorHAnsi" w:hAnsiTheme="minorHAnsi"/>
          <w:sz w:val="24"/>
          <w:szCs w:val="24"/>
          <w:lang w:val="ru-RU"/>
        </w:rPr>
        <w:t xml:space="preserve"> 3</w:t>
      </w:r>
      <w:r w:rsidRPr="00195A97">
        <w:rPr>
          <w:rFonts w:asciiTheme="minorHAnsi" w:hAnsiTheme="minorHAnsi"/>
          <w:sz w:val="24"/>
          <w:szCs w:val="24"/>
        </w:rPr>
        <w:t>V</w:t>
      </w:r>
      <w:r w:rsidRPr="00195A97">
        <w:rPr>
          <w:rFonts w:asciiTheme="minorHAnsi" w:hAnsiTheme="minorHAnsi"/>
          <w:sz w:val="24"/>
          <w:szCs w:val="24"/>
          <w:lang w:val="ru-RU"/>
        </w:rPr>
        <w:t xml:space="preserve"> </w:t>
      </w:r>
      <w:r w:rsidRPr="00195A97">
        <w:rPr>
          <w:rFonts w:asciiTheme="minorHAnsi" w:hAnsiTheme="minorHAnsi"/>
          <w:sz w:val="24"/>
          <w:szCs w:val="24"/>
        </w:rPr>
        <w:t>CR</w:t>
      </w:r>
      <w:r w:rsidRPr="00195A97">
        <w:rPr>
          <w:rFonts w:asciiTheme="minorHAnsi" w:hAnsiTheme="minorHAnsi"/>
          <w:sz w:val="24"/>
          <w:szCs w:val="24"/>
          <w:lang w:val="ru-RU"/>
        </w:rPr>
        <w:t>2025</w:t>
      </w:r>
    </w:p>
    <w:p w:rsidR="00940EF9" w:rsidRPr="00195A97" w:rsidRDefault="00940EF9">
      <w:pPr>
        <w:rPr>
          <w:sz w:val="28"/>
          <w:szCs w:val="28"/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195A97" w:rsidRPr="003E004C" w:rsidRDefault="00195A97" w:rsidP="00195A97">
      <w:pPr>
        <w:rPr>
          <w:sz w:val="28"/>
          <w:szCs w:val="28"/>
          <w:u w:val="single"/>
          <w:lang w:val="ru-RU"/>
        </w:rPr>
      </w:pPr>
      <w:r w:rsidRPr="003E004C">
        <w:rPr>
          <w:sz w:val="28"/>
          <w:szCs w:val="28"/>
          <w:u w:val="single"/>
          <w:lang w:val="ru-RU"/>
        </w:rPr>
        <w:t>Замена воды в резервуаре</w:t>
      </w:r>
    </w:p>
    <w:p w:rsidR="00940EF9" w:rsidRPr="003E004C" w:rsidRDefault="00940EF9">
      <w:pPr>
        <w:rPr>
          <w:lang w:val="ru-RU"/>
        </w:rPr>
      </w:pPr>
    </w:p>
    <w:p w:rsidR="00940EF9" w:rsidRPr="003E004C" w:rsidRDefault="006F1962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179070</wp:posOffset>
            </wp:positionV>
            <wp:extent cx="2396490" cy="1978660"/>
            <wp:effectExtent l="19050" t="0" r="3810" b="0"/>
            <wp:wrapNone/>
            <wp:docPr id="4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186055</wp:posOffset>
            </wp:positionV>
            <wp:extent cx="3073400" cy="2226310"/>
            <wp:effectExtent l="19050" t="0" r="0" b="0"/>
            <wp:wrapNone/>
            <wp:docPr id="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222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940EF9" w:rsidRPr="003E004C" w:rsidRDefault="00940EF9">
      <w:pPr>
        <w:rPr>
          <w:lang w:val="ru-RU"/>
        </w:rPr>
      </w:pPr>
    </w:p>
    <w:p w:rsidR="00195A97" w:rsidRPr="000363B2" w:rsidRDefault="00195A97" w:rsidP="00195A97">
      <w:pPr>
        <w:rPr>
          <w:lang w:val="ru-RU"/>
        </w:rPr>
      </w:pPr>
      <w:r>
        <w:rPr>
          <w:lang w:val="ru-RU"/>
        </w:rPr>
        <w:t>Замена воды</w:t>
      </w:r>
      <w:r w:rsidRPr="000363B2">
        <w:rPr>
          <w:rFonts w:hint="eastAsia"/>
          <w:lang w:val="ru-RU"/>
        </w:rPr>
        <w:t xml:space="preserve"> </w:t>
      </w:r>
      <w:r w:rsidRPr="000363B2">
        <w:rPr>
          <w:rFonts w:hint="eastAsia"/>
          <w:lang w:val="ru-RU"/>
        </w:rPr>
        <w:t>：</w:t>
      </w:r>
    </w:p>
    <w:p w:rsidR="00195A97" w:rsidRPr="000363B2" w:rsidRDefault="00195A97" w:rsidP="00195A97">
      <w:pPr>
        <w:pStyle w:val="a9"/>
        <w:ind w:firstLineChars="0" w:firstLine="0"/>
        <w:rPr>
          <w:lang w:val="ru-RU"/>
        </w:rPr>
      </w:pPr>
      <w:r w:rsidRPr="000363B2">
        <w:rPr>
          <w:lang w:val="ru-RU"/>
        </w:rPr>
        <w:t>1.</w:t>
      </w:r>
      <w:r>
        <w:rPr>
          <w:lang w:val="ru-RU"/>
        </w:rPr>
        <w:t>Выдвиньте ящик</w:t>
      </w:r>
      <w:r w:rsidRPr="000363B2">
        <w:rPr>
          <w:lang w:val="ru-RU"/>
        </w:rPr>
        <w:t>.</w:t>
      </w:r>
    </w:p>
    <w:p w:rsidR="00195A97" w:rsidRPr="000363B2" w:rsidRDefault="00195A97" w:rsidP="00195A97">
      <w:pPr>
        <w:pStyle w:val="a9"/>
        <w:ind w:firstLineChars="0" w:firstLine="0"/>
        <w:rPr>
          <w:lang w:val="ru-RU"/>
        </w:rPr>
      </w:pPr>
      <w:r>
        <w:rPr>
          <w:lang w:val="ru-RU"/>
        </w:rPr>
        <w:t>2</w:t>
      </w:r>
      <w:r w:rsidRPr="000363B2">
        <w:rPr>
          <w:lang w:val="ru-RU"/>
        </w:rPr>
        <w:t>.</w:t>
      </w:r>
      <w:r>
        <w:rPr>
          <w:lang w:val="ru-RU"/>
        </w:rPr>
        <w:t>Достаньте резервуар для воды</w:t>
      </w:r>
      <w:r w:rsidRPr="000363B2">
        <w:rPr>
          <w:lang w:val="ru-RU"/>
        </w:rPr>
        <w:t>.</w:t>
      </w:r>
    </w:p>
    <w:p w:rsidR="00195A97" w:rsidRPr="000363B2" w:rsidRDefault="00195A97" w:rsidP="00195A97">
      <w:pPr>
        <w:numPr>
          <w:ilvl w:val="0"/>
          <w:numId w:val="2"/>
        </w:numPr>
        <w:spacing w:after="0" w:line="240" w:lineRule="auto"/>
        <w:rPr>
          <w:lang w:val="ru-RU"/>
        </w:rPr>
      </w:pPr>
      <w:r>
        <w:rPr>
          <w:lang w:val="ru-RU"/>
        </w:rPr>
        <w:t>Налейте воду в резервуар и установите его на место</w:t>
      </w:r>
      <w:r w:rsidRPr="000363B2">
        <w:rPr>
          <w:lang w:val="ru-RU"/>
        </w:rPr>
        <w:t>.</w:t>
      </w:r>
    </w:p>
    <w:p w:rsidR="00AB7CA9" w:rsidRDefault="00195A97" w:rsidP="00195A97">
      <w:pPr>
        <w:rPr>
          <w:lang w:val="ru-RU"/>
        </w:rPr>
      </w:pPr>
      <w:r>
        <w:rPr>
          <w:lang w:val="ru-RU"/>
        </w:rPr>
        <w:t>Внимание</w:t>
      </w:r>
      <w:proofErr w:type="gramStart"/>
      <w:r w:rsidRPr="00730190">
        <w:rPr>
          <w:lang w:val="ru-RU"/>
        </w:rPr>
        <w:t xml:space="preserve"> </w:t>
      </w:r>
      <w:r w:rsidRPr="000363B2">
        <w:rPr>
          <w:rFonts w:hint="eastAsia"/>
          <w:lang w:val="ru-RU"/>
        </w:rPr>
        <w:t>:</w:t>
      </w:r>
      <w:proofErr w:type="gramEnd"/>
      <w:r w:rsidRPr="000363B2">
        <w:rPr>
          <w:rFonts w:hint="eastAsia"/>
          <w:lang w:val="ru-RU"/>
        </w:rPr>
        <w:t xml:space="preserve"> </w:t>
      </w:r>
      <w:r w:rsidRPr="00730190">
        <w:rPr>
          <w:lang w:val="ru-RU"/>
        </w:rPr>
        <w:t xml:space="preserve"> </w:t>
      </w:r>
      <w:r>
        <w:rPr>
          <w:lang w:val="ru-RU"/>
        </w:rPr>
        <w:t>используйте только очищенную воду (фильтрованную</w:t>
      </w:r>
      <w:r w:rsidRPr="000363B2">
        <w:rPr>
          <w:lang w:val="ru-RU"/>
        </w:rPr>
        <w:t>,</w:t>
      </w:r>
      <w:r>
        <w:rPr>
          <w:lang w:val="ru-RU"/>
        </w:rPr>
        <w:t xml:space="preserve"> дистиллированную)</w:t>
      </w:r>
    </w:p>
    <w:p w:rsidR="00195A97" w:rsidRPr="003E004C" w:rsidRDefault="00195A97" w:rsidP="00195A97">
      <w:pPr>
        <w:rPr>
          <w:u w:val="single"/>
          <w:lang w:val="ru-RU"/>
        </w:rPr>
      </w:pPr>
      <w:r w:rsidRPr="003E004C">
        <w:rPr>
          <w:rFonts w:ascii="Arial" w:hAnsi="Arial" w:cs="Arial"/>
          <w:b/>
          <w:sz w:val="20"/>
          <w:szCs w:val="20"/>
          <w:u w:val="single"/>
          <w:lang w:val="ru-RU"/>
        </w:rPr>
        <w:lastRenderedPageBreak/>
        <w:t>Замена ламп</w:t>
      </w:r>
    </w:p>
    <w:p w:rsidR="00195A97" w:rsidRPr="00AC6B72" w:rsidRDefault="00195A97" w:rsidP="00195A97">
      <w:pPr>
        <w:pStyle w:val="a9"/>
        <w:numPr>
          <w:ilvl w:val="0"/>
          <w:numId w:val="4"/>
        </w:numPr>
        <w:ind w:left="786" w:firstLine="420"/>
        <w:rPr>
          <w:bCs/>
          <w:color w:val="000000"/>
          <w:szCs w:val="21"/>
          <w:lang w:val="ru-RU"/>
        </w:rPr>
      </w:pPr>
      <w:r>
        <w:rPr>
          <w:bCs/>
          <w:color w:val="000000"/>
          <w:szCs w:val="21"/>
          <w:lang w:val="ru-RU"/>
        </w:rPr>
        <w:t>В</w:t>
      </w:r>
      <w:r w:rsidRPr="00AC6B72">
        <w:rPr>
          <w:bCs/>
          <w:color w:val="000000"/>
          <w:szCs w:val="21"/>
          <w:lang w:val="ru-RU"/>
        </w:rPr>
        <w:t xml:space="preserve"> </w:t>
      </w:r>
      <w:r>
        <w:rPr>
          <w:bCs/>
          <w:color w:val="000000"/>
          <w:szCs w:val="21"/>
          <w:lang w:val="ru-RU"/>
        </w:rPr>
        <w:t>камине</w:t>
      </w:r>
      <w:r w:rsidRPr="00AC6B72">
        <w:rPr>
          <w:bCs/>
          <w:color w:val="000000"/>
          <w:szCs w:val="21"/>
          <w:lang w:val="ru-RU"/>
        </w:rPr>
        <w:t xml:space="preserve"> </w:t>
      </w:r>
      <w:r>
        <w:rPr>
          <w:bCs/>
          <w:color w:val="000000"/>
          <w:szCs w:val="21"/>
          <w:lang w:val="ru-RU"/>
        </w:rPr>
        <w:t>четыре</w:t>
      </w:r>
      <w:r w:rsidRPr="00AC6B72">
        <w:rPr>
          <w:bCs/>
          <w:color w:val="000000"/>
          <w:szCs w:val="21"/>
          <w:lang w:val="ru-RU"/>
        </w:rPr>
        <w:t xml:space="preserve"> </w:t>
      </w:r>
      <w:r>
        <w:rPr>
          <w:bCs/>
          <w:color w:val="000000"/>
          <w:szCs w:val="21"/>
          <w:lang w:val="ru-RU"/>
        </w:rPr>
        <w:t>лампы</w:t>
      </w:r>
      <w:r w:rsidRPr="00AC6B72">
        <w:rPr>
          <w:bCs/>
          <w:color w:val="000000"/>
          <w:szCs w:val="21"/>
          <w:lang w:val="ru-RU"/>
        </w:rPr>
        <w:t xml:space="preserve"> (</w:t>
      </w:r>
      <w:r>
        <w:rPr>
          <w:rFonts w:hint="eastAsia"/>
          <w:bCs/>
          <w:color w:val="000000"/>
          <w:szCs w:val="21"/>
        </w:rPr>
        <w:t>MR</w:t>
      </w:r>
      <w:r w:rsidRPr="00AC6B72">
        <w:rPr>
          <w:rFonts w:hint="eastAsia"/>
          <w:bCs/>
          <w:color w:val="000000"/>
          <w:szCs w:val="21"/>
          <w:lang w:val="ru-RU"/>
        </w:rPr>
        <w:t xml:space="preserve"> 11</w:t>
      </w:r>
      <w:r w:rsidRPr="00AC6B72">
        <w:rPr>
          <w:bCs/>
          <w:color w:val="000000"/>
          <w:szCs w:val="21"/>
          <w:lang w:val="ru-RU"/>
        </w:rPr>
        <w:t xml:space="preserve">, </w:t>
      </w:r>
      <w:r w:rsidRPr="00AC6B72">
        <w:rPr>
          <w:rFonts w:hint="eastAsia"/>
          <w:bCs/>
          <w:color w:val="000000"/>
          <w:szCs w:val="21"/>
          <w:lang w:val="ru-RU"/>
        </w:rPr>
        <w:t>35</w:t>
      </w:r>
      <w:r>
        <w:rPr>
          <w:bCs/>
          <w:color w:val="000000"/>
          <w:szCs w:val="21"/>
        </w:rPr>
        <w:t>W</w:t>
      </w:r>
      <w:r w:rsidRPr="00AC6B72">
        <w:rPr>
          <w:bCs/>
          <w:color w:val="000000"/>
          <w:szCs w:val="21"/>
          <w:lang w:val="ru-RU"/>
        </w:rPr>
        <w:t xml:space="preserve">) . </w:t>
      </w:r>
      <w:r>
        <w:rPr>
          <w:bCs/>
          <w:color w:val="000000"/>
          <w:szCs w:val="21"/>
          <w:lang w:val="ru-RU"/>
        </w:rPr>
        <w:t xml:space="preserve">Необходимо заменить </w:t>
      </w:r>
      <w:proofErr w:type="gramStart"/>
      <w:r>
        <w:rPr>
          <w:bCs/>
          <w:color w:val="000000"/>
          <w:szCs w:val="21"/>
          <w:lang w:val="ru-RU"/>
        </w:rPr>
        <w:t>лампы</w:t>
      </w:r>
      <w:proofErr w:type="gramEnd"/>
      <w:r>
        <w:rPr>
          <w:bCs/>
          <w:color w:val="000000"/>
          <w:szCs w:val="21"/>
          <w:lang w:val="ru-RU"/>
        </w:rPr>
        <w:t xml:space="preserve"> если Вы заметили тёмный раздел в пламени или пламя потускнело</w:t>
      </w:r>
      <w:r w:rsidRPr="00572085">
        <w:rPr>
          <w:bCs/>
          <w:color w:val="000000"/>
          <w:szCs w:val="21"/>
          <w:lang w:val="ru-RU"/>
        </w:rPr>
        <w:t>.</w:t>
      </w:r>
    </w:p>
    <w:p w:rsidR="00195A97" w:rsidRPr="00572085" w:rsidRDefault="00195A97" w:rsidP="00195A97">
      <w:pPr>
        <w:pStyle w:val="a9"/>
        <w:numPr>
          <w:ilvl w:val="0"/>
          <w:numId w:val="4"/>
        </w:numPr>
        <w:ind w:left="786" w:firstLine="422"/>
        <w:rPr>
          <w:bCs/>
          <w:color w:val="000000"/>
          <w:szCs w:val="21"/>
          <w:lang w:val="ru-RU"/>
        </w:rPr>
      </w:pPr>
      <w:r>
        <w:rPr>
          <w:b/>
          <w:bCs/>
          <w:color w:val="000000"/>
          <w:szCs w:val="21"/>
          <w:lang w:val="ru-RU"/>
        </w:rPr>
        <w:t>Внимание</w:t>
      </w:r>
      <w:r w:rsidRPr="00572085">
        <w:rPr>
          <w:b/>
          <w:bCs/>
          <w:color w:val="000000"/>
          <w:szCs w:val="21"/>
          <w:lang w:val="ru-RU"/>
        </w:rPr>
        <w:t xml:space="preserve"> </w:t>
      </w:r>
      <w:r w:rsidRPr="00572085">
        <w:rPr>
          <w:bCs/>
          <w:color w:val="000000"/>
          <w:szCs w:val="21"/>
          <w:lang w:val="ru-RU"/>
        </w:rPr>
        <w:t>–</w:t>
      </w:r>
      <w:r>
        <w:rPr>
          <w:bCs/>
          <w:color w:val="000000"/>
          <w:szCs w:val="21"/>
          <w:lang w:val="ru-RU"/>
        </w:rPr>
        <w:t xml:space="preserve"> всегда отключайте питание при замене ламп</w:t>
      </w:r>
      <w:r w:rsidRPr="00572085">
        <w:rPr>
          <w:bCs/>
          <w:color w:val="000000"/>
          <w:szCs w:val="21"/>
          <w:lang w:val="ru-RU"/>
        </w:rPr>
        <w:t>.</w:t>
      </w:r>
    </w:p>
    <w:p w:rsidR="00195A97" w:rsidRPr="005F7425" w:rsidRDefault="00195A97" w:rsidP="00195A97">
      <w:pPr>
        <w:spacing w:line="360" w:lineRule="auto"/>
        <w:rPr>
          <w:sz w:val="20"/>
          <w:szCs w:val="20"/>
          <w:lang w:val="ru-RU"/>
        </w:rPr>
      </w:pPr>
      <w:r>
        <w:rPr>
          <w:b/>
          <w:bCs/>
          <w:color w:val="000000"/>
          <w:szCs w:val="21"/>
          <w:lang w:val="ru-RU"/>
        </w:rPr>
        <w:t xml:space="preserve">               </w:t>
      </w:r>
      <w:r w:rsidRPr="00572085">
        <w:rPr>
          <w:bCs/>
          <w:color w:val="000000"/>
          <w:szCs w:val="21"/>
          <w:lang w:val="ru-RU"/>
        </w:rPr>
        <w:t xml:space="preserve"> </w:t>
      </w:r>
      <w:r w:rsidRPr="005F7425">
        <w:rPr>
          <w:sz w:val="20"/>
          <w:szCs w:val="20"/>
          <w:lang w:val="ru-RU"/>
        </w:rPr>
        <w:t>Подождите не менее 5 минут, чтобы дать остыть лампам, чтобы избежать случайного ожога кожи.</w:t>
      </w:r>
    </w:p>
    <w:p w:rsidR="00195A97" w:rsidRPr="00572085" w:rsidRDefault="00195A97" w:rsidP="00195A97">
      <w:pPr>
        <w:pStyle w:val="a9"/>
        <w:numPr>
          <w:ilvl w:val="0"/>
          <w:numId w:val="4"/>
        </w:numPr>
        <w:ind w:left="786" w:firstLine="420"/>
        <w:rPr>
          <w:bCs/>
          <w:color w:val="000000"/>
          <w:szCs w:val="21"/>
          <w:lang w:val="ru-RU"/>
        </w:rPr>
      </w:pPr>
      <w:r>
        <w:rPr>
          <w:bCs/>
          <w:color w:val="000000"/>
          <w:szCs w:val="21"/>
          <w:lang w:val="ru-RU"/>
        </w:rPr>
        <w:t>Для замены ламп снимите панель на задней части камина</w:t>
      </w:r>
      <w:r w:rsidRPr="00572085">
        <w:rPr>
          <w:bCs/>
          <w:color w:val="000000"/>
          <w:szCs w:val="21"/>
          <w:lang w:val="ru-RU"/>
        </w:rPr>
        <w:t>.</w:t>
      </w:r>
    </w:p>
    <w:p w:rsidR="00195A97" w:rsidRPr="00572085" w:rsidRDefault="00195A97" w:rsidP="00195A97">
      <w:pPr>
        <w:numPr>
          <w:ilvl w:val="0"/>
          <w:numId w:val="5"/>
        </w:numPr>
        <w:spacing w:after="0" w:line="240" w:lineRule="auto"/>
        <w:rPr>
          <w:bCs/>
          <w:color w:val="000000"/>
          <w:szCs w:val="21"/>
        </w:rPr>
      </w:pPr>
      <w:r>
        <w:rPr>
          <w:bCs/>
          <w:color w:val="000000"/>
          <w:szCs w:val="21"/>
          <w:lang w:val="ru-RU"/>
        </w:rPr>
        <w:t>Открутите четыре винта</w:t>
      </w:r>
      <w:r>
        <w:rPr>
          <w:bCs/>
          <w:color w:val="000000"/>
          <w:szCs w:val="21"/>
        </w:rPr>
        <w:t>.</w:t>
      </w:r>
    </w:p>
    <w:p w:rsidR="00195A97" w:rsidRDefault="00195A97" w:rsidP="00195A97">
      <w:pPr>
        <w:numPr>
          <w:ilvl w:val="0"/>
          <w:numId w:val="5"/>
        </w:numPr>
        <w:spacing w:after="0" w:line="240" w:lineRule="auto"/>
        <w:rPr>
          <w:bCs/>
          <w:color w:val="000000"/>
          <w:szCs w:val="21"/>
        </w:rPr>
      </w:pPr>
      <w:r>
        <w:rPr>
          <w:bCs/>
          <w:color w:val="000000"/>
          <w:szCs w:val="21"/>
          <w:lang w:val="ru-RU"/>
        </w:rPr>
        <w:t>Замените лампу</w:t>
      </w:r>
      <w:r>
        <w:rPr>
          <w:bCs/>
          <w:color w:val="000000"/>
          <w:szCs w:val="21"/>
        </w:rPr>
        <w:t>.</w:t>
      </w:r>
    </w:p>
    <w:p w:rsidR="00195A97" w:rsidRDefault="00195A97" w:rsidP="00195A97">
      <w:pPr>
        <w:numPr>
          <w:ilvl w:val="0"/>
          <w:numId w:val="5"/>
        </w:numPr>
        <w:spacing w:after="0" w:line="240" w:lineRule="auto"/>
        <w:rPr>
          <w:bCs/>
          <w:color w:val="000000"/>
          <w:szCs w:val="21"/>
        </w:rPr>
      </w:pPr>
      <w:r>
        <w:rPr>
          <w:bCs/>
          <w:color w:val="000000"/>
          <w:szCs w:val="21"/>
          <w:lang w:val="ru-RU"/>
        </w:rPr>
        <w:t>Установите панель на место</w:t>
      </w:r>
      <w:r>
        <w:rPr>
          <w:bCs/>
          <w:color w:val="000000"/>
          <w:szCs w:val="21"/>
        </w:rPr>
        <w:t>.</w:t>
      </w:r>
    </w:p>
    <w:p w:rsidR="00195A97" w:rsidRPr="000F705F" w:rsidRDefault="00195A97" w:rsidP="00195A97">
      <w:pPr>
        <w:numPr>
          <w:ilvl w:val="0"/>
          <w:numId w:val="5"/>
        </w:numPr>
        <w:spacing w:after="0" w:line="240" w:lineRule="auto"/>
        <w:rPr>
          <w:b/>
          <w:bCs/>
          <w:color w:val="000000"/>
          <w:szCs w:val="21"/>
          <w:lang w:val="ru-RU"/>
        </w:rPr>
      </w:pPr>
      <w:r>
        <w:rPr>
          <w:b/>
          <w:bCs/>
          <w:color w:val="000000"/>
          <w:szCs w:val="21"/>
          <w:lang w:val="ru-RU"/>
        </w:rPr>
        <w:t xml:space="preserve">Внимание </w:t>
      </w:r>
      <w:r w:rsidRPr="000F705F">
        <w:rPr>
          <w:bCs/>
          <w:color w:val="000000"/>
          <w:szCs w:val="21"/>
          <w:lang w:val="ru-RU"/>
        </w:rPr>
        <w:t xml:space="preserve">– </w:t>
      </w:r>
      <w:r>
        <w:rPr>
          <w:bCs/>
          <w:color w:val="000000"/>
          <w:szCs w:val="21"/>
          <w:lang w:val="ru-RU"/>
        </w:rPr>
        <w:t>не используйте электрокамин без установленной панели</w:t>
      </w:r>
      <w:r w:rsidRPr="000F705F">
        <w:rPr>
          <w:bCs/>
          <w:color w:val="000000"/>
          <w:szCs w:val="21"/>
          <w:lang w:val="ru-RU"/>
        </w:rPr>
        <w:t>.</w:t>
      </w:r>
      <w:r w:rsidRPr="000F705F">
        <w:rPr>
          <w:b/>
          <w:bCs/>
          <w:color w:val="000000"/>
          <w:szCs w:val="21"/>
          <w:lang w:val="ru-RU"/>
        </w:rPr>
        <w:t xml:space="preserve"> </w:t>
      </w:r>
    </w:p>
    <w:p w:rsidR="00195A97" w:rsidRPr="000F705F" w:rsidRDefault="00195A97" w:rsidP="00195A97">
      <w:pPr>
        <w:rPr>
          <w:lang w:val="ru-RU"/>
        </w:rPr>
      </w:pPr>
    </w:p>
    <w:p w:rsidR="00195A97" w:rsidRPr="000F705F" w:rsidRDefault="00195A97" w:rsidP="00195A97">
      <w:pPr>
        <w:rPr>
          <w:lang w:val="ru-RU"/>
        </w:rPr>
      </w:pPr>
    </w:p>
    <w:p w:rsidR="00940EF9" w:rsidRPr="00195A97" w:rsidRDefault="00940EF9" w:rsidP="00195A97">
      <w:pPr>
        <w:ind w:left="720"/>
        <w:rPr>
          <w:b/>
          <w:bCs/>
          <w:color w:val="000000"/>
          <w:szCs w:val="21"/>
          <w:lang w:val="ru-RU"/>
        </w:rPr>
      </w:pPr>
    </w:p>
    <w:p w:rsidR="00940EF9" w:rsidRPr="00195A97" w:rsidRDefault="006F1962">
      <w:pPr>
        <w:rPr>
          <w:lang w:val="ru-RU"/>
        </w:rPr>
      </w:pPr>
      <w:r>
        <w:rPr>
          <w:rFonts w:ascii="SimSun" w:hAnsi="SimSun" w:cs="SimSun"/>
          <w:noProof/>
          <w:lang w:val="ru-RU"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-240030</wp:posOffset>
            </wp:positionV>
            <wp:extent cx="3476625" cy="2609850"/>
            <wp:effectExtent l="19050" t="0" r="9525" b="0"/>
            <wp:wrapNone/>
            <wp:docPr id="49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8C5" w:rsidRPr="00195A97">
        <w:rPr>
          <w:rFonts w:hint="eastAsia"/>
          <w:lang w:val="ru-RU"/>
        </w:rPr>
        <w:t xml:space="preserve"> </w:t>
      </w:r>
    </w:p>
    <w:p w:rsidR="00940EF9" w:rsidRPr="00195A97" w:rsidRDefault="00940EF9">
      <w:pPr>
        <w:rPr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940EF9" w:rsidRPr="00195A97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34" o:spid="_x0000_s1074" type="#_x0000_t202" style="position:absolute;left:0;text-align:left;margin-left:218.85pt;margin-top:10.05pt;width:50.9pt;height:24.1pt;z-index:251667456" o:preferrelative="t" filled="f" stroked="f">
            <v:textbox>
              <w:txbxContent>
                <w:p w:rsidR="00940EF9" w:rsidRDefault="00F748C5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B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Bulbs</w:t>
                  </w:r>
                </w:p>
              </w:txbxContent>
            </v:textbox>
          </v:shape>
        </w:pict>
      </w:r>
    </w:p>
    <w:p w:rsidR="00940EF9" w:rsidRPr="00195A97" w:rsidRDefault="00E60E86">
      <w:pPr>
        <w:rPr>
          <w:lang w:val="ru-RU"/>
        </w:rPr>
      </w:pPr>
      <w:r>
        <w:rPr>
          <w:rFonts w:ascii="SimSun" w:hAnsi="SimSun" w:cs="SimSun"/>
        </w:rPr>
        <w:pict>
          <v:shape id="Quad Arrow 33" o:spid="_x0000_s1075" type="#_x0000_t202" style="position:absolute;left:0;text-align:left;margin-left:123pt;margin-top:-.3pt;width:95.85pt;height:25.35pt;z-index:251666432" o:preferrelative="t" filled="f" stroked="f">
            <v:textbox>
              <w:txbxContent>
                <w:p w:rsidR="00940EF9" w:rsidRDefault="00F748C5">
                  <w:pPr>
                    <w:rPr>
                      <w:szCs w:val="21"/>
                    </w:rPr>
                  </w:pPr>
                  <w:r>
                    <w:rPr>
                      <w:szCs w:val="21"/>
                    </w:rPr>
                    <w:t>A</w:t>
                  </w:r>
                  <w:r>
                    <w:rPr>
                      <w:rFonts w:hint="eastAsia"/>
                      <w:szCs w:val="21"/>
                    </w:rPr>
                    <w:t>：</w:t>
                  </w:r>
                  <w:r>
                    <w:rPr>
                      <w:rFonts w:hint="eastAsia"/>
                      <w:szCs w:val="21"/>
                    </w:rPr>
                    <w:t>Bulb panel</w:t>
                  </w:r>
                </w:p>
              </w:txbxContent>
            </v:textbox>
          </v:shape>
        </w:pict>
      </w:r>
    </w:p>
    <w:p w:rsidR="00940EF9" w:rsidRPr="00195A97" w:rsidRDefault="00940EF9">
      <w:pPr>
        <w:rPr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940EF9" w:rsidRPr="00195A97" w:rsidRDefault="00940EF9">
      <w:pPr>
        <w:rPr>
          <w:lang w:val="ru-RU"/>
        </w:rPr>
      </w:pPr>
    </w:p>
    <w:p w:rsidR="00AB7CA9" w:rsidRPr="003E004C" w:rsidRDefault="00AB7CA9" w:rsidP="00AB7CA9">
      <w:pPr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3E004C">
        <w:rPr>
          <w:rFonts w:ascii="Arial" w:hAnsi="Arial" w:cs="Arial"/>
          <w:b/>
          <w:sz w:val="20"/>
          <w:szCs w:val="20"/>
          <w:u w:val="single"/>
          <w:lang w:val="ru-RU"/>
        </w:rPr>
        <w:t>Очистка и обслуживание</w:t>
      </w:r>
    </w:p>
    <w:p w:rsidR="00AB7CA9" w:rsidRPr="000F705F" w:rsidRDefault="00AB7CA9" w:rsidP="00AB7CA9">
      <w:pPr>
        <w:rPr>
          <w:rFonts w:ascii="Arial" w:hAnsi="Arial" w:cs="Arial"/>
          <w:b/>
          <w:sz w:val="20"/>
          <w:szCs w:val="20"/>
          <w:lang w:val="ru-RU"/>
        </w:rPr>
      </w:pPr>
      <w:r>
        <w:rPr>
          <w:b/>
          <w:bCs/>
          <w:color w:val="000000"/>
          <w:szCs w:val="21"/>
          <w:lang w:val="ru-RU"/>
        </w:rPr>
        <w:t>Внимание</w:t>
      </w:r>
      <w:r w:rsidRPr="000F705F">
        <w:rPr>
          <w:bCs/>
          <w:color w:val="000000"/>
          <w:szCs w:val="21"/>
          <w:lang w:val="ru-RU"/>
        </w:rPr>
        <w:t xml:space="preserve"> –</w:t>
      </w:r>
      <w:r>
        <w:rPr>
          <w:bCs/>
          <w:color w:val="000000"/>
          <w:szCs w:val="21"/>
          <w:lang w:val="ru-RU"/>
        </w:rPr>
        <w:t xml:space="preserve"> всегда отключайте электрокамин перед обслуживанием</w:t>
      </w:r>
    </w:p>
    <w:p w:rsidR="00AB7CA9" w:rsidRPr="000F705F" w:rsidRDefault="00AB7CA9" w:rsidP="00AB7CA9">
      <w:pPr>
        <w:pStyle w:val="a9"/>
        <w:numPr>
          <w:ilvl w:val="0"/>
          <w:numId w:val="4"/>
        </w:numPr>
        <w:ind w:left="786" w:firstLine="400"/>
        <w:rPr>
          <w:bCs/>
          <w:color w:val="000000"/>
          <w:szCs w:val="21"/>
          <w:lang w:val="ru-RU"/>
        </w:rPr>
      </w:pP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Для чистки электрокамина от пыли пользуйтесь чистой сухой тканью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>.</w:t>
      </w:r>
    </w:p>
    <w:p w:rsidR="00AB7CA9" w:rsidRPr="000F705F" w:rsidRDefault="00AB7CA9" w:rsidP="00AB7CA9">
      <w:pPr>
        <w:keepNext/>
        <w:widowControl/>
        <w:numPr>
          <w:ilvl w:val="0"/>
          <w:numId w:val="4"/>
        </w:numPr>
        <w:spacing w:after="0" w:line="240" w:lineRule="auto"/>
        <w:ind w:left="786" w:right="-179"/>
        <w:jc w:val="left"/>
        <w:outlineLvl w:val="0"/>
        <w:rPr>
          <w:rFonts w:eastAsia="Times New Roman"/>
          <w:bCs/>
          <w:kern w:val="0"/>
          <w:sz w:val="24"/>
          <w:szCs w:val="24"/>
          <w:u w:val="single"/>
          <w:lang w:val="ru-RU" w:eastAsia="ru-RU"/>
        </w:rPr>
      </w:pP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Не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используйте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абразивные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чистящие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средства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при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 xml:space="preserve"> </w:t>
      </w:r>
      <w:r w:rsidRPr="00097E97">
        <w:rPr>
          <w:rFonts w:eastAsia="Times New Roman"/>
          <w:bCs/>
          <w:kern w:val="0"/>
          <w:sz w:val="20"/>
          <w:szCs w:val="20"/>
          <w:lang w:val="ru-RU" w:eastAsia="ru-RU"/>
        </w:rPr>
        <w:t>чистке</w:t>
      </w:r>
      <w:r w:rsidRPr="000F705F">
        <w:rPr>
          <w:rFonts w:eastAsia="Times New Roman"/>
          <w:bCs/>
          <w:kern w:val="0"/>
          <w:sz w:val="20"/>
          <w:szCs w:val="20"/>
          <w:lang w:val="ru-RU" w:eastAsia="ru-RU"/>
        </w:rPr>
        <w:t>.</w:t>
      </w:r>
      <w:r w:rsidRPr="000F705F">
        <w:rPr>
          <w:rFonts w:eastAsia="Times New Roman"/>
          <w:b/>
          <w:bCs/>
          <w:kern w:val="0"/>
          <w:sz w:val="20"/>
          <w:szCs w:val="20"/>
          <w:lang w:val="ru-RU" w:eastAsia="ru-RU"/>
        </w:rPr>
        <w:br/>
      </w:r>
      <w:r w:rsidRPr="000F705F">
        <w:rPr>
          <w:lang w:val="ru-RU"/>
        </w:rPr>
        <w:t>Не используйте патентованные очистители для стекол.</w:t>
      </w:r>
    </w:p>
    <w:p w:rsidR="00AB7CA9" w:rsidRPr="000F705F" w:rsidRDefault="00AB7CA9" w:rsidP="00AB7CA9">
      <w:pPr>
        <w:rPr>
          <w:lang w:val="ru-RU"/>
        </w:rPr>
      </w:pPr>
    </w:p>
    <w:p w:rsidR="00AB7CA9" w:rsidRDefault="00AB7CA9" w:rsidP="00AB7CA9">
      <w:pPr>
        <w:rPr>
          <w:sz w:val="24"/>
          <w:szCs w:val="24"/>
          <w:lang w:val="ru-RU"/>
        </w:rPr>
      </w:pPr>
    </w:p>
    <w:p w:rsidR="00AB7CA9" w:rsidRDefault="00AB7CA9" w:rsidP="00AB7CA9">
      <w:pPr>
        <w:rPr>
          <w:sz w:val="24"/>
          <w:szCs w:val="24"/>
          <w:lang w:val="ru-RU"/>
        </w:rPr>
      </w:pPr>
    </w:p>
    <w:p w:rsidR="00AB7CA9" w:rsidRDefault="00AB7CA9" w:rsidP="00AB7CA9">
      <w:pPr>
        <w:rPr>
          <w:sz w:val="24"/>
          <w:szCs w:val="24"/>
          <w:lang w:val="ru-RU"/>
        </w:rPr>
      </w:pPr>
    </w:p>
    <w:p w:rsidR="00AB7CA9" w:rsidRDefault="00AB7CA9" w:rsidP="00AB7CA9">
      <w:pPr>
        <w:rPr>
          <w:sz w:val="24"/>
          <w:szCs w:val="24"/>
          <w:lang w:val="ru-RU"/>
        </w:rPr>
      </w:pPr>
    </w:p>
    <w:p w:rsidR="00AB7CA9" w:rsidRPr="003E004C" w:rsidRDefault="00AB7CA9" w:rsidP="00AB7CA9">
      <w:pPr>
        <w:rPr>
          <w:sz w:val="24"/>
          <w:szCs w:val="24"/>
          <w:u w:val="single"/>
          <w:lang w:val="ru-RU"/>
        </w:rPr>
      </w:pPr>
      <w:r w:rsidRPr="003E004C">
        <w:rPr>
          <w:sz w:val="24"/>
          <w:szCs w:val="24"/>
          <w:u w:val="single"/>
          <w:lang w:val="ru-RU"/>
        </w:rPr>
        <w:lastRenderedPageBreak/>
        <w:t>Электрическая схема.</w:t>
      </w:r>
    </w:p>
    <w:p w:rsidR="00940EF9" w:rsidRPr="00AB7CA9" w:rsidRDefault="00940EF9">
      <w:pPr>
        <w:rPr>
          <w:lang w:val="ru-RU"/>
        </w:rPr>
      </w:pPr>
    </w:p>
    <w:p w:rsidR="00940EF9" w:rsidRDefault="006F1962">
      <w:r>
        <w:rPr>
          <w:noProof/>
          <w:lang w:val="ru-RU"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32385</wp:posOffset>
            </wp:positionV>
            <wp:extent cx="6456680" cy="3726815"/>
            <wp:effectExtent l="19050" t="0" r="1270" b="0"/>
            <wp:wrapNone/>
            <wp:docPr id="5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EF9" w:rsidRDefault="00940EF9"/>
    <w:p w:rsidR="00940EF9" w:rsidRDefault="00940EF9"/>
    <w:p w:rsidR="00940EF9" w:rsidRDefault="00940EF9"/>
    <w:p w:rsidR="00940EF9" w:rsidRDefault="00940EF9"/>
    <w:p w:rsidR="00940EF9" w:rsidRDefault="00940EF9"/>
    <w:p w:rsidR="00940EF9" w:rsidRDefault="00940EF9"/>
    <w:p w:rsidR="00940EF9" w:rsidRDefault="00940EF9"/>
    <w:p w:rsidR="00940EF9" w:rsidRDefault="00940EF9"/>
    <w:p w:rsidR="00940EF9" w:rsidRDefault="00940EF9"/>
    <w:p w:rsidR="00AB7CA9" w:rsidRDefault="00AB7CA9" w:rsidP="00AB7CA9">
      <w:pPr>
        <w:rPr>
          <w:lang w:val="ru-RU"/>
        </w:rPr>
      </w:pPr>
    </w:p>
    <w:p w:rsidR="00143A09" w:rsidRDefault="00143A09" w:rsidP="00AB7CA9">
      <w:pPr>
        <w:rPr>
          <w:rFonts w:ascii="Arial" w:hAnsi="Arial" w:cs="Arial"/>
          <w:b/>
          <w:sz w:val="20"/>
          <w:szCs w:val="20"/>
          <w:lang w:val="ru-RU"/>
        </w:rPr>
      </w:pPr>
    </w:p>
    <w:p w:rsidR="00AB7CA9" w:rsidRPr="003E004C" w:rsidRDefault="00AB7CA9" w:rsidP="00AB7CA9">
      <w:pPr>
        <w:rPr>
          <w:rFonts w:ascii="Arial" w:hAnsi="Arial" w:cs="Arial"/>
          <w:b/>
          <w:sz w:val="20"/>
          <w:szCs w:val="20"/>
          <w:u w:val="single"/>
          <w:lang w:val="ru-RU"/>
        </w:rPr>
      </w:pPr>
      <w:r w:rsidRPr="003E004C">
        <w:rPr>
          <w:rFonts w:ascii="Arial" w:hAnsi="Arial" w:cs="Arial"/>
          <w:b/>
          <w:sz w:val="20"/>
          <w:szCs w:val="20"/>
          <w:u w:val="single"/>
          <w:lang w:val="ru-RU"/>
        </w:rPr>
        <w:t>Устранение  неисправностей</w:t>
      </w:r>
    </w:p>
    <w:p w:rsidR="00AB7CA9" w:rsidRDefault="00AB7CA9" w:rsidP="00AB7CA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3459"/>
        <w:gridCol w:w="3459"/>
      </w:tblGrid>
      <w:tr w:rsidR="00AB7CA9" w:rsidTr="00BE1469">
        <w:tc>
          <w:tcPr>
            <w:tcW w:w="3458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Проблема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Возможная причина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Возможное решение</w:t>
            </w:r>
          </w:p>
        </w:tc>
      </w:tr>
      <w:tr w:rsidR="00AB7CA9" w:rsidTr="00BE1469">
        <w:tc>
          <w:tcPr>
            <w:tcW w:w="3458" w:type="dxa"/>
            <w:vMerge w:val="restart"/>
          </w:tcPr>
          <w:p w:rsidR="00AB7CA9" w:rsidRDefault="00AB7CA9" w:rsidP="00BE1469">
            <w:pPr>
              <w:jc w:val="center"/>
            </w:pPr>
          </w:p>
          <w:p w:rsidR="00AB7CA9" w:rsidRDefault="00AB7CA9" w:rsidP="00BE1469">
            <w:pPr>
              <w:jc w:val="center"/>
            </w:pPr>
          </w:p>
          <w:p w:rsidR="00AB7CA9" w:rsidRPr="0074601F" w:rsidRDefault="00AB7CA9" w:rsidP="00BE14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Нет пламени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Убедитесь</w:t>
            </w:r>
            <w:r w:rsidRPr="00730190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что шнур включен в розетку</w:t>
            </w:r>
            <w:r w:rsidRPr="0074601F">
              <w:rPr>
                <w:color w:val="000000"/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74601F" w:rsidRDefault="00AB7CA9" w:rsidP="00BE1469">
            <w:r w:rsidRPr="00730190">
              <w:rPr>
                <w:rFonts w:hint="eastAsia"/>
                <w:lang w:val="ru-RU"/>
              </w:rPr>
              <w:t xml:space="preserve"> </w:t>
            </w:r>
            <w:r>
              <w:rPr>
                <w:lang w:val="ru-RU"/>
              </w:rPr>
              <w:t>Включите шнур в розетку</w:t>
            </w:r>
            <w:r>
              <w:t>.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Default="00AB7CA9" w:rsidP="00BE1469"/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Выключатель находится в положении </w:t>
            </w:r>
            <w:r>
              <w:rPr>
                <w:color w:val="000000"/>
              </w:rPr>
              <w:t>OFF</w:t>
            </w:r>
            <w:r w:rsidRPr="0074601F">
              <w:rPr>
                <w:color w:val="000000"/>
                <w:lang w:val="ru-RU"/>
              </w:rPr>
              <w:t xml:space="preserve">. 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Переведите выключатель в положение </w:t>
            </w:r>
            <w:r>
              <w:rPr>
                <w:color w:val="000000"/>
              </w:rPr>
              <w:t>ON</w:t>
            </w:r>
            <w:r w:rsidRPr="0074601F">
              <w:rPr>
                <w:color w:val="000000"/>
                <w:lang w:val="ru-RU"/>
              </w:rPr>
              <w:t>.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Pr="0074601F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Шнур питания системы пламени плохо включен</w:t>
            </w:r>
            <w:r w:rsidRPr="0074601F">
              <w:rPr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Убедитесь</w:t>
            </w:r>
            <w:r w:rsidRPr="00730190">
              <w:rPr>
                <w:lang w:val="ru-RU"/>
              </w:rPr>
              <w:t>,</w:t>
            </w:r>
            <w:r>
              <w:rPr>
                <w:lang w:val="ru-RU"/>
              </w:rPr>
              <w:t xml:space="preserve"> что шнур системы пламени хорошо закреплён</w:t>
            </w:r>
            <w:r w:rsidRPr="0074601F">
              <w:rPr>
                <w:lang w:val="ru-RU"/>
              </w:rPr>
              <w:t>.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Pr="0074601F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</w:p>
        </w:tc>
      </w:tr>
      <w:tr w:rsidR="00AB7CA9" w:rsidRPr="00E60E86" w:rsidTr="00BE1469">
        <w:tc>
          <w:tcPr>
            <w:tcW w:w="3458" w:type="dxa"/>
            <w:vMerge w:val="restart"/>
          </w:tcPr>
          <w:p w:rsidR="00AB7CA9" w:rsidRPr="0074601F" w:rsidRDefault="00AB7CA9" w:rsidP="00BE1469">
            <w:pPr>
              <w:ind w:firstLineChars="550" w:firstLine="1155"/>
              <w:rPr>
                <w:lang w:val="ru-RU"/>
              </w:rPr>
            </w:pPr>
            <w:r>
              <w:rPr>
                <w:lang w:val="ru-RU"/>
              </w:rPr>
              <w:t>Слабое пламя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 xml:space="preserve">Регулятор интенсивности пламени находится в положении </w:t>
            </w:r>
            <w:r>
              <w:t>Min</w:t>
            </w:r>
            <w:r w:rsidRPr="00A0004C">
              <w:rPr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 xml:space="preserve">Поверните регулятор в положение </w:t>
            </w:r>
            <w:r>
              <w:t>Max</w:t>
            </w:r>
            <w:r w:rsidRPr="00A0004C">
              <w:rPr>
                <w:lang w:val="ru-RU"/>
              </w:rPr>
              <w:t>.</w:t>
            </w:r>
          </w:p>
        </w:tc>
      </w:tr>
      <w:tr w:rsidR="00AB7CA9" w:rsidTr="00BE1469">
        <w:tc>
          <w:tcPr>
            <w:tcW w:w="3458" w:type="dxa"/>
            <w:vMerge/>
          </w:tcPr>
          <w:p w:rsidR="00AB7CA9" w:rsidRPr="00A0004C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Большое количество пыли на фильтре</w:t>
            </w:r>
            <w:r w:rsidRPr="00A0004C">
              <w:rPr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Default="00AB7CA9" w:rsidP="00BE1469">
            <w:r>
              <w:rPr>
                <w:lang w:val="ru-RU"/>
              </w:rPr>
              <w:t>Очистить</w:t>
            </w:r>
            <w:r w:rsidRPr="00A0004C">
              <w:t xml:space="preserve"> </w:t>
            </w:r>
            <w:r>
              <w:rPr>
                <w:lang w:val="ru-RU"/>
              </w:rPr>
              <w:t>фильтр</w:t>
            </w:r>
            <w:r w:rsidRPr="00A0004C">
              <w:t xml:space="preserve"> </w:t>
            </w:r>
            <w:r>
              <w:rPr>
                <w:lang w:val="ru-RU"/>
              </w:rPr>
              <w:t>от</w:t>
            </w:r>
            <w:r w:rsidRPr="00A0004C">
              <w:t xml:space="preserve"> </w:t>
            </w:r>
            <w:r>
              <w:rPr>
                <w:lang w:val="ru-RU"/>
              </w:rPr>
              <w:t>пыли</w:t>
            </w:r>
            <w:r>
              <w:t>.</w:t>
            </w:r>
            <w:r>
              <w:rPr>
                <w:rFonts w:hint="eastAsia"/>
              </w:rPr>
              <w:t xml:space="preserve"> </w:t>
            </w:r>
          </w:p>
        </w:tc>
      </w:tr>
      <w:tr w:rsidR="00AB7CA9" w:rsidRPr="00A0004C" w:rsidTr="00BE1469">
        <w:tc>
          <w:tcPr>
            <w:tcW w:w="3458" w:type="dxa"/>
            <w:vMerge w:val="restart"/>
          </w:tcPr>
          <w:p w:rsidR="00AB7CA9" w:rsidRDefault="00AB7CA9" w:rsidP="00BE1469">
            <w:pPr>
              <w:jc w:val="center"/>
            </w:pPr>
          </w:p>
          <w:p w:rsidR="00AB7CA9" w:rsidRDefault="00AB7CA9" w:rsidP="00BE1469">
            <w:pPr>
              <w:jc w:val="center"/>
            </w:pPr>
          </w:p>
          <w:p w:rsidR="00AB7CA9" w:rsidRPr="00A0004C" w:rsidRDefault="00AB7CA9" w:rsidP="00BE1469">
            <w:pPr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Не работает нагрев</w:t>
            </w:r>
          </w:p>
        </w:tc>
        <w:tc>
          <w:tcPr>
            <w:tcW w:w="3459" w:type="dxa"/>
          </w:tcPr>
          <w:p w:rsidR="00AB7CA9" w:rsidRPr="0074601F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>Убедитесь</w:t>
            </w:r>
            <w:r w:rsidRPr="00730190">
              <w:rPr>
                <w:color w:val="000000"/>
                <w:lang w:val="ru-RU"/>
              </w:rPr>
              <w:t>,</w:t>
            </w:r>
            <w:r>
              <w:rPr>
                <w:color w:val="000000"/>
                <w:lang w:val="ru-RU"/>
              </w:rPr>
              <w:t xml:space="preserve"> что шнур включен в розетку</w:t>
            </w:r>
            <w:r w:rsidRPr="0074601F">
              <w:rPr>
                <w:color w:val="000000"/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>Включите шнур в розетку</w:t>
            </w:r>
            <w:r w:rsidRPr="00A0004C">
              <w:rPr>
                <w:lang w:val="ru-RU"/>
              </w:rPr>
              <w:t>.</w:t>
            </w:r>
            <w:r w:rsidRPr="00A0004C">
              <w:rPr>
                <w:rFonts w:hint="eastAsia"/>
                <w:lang w:val="ru-RU"/>
              </w:rPr>
              <w:t xml:space="preserve"> 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Pr="00A0004C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Выключатель находится в положении </w:t>
            </w:r>
            <w:r>
              <w:rPr>
                <w:color w:val="000000"/>
              </w:rPr>
              <w:t>OFF</w:t>
            </w:r>
            <w:r w:rsidRPr="0074601F">
              <w:rPr>
                <w:color w:val="000000"/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Переведите выключатель в положение </w:t>
            </w:r>
            <w:r>
              <w:rPr>
                <w:color w:val="000000"/>
              </w:rPr>
              <w:t>ON</w:t>
            </w:r>
            <w:r w:rsidRPr="0074601F">
              <w:rPr>
                <w:color w:val="000000"/>
                <w:lang w:val="ru-RU"/>
              </w:rPr>
              <w:t>.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Pr="00A0004C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Выключатель нагрева находится в положении </w:t>
            </w:r>
            <w:r>
              <w:rPr>
                <w:color w:val="000000"/>
              </w:rPr>
              <w:t>OFF</w:t>
            </w:r>
            <w:r w:rsidRPr="00A0004C">
              <w:rPr>
                <w:color w:val="000000"/>
                <w:lang w:val="ru-RU"/>
              </w:rPr>
              <w:t>.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Переведите выключатель нагрева в положение </w:t>
            </w:r>
            <w:r>
              <w:rPr>
                <w:color w:val="000000"/>
              </w:rPr>
              <w:t>ON</w:t>
            </w:r>
            <w:r w:rsidRPr="0074601F">
              <w:rPr>
                <w:color w:val="000000"/>
                <w:lang w:val="ru-RU"/>
              </w:rPr>
              <w:t>.</w:t>
            </w:r>
          </w:p>
        </w:tc>
      </w:tr>
      <w:tr w:rsidR="00AB7CA9" w:rsidRPr="00E60E86" w:rsidTr="00BE1469">
        <w:tc>
          <w:tcPr>
            <w:tcW w:w="3458" w:type="dxa"/>
            <w:vMerge/>
          </w:tcPr>
          <w:p w:rsidR="00AB7CA9" w:rsidRPr="00A0004C" w:rsidRDefault="00AB7CA9" w:rsidP="00BE1469">
            <w:pPr>
              <w:rPr>
                <w:lang w:val="ru-RU"/>
              </w:rPr>
            </w:pP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 xml:space="preserve">Регулятор нагрева находится в положении </w:t>
            </w:r>
            <w:r>
              <w:t>Min</w:t>
            </w:r>
            <w:r w:rsidRPr="00A0004C">
              <w:rPr>
                <w:lang w:val="ru-RU"/>
              </w:rPr>
              <w:t>(0)</w:t>
            </w:r>
          </w:p>
        </w:tc>
        <w:tc>
          <w:tcPr>
            <w:tcW w:w="3459" w:type="dxa"/>
          </w:tcPr>
          <w:p w:rsidR="00AB7CA9" w:rsidRPr="00A0004C" w:rsidRDefault="00AB7CA9" w:rsidP="00BE1469">
            <w:pPr>
              <w:rPr>
                <w:lang w:val="ru-RU"/>
              </w:rPr>
            </w:pPr>
            <w:r>
              <w:rPr>
                <w:lang w:val="ru-RU"/>
              </w:rPr>
              <w:t xml:space="preserve">Поверните регулятор в положение </w:t>
            </w:r>
            <w:r>
              <w:t>Max</w:t>
            </w:r>
            <w:r w:rsidRPr="00A0004C">
              <w:rPr>
                <w:lang w:val="ru-RU"/>
              </w:rPr>
              <w:t>.</w:t>
            </w:r>
          </w:p>
        </w:tc>
      </w:tr>
    </w:tbl>
    <w:p w:rsidR="00940EF9" w:rsidRPr="00AB7CA9" w:rsidRDefault="00940EF9">
      <w:pPr>
        <w:rPr>
          <w:lang w:val="ru-RU"/>
        </w:rPr>
      </w:pPr>
    </w:p>
    <w:p w:rsidR="00940EF9" w:rsidRPr="00AB7CA9" w:rsidRDefault="00940EF9">
      <w:pPr>
        <w:rPr>
          <w:lang w:val="ru-RU"/>
        </w:rPr>
      </w:pPr>
    </w:p>
    <w:p w:rsidR="00AB7CA9" w:rsidRPr="003E004C" w:rsidRDefault="00AB7CA9" w:rsidP="00AB7CA9">
      <w:pPr>
        <w:keepNext/>
        <w:widowControl/>
        <w:ind w:right="-179"/>
        <w:jc w:val="left"/>
        <w:outlineLvl w:val="0"/>
        <w:rPr>
          <w:rFonts w:asciiTheme="minorHAnsi" w:hAnsiTheme="minorHAnsi"/>
          <w:b/>
          <w:sz w:val="24"/>
          <w:szCs w:val="24"/>
          <w:u w:val="single"/>
          <w:lang w:val="ru-RU"/>
        </w:rPr>
      </w:pPr>
      <w:r w:rsidRPr="003E004C">
        <w:rPr>
          <w:rFonts w:asciiTheme="minorHAnsi" w:hAnsiTheme="minorHAnsi"/>
          <w:b/>
          <w:sz w:val="24"/>
          <w:szCs w:val="24"/>
          <w:u w:val="single"/>
          <w:lang w:val="ru-RU"/>
        </w:rPr>
        <w:t>Гарантийные обязательства</w:t>
      </w:r>
    </w:p>
    <w:p w:rsidR="00AB7CA9" w:rsidRPr="003E004C" w:rsidRDefault="00AB7CA9" w:rsidP="00AB7CA9">
      <w:pPr>
        <w:widowControl/>
        <w:ind w:right="-179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color w:val="000000"/>
          <w:sz w:val="24"/>
          <w:szCs w:val="24"/>
          <w:lang w:val="ru-RU"/>
        </w:rPr>
        <w:t>Изготовитель гарантирует соответствие изделия техническим характеристикам при соблюдении владельцем правил эксплуатации, изложенных в настоящем руководстве.</w:t>
      </w:r>
    </w:p>
    <w:p w:rsidR="00AB7CA9" w:rsidRPr="003E004C" w:rsidRDefault="00AB7CA9" w:rsidP="00AB7CA9">
      <w:pPr>
        <w:widowControl/>
        <w:ind w:right="-179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color w:val="000000"/>
          <w:sz w:val="24"/>
          <w:szCs w:val="24"/>
          <w:lang w:val="ru-RU"/>
        </w:rPr>
        <w:t>Гарантийный срок эксплуатации изделия – 12 месяцев со дня продажи. При отсутствии отметки о дате продажи, гарантийный срок исчисляется со дня выпуска изготовителем.</w:t>
      </w:r>
    </w:p>
    <w:p w:rsidR="00AB7CA9" w:rsidRPr="003E004C" w:rsidRDefault="00AB7CA9" w:rsidP="00AB7CA9">
      <w:pPr>
        <w:widowControl/>
        <w:ind w:right="-179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color w:val="000000"/>
          <w:sz w:val="24"/>
          <w:szCs w:val="24"/>
          <w:lang w:val="ru-RU"/>
        </w:rPr>
        <w:t>В течение гарантийного срока владелец имеет право на бесплатный ремонт изделия при условии соблюдения правил эксплуатации, изложенных в настоящем руководстве.</w:t>
      </w:r>
    </w:p>
    <w:p w:rsidR="00AB7CA9" w:rsidRPr="0022174C" w:rsidRDefault="00AB7CA9" w:rsidP="00AB7CA9">
      <w:pPr>
        <w:widowControl/>
        <w:ind w:left="180" w:right="-179"/>
        <w:jc w:val="left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AB7CA9" w:rsidRPr="003E004C" w:rsidRDefault="00AB7CA9" w:rsidP="00AB7CA9">
      <w:pPr>
        <w:widowControl/>
        <w:ind w:left="180" w:right="-179"/>
        <w:jc w:val="left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color w:val="000000"/>
          <w:sz w:val="24"/>
          <w:szCs w:val="24"/>
          <w:lang w:val="ru-RU"/>
        </w:rPr>
        <w:t xml:space="preserve">Дата продажи_____________    Организация________________________________________________________           </w:t>
      </w:r>
    </w:p>
    <w:p w:rsidR="00AB7CA9" w:rsidRPr="003E004C" w:rsidRDefault="00AB7CA9" w:rsidP="00AB7CA9">
      <w:pPr>
        <w:widowControl/>
        <w:ind w:right="-179"/>
        <w:jc w:val="left"/>
        <w:rPr>
          <w:rFonts w:asciiTheme="minorHAnsi" w:hAnsiTheme="minorHAnsi"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color w:val="000000"/>
          <w:sz w:val="24"/>
          <w:szCs w:val="24"/>
          <w:lang w:val="ru-RU"/>
        </w:rPr>
        <w:t xml:space="preserve">    </w:t>
      </w:r>
    </w:p>
    <w:p w:rsidR="00AB7CA9" w:rsidRPr="003E004C" w:rsidRDefault="00AB7CA9" w:rsidP="00AB7CA9">
      <w:pPr>
        <w:widowControl/>
        <w:ind w:right="-179"/>
        <w:jc w:val="left"/>
        <w:rPr>
          <w:rFonts w:asciiTheme="minorHAnsi" w:hAnsiTheme="minorHAnsi"/>
          <w:b/>
          <w:color w:val="000000"/>
          <w:sz w:val="24"/>
          <w:szCs w:val="24"/>
          <w:lang w:val="ru-RU"/>
        </w:rPr>
      </w:pPr>
      <w:r w:rsidRPr="003E004C">
        <w:rPr>
          <w:rFonts w:asciiTheme="minorHAnsi" w:hAnsiTheme="minorHAnsi"/>
          <w:b/>
          <w:color w:val="000000"/>
          <w:sz w:val="24"/>
          <w:szCs w:val="24"/>
          <w:lang w:val="ru-RU"/>
        </w:rPr>
        <w:t>(*) Гарантия не распространяется на лампы.</w:t>
      </w:r>
    </w:p>
    <w:p w:rsidR="00AB7CA9" w:rsidRPr="003E004C" w:rsidRDefault="00AB7CA9" w:rsidP="00AB7CA9">
      <w:pPr>
        <w:widowControl/>
        <w:tabs>
          <w:tab w:val="left" w:pos="-108"/>
        </w:tabs>
        <w:ind w:left="-108" w:right="-179"/>
        <w:jc w:val="left"/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</w:pPr>
    </w:p>
    <w:p w:rsidR="00AB7CA9" w:rsidRPr="003E004C" w:rsidRDefault="00AB7CA9" w:rsidP="00AB7CA9">
      <w:pPr>
        <w:widowControl/>
        <w:ind w:right="-179"/>
        <w:jc w:val="left"/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</w:pPr>
    </w:p>
    <w:p w:rsidR="00143A09" w:rsidRPr="003E004C" w:rsidRDefault="00143A09" w:rsidP="00143A09">
      <w:pPr>
        <w:widowControl/>
        <w:tabs>
          <w:tab w:val="left" w:pos="0"/>
        </w:tabs>
        <w:ind w:right="-179"/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</w:pPr>
      <w:r w:rsidRPr="003E004C"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  <w:t xml:space="preserve">                       </w:t>
      </w:r>
      <w:r w:rsidR="003E004C"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  <w:t xml:space="preserve">    </w:t>
      </w:r>
      <w:r w:rsidRPr="003E004C">
        <w:rPr>
          <w:rFonts w:asciiTheme="minorHAnsi" w:eastAsia="Times New Roman" w:hAnsiTheme="minorHAnsi"/>
          <w:b/>
          <w:kern w:val="0"/>
          <w:sz w:val="24"/>
          <w:szCs w:val="24"/>
          <w:lang w:val="ru-RU" w:eastAsia="ru-RU"/>
        </w:rPr>
        <w:t xml:space="preserve">  Спасибо за покупку!</w:t>
      </w:r>
      <w:r w:rsidRPr="003E004C">
        <w:rPr>
          <w:rFonts w:asciiTheme="minorHAnsi" w:hAnsiTheme="minorHAnsi" w:cs="Arial"/>
          <w:b/>
          <w:kern w:val="0"/>
          <w:sz w:val="24"/>
          <w:szCs w:val="24"/>
          <w:lang w:val="ru-RU"/>
        </w:rPr>
        <w:tab/>
      </w:r>
    </w:p>
    <w:p w:rsidR="00AB7CA9" w:rsidRPr="0022174C" w:rsidRDefault="00AB7CA9" w:rsidP="00AB7CA9">
      <w:pPr>
        <w:widowControl/>
        <w:ind w:right="-179"/>
        <w:jc w:val="left"/>
        <w:rPr>
          <w:rFonts w:ascii="Times New Roman" w:eastAsia="Times New Roman" w:hAnsi="Times New Roman"/>
          <w:b/>
          <w:kern w:val="0"/>
          <w:sz w:val="16"/>
          <w:szCs w:val="16"/>
          <w:lang w:val="ru-RU" w:eastAsia="ru-RU"/>
        </w:rPr>
      </w:pPr>
    </w:p>
    <w:p w:rsidR="00AB7CA9" w:rsidRPr="0022174C" w:rsidRDefault="00AB7CA9" w:rsidP="00AB7CA9">
      <w:pPr>
        <w:widowControl/>
        <w:ind w:right="-179"/>
        <w:jc w:val="left"/>
        <w:rPr>
          <w:rFonts w:ascii="Times New Roman" w:eastAsia="Times New Roman" w:hAnsi="Times New Roman"/>
          <w:b/>
          <w:kern w:val="0"/>
          <w:sz w:val="16"/>
          <w:szCs w:val="16"/>
          <w:lang w:val="ru-RU" w:eastAsia="ru-RU"/>
        </w:rPr>
      </w:pPr>
    </w:p>
    <w:p w:rsidR="00AB7CA9" w:rsidRPr="0022174C" w:rsidRDefault="00AB7CA9" w:rsidP="00AB7CA9">
      <w:pPr>
        <w:widowControl/>
        <w:ind w:right="-179"/>
        <w:jc w:val="left"/>
        <w:rPr>
          <w:rFonts w:ascii="Times New Roman" w:eastAsia="Times New Roman" w:hAnsi="Times New Roman"/>
          <w:b/>
          <w:kern w:val="0"/>
          <w:sz w:val="16"/>
          <w:szCs w:val="16"/>
          <w:lang w:val="ru-RU" w:eastAsia="ru-RU"/>
        </w:rPr>
      </w:pPr>
      <w:r w:rsidRPr="0022174C">
        <w:rPr>
          <w:rFonts w:ascii="Times New Roman" w:eastAsia="Times New Roman" w:hAnsi="Times New Roman"/>
          <w:b/>
          <w:kern w:val="0"/>
          <w:sz w:val="16"/>
          <w:szCs w:val="16"/>
          <w:lang w:val="ru-RU" w:eastAsia="ru-RU"/>
        </w:rPr>
        <w:t xml:space="preserve">    </w:t>
      </w:r>
    </w:p>
    <w:p w:rsidR="00AB7CA9" w:rsidRPr="0022174C" w:rsidRDefault="00AB7CA9" w:rsidP="00143A09">
      <w:pPr>
        <w:widowControl/>
        <w:ind w:right="-179"/>
        <w:jc w:val="left"/>
        <w:rPr>
          <w:rFonts w:ascii="Palatino Linotype" w:eastAsia="Times New Roman" w:hAnsi="Palatino Linotype"/>
          <w:b/>
          <w:kern w:val="0"/>
          <w:sz w:val="18"/>
          <w:szCs w:val="18"/>
          <w:lang w:val="ru-RU" w:eastAsia="ru-RU"/>
        </w:rPr>
      </w:pPr>
      <w:r w:rsidRPr="0022174C">
        <w:rPr>
          <w:rFonts w:ascii="Times New Roman" w:eastAsia="Times New Roman" w:hAnsi="Times New Roman"/>
          <w:b/>
          <w:kern w:val="0"/>
          <w:sz w:val="16"/>
          <w:szCs w:val="16"/>
          <w:lang w:val="ru-RU" w:eastAsia="ru-RU"/>
        </w:rPr>
        <w:t xml:space="preserve">    </w:t>
      </w:r>
    </w:p>
    <w:p w:rsidR="00940EF9" w:rsidRPr="009106E0" w:rsidRDefault="00940EF9"/>
    <w:sectPr w:rsidR="00940EF9" w:rsidRPr="009106E0" w:rsidSect="00940EF9">
      <w:pgSz w:w="11906" w:h="16838"/>
      <w:pgMar w:top="873" w:right="873" w:bottom="873" w:left="87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Times New Roman"/>
    <w:charset w:val="00"/>
    <w:family w:val="auto"/>
    <w:pitch w:val="default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angSong_GB2312">
    <w:altName w:val="仿宋"/>
    <w:panose1 w:val="0201060906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672B"/>
    <w:multiLevelType w:val="multilevel"/>
    <w:tmpl w:val="0163672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4113B31"/>
    <w:multiLevelType w:val="hybridMultilevel"/>
    <w:tmpl w:val="EBD61A34"/>
    <w:lvl w:ilvl="0" w:tplc="B810AE68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D4F400"/>
    <w:multiLevelType w:val="singleLevel"/>
    <w:tmpl w:val="52D4F400"/>
    <w:lvl w:ilvl="0">
      <w:start w:val="3"/>
      <w:numFmt w:val="decimal"/>
      <w:suff w:val="space"/>
      <w:lvlText w:val="%1."/>
      <w:lvlJc w:val="left"/>
    </w:lvl>
  </w:abstractNum>
  <w:abstractNum w:abstractNumId="3">
    <w:nsid w:val="542C542F"/>
    <w:multiLevelType w:val="multilevel"/>
    <w:tmpl w:val="542C542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B43269"/>
    <w:multiLevelType w:val="multilevel"/>
    <w:tmpl w:val="54B4326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A51A4"/>
    <w:multiLevelType w:val="multilevel"/>
    <w:tmpl w:val="554A51A4"/>
    <w:lvl w:ilvl="0">
      <w:numFmt w:val="bullet"/>
      <w:lvlText w:val="·"/>
      <w:lvlJc w:val="left"/>
      <w:pPr>
        <w:ind w:left="360" w:hanging="360"/>
      </w:pPr>
      <w:rPr>
        <w:rFonts w:ascii="SimSun" w:eastAsia="SimSun" w:hAnsi="SimSun" w:cs="Times New Roman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BE6679E"/>
    <w:multiLevelType w:val="multilevel"/>
    <w:tmpl w:val="7BE667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172A27"/>
    <w:rsid w:val="00005C34"/>
    <w:rsid w:val="00070FA6"/>
    <w:rsid w:val="000B0FB7"/>
    <w:rsid w:val="000F7BB8"/>
    <w:rsid w:val="00143A09"/>
    <w:rsid w:val="00172A27"/>
    <w:rsid w:val="00195A97"/>
    <w:rsid w:val="001E7B45"/>
    <w:rsid w:val="002A0BA5"/>
    <w:rsid w:val="00390E5E"/>
    <w:rsid w:val="00397EB3"/>
    <w:rsid w:val="003E004C"/>
    <w:rsid w:val="00417295"/>
    <w:rsid w:val="00485F72"/>
    <w:rsid w:val="0063624B"/>
    <w:rsid w:val="00656BFF"/>
    <w:rsid w:val="006C1C96"/>
    <w:rsid w:val="006D2D45"/>
    <w:rsid w:val="006F1962"/>
    <w:rsid w:val="00701B93"/>
    <w:rsid w:val="007306CE"/>
    <w:rsid w:val="00734844"/>
    <w:rsid w:val="00824ACF"/>
    <w:rsid w:val="00845D9E"/>
    <w:rsid w:val="00850688"/>
    <w:rsid w:val="00905AFF"/>
    <w:rsid w:val="009106E0"/>
    <w:rsid w:val="00940EF9"/>
    <w:rsid w:val="00954E29"/>
    <w:rsid w:val="00997C7F"/>
    <w:rsid w:val="00A26661"/>
    <w:rsid w:val="00AA2894"/>
    <w:rsid w:val="00AB7CA9"/>
    <w:rsid w:val="00B10452"/>
    <w:rsid w:val="00B26173"/>
    <w:rsid w:val="00BA5466"/>
    <w:rsid w:val="00BB232E"/>
    <w:rsid w:val="00BC103A"/>
    <w:rsid w:val="00C36B95"/>
    <w:rsid w:val="00D53513"/>
    <w:rsid w:val="00DB5568"/>
    <w:rsid w:val="00DC02CD"/>
    <w:rsid w:val="00DD5235"/>
    <w:rsid w:val="00E35DCB"/>
    <w:rsid w:val="00E4047A"/>
    <w:rsid w:val="00E57CAB"/>
    <w:rsid w:val="00E60E86"/>
    <w:rsid w:val="00E9069A"/>
    <w:rsid w:val="00E90980"/>
    <w:rsid w:val="00EC75D4"/>
    <w:rsid w:val="00F61B10"/>
    <w:rsid w:val="00F748C5"/>
    <w:rsid w:val="1A9A17E2"/>
    <w:rsid w:val="3E7C5127"/>
    <w:rsid w:val="56B9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13" type="connector" idref="#Elbow Connector 51"/>
        <o:r id="V:Rule14" type="connector" idref="#Straight Connector 52"/>
        <o:r id="V:Rule15" type="connector" idref="#Straight Connector 19"/>
        <o:r id="V:Rule16" type="connector" idref="#Straight Connector 42"/>
        <o:r id="V:Rule17" type="connector" idref="#Straight Connector 41"/>
        <o:r id="V:Rule18" type="connector" idref="#Straight Connector 54"/>
        <o:r id="V:Rule19" type="connector" idref="#Straight Connector 53"/>
        <o:r id="V:Rule20" type="connector" idref="#Elbow Connector 49"/>
        <o:r id="V:Rule21" type="connector" idref="#Elbow Connector 48"/>
        <o:r id="V:Rule22" type="connector" idref="#Elbow Connector 50"/>
        <o:r id="V:Rule23" type="connector" idref="#Straight Connector 55"/>
        <o:r id="V:Rule24" type="connector" idref="#Straight Connector 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F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40E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0E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0E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40EF9"/>
    <w:pPr>
      <w:autoSpaceDE w:val="0"/>
      <w:autoSpaceDN w:val="0"/>
      <w:adjustRightInd w:val="0"/>
      <w:jc w:val="left"/>
    </w:pPr>
    <w:rPr>
      <w:rFonts w:ascii="Times-Roman" w:hAnsi="Times-Roman"/>
      <w:kern w:val="0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940EF9"/>
    <w:pPr>
      <w:ind w:firstLineChars="200" w:firstLine="420"/>
    </w:pPr>
  </w:style>
  <w:style w:type="character" w:customStyle="1" w:styleId="a8">
    <w:name w:val="Верхний колонтитул Знак"/>
    <w:basedOn w:val="a0"/>
    <w:link w:val="a7"/>
    <w:uiPriority w:val="99"/>
    <w:rsid w:val="00940EF9"/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rsid w:val="00940EF9"/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rsid w:val="00940EF9"/>
    <w:rPr>
      <w:sz w:val="18"/>
      <w:szCs w:val="18"/>
    </w:rPr>
  </w:style>
  <w:style w:type="paragraph" w:styleId="a9">
    <w:name w:val="List Paragraph"/>
    <w:basedOn w:val="a"/>
    <w:uiPriority w:val="34"/>
    <w:qFormat/>
    <w:rsid w:val="00195A97"/>
    <w:pPr>
      <w:spacing w:after="0" w:line="240" w:lineRule="auto"/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emf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Model： BLT-999A-16 </vt:lpstr>
    </vt:vector>
  </TitlesOfParts>
  <Company>China</Company>
  <LinksUpToDate>false</LinksUpToDate>
  <CharactersWithSpaces>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Model： BLT-999A-16</dc:title>
  <dc:creator>User</dc:creator>
  <cp:lastModifiedBy>Microsoft Office</cp:lastModifiedBy>
  <cp:revision>40</cp:revision>
  <cp:lastPrinted>2014-01-04T08:19:00Z</cp:lastPrinted>
  <dcterms:created xsi:type="dcterms:W3CDTF">2015-05-03T15:53:00Z</dcterms:created>
  <dcterms:modified xsi:type="dcterms:W3CDTF">2016-02-11T14:24:00Z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