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49" w:tblpY="3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3605"/>
        <w:gridCol w:w="2193"/>
        <w:gridCol w:w="2417"/>
        <w:gridCol w:w="2339"/>
        <w:gridCol w:w="2092"/>
        <w:gridCol w:w="2416"/>
      </w:tblGrid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 xml:space="preserve">Тема и основные цели и результаты обучения. Какие </w:t>
            </w: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знания,</w:t>
            </w: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 xml:space="preserve"> умения и понимания вы хотели бы сформировать </w:t>
            </w: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в учениках</w:t>
            </w: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 xml:space="preserve"> по завершению серии последовательных уроков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Активные формы работы. (ГР, ПР,</w:t>
            </w: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ИР).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Использование ИКТ для улучшения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Использование ОдО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Вовлечение в учебный процесс учеников (талантливых, одаренных)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Преодоление трудностей в обучении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</w:rPr>
              <w:t>Как вы установите, что все ученики научились тому, что Вы запланировали и ожидали от них</w:t>
            </w:r>
          </w:p>
        </w:tc>
      </w:tr>
      <w:tr w:rsidR="00E3040A" w:rsidRPr="00894A1E" w:rsidTr="007E250D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A" w:rsidRPr="00894A1E" w:rsidRDefault="00E3040A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kk-KZ"/>
              </w:rPr>
              <w:t>Повторение курса математики 5 класса- 12 часов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Делимость натуральных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 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формулировку признаков делимости на 2;3;5;9;10; определений составных и простых чисел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разложение на простые множители и вычислительные навыки при нахождении НОД, НОК;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развивать математическую зоркость; математическую речь; математическое мышление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Тренинг.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 «У меня все получится. Я – блестящий ученик»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Физминутка «Светофор»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 по карточкам.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(устное размышление о пройденном уроке)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«Светофор»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Свойства арифметических действий. Арифметические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действия над обыкновенными дробями.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навыках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решения примеров и уравнений по теме «Свойства действий с рациональными числами»;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>свойства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арифметических действий для упрощения выражений с рациональными числами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математическую речь учащихся в процессе выполнения устной работы по воспроизведению теоретического материала;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учащихся, применение ИКТ, ТСО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Групповая работа,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Мини-тест «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Свойства арифметических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действий»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 «Острова».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Арифметические действия над обыкновенными дробями.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Арифметические действия над обыкновенными дробями.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арифметических действиях над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обыкновенными дробями.</w:t>
            </w: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свойства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действия над обыкновенными дробями.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</w:t>
            </w:r>
            <w:r w:rsidRPr="00894A1E">
              <w:rPr>
                <w:rFonts w:ascii="Times New Roman" w:hAnsi="Times New Roman"/>
                <w:bCs/>
                <w:sz w:val="18"/>
                <w:szCs w:val="18"/>
              </w:rPr>
              <w:t xml:space="preserve"> логическое</w:t>
            </w:r>
            <w:r w:rsidRPr="00894A1E">
              <w:rPr>
                <w:rFonts w:ascii="Times New Roman" w:hAnsi="Times New Roman"/>
                <w:bCs/>
                <w:sz w:val="18"/>
                <w:szCs w:val="18"/>
              </w:rPr>
              <w:t xml:space="preserve"> мышление, абстракцию по данной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Математическое задание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Презентация «Путешествие по островам»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Разбаловка по выполненным заданиям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итогам разбаловки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Тема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Арифметические действия над обыкновенными дробями.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 действиях над десятичными дробями</w:t>
            </w:r>
          </w:p>
          <w:p w:rsidR="007E250D" w:rsidRPr="00894A1E" w:rsidRDefault="007E250D" w:rsidP="00894A1E">
            <w:pPr>
              <w:spacing w:line="240" w:lineRule="auto"/>
              <w:contextualSpacing/>
              <w:mirrorIndent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eastAsia="+mn-ea" w:hAnsi="Times New Roman"/>
                <w:color w:val="703DFF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пройденный материал и активизировать знания по теме «Десятичные дроби».</w:t>
            </w:r>
          </w:p>
          <w:p w:rsidR="007E250D" w:rsidRPr="00894A1E" w:rsidRDefault="007E250D" w:rsidP="00894A1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математическое мышление.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применение ИКТ, ТСО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 с математическим тренажером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 «Паровозик»,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 и применение смайликов-сердечек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с помощью смайликов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Тема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Арифметические действия над десятичными дробями.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 действиях над десятичными дробями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eastAsia="+mn-ea" w:hAnsi="Times New Roman"/>
                <w:color w:val="703DFF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пройденный материал и активизировать знания по теме «Десятичные дроби».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математическое мышление.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применение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ИКТ, презентации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 с математическим тренажером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 «Паровозик»,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 и применение смайликов-сердечек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с помощью смайликов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Тема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Нахождение значений выражений, содержащих обыкновенные и десятичные дроби.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 выражениях, содержащих обыкновенную и десятичную дробь.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различие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между обыкновенной и десятичной дробью.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логическое мышление.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применение ИКТ,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Групповая работа, физминутка «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Веселые человечки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Презентация по теме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 «Мишень»,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Метод «Горячий стул», применение смайликов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с помощью смайликов, рефлексии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Нахождение значений выражений, содержащих обыкновенные и десятичные дроби.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 выражениях, содержащих обыкновенную и десятичную дробь.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различие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между обыкновенной и десятичной дробью.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уметь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логическое мышление.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применение ИКТ,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Групповая работа, физминутка «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Веселые человечки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Презентация по теме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 «Мишень»,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Метод «Горячий стул», применение смайликов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с помощью смайликов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Самооценивание с помощью сигнальных карт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Уравнения.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и уверенного владеть н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выком составления уравнений при решении текстовых задач.</w:t>
            </w:r>
          </w:p>
          <w:p w:rsidR="007E250D" w:rsidRPr="00894A1E" w:rsidRDefault="007E250D" w:rsidP="00894A1E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sz w:val="18"/>
                <w:szCs w:val="18"/>
              </w:rPr>
              <w:t xml:space="preserve"> и</w:t>
            </w:r>
            <w:r w:rsidRPr="00894A1E">
              <w:rPr>
                <w:sz w:val="18"/>
                <w:szCs w:val="18"/>
              </w:rPr>
              <w:t xml:space="preserve"> составлять собственные задачи по заданным условиям.</w:t>
            </w:r>
          </w:p>
          <w:p w:rsidR="007E250D" w:rsidRPr="00894A1E" w:rsidRDefault="007E250D" w:rsidP="00894A1E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sz w:val="18"/>
                <w:szCs w:val="18"/>
              </w:rPr>
              <w:t xml:space="preserve">  обобщать, классифицировать, строить умозаключ</w:t>
            </w:r>
            <w:r w:rsidRPr="00894A1E">
              <w:rPr>
                <w:sz w:val="18"/>
                <w:szCs w:val="18"/>
              </w:rPr>
              <w:t>е</w:t>
            </w:r>
            <w:r w:rsidRPr="00894A1E">
              <w:rPr>
                <w:sz w:val="18"/>
                <w:szCs w:val="18"/>
              </w:rPr>
              <w:t>ния, делать выводы;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ИКТ, групповая работа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Допиши слово…»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над задачами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работа на составление задач с помощью уравнений.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критериев оценивания, самооценка, 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Заполнение таблицы «Допиши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слово…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Предварительный поиск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дополнительной информации к уроку, оригинальность в составлении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ИКТ, логическое мышление,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творческим работам группы, защите составленных задач, умению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использовать дополнительный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материал, умению определять главное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Процент. Нахождение процентов от числа и числа по его проценту.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основных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приемах и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методах решения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задач;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понятие «процент»;</w:t>
            </w:r>
          </w:p>
          <w:p w:rsidR="007E250D" w:rsidRPr="00894A1E" w:rsidRDefault="007E250D" w:rsidP="00894A1E">
            <w:pPr>
              <w:shd w:val="clear" w:color="auto" w:fill="FFFFFF"/>
              <w:spacing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и речь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учащихся;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ИКТ, групповая работа, индивидуальная работа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«Анкета», смайлики (психологический настрой)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Фи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минутка (просмотр ролика- позитив)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Творческая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деятельность по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составлению критериев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критериев оценивания, самооценка, 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Анкета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по критериям учителя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Предварительный поиск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дополнительной информации к уроку, при помощи различных форм работы на уроке.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ИКТ,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мыслительную 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творческим работам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группы, индивидуальной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работе,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 использовании дополнительного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материала, умению определять главное</w:t>
            </w:r>
          </w:p>
        </w:tc>
      </w:tr>
      <w:tr w:rsidR="007E250D" w:rsidRPr="00894A1E" w:rsidTr="007E250D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Процент. Нахождение процентов от числа и числа по его проценту.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основных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приемах и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методах решения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задач;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понятие «процент»;</w:t>
            </w:r>
          </w:p>
          <w:p w:rsidR="007E250D" w:rsidRPr="00894A1E" w:rsidRDefault="007E250D" w:rsidP="00894A1E">
            <w:pPr>
              <w:shd w:val="clear" w:color="auto" w:fill="FFFFFF"/>
              <w:spacing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и речь</w:t>
            </w:r>
            <w:r w:rsidRPr="00894A1E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 учащихся;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ИКТ, групповая работа, индивидуальная работа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«Анкета», смайлики (психологический настрой)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Фи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минутка (просмотр ролика- позитив)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Творческая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деятельность по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составлению правил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критериев оценивания, самооценка, 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Анкета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Предварительный поиск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дополнительной информации к уроку, при помощи различных форм работы на уроке.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ИКТ,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мыслительную 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творческим работам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группы, индивидуальной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работе,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 использовании дополнительного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материала, умению определять главное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Округление чисел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правилах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округления чисел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округление числа до какого-либо разряда.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воспитывать чувства уверенности в себе;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ИКТ, работа в группах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оценивание, оценивание экспертами,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обсуждение и самооценка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Устное размышление учащихся о пройденном уроке, смайлики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Индивидуальный подход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мыслительную деятельность, индивидуальный подход, логическое мышление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критериальному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оцениванию, оцениванию экспертов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Решение тестовых задач.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об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уровни знаний у учащихся.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материал, изученный в 5 классе.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воспитывать уважительное отношение к предмету;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вариантам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по критериям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Индивидуальный подход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индивидуальный подход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 критериальному оцениванию</w:t>
            </w:r>
          </w:p>
        </w:tc>
      </w:tr>
      <w:tr w:rsidR="00E3040A" w:rsidRPr="00894A1E" w:rsidTr="007E250D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40A" w:rsidRPr="00894A1E" w:rsidRDefault="00E3040A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Глава І. </w:t>
            </w:r>
            <w:r w:rsidRPr="00894A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Отношение и пропорции- 24 часа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Урок 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Отношение.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color w:val="330000"/>
                <w:sz w:val="18"/>
                <w:szCs w:val="18"/>
              </w:rPr>
              <w:t>понятие</w:t>
            </w:r>
            <w:r w:rsidRPr="00894A1E">
              <w:rPr>
                <w:rFonts w:ascii="Times New Roman" w:hAnsi="Times New Roman"/>
                <w:color w:val="330000"/>
                <w:sz w:val="18"/>
                <w:szCs w:val="18"/>
              </w:rPr>
              <w:t xml:space="preserve"> отношения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330000"/>
                <w:sz w:val="18"/>
                <w:szCs w:val="18"/>
              </w:rPr>
              <w:t xml:space="preserve"> правила записи и прочтения </w:t>
            </w:r>
            <w:r w:rsidRPr="00894A1E">
              <w:rPr>
                <w:rFonts w:ascii="Times New Roman" w:hAnsi="Times New Roman"/>
                <w:color w:val="330000"/>
                <w:sz w:val="18"/>
                <w:szCs w:val="18"/>
              </w:rPr>
              <w:t>отношений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color w:val="330000"/>
                <w:sz w:val="18"/>
                <w:szCs w:val="18"/>
              </w:rPr>
              <w:t>развивать</w:t>
            </w:r>
            <w:r w:rsidRPr="00894A1E">
              <w:rPr>
                <w:rFonts w:ascii="Times New Roman" w:hAnsi="Times New Roman"/>
                <w:color w:val="330000"/>
                <w:sz w:val="18"/>
                <w:szCs w:val="18"/>
              </w:rPr>
              <w:t xml:space="preserve"> навык нахождения отношений и решения задач на данную тему.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ИКТ, индивидуальная работа,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(самостоятельная работа)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оценивание, взаимооценка, обсуждение и самооценка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Устное размышление учащихся о пройденном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индивидуальный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подход, при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Индивидуальный подход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критериальному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Пропорция.  Процентное отношение двух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понятии «пропорция», «крайние и средние члены», изучить основное свойство пропорции;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, кругозор, внимание, умение работать в группах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понятий «пропорция», «крайние и средние члены»;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ТСО, ИКТ, работа в парах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Взаимооценка, самооценка,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«Светофор»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творческую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деятельность, мыслительную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деятельность, индивидуальный подход, логическое мышление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кластера,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игровые методы, мозговой штурм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листам оценивания и результатам практического задания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Пропорция.  Процентное отношение двух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понятии «пропорция», «крайние и средние члены», изучить основное свойство пропорции;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, кругозор, внимание, умение работать в группах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понятий «пропорция», «крайние и средние члены»;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ТСО, ИКТ, работа в парах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Взаимооценка, самооценка,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творческую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кластера,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игровые методы, мозговой штурм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листам оценивания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Основное свойство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понятии «пропорция», «крайние и средние члены», изучить основное свойство пропорции;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, кругозор, внимание, умение работать в группах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понятий «пропорция», «крайние и средние члены»;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ТСО, ИКТ, работа в парах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Взаимооценка, самооценка,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«Анкета»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творческую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деятельность, мыслительную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деятельность, индивидуальный подход, логическое мышление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кластера,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игровые методы, мозговой штурм, Икт, самовыражение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практического задания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Основное свойство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понятии «пропорция», «крайние и средние члены», изучить основное свойство пропорции;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, кругозор, внимание, умение работать в группах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понятий «пропорция», «крайние и средние члены»;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ТСО, ИКТ, работа в парах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Взаимооценка, самооценка,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«Острова»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творческую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деятельность, при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кластера,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игровые методы, мозговой штурм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листам оценивания и результатам практического задания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Прямая пропорция.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понятии «пропорция», «крайние и средние члены», изучить основное свойство пропорции;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мышление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, кругозор, внимание, умение работать в группах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понятий «пропорция», «крайние и средние члены»;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ТСО, ИКТ, работа в парах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Взаимооценка, самооценка,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«Паровозик»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индивидуальный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подход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Составление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кластера,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игровые методы, мозговой штурм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Прямая пропорция.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определять зависимость между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величинами, сформировать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умения решать задачи на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ТСО, ИКТ, работа в группах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Самооценка,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творческую 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мыслительную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Составление кластера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Размышление над изученным материалом.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листам оценивания и результатам практического задания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Прямая пропорция.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определять зависимость между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величинами, сформировать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умения решать задачи на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ИКТ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работа в группах, индивидуальная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Взаимооценка, самооценка,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творческую 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мыслительную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деятельность, при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Составление кластера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Размышление над изученным материалом.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листам оценивания и результатам практического задания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Обратная пропорция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определять зависимость между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величинами, сформировать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умения решать задачи на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ИКТ, работа в группах, работа в парах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Взаимооценка, 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творческую 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мыслительную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Составление кластера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Размышление над изученным материалом.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листам оценивания и результатам практического задания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№1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об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уровне знаний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 усвоения обучающимися</w:t>
            </w:r>
            <w:r w:rsidRPr="00894A1E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4A1E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темы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сформировать умения решать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задания на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 (контрольная работа)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Работа по дополнительному материалу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мыслительную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контрольной работы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Обобщающий урок по разделу.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определять зависимость между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величинами, сформировать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умения решать задачи на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Физминутка,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 для рефлексии;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Закончи фразу; выбери верный ответ;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Выполнение и представление творческой работы, составление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синквейн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наблюдения за учащимися, их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активной работой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Решение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задач 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помощью пропорций;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определять зависимость между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величинами, сформировать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умения решать задачи на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Физминутка,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 для рефлексии;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Закончи фразу; выбери верный ответ;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и представление творческой работы, составление синквейна.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наблюдения за учащимися, их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активной работой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Решение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задач 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помощью пропорций;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определять зависимость между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величинами, сформировать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умения решать задачи на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Физминутка,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 для рефлексии;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Закончи фразу; выбери верный ответ;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и представление творческой работы, составление синквейна.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наблюдения за учащимися, их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активной работой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Решение задач с помощью обратной пропорций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нахождении процента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числа и числа по его проценту, применять их при решении задач;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 внимание, информационную и коммуникативную компетентность, познавательный интерес;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социальную компетентность, пропагандировать здоровый образ жизни.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ИКТ, работа в группах, работа в парах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Отгадай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гостя, тест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«В поисках витаминов», решение задач, огородная зарядка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смайлики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игровые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практического задания и его устной защите, взаимооценка. 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Нахождение процента от числа и числа по ее процентам с помощью пропорций.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нахождении процента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числа и числа по его проценту, применять их при решении задач;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 внимание, информационную и коммуникативную компетентность, познавательный интерес;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социальную компетентность, пропагандировать здоровый образ жизни.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Использование ИКТ, работа в группах, работа в парах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Отгадай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гостя, тест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«В поисках витаминов», решение задач, огородная зарядка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смайлики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игровые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практического задания и его устной защите, взаимооценка. 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Нахождение процента от числа и числа по ее процентам с помощью пропорций.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нахождении процента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числа и числа по его проценту, применять их при решении задач;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Развивать внимание, информационную и коммуникативную компетентность, познавательный интерес;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формировать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социальную компетентность, пропагандировать здоровый образ жизни.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абота в группах, работа в парах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Отгадай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гостя, тест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«В поисках витаминов», решение задач, огородная зарядка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смайлики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игровые методы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практического задания и его устной защите, взаимооценка. 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2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Использование пропорции при построении диаграмм.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 о диаграммах</w:t>
            </w:r>
            <w:r w:rsidRPr="00894A1E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, 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>дать понятие о столбчатых диаграммах, учить применять изученный материал к решению задач, применению в повседневной жизни.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 понятия о столбчатых и круговых диаграммах;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 строить диаграммы на бумаге при помощи карандаша и линейки и на компьютере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ИКТ, работа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в группах, работа в парах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диаграммами,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алгоритм построения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диаграмм.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Выставка творческих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творческую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практического задания и его устной защите, взаимооценка. 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Масштаб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масштабе.</w:t>
            </w:r>
          </w:p>
          <w:p w:rsidR="007E250D" w:rsidRPr="00894A1E" w:rsidRDefault="007E250D" w:rsidP="00894A1E">
            <w:pPr>
              <w:tabs>
                <w:tab w:val="left" w:pos="-142"/>
                <w:tab w:val="left" w:pos="0"/>
                <w:tab w:val="left" w:pos="540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 о понятие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пропорция, его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основное свойство, понятие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масштаба; </w:t>
            </w:r>
            <w:r w:rsidRPr="00894A1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повторить решение задач на пропорции и масштаб;</w:t>
            </w:r>
          </w:p>
          <w:p w:rsidR="007E250D" w:rsidRPr="00894A1E" w:rsidRDefault="007E250D" w:rsidP="00894A1E">
            <w:pPr>
              <w:tabs>
                <w:tab w:val="left" w:pos="-142"/>
                <w:tab w:val="left" w:pos="0"/>
                <w:tab w:val="left" w:pos="540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  творческие способности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работа в группах. Тренинги,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Работы в группе;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Выполнение и представление творческой работы,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Взаимооценивание;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Длина окружности. Площадь круга.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шаре, радиусе шара, диаметре шара,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сфере, формул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длины окружности и площади круга;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и отрабатывать навыки применения данных формул при решении задач;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творческую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мыслительную деятельность учащихся, их интеллектуальные качества: способность к «видению» проблемы;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Тренинги,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Игра «Что лишнее?»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и представление творческой работы, составление словесного собирательного портрета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уроке, метод «Горячий стул»,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учащихся,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Длина окружности. Площадь круга.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шаре, радиусе шара, диаметре шара,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сфере, формул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длины окружности и площади круга;</w:t>
            </w:r>
          </w:p>
          <w:p w:rsidR="007E250D" w:rsidRPr="00894A1E" w:rsidRDefault="007E250D" w:rsidP="00894A1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и отрабатывать навыки применения данных формул при решении задач;</w:t>
            </w:r>
          </w:p>
          <w:p w:rsidR="007E250D" w:rsidRPr="00894A1E" w:rsidRDefault="007E250D" w:rsidP="00D066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творческую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мыслительную деятельность учащихся, их интеллектуальные качества: способность к «видению» проблемы;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Тренинги,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Игра «Что лишнее?»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и представление творческой работы, составление словесного собирательного портрета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уроке, метод «Горячий стул»,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учащихся,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Сфера. Шар.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шаре, радиусе шара, диаметре шара,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сфере, формул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длины окружности и площади круга;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и отрабатывать навыки применения данных формул при решении задач;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развивать творческую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мыслительную деятельность учащихся, их интеллектуальные качества: способность к «видению» проблемы;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работа, работа в группах.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Тренинги, физминутка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Игра «Что лишнее?»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 в группе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и представление творческой работы, составление словесного собирательного портрета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учащихся, устные размышления учащихся о пройденном уроке, метод «Горячий стул»,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помощи различных форм работы на уроке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познавательный интерес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игровые методы,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учащимися, их активной работой во время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практической деятельности учащихся,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Контрольная работа №2.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и уверенного владеть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н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выком решения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текстовых задач.</w:t>
            </w:r>
          </w:p>
          <w:p w:rsidR="007E250D" w:rsidRPr="00894A1E" w:rsidRDefault="007E250D" w:rsidP="00894A1E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sz w:val="18"/>
                <w:szCs w:val="18"/>
              </w:rPr>
              <w:t xml:space="preserve"> и</w:t>
            </w:r>
            <w:r w:rsidRPr="00894A1E">
              <w:rPr>
                <w:sz w:val="18"/>
                <w:szCs w:val="18"/>
              </w:rPr>
              <w:t xml:space="preserve"> составлять собственные задачи по заданным условиям.</w:t>
            </w:r>
          </w:p>
          <w:p w:rsidR="007E250D" w:rsidRPr="00894A1E" w:rsidRDefault="007E250D" w:rsidP="00D0663D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sz w:val="18"/>
                <w:szCs w:val="18"/>
              </w:rPr>
              <w:t xml:space="preserve">  обобщать, классифицировать, строить умозаключ</w:t>
            </w:r>
            <w:r w:rsidRPr="00894A1E">
              <w:rPr>
                <w:sz w:val="18"/>
                <w:szCs w:val="18"/>
              </w:rPr>
              <w:t>е</w:t>
            </w:r>
            <w:r w:rsidRPr="00894A1E">
              <w:rPr>
                <w:sz w:val="18"/>
                <w:szCs w:val="18"/>
              </w:rPr>
              <w:t>ния, делать выводы;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 (контрольная работа)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Работа по дополнительному материалу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мыслительную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контрольной работы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Обобщающий урок по разделу.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и уверенного владеть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н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выком решения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текстовых задач.</w:t>
            </w:r>
          </w:p>
          <w:p w:rsidR="007E250D" w:rsidRPr="00894A1E" w:rsidRDefault="007E250D" w:rsidP="00894A1E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sz w:val="18"/>
                <w:szCs w:val="18"/>
              </w:rPr>
              <w:t xml:space="preserve"> и</w:t>
            </w:r>
            <w:r w:rsidRPr="00894A1E">
              <w:rPr>
                <w:sz w:val="18"/>
                <w:szCs w:val="18"/>
              </w:rPr>
              <w:t xml:space="preserve"> составлять собственные задачи по заданным условиям.</w:t>
            </w:r>
          </w:p>
          <w:p w:rsidR="007E250D" w:rsidRPr="00894A1E" w:rsidRDefault="007E250D" w:rsidP="00D0663D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sz w:val="18"/>
                <w:szCs w:val="18"/>
              </w:rPr>
              <w:t xml:space="preserve">  обобщать, классифицировать, строить умозаключ</w:t>
            </w:r>
            <w:r w:rsidRPr="00894A1E">
              <w:rPr>
                <w:sz w:val="18"/>
                <w:szCs w:val="18"/>
              </w:rPr>
              <w:t>е</w:t>
            </w:r>
            <w:r w:rsidRPr="00894A1E">
              <w:rPr>
                <w:sz w:val="18"/>
                <w:szCs w:val="18"/>
              </w:rPr>
              <w:t>ния, делать выводы;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применение ИКТ,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Групповая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деятельность по составлению задач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Математическая физминутка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 и применение смайликов-сердечек, критериальное 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Оценивание с помощью смайликов, критериальному 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Тема: Итоговое повторение.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об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уровне знаний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 усвоения обучающимися</w:t>
            </w:r>
            <w:r w:rsidRPr="00894A1E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4A1E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темы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прямой и обратно пропорциональной зависимости;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сформировать умения решать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задания на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пропорции.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отличия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от прямой и обратной пропорциональной зависимости;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Работа по дополнительному материалу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мыслительную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По результатам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проведенной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</w:tr>
      <w:tr w:rsidR="00C35699" w:rsidRPr="00894A1E" w:rsidTr="007E250D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99" w:rsidRPr="00894A1E" w:rsidRDefault="00C35699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Глава </w:t>
            </w:r>
            <w:r w:rsidRPr="00894A1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94A1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І. Рациональные числа и действия над ними </w:t>
            </w:r>
            <w:r w:rsidRPr="00894A1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- 50 часов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Положительные и отрицательные числа. Координатная прямая.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о множестве отрицательных чисел, определить их место на координатной прямой, ввести обозначение отрицательных чисел, научить применять их при решении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задач межпредметного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характера, анализировать и систематизировать знания об изученных числах;</w:t>
            </w:r>
          </w:p>
          <w:p w:rsidR="007E250D" w:rsidRPr="00894A1E" w:rsidRDefault="007E250D" w:rsidP="00894A1E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sz w:val="18"/>
                <w:szCs w:val="18"/>
              </w:rPr>
              <w:t xml:space="preserve"> о понятиях</w:t>
            </w:r>
            <w:r w:rsidRPr="00894A1E">
              <w:rPr>
                <w:sz w:val="18"/>
                <w:szCs w:val="18"/>
              </w:rPr>
              <w:t xml:space="preserve"> положительных и отрицательных чисел;</w:t>
            </w:r>
          </w:p>
          <w:p w:rsidR="007E250D" w:rsidRPr="00894A1E" w:rsidRDefault="007E250D" w:rsidP="00D0663D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sz w:val="18"/>
                <w:szCs w:val="18"/>
              </w:rPr>
              <w:t xml:space="preserve">  обобщать, классифицировать, строить умозаключ</w:t>
            </w:r>
            <w:r w:rsidRPr="00894A1E">
              <w:rPr>
                <w:sz w:val="18"/>
                <w:szCs w:val="18"/>
              </w:rPr>
              <w:t>е</w:t>
            </w:r>
            <w:r w:rsidRPr="00894A1E">
              <w:rPr>
                <w:sz w:val="18"/>
                <w:szCs w:val="18"/>
              </w:rPr>
              <w:t>ния, делать выводы;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применение ИКТ,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Групповая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деятельность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 и применение,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Самооценивание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Положительные и отрицательные числа. Координатная прямая.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о множестве отрицательных чисел, определить их место на координатной прямой, ввести обозначение отрицательных чисел, научить применять их при решении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задач межпредметного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характера, анализировать и систематизировать знания об изученных числах;</w:t>
            </w:r>
          </w:p>
          <w:p w:rsidR="007E250D" w:rsidRPr="00894A1E" w:rsidRDefault="007E250D" w:rsidP="00894A1E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sz w:val="18"/>
                <w:szCs w:val="18"/>
              </w:rPr>
              <w:t xml:space="preserve"> о понятиях</w:t>
            </w:r>
            <w:r w:rsidRPr="00894A1E">
              <w:rPr>
                <w:sz w:val="18"/>
                <w:szCs w:val="18"/>
              </w:rPr>
              <w:t xml:space="preserve"> положительных и отрицательных чисел;</w:t>
            </w:r>
          </w:p>
          <w:p w:rsidR="007E250D" w:rsidRPr="00894A1E" w:rsidRDefault="007E250D" w:rsidP="00D0663D">
            <w:pPr>
              <w:pStyle w:val="a8"/>
              <w:ind w:left="0"/>
              <w:mirrorIndents/>
              <w:rPr>
                <w:sz w:val="18"/>
                <w:szCs w:val="18"/>
              </w:rPr>
            </w:pPr>
            <w:r w:rsidRPr="00894A1E">
              <w:rPr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sz w:val="18"/>
                <w:szCs w:val="18"/>
              </w:rPr>
              <w:t xml:space="preserve">  обобщать, классифицировать, строить умозаключ</w:t>
            </w:r>
            <w:r w:rsidRPr="00894A1E">
              <w:rPr>
                <w:sz w:val="18"/>
                <w:szCs w:val="18"/>
              </w:rPr>
              <w:t>е</w:t>
            </w:r>
            <w:r w:rsidRPr="00894A1E">
              <w:rPr>
                <w:sz w:val="18"/>
                <w:szCs w:val="18"/>
              </w:rPr>
              <w:t>ния, делать выводы;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Актуализация знаний учащихся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работа, применение ИКТ,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Групповая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деятельность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Исторические сведения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Рефлексия,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 и применение,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сотрудничество, взаимопомощь, соревновательные моменты, мозговой штурм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наблюдения за выполнением практической работы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Самооценивание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Противоположные числа.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представления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учащихся о числе, формировать понятие «рациональные числа». Создать условия для активного закрепления знаний по теме урока.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какие числа называют рациональными.</w:t>
            </w:r>
          </w:p>
          <w:p w:rsidR="007E250D" w:rsidRPr="00894A1E" w:rsidRDefault="007E250D" w:rsidP="00D0663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представлять натуральное число в виде дроби a/n, где а- целое число, а n – натуральное.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ИКТ, групповая работа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над числами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Творческая деятельность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«Построимся»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Самооценка, взаимооценивание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Предварительный поиск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дополнительной информации к уроку, оригинальность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ИКТ, творческую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мыслительную 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работам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группы, умению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использовать дополнительный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материал, умению определять главное, оценивать себя и других.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Целые числа. Рациональные числа.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представления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учащихся о числе, формировать понятие «рациональные числа». Создать условия для активного закрепления знаний по теме урока.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какие числа называют рациональными.</w:t>
            </w:r>
          </w:p>
          <w:p w:rsidR="007E250D" w:rsidRPr="00894A1E" w:rsidRDefault="007E250D" w:rsidP="00D0663D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представлять натуральное число в виде дроби a/n, где а- целое число, а n – натуральное.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Использование ИКТ, групповая работа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Работа над числами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Творческая деятельность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«Построимся»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Самооценивание, взаимооценка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Предварительный поиск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дополнительной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к уроку, оригинальность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Через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ИКТ, творческую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мыслительную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По работам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группы, умению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использовать дополнительный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умению определять главное, оценивать себя и других.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Модуль числа. Простейшие уравнения, содержащие переменную под знаком модуля.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модуле числа и решении простейших уравнений с модулем;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алгоритм решения уравнений с модулем;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подвести учащихся к изучению уравнений с модулем;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ИКТ, индивидуальная работа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Решение уравнений, работа по карточкам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Критериальное оценивание, составление кластера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группе, при составлении кластера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ИКТ, мыслительную,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познавательную 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умению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использовать дополнительный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материал, умению определять главное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Модуль числа. Простейшие уравнения, содержащие переменную под знаком модуля.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модуле числа и решении простейших уравнений с модулем;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алгоритм решения уравнений с модулем;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подвести учащихся к изучению уравнений с модулем;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презентации, парная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работа,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 «Анкета»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по дополнительному материалу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Оценивание группы,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самооценивание, составление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синквейна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группе, при составлении синквейна, работа с флепчартом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мыслительную 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умению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использовать дополнительный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материал, умению составлять синквейн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Решение простейших уравнений.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модуле числа и решении простейших уравнений с модулем;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алгоритм решения уравнений с модулем;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iCs/>
                <w:sz w:val="18"/>
                <w:szCs w:val="18"/>
              </w:rPr>
              <w:t>подвести учащихся к изучению уравнений с модулем;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Использование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ИКТ, индивидуальная работа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Решение уравнений, индивидуальная работа по карточкам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Групповое оценивание, составление кластера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группе, при работе с флепчартом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Через ИКТ, мыслительную,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познавательную деятельность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, самовыражение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умению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использовать дополнительный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материал, умению определять главное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Сравнение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сравнение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рациональных чисел;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способствовать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развитию наблюдательности, умению анализировать, сравнивать, навыков самостоятельной работы.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воспитывать познавательную активность, самостоятельность, инициативу учащихся.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Определение целей и задач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Обсуждение фразы </w:t>
            </w:r>
            <w:r w:rsidRPr="00894A1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“Все познается в сравнении”.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«Физкультминутка»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Графический диктант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Решение упражнений на сравнение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Тестовое упражнение, самостоятельная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Устные размышления учащихся о пройденном уроке,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решении логических заданий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При выполнении тестового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правил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Сравнение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сравнение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рациональных чисел;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способствовать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развитию наблюдательности, умению анализировать, сравнивать, навыков самостоятельной работы.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воспитывать познавательную активность, самостоятельность, инициативу учащихся.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Определение целей и задач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Обсуждение фразы </w:t>
            </w:r>
            <w:r w:rsidRPr="00894A1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“Все познается в сравнении”.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«Физкультминутка»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Графический диктант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Cs/>
                <w:sz w:val="18"/>
                <w:szCs w:val="18"/>
              </w:rPr>
              <w:t>Решение упражнений на сравнение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Тестовое упражнение, самостоятельная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Логическое задание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/>
                <w:i/>
                <w:sz w:val="18"/>
                <w:szCs w:val="18"/>
              </w:rPr>
              <w:t>ТЕСТ№1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решении логических заданий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выполнении тестового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правил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Решение упражнений.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сравнение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рациональных чисел;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способствовать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развитию наблюдательности, умению анализировать, сравнивать, навыков самостоятельной работы.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воспитывать познавательную активность, самостоятельность, инициативу учащихся.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Определение целей и задач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Обсуждение фразы </w:t>
            </w:r>
            <w:r w:rsidRPr="00894A1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“Все познается в сравнении”.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«Физкультминутка»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Графический диктант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Cs/>
                <w:sz w:val="18"/>
                <w:szCs w:val="18"/>
              </w:rPr>
              <w:t>Решение упражнений на сравнение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Тестовое упражнение, самостоятельная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решении логических заданий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выполнении тестового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правил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Решение упражнений.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сравнение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рациональных чисел;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способствовать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развитию наблюдательности, умению анализировать, сравнивать, навыков самостоятельной работы.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воспитывать познавательную активность, самостоятельность, инициативу учащихся.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Определение целей и задач урока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Обсуждение фразы </w:t>
            </w:r>
            <w:r w:rsidRPr="00894A1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“Все познается в сравнении”.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«Физкультминутка»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Графич</w:t>
            </w:r>
            <w:bookmarkStart w:id="0" w:name="_GoBack"/>
            <w:bookmarkEnd w:id="0"/>
            <w:r w:rsidRPr="00894A1E">
              <w:rPr>
                <w:rFonts w:ascii="Times New Roman" w:hAnsi="Times New Roman"/>
                <w:sz w:val="18"/>
                <w:szCs w:val="18"/>
              </w:rPr>
              <w:t>еский диктант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Решение упражнений на сравнение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Тестовое упражнение, самостоятельная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Устные размышления учащихся о пройденном уроке,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логических заданий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выполнении тестового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правил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знать об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уровне знаний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 усвоения обучающимися</w:t>
            </w:r>
            <w:r w:rsidRPr="00894A1E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94A1E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темы сравнение</w:t>
            </w:r>
            <w:r w:rsidRPr="00894A1E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рациональных чисел, модуль числа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 сформировать умения решать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задания по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пройденным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темам;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понятии противоположные числа, целые числа, рациональные числа;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 (контрольная работа)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Работа по дополнительному материалу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Через мыслительную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контрольной работы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Обобщающий урок по разделу.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 сравнение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рациональных чисел;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и способствовать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развитию наблюдательности, умению анализировать, сравнивать, навыков самостоятельной работы.</w:t>
            </w:r>
          </w:p>
          <w:p w:rsidR="007E250D" w:rsidRPr="00894A1E" w:rsidRDefault="007E250D" w:rsidP="00894A1E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воспитывать познавательную активность, самостоятельность, инициативу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Обсуждение фразы </w:t>
            </w:r>
            <w:r w:rsidRPr="00894A1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“Все познается в сравнении”.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Разминка «Физкультминутка»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Тестовое упражнение, самостоятельная работа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Динамическая пауза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Устные размышления учащихся о пройденном уроке, самооценивание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решении логических заданий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выполнении тестового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самооцениванию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Сложение рациональных чисел с помощью координатной прямой.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том, как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складываются числа с помощью координатной прямой;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как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складываются числа с помощью координатной прямой;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развивать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логическое мышление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в группах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Закончите предложение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Математический 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над математическим диктантом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правил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взаимооценки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Сложение рациональных чисел с помощью координатной прямой.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том, как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складываются числа с помощью координатной прямой; 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понимать,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как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складываются числа с помощью координатной прямой;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>развивать</w:t>
            </w:r>
            <w:r w:rsidRPr="00894A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логическое мышление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Работа в группах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Закончите предложение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Математический диктант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При проведении практических заданий есть возможность талантливым или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одаренным детям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показать свои способности.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над математическим диктантом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Вовлечение и убеждение учащихся в работе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с группой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правил работы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взаимооценки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5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Сложение отрицательных целых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значимости труда в жизни человека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понятия «трудолюбивый человек»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воспитывать трудолюбие и уважительное отношение к труду других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 работа: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Упражнение «Допиши»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Обсуждение в группах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Творческая 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Комментарии к ответам учащихся, оценивание с помощью сигнальных карт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При выполнении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При работе в группе над математическими заданиями.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использовании творческих способностей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Наводящие вопросы.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критериев оценивания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По результатам оценивания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lastRenderedPageBreak/>
              <w:t>Урок 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Сложение отрицательных целых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значимости труда в жизни человека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понятия «трудолюбивый человек»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воспитывать трудолюбие и уважительное отношение к труду других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Упражнение «Допиши»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Обсуждение в группах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Комментарии к ответам учащихся, оценивание с помощью сигнальных карт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выполнении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 над математическими заданиями.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использовании творческих способностей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Наводящие вопросы.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критериев оценивания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оценивания</w:t>
            </w:r>
          </w:p>
        </w:tc>
      </w:tr>
      <w:tr w:rsidR="007E250D" w:rsidRPr="00894A1E" w:rsidTr="007E25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Урок 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Тема: Сложение отрицательных рациональных чисел.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Цель и ожидаемые результаты: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знать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значимости труда в жизни человека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понимать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значения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понятия «трудолюбивый человек»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уметь 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>воспитывать трудолюбие и уважительное отношение к труду других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Индивидуальная работа: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Упражнение «Допиши»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Обсуждение в группах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Творческая работа в группах: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Выполнение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Комментарии к ответам учащихся, оценивание с помощью сигнальных карт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Критериальное оценивание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выполнении</w:t>
            </w:r>
            <w:r w:rsidRPr="00894A1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работе в группе над математическими заданиями.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При использовании творческих способностей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Наводящие вопросы.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Разработка критериев оценивания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наблюдений за учащимися</w:t>
            </w: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  <w:p w:rsidR="007E250D" w:rsidRPr="00894A1E" w:rsidRDefault="007E250D" w:rsidP="00894A1E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  <w:r w:rsidRPr="00894A1E">
              <w:rPr>
                <w:rFonts w:ascii="Times New Roman" w:hAnsi="Times New Roman"/>
                <w:sz w:val="18"/>
                <w:szCs w:val="18"/>
              </w:rPr>
              <w:t>По результатам оценивания</w:t>
            </w:r>
          </w:p>
        </w:tc>
      </w:tr>
    </w:tbl>
    <w:p w:rsidR="00B60314" w:rsidRPr="00894A1E" w:rsidRDefault="00B60314" w:rsidP="00894A1E">
      <w:pPr>
        <w:spacing w:line="240" w:lineRule="auto"/>
        <w:contextualSpacing/>
        <w:mirrorIndents/>
        <w:rPr>
          <w:rFonts w:ascii="Times New Roman" w:hAnsi="Times New Roman"/>
          <w:sz w:val="18"/>
          <w:szCs w:val="18"/>
        </w:rPr>
      </w:pPr>
    </w:p>
    <w:sectPr w:rsidR="00B60314" w:rsidRPr="00894A1E" w:rsidSect="00E3040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1B" w:rsidRDefault="003B131B" w:rsidP="00515A20">
      <w:pPr>
        <w:spacing w:after="0" w:line="240" w:lineRule="auto"/>
      </w:pPr>
      <w:r>
        <w:separator/>
      </w:r>
    </w:p>
  </w:endnote>
  <w:endnote w:type="continuationSeparator" w:id="0">
    <w:p w:rsidR="003B131B" w:rsidRDefault="003B131B" w:rsidP="0051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1B" w:rsidRDefault="003B131B" w:rsidP="00515A20">
      <w:pPr>
        <w:spacing w:after="0" w:line="240" w:lineRule="auto"/>
      </w:pPr>
      <w:r>
        <w:separator/>
      </w:r>
    </w:p>
  </w:footnote>
  <w:footnote w:type="continuationSeparator" w:id="0">
    <w:p w:rsidR="003B131B" w:rsidRDefault="003B131B" w:rsidP="0051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4C" w:rsidRPr="0022054C" w:rsidRDefault="0022054C" w:rsidP="0022054C">
    <w:pPr>
      <w:pStyle w:val="a4"/>
      <w:contextualSpacing/>
      <w:jc w:val="center"/>
      <w:rPr>
        <w:rFonts w:ascii="Times New Roman" w:hAnsi="Times New Roman"/>
        <w:b/>
        <w:sz w:val="20"/>
        <w:szCs w:val="20"/>
      </w:rPr>
    </w:pPr>
    <w:r w:rsidRPr="0022054C">
      <w:rPr>
        <w:rFonts w:ascii="Times New Roman" w:hAnsi="Times New Roman"/>
        <w:b/>
        <w:sz w:val="20"/>
        <w:szCs w:val="20"/>
      </w:rPr>
      <w:t>ГУ «Средняя школа № 5 имени Бауыржана Момышулы отдела образования акимата г. Костаная» / СРЕДНЕСРОЧНОЕ ПЛАНИРОВАНИЕ</w:t>
    </w:r>
  </w:p>
  <w:tbl>
    <w:tblPr>
      <w:tblStyle w:val="a3"/>
      <w:tblW w:w="5000" w:type="pct"/>
      <w:tblInd w:w="0" w:type="dxa"/>
      <w:tblLook w:val="04A0" w:firstRow="1" w:lastRow="0" w:firstColumn="1" w:lastColumn="0" w:noHBand="0" w:noVBand="1"/>
    </w:tblPr>
    <w:tblGrid>
      <w:gridCol w:w="2264"/>
      <w:gridCol w:w="3949"/>
      <w:gridCol w:w="1246"/>
      <w:gridCol w:w="1736"/>
      <w:gridCol w:w="869"/>
      <w:gridCol w:w="361"/>
      <w:gridCol w:w="1230"/>
      <w:gridCol w:w="687"/>
      <w:gridCol w:w="841"/>
      <w:gridCol w:w="2511"/>
    </w:tblGrid>
    <w:tr w:rsidR="00E3040A" w:rsidRPr="0022054C" w:rsidTr="00E3040A">
      <w:trPr>
        <w:trHeight w:val="227"/>
      </w:trPr>
      <w:tc>
        <w:tcPr>
          <w:tcW w:w="721" w:type="pct"/>
        </w:tcPr>
        <w:p w:rsidR="0022054C" w:rsidRPr="0022054C" w:rsidRDefault="0022054C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ФИО (полностью)</w:t>
          </w:r>
        </w:p>
      </w:tc>
      <w:tc>
        <w:tcPr>
          <w:tcW w:w="1258" w:type="pct"/>
        </w:tcPr>
        <w:p w:rsidR="0022054C" w:rsidRPr="0022054C" w:rsidRDefault="0022054C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Климентьев Максим Геннадьевич</w:t>
          </w:r>
        </w:p>
      </w:tc>
      <w:tc>
        <w:tcPr>
          <w:tcW w:w="397" w:type="pct"/>
        </w:tcPr>
        <w:p w:rsidR="0022054C" w:rsidRPr="0022054C" w:rsidRDefault="0022054C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Предмет</w:t>
          </w:r>
        </w:p>
      </w:tc>
      <w:tc>
        <w:tcPr>
          <w:tcW w:w="553" w:type="pct"/>
        </w:tcPr>
        <w:p w:rsidR="0022054C" w:rsidRPr="0022054C" w:rsidRDefault="00E3040A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Математика</w:t>
          </w:r>
        </w:p>
      </w:tc>
      <w:tc>
        <w:tcPr>
          <w:tcW w:w="277" w:type="pct"/>
        </w:tcPr>
        <w:p w:rsidR="0022054C" w:rsidRPr="0022054C" w:rsidRDefault="0022054C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Класс</w:t>
          </w:r>
        </w:p>
      </w:tc>
      <w:tc>
        <w:tcPr>
          <w:tcW w:w="115" w:type="pct"/>
        </w:tcPr>
        <w:p w:rsidR="0022054C" w:rsidRPr="0022054C" w:rsidRDefault="00E3040A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6</w:t>
          </w:r>
        </w:p>
      </w:tc>
      <w:tc>
        <w:tcPr>
          <w:tcW w:w="392" w:type="pct"/>
        </w:tcPr>
        <w:p w:rsidR="0022054C" w:rsidRPr="0022054C" w:rsidRDefault="0022054C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№ уроков</w:t>
          </w:r>
        </w:p>
      </w:tc>
      <w:tc>
        <w:tcPr>
          <w:tcW w:w="219" w:type="pct"/>
        </w:tcPr>
        <w:p w:rsidR="0022054C" w:rsidRPr="0022054C" w:rsidRDefault="00E3040A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1-54</w:t>
          </w:r>
        </w:p>
      </w:tc>
      <w:tc>
        <w:tcPr>
          <w:tcW w:w="268" w:type="pct"/>
        </w:tcPr>
        <w:p w:rsidR="0022054C" w:rsidRPr="0022054C" w:rsidRDefault="0022054C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 w:rsidRPr="0022054C">
            <w:rPr>
              <w:rFonts w:ascii="Times New Roman" w:hAnsi="Times New Roman"/>
              <w:b/>
              <w:i/>
            </w:rPr>
            <w:t>Дата</w:t>
          </w:r>
        </w:p>
      </w:tc>
      <w:tc>
        <w:tcPr>
          <w:tcW w:w="801" w:type="pct"/>
        </w:tcPr>
        <w:p w:rsidR="0022054C" w:rsidRPr="0022054C" w:rsidRDefault="00E3040A" w:rsidP="0022054C">
          <w:pPr>
            <w:spacing w:line="240" w:lineRule="auto"/>
            <w:contextualSpacing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</w:rPr>
            <w:t>02.09.2015-03.11.2015</w:t>
          </w:r>
        </w:p>
      </w:tc>
    </w:tr>
  </w:tbl>
  <w:p w:rsidR="0022054C" w:rsidRDefault="002205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41B1"/>
      </v:shape>
    </w:pict>
  </w:numPicBullet>
  <w:abstractNum w:abstractNumId="0" w15:restartNumberingAfterBreak="0">
    <w:nsid w:val="0D495150"/>
    <w:multiLevelType w:val="multilevel"/>
    <w:tmpl w:val="443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22B1"/>
    <w:multiLevelType w:val="hybridMultilevel"/>
    <w:tmpl w:val="4A44803A"/>
    <w:lvl w:ilvl="0" w:tplc="C6B0F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AD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0C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AE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A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85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6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8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20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D6332C"/>
    <w:multiLevelType w:val="multilevel"/>
    <w:tmpl w:val="64C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27587"/>
    <w:multiLevelType w:val="multilevel"/>
    <w:tmpl w:val="3FCE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C4577"/>
    <w:multiLevelType w:val="hybridMultilevel"/>
    <w:tmpl w:val="5E66EB56"/>
    <w:lvl w:ilvl="0" w:tplc="E8467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0A3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C7B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2EA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EE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0E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84EC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6B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4CF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C761C7"/>
    <w:multiLevelType w:val="hybridMultilevel"/>
    <w:tmpl w:val="D2C0C98A"/>
    <w:lvl w:ilvl="0" w:tplc="51F4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67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DA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0D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6A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CB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E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C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2E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8F2767"/>
    <w:multiLevelType w:val="multilevel"/>
    <w:tmpl w:val="639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113FE"/>
    <w:multiLevelType w:val="multilevel"/>
    <w:tmpl w:val="6DC2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25488"/>
    <w:multiLevelType w:val="hybridMultilevel"/>
    <w:tmpl w:val="532C1ED8"/>
    <w:lvl w:ilvl="0" w:tplc="9AB213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424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EF6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C7C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4B7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E24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E8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A19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861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1F401C"/>
    <w:multiLevelType w:val="multilevel"/>
    <w:tmpl w:val="559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6A2622"/>
    <w:multiLevelType w:val="multilevel"/>
    <w:tmpl w:val="404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31289"/>
    <w:multiLevelType w:val="multilevel"/>
    <w:tmpl w:val="A7C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407B"/>
    <w:multiLevelType w:val="multilevel"/>
    <w:tmpl w:val="E4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129AE"/>
    <w:multiLevelType w:val="hybridMultilevel"/>
    <w:tmpl w:val="45564920"/>
    <w:lvl w:ilvl="0" w:tplc="2698F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61C04"/>
    <w:multiLevelType w:val="hybridMultilevel"/>
    <w:tmpl w:val="E10E8B2C"/>
    <w:lvl w:ilvl="0" w:tplc="B4883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C2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6F3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826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2C6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E9D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505C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8B6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21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6E0D3C"/>
    <w:multiLevelType w:val="hybridMultilevel"/>
    <w:tmpl w:val="D37A88C4"/>
    <w:lvl w:ilvl="0" w:tplc="2698F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546C7"/>
    <w:multiLevelType w:val="multilevel"/>
    <w:tmpl w:val="E54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A3A52"/>
    <w:multiLevelType w:val="multilevel"/>
    <w:tmpl w:val="44E0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9E6A93"/>
    <w:multiLevelType w:val="multilevel"/>
    <w:tmpl w:val="8C8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DB6EB6"/>
    <w:multiLevelType w:val="multilevel"/>
    <w:tmpl w:val="F23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496299"/>
    <w:multiLevelType w:val="multilevel"/>
    <w:tmpl w:val="9318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449F5"/>
    <w:multiLevelType w:val="multilevel"/>
    <w:tmpl w:val="F476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340C7"/>
    <w:multiLevelType w:val="hybridMultilevel"/>
    <w:tmpl w:val="9210186E"/>
    <w:lvl w:ilvl="0" w:tplc="7804C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E4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83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C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87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09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A8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8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EF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3B74CE"/>
    <w:multiLevelType w:val="multilevel"/>
    <w:tmpl w:val="C1C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87205"/>
    <w:multiLevelType w:val="multilevel"/>
    <w:tmpl w:val="FC6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95088"/>
    <w:multiLevelType w:val="hybridMultilevel"/>
    <w:tmpl w:val="80D2935A"/>
    <w:lvl w:ilvl="0" w:tplc="5B4E40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46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E67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69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851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D9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29F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85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CA9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D1012"/>
    <w:multiLevelType w:val="multilevel"/>
    <w:tmpl w:val="632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C1292"/>
    <w:multiLevelType w:val="hybridMultilevel"/>
    <w:tmpl w:val="1856FAFA"/>
    <w:lvl w:ilvl="0" w:tplc="074A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4F6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841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022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CF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485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28D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0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E0E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BAD12DA"/>
    <w:multiLevelType w:val="hybridMultilevel"/>
    <w:tmpl w:val="C360CB42"/>
    <w:lvl w:ilvl="0" w:tplc="54F8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C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C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C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21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6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6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2F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2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EFD3FFE"/>
    <w:multiLevelType w:val="multilevel"/>
    <w:tmpl w:val="43E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2758B6"/>
    <w:multiLevelType w:val="multilevel"/>
    <w:tmpl w:val="2ED0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0207C4"/>
    <w:multiLevelType w:val="hybridMultilevel"/>
    <w:tmpl w:val="34621138"/>
    <w:lvl w:ilvl="0" w:tplc="FAC61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41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8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E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84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07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E3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4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2D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1B304C"/>
    <w:multiLevelType w:val="hybridMultilevel"/>
    <w:tmpl w:val="185E3118"/>
    <w:lvl w:ilvl="0" w:tplc="EAF0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0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A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0D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C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4B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0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A1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6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F13896"/>
    <w:multiLevelType w:val="hybridMultilevel"/>
    <w:tmpl w:val="047A2D1E"/>
    <w:lvl w:ilvl="0" w:tplc="585A03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C88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C8E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0E8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49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60C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EA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6C2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622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3"/>
  </w:num>
  <w:num w:numId="5">
    <w:abstractNumId w:val="21"/>
  </w:num>
  <w:num w:numId="6">
    <w:abstractNumId w:val="22"/>
  </w:num>
  <w:num w:numId="7">
    <w:abstractNumId w:val="1"/>
  </w:num>
  <w:num w:numId="8">
    <w:abstractNumId w:val="31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0"/>
  </w:num>
  <w:num w:numId="14">
    <w:abstractNumId w:val="32"/>
  </w:num>
  <w:num w:numId="15">
    <w:abstractNumId w:val="23"/>
  </w:num>
  <w:num w:numId="16">
    <w:abstractNumId w:val="4"/>
  </w:num>
  <w:num w:numId="17">
    <w:abstractNumId w:val="27"/>
  </w:num>
  <w:num w:numId="18">
    <w:abstractNumId w:val="8"/>
  </w:num>
  <w:num w:numId="19">
    <w:abstractNumId w:val="14"/>
  </w:num>
  <w:num w:numId="20">
    <w:abstractNumId w:val="9"/>
  </w:num>
  <w:num w:numId="21">
    <w:abstractNumId w:val="18"/>
  </w:num>
  <w:num w:numId="22">
    <w:abstractNumId w:val="6"/>
  </w:num>
  <w:num w:numId="23">
    <w:abstractNumId w:val="3"/>
  </w:num>
  <w:num w:numId="24">
    <w:abstractNumId w:val="17"/>
  </w:num>
  <w:num w:numId="25">
    <w:abstractNumId w:val="3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  <w:num w:numId="30">
    <w:abstractNumId w:val="26"/>
  </w:num>
  <w:num w:numId="31">
    <w:abstractNumId w:val="12"/>
  </w:num>
  <w:num w:numId="32">
    <w:abstractNumId w:val="19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E8"/>
    <w:rsid w:val="00007784"/>
    <w:rsid w:val="00007D70"/>
    <w:rsid w:val="00024CE8"/>
    <w:rsid w:val="0002552E"/>
    <w:rsid w:val="000277BD"/>
    <w:rsid w:val="000320BB"/>
    <w:rsid w:val="000667E0"/>
    <w:rsid w:val="000673C1"/>
    <w:rsid w:val="00074EEF"/>
    <w:rsid w:val="00075FE3"/>
    <w:rsid w:val="00083310"/>
    <w:rsid w:val="00091F5A"/>
    <w:rsid w:val="000A53D2"/>
    <w:rsid w:val="000B098D"/>
    <w:rsid w:val="000B1207"/>
    <w:rsid w:val="000B1390"/>
    <w:rsid w:val="000B558C"/>
    <w:rsid w:val="000B58BC"/>
    <w:rsid w:val="000B65DA"/>
    <w:rsid w:val="000D0592"/>
    <w:rsid w:val="000D3CA0"/>
    <w:rsid w:val="000D7C67"/>
    <w:rsid w:val="000E72ED"/>
    <w:rsid w:val="000F4596"/>
    <w:rsid w:val="00102B85"/>
    <w:rsid w:val="001065BC"/>
    <w:rsid w:val="0010730F"/>
    <w:rsid w:val="00107AC5"/>
    <w:rsid w:val="0011252E"/>
    <w:rsid w:val="00112CDA"/>
    <w:rsid w:val="00114C61"/>
    <w:rsid w:val="00114CA0"/>
    <w:rsid w:val="00115EFD"/>
    <w:rsid w:val="00123140"/>
    <w:rsid w:val="00123D71"/>
    <w:rsid w:val="001271C6"/>
    <w:rsid w:val="00127DD5"/>
    <w:rsid w:val="001326B0"/>
    <w:rsid w:val="0013360A"/>
    <w:rsid w:val="0013445B"/>
    <w:rsid w:val="0013604A"/>
    <w:rsid w:val="00136825"/>
    <w:rsid w:val="0014395D"/>
    <w:rsid w:val="00162EC0"/>
    <w:rsid w:val="00176230"/>
    <w:rsid w:val="00181EC2"/>
    <w:rsid w:val="001866AF"/>
    <w:rsid w:val="0019137B"/>
    <w:rsid w:val="001A1DA3"/>
    <w:rsid w:val="001B1ECA"/>
    <w:rsid w:val="001C1746"/>
    <w:rsid w:val="001C3114"/>
    <w:rsid w:val="001C7EDB"/>
    <w:rsid w:val="001D21DB"/>
    <w:rsid w:val="001D3355"/>
    <w:rsid w:val="001E159C"/>
    <w:rsid w:val="001E1C85"/>
    <w:rsid w:val="001F3814"/>
    <w:rsid w:val="00203B0A"/>
    <w:rsid w:val="0021735D"/>
    <w:rsid w:val="0022054C"/>
    <w:rsid w:val="00220F33"/>
    <w:rsid w:val="00222007"/>
    <w:rsid w:val="00240218"/>
    <w:rsid w:val="002443CE"/>
    <w:rsid w:val="002452B6"/>
    <w:rsid w:val="00250C90"/>
    <w:rsid w:val="00251317"/>
    <w:rsid w:val="00253972"/>
    <w:rsid w:val="00262B6B"/>
    <w:rsid w:val="002749D1"/>
    <w:rsid w:val="00276840"/>
    <w:rsid w:val="002804C4"/>
    <w:rsid w:val="00294988"/>
    <w:rsid w:val="00296A01"/>
    <w:rsid w:val="002C06F5"/>
    <w:rsid w:val="002D055D"/>
    <w:rsid w:val="002E1666"/>
    <w:rsid w:val="002E790F"/>
    <w:rsid w:val="003105E8"/>
    <w:rsid w:val="0031711C"/>
    <w:rsid w:val="003173A3"/>
    <w:rsid w:val="003261E3"/>
    <w:rsid w:val="0033505B"/>
    <w:rsid w:val="003350DE"/>
    <w:rsid w:val="00342C3B"/>
    <w:rsid w:val="003436BE"/>
    <w:rsid w:val="003466C7"/>
    <w:rsid w:val="00353061"/>
    <w:rsid w:val="00356CE8"/>
    <w:rsid w:val="00366076"/>
    <w:rsid w:val="00374F6E"/>
    <w:rsid w:val="00375248"/>
    <w:rsid w:val="003A460A"/>
    <w:rsid w:val="003B0184"/>
    <w:rsid w:val="003B131B"/>
    <w:rsid w:val="003B203A"/>
    <w:rsid w:val="003B373B"/>
    <w:rsid w:val="003D0D34"/>
    <w:rsid w:val="003D1F9D"/>
    <w:rsid w:val="003D268F"/>
    <w:rsid w:val="003D2D7F"/>
    <w:rsid w:val="003D45A3"/>
    <w:rsid w:val="003E0858"/>
    <w:rsid w:val="003F49ED"/>
    <w:rsid w:val="00416A49"/>
    <w:rsid w:val="00425D92"/>
    <w:rsid w:val="00434724"/>
    <w:rsid w:val="00437A63"/>
    <w:rsid w:val="00442162"/>
    <w:rsid w:val="004443FC"/>
    <w:rsid w:val="00450EA8"/>
    <w:rsid w:val="0045256C"/>
    <w:rsid w:val="00453D0F"/>
    <w:rsid w:val="00462F75"/>
    <w:rsid w:val="00472050"/>
    <w:rsid w:val="0048276C"/>
    <w:rsid w:val="00486C94"/>
    <w:rsid w:val="00491782"/>
    <w:rsid w:val="004B15A8"/>
    <w:rsid w:val="004B233A"/>
    <w:rsid w:val="004B4CF3"/>
    <w:rsid w:val="004C4985"/>
    <w:rsid w:val="004C630D"/>
    <w:rsid w:val="004E3ECB"/>
    <w:rsid w:val="004E47BA"/>
    <w:rsid w:val="004F4DB7"/>
    <w:rsid w:val="005148E4"/>
    <w:rsid w:val="00515A20"/>
    <w:rsid w:val="00523ED2"/>
    <w:rsid w:val="005313F7"/>
    <w:rsid w:val="0053189D"/>
    <w:rsid w:val="00534ECA"/>
    <w:rsid w:val="0053683A"/>
    <w:rsid w:val="005446EA"/>
    <w:rsid w:val="00546FAE"/>
    <w:rsid w:val="00554822"/>
    <w:rsid w:val="00562346"/>
    <w:rsid w:val="00565493"/>
    <w:rsid w:val="00565F78"/>
    <w:rsid w:val="00577800"/>
    <w:rsid w:val="005B0FC4"/>
    <w:rsid w:val="005B32DA"/>
    <w:rsid w:val="005B5841"/>
    <w:rsid w:val="005B7BC2"/>
    <w:rsid w:val="005C478A"/>
    <w:rsid w:val="005D484F"/>
    <w:rsid w:val="005E453B"/>
    <w:rsid w:val="005F3423"/>
    <w:rsid w:val="005F5ACB"/>
    <w:rsid w:val="005F7014"/>
    <w:rsid w:val="006012D5"/>
    <w:rsid w:val="00605167"/>
    <w:rsid w:val="00606C5C"/>
    <w:rsid w:val="00616AAB"/>
    <w:rsid w:val="00617883"/>
    <w:rsid w:val="00623350"/>
    <w:rsid w:val="00632901"/>
    <w:rsid w:val="0064046F"/>
    <w:rsid w:val="0064159D"/>
    <w:rsid w:val="006452DC"/>
    <w:rsid w:val="00650F5B"/>
    <w:rsid w:val="00650FA8"/>
    <w:rsid w:val="00666C2F"/>
    <w:rsid w:val="00674E5E"/>
    <w:rsid w:val="00677BE5"/>
    <w:rsid w:val="00681102"/>
    <w:rsid w:val="0068228A"/>
    <w:rsid w:val="00691B18"/>
    <w:rsid w:val="00693B20"/>
    <w:rsid w:val="006A324B"/>
    <w:rsid w:val="006A4E6A"/>
    <w:rsid w:val="006B4238"/>
    <w:rsid w:val="006B6112"/>
    <w:rsid w:val="006C6393"/>
    <w:rsid w:val="006D5DC9"/>
    <w:rsid w:val="006D65B3"/>
    <w:rsid w:val="006F3335"/>
    <w:rsid w:val="006F7284"/>
    <w:rsid w:val="006F76D7"/>
    <w:rsid w:val="007005A3"/>
    <w:rsid w:val="00705649"/>
    <w:rsid w:val="0071603F"/>
    <w:rsid w:val="00716CA8"/>
    <w:rsid w:val="00716D01"/>
    <w:rsid w:val="00722B83"/>
    <w:rsid w:val="00724452"/>
    <w:rsid w:val="00752998"/>
    <w:rsid w:val="007560A5"/>
    <w:rsid w:val="007915C6"/>
    <w:rsid w:val="00795A7D"/>
    <w:rsid w:val="007C4EBF"/>
    <w:rsid w:val="007C78BD"/>
    <w:rsid w:val="007D355B"/>
    <w:rsid w:val="007E250D"/>
    <w:rsid w:val="007E3CE3"/>
    <w:rsid w:val="007F4294"/>
    <w:rsid w:val="00816C4E"/>
    <w:rsid w:val="00817DE2"/>
    <w:rsid w:val="0082196E"/>
    <w:rsid w:val="00825AED"/>
    <w:rsid w:val="00833B49"/>
    <w:rsid w:val="00835D06"/>
    <w:rsid w:val="00840AD0"/>
    <w:rsid w:val="008414F8"/>
    <w:rsid w:val="00862213"/>
    <w:rsid w:val="00863DAB"/>
    <w:rsid w:val="008657A0"/>
    <w:rsid w:val="00871114"/>
    <w:rsid w:val="008746DF"/>
    <w:rsid w:val="00894A1E"/>
    <w:rsid w:val="0089532E"/>
    <w:rsid w:val="008977FB"/>
    <w:rsid w:val="008A24DC"/>
    <w:rsid w:val="008A4BF5"/>
    <w:rsid w:val="008B7FDF"/>
    <w:rsid w:val="008D3098"/>
    <w:rsid w:val="008E0864"/>
    <w:rsid w:val="008E59BD"/>
    <w:rsid w:val="00913308"/>
    <w:rsid w:val="0091344F"/>
    <w:rsid w:val="00924ED5"/>
    <w:rsid w:val="00927879"/>
    <w:rsid w:val="00927B1D"/>
    <w:rsid w:val="0094007C"/>
    <w:rsid w:val="00942DB2"/>
    <w:rsid w:val="0094687B"/>
    <w:rsid w:val="0097281B"/>
    <w:rsid w:val="009779F9"/>
    <w:rsid w:val="00982061"/>
    <w:rsid w:val="00991E5F"/>
    <w:rsid w:val="009C27D9"/>
    <w:rsid w:val="009C4F7C"/>
    <w:rsid w:val="009E14E8"/>
    <w:rsid w:val="009E1865"/>
    <w:rsid w:val="009E2BFB"/>
    <w:rsid w:val="009F5C8B"/>
    <w:rsid w:val="00A027B6"/>
    <w:rsid w:val="00A07E7F"/>
    <w:rsid w:val="00A10F76"/>
    <w:rsid w:val="00A16357"/>
    <w:rsid w:val="00A30953"/>
    <w:rsid w:val="00A37C33"/>
    <w:rsid w:val="00A563D4"/>
    <w:rsid w:val="00A61FCF"/>
    <w:rsid w:val="00AA0770"/>
    <w:rsid w:val="00AA692A"/>
    <w:rsid w:val="00AB27F0"/>
    <w:rsid w:val="00AB27FD"/>
    <w:rsid w:val="00AB6833"/>
    <w:rsid w:val="00AC4886"/>
    <w:rsid w:val="00AC5293"/>
    <w:rsid w:val="00AE4186"/>
    <w:rsid w:val="00AE566A"/>
    <w:rsid w:val="00AF0042"/>
    <w:rsid w:val="00AF5919"/>
    <w:rsid w:val="00AF7E67"/>
    <w:rsid w:val="00B113DB"/>
    <w:rsid w:val="00B12CFA"/>
    <w:rsid w:val="00B16760"/>
    <w:rsid w:val="00B310C1"/>
    <w:rsid w:val="00B35760"/>
    <w:rsid w:val="00B60314"/>
    <w:rsid w:val="00B669AB"/>
    <w:rsid w:val="00B70AA8"/>
    <w:rsid w:val="00B71904"/>
    <w:rsid w:val="00B75610"/>
    <w:rsid w:val="00B918F2"/>
    <w:rsid w:val="00BB51DB"/>
    <w:rsid w:val="00BB6D61"/>
    <w:rsid w:val="00BC176F"/>
    <w:rsid w:val="00BC44A8"/>
    <w:rsid w:val="00BD1D58"/>
    <w:rsid w:val="00BD7B59"/>
    <w:rsid w:val="00BE5C4E"/>
    <w:rsid w:val="00BF5143"/>
    <w:rsid w:val="00BF638F"/>
    <w:rsid w:val="00BF7ECB"/>
    <w:rsid w:val="00C008FD"/>
    <w:rsid w:val="00C10B61"/>
    <w:rsid w:val="00C35699"/>
    <w:rsid w:val="00C36AA5"/>
    <w:rsid w:val="00C3793A"/>
    <w:rsid w:val="00C459DE"/>
    <w:rsid w:val="00C5284C"/>
    <w:rsid w:val="00C64A20"/>
    <w:rsid w:val="00C72E76"/>
    <w:rsid w:val="00C75985"/>
    <w:rsid w:val="00C9781F"/>
    <w:rsid w:val="00CA6B1F"/>
    <w:rsid w:val="00CB213C"/>
    <w:rsid w:val="00CB5362"/>
    <w:rsid w:val="00CB784E"/>
    <w:rsid w:val="00CC1E1A"/>
    <w:rsid w:val="00CC2FA6"/>
    <w:rsid w:val="00CD3295"/>
    <w:rsid w:val="00CE47BC"/>
    <w:rsid w:val="00CF1619"/>
    <w:rsid w:val="00CF1890"/>
    <w:rsid w:val="00D01EF8"/>
    <w:rsid w:val="00D0400C"/>
    <w:rsid w:val="00D0663D"/>
    <w:rsid w:val="00D073CD"/>
    <w:rsid w:val="00D1041B"/>
    <w:rsid w:val="00D20242"/>
    <w:rsid w:val="00D25BC9"/>
    <w:rsid w:val="00D26859"/>
    <w:rsid w:val="00D2699E"/>
    <w:rsid w:val="00D27EDC"/>
    <w:rsid w:val="00D327D3"/>
    <w:rsid w:val="00D35EA0"/>
    <w:rsid w:val="00D47329"/>
    <w:rsid w:val="00D4749A"/>
    <w:rsid w:val="00D515BF"/>
    <w:rsid w:val="00D51649"/>
    <w:rsid w:val="00D51E5F"/>
    <w:rsid w:val="00D543CB"/>
    <w:rsid w:val="00D6704A"/>
    <w:rsid w:val="00D709D6"/>
    <w:rsid w:val="00D71EB9"/>
    <w:rsid w:val="00D74DB2"/>
    <w:rsid w:val="00D7659D"/>
    <w:rsid w:val="00D806FB"/>
    <w:rsid w:val="00D925C9"/>
    <w:rsid w:val="00DA0271"/>
    <w:rsid w:val="00DE68A9"/>
    <w:rsid w:val="00DF2EDD"/>
    <w:rsid w:val="00DF3695"/>
    <w:rsid w:val="00E14668"/>
    <w:rsid w:val="00E23972"/>
    <w:rsid w:val="00E3040A"/>
    <w:rsid w:val="00E32EC1"/>
    <w:rsid w:val="00E33C6C"/>
    <w:rsid w:val="00E35036"/>
    <w:rsid w:val="00E40858"/>
    <w:rsid w:val="00E4383C"/>
    <w:rsid w:val="00E61E71"/>
    <w:rsid w:val="00E6524E"/>
    <w:rsid w:val="00E7164B"/>
    <w:rsid w:val="00E81665"/>
    <w:rsid w:val="00E843F9"/>
    <w:rsid w:val="00E84E8E"/>
    <w:rsid w:val="00E86510"/>
    <w:rsid w:val="00E927C1"/>
    <w:rsid w:val="00E9672B"/>
    <w:rsid w:val="00ED3B85"/>
    <w:rsid w:val="00EE5371"/>
    <w:rsid w:val="00F006B1"/>
    <w:rsid w:val="00F02514"/>
    <w:rsid w:val="00F02926"/>
    <w:rsid w:val="00F079BC"/>
    <w:rsid w:val="00F12C05"/>
    <w:rsid w:val="00F13F8B"/>
    <w:rsid w:val="00F26E8D"/>
    <w:rsid w:val="00F347F6"/>
    <w:rsid w:val="00F372FE"/>
    <w:rsid w:val="00F43BF3"/>
    <w:rsid w:val="00F47B58"/>
    <w:rsid w:val="00F56108"/>
    <w:rsid w:val="00F669B4"/>
    <w:rsid w:val="00F72E53"/>
    <w:rsid w:val="00FA14E6"/>
    <w:rsid w:val="00FA2E78"/>
    <w:rsid w:val="00FA33AE"/>
    <w:rsid w:val="00FA583D"/>
    <w:rsid w:val="00FA78CC"/>
    <w:rsid w:val="00FB035E"/>
    <w:rsid w:val="00FB3BD0"/>
    <w:rsid w:val="00FD6B8D"/>
    <w:rsid w:val="00FE444F"/>
    <w:rsid w:val="00FE6A6D"/>
    <w:rsid w:val="00FF16C0"/>
    <w:rsid w:val="00FF3538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78CCA0E-3C0B-43E4-A874-0A7B8D5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3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E652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E14E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1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5A20"/>
    <w:rPr>
      <w:rFonts w:cs="Times New Roman"/>
    </w:rPr>
  </w:style>
  <w:style w:type="paragraph" w:styleId="a6">
    <w:name w:val="footer"/>
    <w:basedOn w:val="a"/>
    <w:link w:val="a7"/>
    <w:semiHidden/>
    <w:rsid w:val="0051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515A20"/>
    <w:rPr>
      <w:rFonts w:cs="Times New Roman"/>
    </w:rPr>
  </w:style>
  <w:style w:type="paragraph" w:styleId="a8">
    <w:name w:val="List Paragraph"/>
    <w:basedOn w:val="a"/>
    <w:uiPriority w:val="34"/>
    <w:qFormat/>
    <w:rsid w:val="00CA6B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56108"/>
  </w:style>
  <w:style w:type="character" w:customStyle="1" w:styleId="30">
    <w:name w:val="Заголовок 3 Знак"/>
    <w:basedOn w:val="a0"/>
    <w:link w:val="3"/>
    <w:uiPriority w:val="9"/>
    <w:rsid w:val="00E6524E"/>
    <w:rPr>
      <w:rFonts w:ascii="Times New Roman" w:hAnsi="Times New Roman"/>
      <w:b/>
      <w:bCs/>
      <w:sz w:val="27"/>
      <w:szCs w:val="27"/>
    </w:rPr>
  </w:style>
  <w:style w:type="character" w:customStyle="1" w:styleId="c0">
    <w:name w:val="c0"/>
    <w:basedOn w:val="a0"/>
    <w:rsid w:val="008D3098"/>
  </w:style>
  <w:style w:type="paragraph" w:styleId="a9">
    <w:name w:val="Normal (Web)"/>
    <w:basedOn w:val="a"/>
    <w:rsid w:val="00244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locked/>
    <w:rsid w:val="00BF7ECB"/>
    <w:rPr>
      <w:i/>
      <w:iCs/>
    </w:rPr>
  </w:style>
  <w:style w:type="paragraph" w:styleId="ab">
    <w:name w:val="Body Text Indent"/>
    <w:basedOn w:val="a"/>
    <w:link w:val="ac"/>
    <w:rsid w:val="002452B6"/>
    <w:pPr>
      <w:spacing w:after="0" w:line="240" w:lineRule="auto"/>
      <w:ind w:left="120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452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Dom</dc:creator>
  <cp:keywords/>
  <dc:description/>
  <cp:lastModifiedBy>пользователь</cp:lastModifiedBy>
  <cp:revision>3</cp:revision>
  <cp:lastPrinted>2013-08-01T12:47:00Z</cp:lastPrinted>
  <dcterms:created xsi:type="dcterms:W3CDTF">2015-11-05T00:58:00Z</dcterms:created>
  <dcterms:modified xsi:type="dcterms:W3CDTF">2015-11-05T01:48:00Z</dcterms:modified>
</cp:coreProperties>
</file>