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92" w:rsidRPr="001649BC" w:rsidRDefault="00FF2092" w:rsidP="001649B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9BC">
        <w:rPr>
          <w:rFonts w:ascii="Times New Roman" w:hAnsi="Times New Roman" w:cs="Times New Roman"/>
          <w:b/>
          <w:sz w:val="32"/>
          <w:szCs w:val="32"/>
        </w:rPr>
        <w:t>1.Цели исследования по проведении независимой оценки качества оказания услуг государственными учреждениями социального обслуживания города Севастополя.</w:t>
      </w:r>
    </w:p>
    <w:p w:rsidR="00F40F77" w:rsidRPr="001649BC" w:rsidRDefault="00F40F77" w:rsidP="00164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092" w:rsidRPr="001649BC" w:rsidRDefault="00FF2092" w:rsidP="00164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 xml:space="preserve">Целью исследования по проведению независимой оценки качества оказания услуг государственными учреждениями социального обслуживания города Севастополя является выявление уровня удовлетворенности граждан предоставляемыми им социальными услугами; определение «проблемных зон» в социальном обслуживании получателей социальных услуг; разработка рекомендаций и предложений по повышению качества социальных услуг;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информированности получателей социальных услуг о деятельности организаций социального обслуживания в городе Севастополе. </w:t>
      </w:r>
    </w:p>
    <w:p w:rsidR="00FF2092" w:rsidRPr="001649BC" w:rsidRDefault="00FF2092" w:rsidP="001649B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достижения вышеприведенной цели необходимо решение следующих задач, а именно: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данных об организации предоставления услуг и удовлетворенности получателей качеством оказания услуг организаций социального обслуживания города Севастополя, путем проведения опроса получателей социальных услуг, интервьюирования руководителя оцениваемого учреждения; проведения контрольных звонков и обращений; обследования учреждений путем включенного структурированного наблюдения; анализ информационного контента в сети Интернет.</w:t>
      </w:r>
    </w:p>
    <w:p w:rsidR="00FF2092" w:rsidRPr="001649BC" w:rsidRDefault="00FF2092" w:rsidP="001649B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Pr="001649BC">
        <w:rPr>
          <w:rFonts w:ascii="Times New Roman" w:hAnsi="Times New Roman" w:cs="Times New Roman"/>
          <w:sz w:val="28"/>
          <w:szCs w:val="28"/>
        </w:rPr>
        <w:t>независимой оценки качества оказания социальных услуг учреждений социального обслуживания города Севастополя использовалась следующая нормативно-правовая база.</w:t>
      </w:r>
    </w:p>
    <w:p w:rsidR="00FF2092" w:rsidRPr="001649BC" w:rsidRDefault="00FF2092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9BC" w:rsidRDefault="001649BC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649BC" w:rsidRDefault="001649BC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649BC" w:rsidRDefault="001649BC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649BC" w:rsidRDefault="001649BC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2092" w:rsidRPr="001649BC" w:rsidRDefault="00FF2092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49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2.Нормативно-правовая база проведенного исследования.</w:t>
      </w:r>
    </w:p>
    <w:p w:rsidR="001649BC" w:rsidRDefault="001649BC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2092" w:rsidRDefault="00FF2092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49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Федеральные законы Российской Федерации.</w:t>
      </w:r>
    </w:p>
    <w:p w:rsidR="00BB6AB6" w:rsidRPr="001649BC" w:rsidRDefault="00BB6AB6" w:rsidP="001649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Конституция Российской Федерации от 30 декабря 2008 года № 6-ФКЗ и от 30 декабря 2008 года № 7-ФКЗ, с учетом поправок, внесенных Законами Российской Федерации о поправках к Конституции Российской Федерации от 30 декабря 2008 года № 6-ФКЗ и от 30 декабря 2008 года № 7-ФКЗ.</w:t>
      </w:r>
    </w:p>
    <w:p w:rsidR="00FF2092" w:rsidRPr="001649BC" w:rsidRDefault="00FF2092" w:rsidP="001649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 28 декабря 2013 года №</w:t>
      </w:r>
      <w:r w:rsidR="00BB6AB6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442-ФЗ «Об основах социального обслуживания граждан в Российской Федерации».</w:t>
      </w:r>
    </w:p>
    <w:p w:rsidR="00FF2092" w:rsidRPr="001649BC" w:rsidRDefault="00FF2092" w:rsidP="001649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 xml:space="preserve">Федеральный закон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образования». </w:t>
      </w:r>
    </w:p>
    <w:p w:rsidR="00BB6AB6" w:rsidRPr="001649BC" w:rsidRDefault="00BB6AB6" w:rsidP="001649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Федеральный закон от 17 июля 1999 года № 178-ФЗ «О государственной социальной помощи» в редакции от 1 июля 2011 года.</w:t>
      </w:r>
    </w:p>
    <w:p w:rsidR="00BB6AB6" w:rsidRPr="001649BC" w:rsidRDefault="00BB6AB6" w:rsidP="001649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Федеральный закон от 24 ноября 1995 года № 181-ФЗ «О социальной защите инвалидов в Российской Федерации» в редакции от 30.11.2011 с изменениями и дополнениями, вступающими в силу с 01 февраля 2012 года.</w:t>
      </w:r>
    </w:p>
    <w:p w:rsidR="00BB6AB6" w:rsidRPr="001649BC" w:rsidRDefault="00BB6AB6" w:rsidP="001649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Федеральный закон от 2 августа 1995 года № 122-ФЗ «О социальном обслуживании граждан пожилого возраста и инвалидов» в редакции от 21 ноября 2011 года.</w:t>
      </w:r>
    </w:p>
    <w:p w:rsidR="00BB6AB6" w:rsidRPr="001649BC" w:rsidRDefault="00BB6AB6" w:rsidP="001649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Федеральны</w:t>
      </w:r>
      <w:r w:rsidR="002A1A8C">
        <w:rPr>
          <w:rFonts w:ascii="Times New Roman" w:hAnsi="Times New Roman" w:cs="Times New Roman"/>
          <w:sz w:val="28"/>
          <w:szCs w:val="28"/>
        </w:rPr>
        <w:t>й</w:t>
      </w:r>
      <w:r w:rsidRPr="001649B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1A8C">
        <w:rPr>
          <w:rFonts w:ascii="Times New Roman" w:hAnsi="Times New Roman" w:cs="Times New Roman"/>
          <w:sz w:val="28"/>
          <w:szCs w:val="28"/>
        </w:rPr>
        <w:t xml:space="preserve"> РФ</w:t>
      </w:r>
      <w:r w:rsidRPr="001649BC">
        <w:rPr>
          <w:rFonts w:ascii="Times New Roman" w:hAnsi="Times New Roman" w:cs="Times New Roman"/>
          <w:sz w:val="28"/>
          <w:szCs w:val="28"/>
        </w:rPr>
        <w:t xml:space="preserve"> «Об обязательном пенсионном страховании в Российской Федерации» в редакции от 3 декабря 2011 года, с изменениями и дополнениями, вступающими в силу с 1 июля 2012 года.</w:t>
      </w:r>
    </w:p>
    <w:p w:rsidR="00BB6AB6" w:rsidRPr="001649BC" w:rsidRDefault="00BB6AB6" w:rsidP="001649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lastRenderedPageBreak/>
        <w:t>Федеральный закон РФ от 15 декабря 2001 года № 166-ФЗ «О государственном пенсионном обеспечении в Российской Федерации».</w:t>
      </w:r>
    </w:p>
    <w:p w:rsidR="00BB6AB6" w:rsidRPr="001649BC" w:rsidRDefault="00BB6AB6" w:rsidP="001649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Федеральный закон от 22 августа 2004 года № 122-ФЗ (ред. от 8 декабря 2011 года) 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с изменениями и дополнениями, вступающими в силу с 7 марта 2012 года.</w:t>
      </w:r>
    </w:p>
    <w:p w:rsidR="00FF2092" w:rsidRPr="001649BC" w:rsidRDefault="00FF2092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092" w:rsidRPr="001649BC" w:rsidRDefault="00FF2092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49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Указы Президента Российской Федерации.</w:t>
      </w:r>
    </w:p>
    <w:p w:rsidR="00FF2092" w:rsidRPr="001649BC" w:rsidRDefault="00FF2092" w:rsidP="001649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 xml:space="preserve">Указ Президента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1649BC">
        <w:rPr>
          <w:rFonts w:ascii="Times New Roman" w:hAnsi="Times New Roman" w:cs="Times New Roman"/>
          <w:sz w:val="28"/>
          <w:szCs w:val="28"/>
        </w:rPr>
        <w:t>от 7 мая 2012 года №597 «О мероприятиях по реализации государственной социальной политики».</w:t>
      </w:r>
    </w:p>
    <w:p w:rsidR="00FF2092" w:rsidRPr="001649BC" w:rsidRDefault="00FF2092" w:rsidP="001649BC">
      <w:pPr>
        <w:pStyle w:val="a3"/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092" w:rsidRPr="001649BC" w:rsidRDefault="00FF2092" w:rsidP="001649BC">
      <w:pPr>
        <w:pStyle w:val="a3"/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49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Постановления Правительства Российской Федерации.</w:t>
      </w:r>
    </w:p>
    <w:p w:rsidR="00FF2092" w:rsidRPr="001649BC" w:rsidRDefault="00FF2092" w:rsidP="00164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1649BC">
        <w:rPr>
          <w:rFonts w:ascii="Times New Roman" w:hAnsi="Times New Roman" w:cs="Times New Roman"/>
          <w:sz w:val="28"/>
          <w:szCs w:val="28"/>
        </w:rPr>
        <w:t>от 14 ноября 2014 года № 1202 «О порядке осуществления координации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общего методического обеспечения проведения указанной оценки».</w:t>
      </w:r>
    </w:p>
    <w:p w:rsidR="00FF2092" w:rsidRPr="001649BC" w:rsidRDefault="00FF2092" w:rsidP="00164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1649BC">
        <w:rPr>
          <w:rFonts w:ascii="Times New Roman" w:hAnsi="Times New Roman" w:cs="Times New Roman"/>
          <w:sz w:val="28"/>
          <w:szCs w:val="28"/>
        </w:rPr>
        <w:t xml:space="preserve">от 14 ноября 2014 года № 1203 «Об уполномоченном федеральном органе исполнительной власти, определяющем состав информации о результатах независимой оценки качества образовательной </w:t>
      </w:r>
      <w:r w:rsidRPr="001649BC">
        <w:rPr>
          <w:rFonts w:ascii="Times New Roman" w:hAnsi="Times New Roman" w:cs="Times New Roman"/>
          <w:sz w:val="28"/>
          <w:szCs w:val="28"/>
        </w:rPr>
        <w:lastRenderedPageBreak/>
        <w:t>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FF2092" w:rsidRPr="001649BC" w:rsidRDefault="00FF2092" w:rsidP="00164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 24 ноября 2014 года №</w:t>
      </w:r>
      <w:r w:rsidR="00331FA2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1239 «Об утверждении Правил размещения и обновления информации о поставщике социальных услуг на официальном сайте поставщика социальных услуг в информационно-телекоммуникационной сети «Интернет».</w:t>
      </w:r>
    </w:p>
    <w:p w:rsidR="00FF2092" w:rsidRPr="001649BC" w:rsidRDefault="00FF2092" w:rsidP="00164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 24 ноября 2014 года №1236 «Об утверждении примерного перечня социальных услуг по видам социальных услуг».</w:t>
      </w:r>
    </w:p>
    <w:p w:rsidR="00FF2092" w:rsidRPr="001649BC" w:rsidRDefault="00FF2092" w:rsidP="00164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 Российской Федерации от 1 декабря 2014 года № 1285 «О расчете подушевых нормативов финансирования социальных услуг».</w:t>
      </w:r>
    </w:p>
    <w:p w:rsidR="00BB6AB6" w:rsidRPr="001649BC" w:rsidRDefault="00BB6AB6" w:rsidP="00164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21 октября 2011 года № 856 «О Программе государственных гарантий оказания гражданам Российской Федерации бесплатной медицинской помощи на 2012 год».  </w:t>
      </w:r>
    </w:p>
    <w:p w:rsidR="00BB6AB6" w:rsidRPr="001649BC" w:rsidRDefault="00BB6AB6" w:rsidP="00164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Постановление Правительства РФ от 17 ноября 2004 года № 646 «Об утверждении Правил внеочередного оказания медицинской помощи отдельным категориям граждан по программе государственных гарантий оказания гражданам Российской Федерации бесплатной медицинской помощи в федеральных учреждениях здравоохранения».</w:t>
      </w:r>
    </w:p>
    <w:p w:rsidR="00BB6AB6" w:rsidRPr="001649BC" w:rsidRDefault="00BB6AB6" w:rsidP="00164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15 апреля 2014 года № 296 «Об утверждении государственной программы Российской Федерации </w:t>
      </w:r>
      <w:r w:rsidR="00AA1B68" w:rsidRPr="001649BC">
        <w:rPr>
          <w:rFonts w:ascii="Times New Roman" w:hAnsi="Times New Roman" w:cs="Times New Roman"/>
          <w:sz w:val="28"/>
          <w:szCs w:val="28"/>
        </w:rPr>
        <w:t>«</w:t>
      </w:r>
      <w:r w:rsidRPr="001649BC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граждан».  </w:t>
      </w:r>
    </w:p>
    <w:p w:rsidR="00AA1B68" w:rsidRPr="001649BC" w:rsidRDefault="00AA1B68" w:rsidP="001649B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156" w:rsidRDefault="00695156" w:rsidP="001649B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1B68" w:rsidRDefault="00AA1B68" w:rsidP="001649B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49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Распоряжения Правительства Российской Федерации.</w:t>
      </w:r>
    </w:p>
    <w:p w:rsidR="00AA1B68" w:rsidRPr="001649BC" w:rsidRDefault="00AA1B68" w:rsidP="005B4F0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Распоряжение Правительства РФ от 30 декабря 2005 г. № 2347-р (ред. от 12.11.2010) «О федеральном перечне реабилитационных мероприятий, технических средств реабилитации и услуг, предоставляемых инвалиду».</w:t>
      </w:r>
    </w:p>
    <w:p w:rsidR="00AA1B68" w:rsidRPr="001649BC" w:rsidRDefault="00AA1B68" w:rsidP="005B4F0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Распоряжение Правительства РФ от 25 декабря 2012 г. № 2524-р о «Стратегии долгосрочного развития пенсионной системы Российской Федерации».</w:t>
      </w:r>
    </w:p>
    <w:p w:rsidR="00AA1B68" w:rsidRPr="001649BC" w:rsidRDefault="00AA1B68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092" w:rsidRPr="001649BC" w:rsidRDefault="00FF2092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49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Приказы Министерства труда и социальной защиты Российской Федерации и Министерства здравоохранения Российской Федерации</w:t>
      </w:r>
      <w:r w:rsidR="001649BC" w:rsidRPr="001649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FF2092" w:rsidRPr="001649BC" w:rsidRDefault="00FF2092" w:rsidP="005B4F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30 августа 2013 года №</w:t>
      </w:r>
      <w:r w:rsidR="00331FA2" w:rsidRPr="001649BC">
        <w:rPr>
          <w:rFonts w:ascii="Times New Roman" w:hAnsi="Times New Roman" w:cs="Times New Roman"/>
          <w:sz w:val="28"/>
          <w:szCs w:val="28"/>
        </w:rPr>
        <w:t xml:space="preserve"> </w:t>
      </w:r>
      <w:r w:rsidRPr="001649BC">
        <w:rPr>
          <w:rFonts w:ascii="Times New Roman" w:hAnsi="Times New Roman" w:cs="Times New Roman"/>
          <w:sz w:val="28"/>
          <w:szCs w:val="28"/>
        </w:rPr>
        <w:t xml:space="preserve">391а </w:t>
      </w:r>
      <w:r w:rsidR="00AA1B68" w:rsidRPr="001649BC">
        <w:rPr>
          <w:rFonts w:ascii="Times New Roman" w:hAnsi="Times New Roman" w:cs="Times New Roman"/>
          <w:sz w:val="28"/>
          <w:szCs w:val="28"/>
        </w:rPr>
        <w:t>«</w:t>
      </w:r>
      <w:r w:rsidRPr="001649BC">
        <w:rPr>
          <w:rFonts w:ascii="Times New Roman" w:hAnsi="Times New Roman" w:cs="Times New Roman"/>
          <w:sz w:val="28"/>
          <w:szCs w:val="28"/>
        </w:rPr>
        <w:t>О методических рекомендациях по проведению независимой оценки качества работы организаций, оказывающих социальные услуги в сфере социального обслуживания».</w:t>
      </w:r>
    </w:p>
    <w:p w:rsidR="00FF2092" w:rsidRPr="001649BC" w:rsidRDefault="00FF2092" w:rsidP="005B4F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 Министерства труда и социальной защиты Российской Федерации от 28 марта 2014 года №</w:t>
      </w:r>
      <w:r w:rsidR="00AA1B68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159-н «Об утверждении формы заявления о предоставлении социальных услуг».</w:t>
      </w:r>
    </w:p>
    <w:p w:rsidR="00FF2092" w:rsidRPr="001649BC" w:rsidRDefault="00FF2092" w:rsidP="005B4F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 социальной защиты Российской Федерации от 10 ноября 2014 года № 874н «О примерной форме договора о предоставлении социальных услуг, а так же о форме индивидуальной программы предоставления социальных услуг».</w:t>
      </w:r>
    </w:p>
    <w:p w:rsidR="00FF2092" w:rsidRPr="001649BC" w:rsidRDefault="00FF2092" w:rsidP="005B4F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17 ноября 2014 года  №</w:t>
      </w:r>
      <w:r w:rsidR="00331FA2" w:rsidRPr="001649BC">
        <w:rPr>
          <w:rFonts w:ascii="Times New Roman" w:hAnsi="Times New Roman" w:cs="Times New Roman"/>
          <w:sz w:val="28"/>
          <w:szCs w:val="28"/>
        </w:rPr>
        <w:t xml:space="preserve"> </w:t>
      </w:r>
      <w:r w:rsidRPr="001649BC">
        <w:rPr>
          <w:rFonts w:ascii="Times New Roman" w:hAnsi="Times New Roman" w:cs="Times New Roman"/>
          <w:sz w:val="28"/>
          <w:szCs w:val="28"/>
        </w:rPr>
        <w:t xml:space="preserve">886н «Об утверждении порядка размещения на официальном сайте поставщика социальных услуг в информационно-телекоммуникационной сети «Интернет» и </w:t>
      </w:r>
      <w:r w:rsidRPr="001649BC">
        <w:rPr>
          <w:rFonts w:ascii="Times New Roman" w:hAnsi="Times New Roman" w:cs="Times New Roman"/>
          <w:sz w:val="28"/>
          <w:szCs w:val="28"/>
        </w:rPr>
        <w:lastRenderedPageBreak/>
        <w:t>обновления информации об этом поставщике (в том числе содержания указанной информации и форме ее предоставления)».</w:t>
      </w:r>
    </w:p>
    <w:p w:rsidR="00FF2092" w:rsidRPr="001649BC" w:rsidRDefault="00FF2092" w:rsidP="005B4F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Российской Федерации от 29 апреля 2016 года № 216н «Об утверждении перечня медицинских противопоказаний, в</w:t>
      </w:r>
      <w:r w:rsidR="0069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 </w:t>
      </w:r>
      <w:r w:rsidR="0069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которых гражданину или получателю социальных услуг может быть отказано, в том числе временно, в предоставлении социальных услуг в стационарной форме, а также формы заключения медицинской организации о наличии таких противопоказаний».</w:t>
      </w:r>
      <w:r w:rsidRPr="00164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092" w:rsidRPr="001649BC" w:rsidRDefault="00FF2092" w:rsidP="005B4F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8 декабря 2014 года №</w:t>
      </w:r>
      <w:r w:rsidR="00331FA2" w:rsidRPr="001649BC">
        <w:rPr>
          <w:rFonts w:ascii="Times New Roman" w:hAnsi="Times New Roman" w:cs="Times New Roman"/>
          <w:sz w:val="28"/>
          <w:szCs w:val="28"/>
        </w:rPr>
        <w:t xml:space="preserve"> </w:t>
      </w:r>
      <w:r w:rsidRPr="001649BC">
        <w:rPr>
          <w:rFonts w:ascii="Times New Roman" w:hAnsi="Times New Roman" w:cs="Times New Roman"/>
          <w:sz w:val="28"/>
          <w:szCs w:val="28"/>
        </w:rPr>
        <w:t>995н «Об утверждении показателей, характеризующих общие критерии оценки качества оказания услуг организациями социального обслуживания».</w:t>
      </w:r>
    </w:p>
    <w:p w:rsidR="00BB6AB6" w:rsidRPr="001649BC" w:rsidRDefault="00BB6AB6" w:rsidP="005B4F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Приказ Минздравсоцразвития РФ от 18</w:t>
      </w:r>
      <w:r w:rsidR="00AA1B68" w:rsidRPr="001649B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649BC">
        <w:rPr>
          <w:rFonts w:ascii="Times New Roman" w:hAnsi="Times New Roman" w:cs="Times New Roman"/>
          <w:sz w:val="28"/>
          <w:szCs w:val="28"/>
        </w:rPr>
        <w:t xml:space="preserve">2006 </w:t>
      </w:r>
      <w:r w:rsidR="00AA1B68" w:rsidRPr="001649BC">
        <w:rPr>
          <w:rFonts w:ascii="Times New Roman" w:hAnsi="Times New Roman" w:cs="Times New Roman"/>
          <w:sz w:val="28"/>
          <w:szCs w:val="28"/>
        </w:rPr>
        <w:t>года №</w:t>
      </w:r>
      <w:r w:rsidRPr="001649BC">
        <w:rPr>
          <w:rFonts w:ascii="Times New Roman" w:hAnsi="Times New Roman" w:cs="Times New Roman"/>
          <w:sz w:val="28"/>
          <w:szCs w:val="28"/>
        </w:rPr>
        <w:t xml:space="preserve"> 665 (ред. от 10</w:t>
      </w:r>
      <w:r w:rsidR="00AA1B68" w:rsidRPr="001649B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649BC">
        <w:rPr>
          <w:rFonts w:ascii="Times New Roman" w:hAnsi="Times New Roman" w:cs="Times New Roman"/>
          <w:sz w:val="28"/>
          <w:szCs w:val="28"/>
        </w:rPr>
        <w:t>2011</w:t>
      </w:r>
      <w:r w:rsidR="00AA1B68" w:rsidRPr="001649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49BC">
        <w:rPr>
          <w:rFonts w:ascii="Times New Roman" w:hAnsi="Times New Roman" w:cs="Times New Roman"/>
          <w:sz w:val="28"/>
          <w:szCs w:val="28"/>
        </w:rPr>
        <w:t>) «Об утверждении Перечня лекарственных препаратов, в том числе перечня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услуг»</w:t>
      </w:r>
      <w:r w:rsidR="00AA1B68" w:rsidRPr="001649BC">
        <w:rPr>
          <w:rFonts w:ascii="Times New Roman" w:hAnsi="Times New Roman" w:cs="Times New Roman"/>
          <w:sz w:val="28"/>
          <w:szCs w:val="28"/>
        </w:rPr>
        <w:t>.</w:t>
      </w:r>
    </w:p>
    <w:p w:rsidR="00FF2092" w:rsidRPr="001649BC" w:rsidRDefault="00FF2092" w:rsidP="001649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2092" w:rsidRPr="001649BC" w:rsidRDefault="00FF2092" w:rsidP="001649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649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Нормативные акты города Севастополя.</w:t>
      </w:r>
    </w:p>
    <w:p w:rsidR="00695156" w:rsidRDefault="00AA1B68" w:rsidP="00695156">
      <w:pPr>
        <w:pStyle w:val="a3"/>
        <w:numPr>
          <w:ilvl w:val="0"/>
          <w:numId w:val="8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города Севастополя от 30 декабря 2014 </w:t>
      </w:r>
      <w:r w:rsidR="00331FA2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103-ЗС «О социальном обслуживании граждан в городе Севастополе» в редакции от 8 ноября 2016 года</w:t>
      </w:r>
      <w:r w:rsidR="00695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5156" w:rsidRPr="0069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156" w:rsidRPr="001649BC" w:rsidRDefault="00695156" w:rsidP="00695156">
      <w:pPr>
        <w:pStyle w:val="a3"/>
        <w:numPr>
          <w:ilvl w:val="0"/>
          <w:numId w:val="8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Севастополя от 02 февраля 2017 года № 72-ПП «О внесении изменения в постановление Правительства Севастополя от 26 июня 2015 года № 552-ПП «Об утверждении Плана мероприятий («дорожная карта») по повышению эффективности и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 услуг в сфере социального обслуживания населения города Севастополя (2015-2018).</w:t>
      </w:r>
    </w:p>
    <w:p w:rsidR="00695156" w:rsidRPr="00476236" w:rsidRDefault="00695156" w:rsidP="00695156">
      <w:pPr>
        <w:pStyle w:val="a3"/>
        <w:numPr>
          <w:ilvl w:val="0"/>
          <w:numId w:val="8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труда и социальной защиты населения нрпрда Севастополя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марта 2016 года № 105 «Об утверждении Плана мероприятий по реализации постановления Правительства Севастополя от 26 июня 2015 года № 552-ПП «Об утверждении Плана мероприятий («дорожная карта») по повышению эффективности и качества услуг в сфере социального обслуживания населения города Севастополя (2015-2018 годы)»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156" w:rsidRPr="001649BC" w:rsidRDefault="00695156" w:rsidP="00695156">
      <w:pPr>
        <w:pStyle w:val="a3"/>
        <w:numPr>
          <w:ilvl w:val="0"/>
          <w:numId w:val="8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труда и социальной защиты населения города Севастополя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марта 2016 года № 229 «Об утверждении Методических рекомендаций по разработке государственными учреждениями социального обслуживания населения, подведомственными Департаменту труда и социальной защиты населения города Севастополя, показателей оценки эффективности деятельности работников из числа основного персонала и критериев их оценки»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B68" w:rsidRDefault="00AA1B68" w:rsidP="005B4F06">
      <w:pPr>
        <w:pStyle w:val="a3"/>
        <w:numPr>
          <w:ilvl w:val="0"/>
          <w:numId w:val="8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8A0EC3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A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труда и социальной защиты населения </w:t>
      </w:r>
      <w:r w:rsidR="00695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 w:rsidR="008A0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Севастополя</w:t>
      </w:r>
      <w:r w:rsidR="008A0EC3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 w:rsidR="00331FA2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69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FA2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31FA2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268 «О внесении изменений в приказ Департамента труда и социальной защиты населения Севастополя от 26</w:t>
      </w:r>
      <w:r w:rsidR="00331FA2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331FA2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204 «Об утверждении ведомственного перечня государственных услуг, оказываемых государственными учреждениями социального обеспечения, подведомственными Департаменту труда и социальной защиты населения города Севастополя»</w:t>
      </w:r>
      <w:r w:rsidR="00695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156" w:rsidRDefault="00695156" w:rsidP="00695156">
      <w:pPr>
        <w:pStyle w:val="a3"/>
        <w:numPr>
          <w:ilvl w:val="0"/>
          <w:numId w:val="8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труда и социальной защиты населения города Севастополя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августа 2016 года  № 368 «Об утверждении Порядка установления стимулирующих выплат руководителям учреждений, в отношении которых функции и полномочия учредителя осуществляет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 труда и социальной защиты населения города Севастополя»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156" w:rsidRDefault="00695156" w:rsidP="00695156">
      <w:pPr>
        <w:pStyle w:val="a3"/>
        <w:numPr>
          <w:ilvl w:val="0"/>
          <w:numId w:val="8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труда и социальной защиты населения города Севастополя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марта 2017 года  № 142 «Об утверждении Плана мероприятий по реализации постановления Правительства Севастополя от 26 июня 2015 года № 552-ПП «Об утверждении Плана мероприятий («дорожная карта») по повышению эффективности и качества услуг в сфере социального обслуживания населения города Севастополя (2015-2018 годы)»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092" w:rsidRPr="001649BC" w:rsidRDefault="00FF2092" w:rsidP="005B4F06">
      <w:pPr>
        <w:pStyle w:val="a3"/>
        <w:numPr>
          <w:ilvl w:val="0"/>
          <w:numId w:val="8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649BC">
        <w:rPr>
          <w:rFonts w:ascii="Times New Roman" w:hAnsi="Times New Roman" w:cs="Times New Roman"/>
          <w:sz w:val="28"/>
          <w:szCs w:val="28"/>
          <w:lang w:eastAsia="ru-RU"/>
        </w:rPr>
        <w:t>Протокол Общественного совета при Департаменте труда и социальной защиты населения города Севастополя от 14</w:t>
      </w:r>
      <w:r w:rsidR="00331FA2" w:rsidRPr="001649BC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 w:rsidRPr="001649BC">
        <w:rPr>
          <w:rFonts w:ascii="Times New Roman" w:hAnsi="Times New Roman" w:cs="Times New Roman"/>
          <w:sz w:val="28"/>
          <w:szCs w:val="28"/>
          <w:lang w:eastAsia="ru-RU"/>
        </w:rPr>
        <w:t>2017</w:t>
      </w:r>
      <w:r w:rsidR="00331FA2" w:rsidRPr="001649B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1649BC">
        <w:rPr>
          <w:rFonts w:ascii="Times New Roman" w:hAnsi="Times New Roman" w:cs="Times New Roman"/>
          <w:sz w:val="28"/>
          <w:szCs w:val="28"/>
          <w:lang w:eastAsia="ru-RU"/>
        </w:rPr>
        <w:t xml:space="preserve"> № 11.</w:t>
      </w:r>
    </w:p>
    <w:p w:rsidR="00FF2092" w:rsidRPr="001649BC" w:rsidRDefault="00FF2092" w:rsidP="001649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5156" w:rsidRDefault="00FF2092" w:rsidP="001649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649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3.Объекты независимой оценки качества </w:t>
      </w:r>
    </w:p>
    <w:p w:rsidR="00FF2092" w:rsidRPr="001649BC" w:rsidRDefault="00FF2092" w:rsidP="001649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649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(перечень учреждений).</w:t>
      </w:r>
    </w:p>
    <w:p w:rsidR="004404B6" w:rsidRDefault="004404B6" w:rsidP="001649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92" w:rsidRPr="001649BC" w:rsidRDefault="00FF2092" w:rsidP="001649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учреждений социального обслуживания города Севастополя, подлежащих независимой оценке в 2017 году (протокол </w:t>
      </w:r>
      <w:r w:rsidRPr="001649BC">
        <w:rPr>
          <w:rFonts w:ascii="Times New Roman" w:hAnsi="Times New Roman" w:cs="Times New Roman"/>
          <w:sz w:val="28"/>
          <w:szCs w:val="28"/>
          <w:lang w:eastAsia="ru-RU"/>
        </w:rPr>
        <w:t>заседания Общественного совета при Департаменте труда и социальной защиты населения города Севастополя от 14 марта</w:t>
      </w:r>
      <w:r w:rsidR="00331FA2" w:rsidRPr="001649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49BC">
        <w:rPr>
          <w:rFonts w:ascii="Times New Roman" w:hAnsi="Times New Roman" w:cs="Times New Roman"/>
          <w:sz w:val="28"/>
          <w:szCs w:val="28"/>
          <w:lang w:eastAsia="ru-RU"/>
        </w:rPr>
        <w:t>2017 года №11):</w:t>
      </w:r>
    </w:p>
    <w:p w:rsidR="00FF2092" w:rsidRPr="001649BC" w:rsidRDefault="00FF2092" w:rsidP="001649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hAnsi="Times New Roman" w:cs="Times New Roman"/>
          <w:sz w:val="28"/>
          <w:szCs w:val="28"/>
          <w:lang w:eastAsia="ru-RU"/>
        </w:rPr>
        <w:t>ГКУ «</w:t>
      </w:r>
      <w:r w:rsidRPr="001649BC">
        <w:rPr>
          <w:rFonts w:ascii="Times New Roman" w:hAnsi="Times New Roman" w:cs="Times New Roman"/>
          <w:b/>
          <w:sz w:val="28"/>
          <w:szCs w:val="28"/>
          <w:lang w:eastAsia="ru-RU"/>
        </w:rPr>
        <w:t>Социальный приют для детей</w:t>
      </w:r>
      <w:r w:rsidRPr="001649B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F2092" w:rsidRPr="001649BC" w:rsidRDefault="00131F7D" w:rsidP="001649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hAnsi="Times New Roman" w:cs="Times New Roman"/>
          <w:sz w:val="28"/>
          <w:szCs w:val="28"/>
          <w:lang w:eastAsia="ru-RU"/>
        </w:rPr>
        <w:t>ГКУ «</w:t>
      </w:r>
      <w:r w:rsidRPr="001649BC">
        <w:rPr>
          <w:rFonts w:ascii="Times New Roman" w:hAnsi="Times New Roman" w:cs="Times New Roman"/>
          <w:b/>
          <w:sz w:val="28"/>
          <w:szCs w:val="28"/>
          <w:lang w:eastAsia="ru-RU"/>
        </w:rPr>
        <w:t>Центр содействия семейному воспитанию</w:t>
      </w:r>
      <w:r w:rsidRPr="001649B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F2092" w:rsidRPr="001649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2092" w:rsidRPr="001649BC" w:rsidRDefault="00FF2092" w:rsidP="001649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hAnsi="Times New Roman" w:cs="Times New Roman"/>
          <w:sz w:val="28"/>
          <w:szCs w:val="28"/>
          <w:lang w:eastAsia="ru-RU"/>
        </w:rPr>
        <w:t>ГБУ «</w:t>
      </w:r>
      <w:r w:rsidRPr="001649BC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дом-интернат для престарелых и инвалидов</w:t>
      </w:r>
      <w:r w:rsidRPr="001649B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F2092" w:rsidRPr="001649BC" w:rsidRDefault="00FF2092" w:rsidP="001649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hAnsi="Times New Roman" w:cs="Times New Roman"/>
          <w:sz w:val="28"/>
          <w:szCs w:val="28"/>
          <w:lang w:eastAsia="ru-RU"/>
        </w:rPr>
        <w:t>ГКУ«</w:t>
      </w:r>
      <w:r w:rsidRPr="001649BC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городской комплексный центр социального обслуживания</w:t>
      </w:r>
      <w:r w:rsidRPr="001649B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F2092" w:rsidRPr="001649BC" w:rsidRDefault="00FF2092" w:rsidP="001649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649BC">
        <w:rPr>
          <w:rFonts w:ascii="Times New Roman" w:hAnsi="Times New Roman" w:cs="Times New Roman"/>
          <w:sz w:val="28"/>
          <w:szCs w:val="28"/>
          <w:lang w:eastAsia="ru-RU"/>
        </w:rPr>
        <w:t>ГКУ «</w:t>
      </w:r>
      <w:r w:rsidRPr="001649BC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Pr="001649B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E71ED" w:rsidRPr="00CE71ED" w:rsidRDefault="00FF2092" w:rsidP="006951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71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настоящем отчете приведены результаты исследования </w:t>
      </w:r>
      <w:r w:rsidRPr="00CE71ED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качества социального обслуживания объекта – </w:t>
      </w:r>
      <w:r w:rsidR="001649BC" w:rsidRPr="00CE71ED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CE71ED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05704E" w:rsidRPr="00CE71ED">
        <w:rPr>
          <w:rFonts w:ascii="Times New Roman" w:hAnsi="Times New Roman" w:cs="Times New Roman"/>
          <w:sz w:val="28"/>
          <w:szCs w:val="28"/>
        </w:rPr>
        <w:t>казенного</w:t>
      </w:r>
      <w:r w:rsidR="00131F7D" w:rsidRPr="00CE71ED">
        <w:rPr>
          <w:rFonts w:ascii="Times New Roman" w:hAnsi="Times New Roman" w:cs="Times New Roman"/>
          <w:sz w:val="28"/>
          <w:szCs w:val="28"/>
        </w:rPr>
        <w:t xml:space="preserve"> </w:t>
      </w:r>
      <w:r w:rsidRPr="00CE71ED">
        <w:rPr>
          <w:rFonts w:ascii="Times New Roman" w:hAnsi="Times New Roman" w:cs="Times New Roman"/>
          <w:sz w:val="28"/>
          <w:szCs w:val="28"/>
        </w:rPr>
        <w:t>учреждения</w:t>
      </w:r>
      <w:r w:rsidRPr="00CE71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1ED" w:rsidRPr="00CE71E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71ED" w:rsidRPr="00CE71ED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="00CE71ED" w:rsidRPr="00CE71E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F2092" w:rsidRPr="001649BC" w:rsidRDefault="00CE71ED" w:rsidP="001A2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49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2092" w:rsidRPr="001649BC" w:rsidRDefault="00FF2092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649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4.Критерии независимой оценки качества.</w:t>
      </w:r>
    </w:p>
    <w:p w:rsidR="004404B6" w:rsidRDefault="004404B6" w:rsidP="001649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92" w:rsidRPr="001649BC" w:rsidRDefault="00FF2092" w:rsidP="001649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проводилась по перечню показателей, сгруппированных в 5 блоках по направлениям, отражающим отдельные элементы качества предоставления социальных услуг, а именно:</w:t>
      </w:r>
    </w:p>
    <w:p w:rsidR="00FF2092" w:rsidRPr="001649BC" w:rsidRDefault="00FF2092" w:rsidP="001649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 социального обслуживания;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092" w:rsidRPr="001649BC" w:rsidRDefault="00FF2092" w:rsidP="001649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hAnsi="Times New Roman" w:cs="Times New Roman"/>
          <w:sz w:val="28"/>
          <w:szCs w:val="28"/>
        </w:rPr>
        <w:t>комфортность условий предоставления социальных услуг и доступность их получения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092" w:rsidRPr="001649BC" w:rsidRDefault="00FF2092" w:rsidP="001649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hAnsi="Times New Roman" w:cs="Times New Roman"/>
          <w:sz w:val="28"/>
          <w:szCs w:val="28"/>
        </w:rPr>
        <w:t>время ожидания предоставления социальной услуги (не учитывалась вследствие специфики оказания социальных услуг объекта);</w:t>
      </w:r>
    </w:p>
    <w:p w:rsidR="00FF2092" w:rsidRPr="001649BC" w:rsidRDefault="00FF2092" w:rsidP="001649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sz w:val="28"/>
          <w:szCs w:val="28"/>
        </w:rPr>
        <w:t>доброжелательность, вежливость, компетентность работников организаций социального обслуживания;</w:t>
      </w:r>
    </w:p>
    <w:p w:rsidR="00FF2092" w:rsidRPr="001649BC" w:rsidRDefault="00FF2092" w:rsidP="001649B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49BC">
        <w:rPr>
          <w:rFonts w:ascii="Times New Roman" w:hAnsi="Times New Roman" w:cs="Times New Roman"/>
          <w:sz w:val="28"/>
          <w:szCs w:val="28"/>
        </w:rPr>
        <w:t>удовлетворенность качеством оказания услуг.</w:t>
      </w:r>
    </w:p>
    <w:p w:rsidR="00FF2092" w:rsidRPr="001649BC" w:rsidRDefault="00FF2092" w:rsidP="00164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hAnsi="Times New Roman" w:cs="Times New Roman"/>
          <w:sz w:val="28"/>
          <w:szCs w:val="28"/>
        </w:rPr>
        <w:t xml:space="preserve">Содержание показателей критериев независимой оценки определено Государственным Заказчиком настоящего исследования, которые утверждены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1649BC">
        <w:rPr>
          <w:rFonts w:ascii="Times New Roman" w:hAnsi="Times New Roman" w:cs="Times New Roman"/>
          <w:sz w:val="28"/>
          <w:szCs w:val="28"/>
          <w:lang w:eastAsia="ru-RU"/>
        </w:rPr>
        <w:t>заседания Общественного совета при Департаменте труда и социальной защиты населения города Севастополя от 14 марта 2017 года №11 (Приложение 1 к Протоколу).</w:t>
      </w:r>
    </w:p>
    <w:p w:rsidR="004404B6" w:rsidRDefault="004404B6" w:rsidP="001649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F2092" w:rsidRPr="001649BC" w:rsidRDefault="00FF2092" w:rsidP="001649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649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5.Методы и каналы сбора информации в целях проведения исследования.</w:t>
      </w:r>
    </w:p>
    <w:p w:rsidR="004404B6" w:rsidRDefault="004404B6" w:rsidP="001649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92" w:rsidRPr="001649BC" w:rsidRDefault="00FF2092" w:rsidP="001649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исследования была использована методическая система по сбору информации, которая включает в себя следующие инструменты, а именно:</w:t>
      </w:r>
    </w:p>
    <w:p w:rsidR="00FF2092" w:rsidRPr="001649BC" w:rsidRDefault="00FF2092" w:rsidP="001649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анкета </w:t>
      </w:r>
      <w:r w:rsidRPr="001649BC">
        <w:rPr>
          <w:rFonts w:ascii="Times New Roman" w:hAnsi="Times New Roman" w:cs="Times New Roman"/>
          <w:sz w:val="28"/>
          <w:szCs w:val="28"/>
        </w:rPr>
        <w:t xml:space="preserve">по анализу удовлетворенности качеством оказания социальных услуг в организациях социального обслуживания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клиентом;</w:t>
      </w:r>
    </w:p>
    <w:p w:rsidR="00FF2092" w:rsidRPr="001649BC" w:rsidRDefault="00FF2092" w:rsidP="001649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 для наблюдения внешней и внутренней территории учреждения;</w:t>
      </w:r>
    </w:p>
    <w:p w:rsidR="00FF2092" w:rsidRPr="001649BC" w:rsidRDefault="00FF2092" w:rsidP="001649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вопросов для интервью с руководителем;</w:t>
      </w:r>
    </w:p>
    <w:p w:rsidR="00FF2092" w:rsidRPr="001649BC" w:rsidRDefault="00FF2092" w:rsidP="001649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 по мониторингу официальных сайтов учреждений;</w:t>
      </w:r>
    </w:p>
    <w:p w:rsidR="00FF2092" w:rsidRPr="001649BC" w:rsidRDefault="00FF2092" w:rsidP="001649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письмо запроса по электронной почте.</w:t>
      </w:r>
    </w:p>
    <w:p w:rsidR="00CE71ED" w:rsidRDefault="00FF2092" w:rsidP="00695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осуществления прямых выездов: 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704E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704E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2050ED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050ED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50ED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г. и 1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0ED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50ED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г.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04E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контактов с директором </w:t>
      </w:r>
      <w:r w:rsidR="00CE71ED" w:rsidRPr="00CE71ED">
        <w:rPr>
          <w:rFonts w:ascii="Times New Roman" w:hAnsi="Times New Roman" w:cs="Times New Roman"/>
          <w:sz w:val="28"/>
          <w:szCs w:val="28"/>
        </w:rPr>
        <w:t>государственного казенного учреждения</w:t>
      </w:r>
      <w:r w:rsidR="00CE71ED" w:rsidRPr="00CE71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1ED" w:rsidRPr="00CE71E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71ED" w:rsidRPr="00CE71ED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="00CE71ED" w:rsidRPr="00CE71E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E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Сычевой Антониной Степановной.</w:t>
      </w:r>
      <w:r w:rsidR="0005704E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704E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получателей социальных услуг осуществлялось</w:t>
      </w:r>
      <w:r w:rsidR="0005704E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5704E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.07.2017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092" w:rsidRPr="001649BC" w:rsidRDefault="00FF2092" w:rsidP="001649B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настоящей работы было привлечено </w:t>
      </w:r>
      <w:r w:rsidR="008B21D7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ООО «Маркетинговое бюро «Грифон»», имеющих требуемую квалификацию, позволяющую качественное проведение социологического исследования и </w:t>
      </w:r>
      <w:r w:rsidR="00331FA2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</w:t>
      </w:r>
      <w:r w:rsidRPr="001649BC">
        <w:rPr>
          <w:rFonts w:ascii="Times New Roman" w:hAnsi="Times New Roman" w:cs="Times New Roman"/>
          <w:sz w:val="28"/>
          <w:szCs w:val="28"/>
        </w:rPr>
        <w:t>оценке качества оказания услуг государственными учреждениями социального обслуживания города Севастополя.</w:t>
      </w:r>
    </w:p>
    <w:p w:rsidR="00CE71ED" w:rsidRPr="00CE71ED" w:rsidRDefault="00FF2092" w:rsidP="006951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работы организовывалась и проводилась </w:t>
      </w:r>
      <w:r w:rsidR="00F40F77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704E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5BCB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704E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5BCB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г.</w:t>
      </w:r>
      <w:r w:rsidR="00F40F77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5BCB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="008B21D7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1FA2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 с </w:t>
      </w:r>
      <w:r w:rsidR="00331FA2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1ED" w:rsidRPr="00CE71ED">
        <w:rPr>
          <w:rFonts w:ascii="Times New Roman" w:hAnsi="Times New Roman" w:cs="Times New Roman"/>
          <w:sz w:val="28"/>
          <w:szCs w:val="28"/>
        </w:rPr>
        <w:t>государственного казенного учреждения</w:t>
      </w:r>
      <w:r w:rsidR="00CE71ED" w:rsidRPr="00CE71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1ED" w:rsidRPr="00CE71E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71ED" w:rsidRPr="00CE71ED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="00CE71ED" w:rsidRPr="00CE71E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15C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Сычевой Антониной Степановной</w:t>
      </w:r>
      <w:r w:rsidR="0005704E" w:rsidRPr="001649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649BC">
        <w:rPr>
          <w:rFonts w:ascii="Times New Roman" w:hAnsi="Times New Roman" w:cs="Times New Roman"/>
          <w:sz w:val="28"/>
          <w:szCs w:val="28"/>
          <w:lang w:eastAsia="ru-RU"/>
        </w:rPr>
        <w:t>По окончании беседы-интервью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обзорная экскурсия по учреждению и е</w:t>
      </w:r>
      <w:r w:rsidR="001521D9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прилегающей территории, в ходе которой осуществлялось наблюдение и фотофиксация  фактов </w:t>
      </w:r>
      <w:r w:rsidRPr="009B293E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рис.</w:t>
      </w:r>
      <w:r w:rsidR="009B293E" w:rsidRPr="009B293E">
        <w:rPr>
          <w:rFonts w:ascii="Times New Roman" w:eastAsia="Times New Roman" w:hAnsi="Times New Roman" w:cs="Times New Roman"/>
          <w:sz w:val="28"/>
          <w:szCs w:val="28"/>
          <w:lang w:eastAsia="ru-RU"/>
        </w:rPr>
        <w:t>1-1</w:t>
      </w:r>
      <w:r w:rsidR="004956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21D9" w:rsidRPr="009B2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</w:t>
      </w:r>
      <w:r w:rsidRPr="009B29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71ED" w:rsidRPr="009B2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F1C3D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.07.2017 г.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дилось анкетирование </w:t>
      </w:r>
      <w:r w:rsidR="00CE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C3D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социальных услуг в отделениях Объекта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оценки, что составляет </w:t>
      </w:r>
      <w:r w:rsidR="00CE71ED" w:rsidRPr="00CE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23,5%</w:t>
      </w:r>
      <w:r w:rsidR="00CE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получателей социальных услуг </w:t>
      </w:r>
      <w:r w:rsidR="00CE71ED" w:rsidRPr="00CE71ED">
        <w:rPr>
          <w:rFonts w:ascii="Times New Roman" w:hAnsi="Times New Roman" w:cs="Times New Roman"/>
          <w:sz w:val="28"/>
          <w:szCs w:val="28"/>
        </w:rPr>
        <w:t>государственного казенного учреждения</w:t>
      </w:r>
      <w:r w:rsidR="00CE71ED" w:rsidRPr="00CE71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1ED" w:rsidRPr="00CE71E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71ED" w:rsidRPr="00CE71ED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="00CE71ED" w:rsidRPr="00CE71E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E71ED">
        <w:rPr>
          <w:rFonts w:ascii="Times New Roman" w:hAnsi="Times New Roman" w:cs="Times New Roman"/>
          <w:sz w:val="28"/>
          <w:szCs w:val="28"/>
          <w:lang w:eastAsia="ru-RU"/>
        </w:rPr>
        <w:t>: трех юношей и одной девушки в возрасте 18-23 года.</w:t>
      </w:r>
    </w:p>
    <w:p w:rsidR="00FF2092" w:rsidRPr="001649BC" w:rsidRDefault="00CE71ED" w:rsidP="006951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A2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2092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работы осуществлялась обработка данных </w:t>
      </w:r>
      <w:r w:rsidR="001521D9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2</w:t>
      </w:r>
      <w:r w:rsidR="007866C8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1521D9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2092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анализ; мониторинг сайтов </w:t>
      </w:r>
      <w:r w:rsidR="001521D9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контента </w:t>
      </w:r>
      <w:r w:rsidR="00FF2092"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запросам, связанным с</w:t>
      </w:r>
      <w:r w:rsidR="001A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1EF" w:rsidRPr="00CE71ED">
        <w:rPr>
          <w:rFonts w:ascii="Times New Roman" w:hAnsi="Times New Roman" w:cs="Times New Roman"/>
          <w:sz w:val="28"/>
          <w:szCs w:val="28"/>
        </w:rPr>
        <w:t>государственн</w:t>
      </w:r>
      <w:r w:rsidR="001A21EF">
        <w:rPr>
          <w:rFonts w:ascii="Times New Roman" w:hAnsi="Times New Roman" w:cs="Times New Roman"/>
          <w:sz w:val="28"/>
          <w:szCs w:val="28"/>
        </w:rPr>
        <w:t>ым</w:t>
      </w:r>
      <w:r w:rsidR="001A21EF" w:rsidRPr="00CE71ED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1A21EF">
        <w:rPr>
          <w:rFonts w:ascii="Times New Roman" w:hAnsi="Times New Roman" w:cs="Times New Roman"/>
          <w:sz w:val="28"/>
          <w:szCs w:val="28"/>
        </w:rPr>
        <w:t>ым</w:t>
      </w:r>
      <w:r w:rsidR="001A21EF" w:rsidRPr="00CE71E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A21EF">
        <w:rPr>
          <w:rFonts w:ascii="Times New Roman" w:hAnsi="Times New Roman" w:cs="Times New Roman"/>
          <w:sz w:val="28"/>
          <w:szCs w:val="28"/>
        </w:rPr>
        <w:t>ем</w:t>
      </w:r>
      <w:r w:rsidR="001A21EF" w:rsidRPr="00CE71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21EF" w:rsidRPr="00CE71E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A21EF" w:rsidRPr="00CE71ED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="001A21EF" w:rsidRPr="00CE71E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F2092" w:rsidRPr="001649BC">
        <w:rPr>
          <w:rFonts w:ascii="Times New Roman" w:hAnsi="Times New Roman" w:cs="Times New Roman"/>
          <w:sz w:val="28"/>
          <w:szCs w:val="28"/>
          <w:lang w:eastAsia="ru-RU"/>
        </w:rPr>
        <w:t xml:space="preserve">, встречи с </w:t>
      </w:r>
      <w:r w:rsidR="007866C8" w:rsidRPr="001649BC">
        <w:rPr>
          <w:rFonts w:ascii="Times New Roman" w:hAnsi="Times New Roman" w:cs="Times New Roman"/>
          <w:sz w:val="28"/>
          <w:szCs w:val="28"/>
          <w:lang w:eastAsia="ru-RU"/>
        </w:rPr>
        <w:t>директором О</w:t>
      </w:r>
      <w:r w:rsidR="00FF2092" w:rsidRPr="001649BC">
        <w:rPr>
          <w:rFonts w:ascii="Times New Roman" w:hAnsi="Times New Roman" w:cs="Times New Roman"/>
          <w:sz w:val="28"/>
          <w:szCs w:val="28"/>
          <w:lang w:eastAsia="ru-RU"/>
        </w:rPr>
        <w:t xml:space="preserve">бъекта </w:t>
      </w:r>
      <w:r w:rsidR="00195172" w:rsidRPr="001649B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A21E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195172" w:rsidRPr="001649BC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1A21E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95172" w:rsidRPr="001649BC">
        <w:rPr>
          <w:rFonts w:ascii="Times New Roman" w:hAnsi="Times New Roman" w:cs="Times New Roman"/>
          <w:sz w:val="28"/>
          <w:szCs w:val="28"/>
          <w:lang w:eastAsia="ru-RU"/>
        </w:rPr>
        <w:t>.2017 г.</w:t>
      </w:r>
      <w:r w:rsidR="0061361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866C8" w:rsidRPr="001649B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61361C">
        <w:rPr>
          <w:rFonts w:ascii="Times New Roman" w:hAnsi="Times New Roman" w:cs="Times New Roman"/>
          <w:sz w:val="28"/>
          <w:szCs w:val="28"/>
          <w:lang w:eastAsia="ru-RU"/>
        </w:rPr>
        <w:t>устной беседы (</w:t>
      </w:r>
      <w:r w:rsidR="007866C8" w:rsidRPr="001649B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A21E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866C8" w:rsidRPr="001649BC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1A21E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866C8" w:rsidRPr="001649BC">
        <w:rPr>
          <w:rFonts w:ascii="Times New Roman" w:hAnsi="Times New Roman" w:cs="Times New Roman"/>
          <w:sz w:val="28"/>
          <w:szCs w:val="28"/>
          <w:lang w:eastAsia="ru-RU"/>
        </w:rPr>
        <w:t>.2017 г.</w:t>
      </w:r>
      <w:r w:rsidR="00195172" w:rsidRPr="001649B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FF2092" w:rsidRPr="001649BC">
        <w:rPr>
          <w:rFonts w:ascii="Times New Roman" w:hAnsi="Times New Roman" w:cs="Times New Roman"/>
          <w:sz w:val="28"/>
          <w:szCs w:val="28"/>
          <w:lang w:eastAsia="ru-RU"/>
        </w:rPr>
        <w:t>для получения дополнительных разъяснений.</w:t>
      </w:r>
    </w:p>
    <w:p w:rsidR="00FF2092" w:rsidRPr="001649BC" w:rsidRDefault="00FF2092" w:rsidP="006951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завершающем, третьем этапе проводилось формирование рекомендаций.</w:t>
      </w:r>
    </w:p>
    <w:p w:rsidR="001521D9" w:rsidRPr="001649BC" w:rsidRDefault="001521D9" w:rsidP="001649BC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A21EF" w:rsidRPr="001A21EF" w:rsidRDefault="00FF2092" w:rsidP="001A21EF">
      <w:pPr>
        <w:spacing w:after="0" w:line="360" w:lineRule="auto"/>
        <w:ind w:left="142" w:firstLine="36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21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6.Объем проводимых работ по </w:t>
      </w:r>
      <w:r w:rsidRPr="001A21EF">
        <w:rPr>
          <w:rFonts w:ascii="Times New Roman" w:hAnsi="Times New Roman" w:cs="Times New Roman"/>
          <w:b/>
          <w:sz w:val="32"/>
          <w:szCs w:val="32"/>
        </w:rPr>
        <w:t xml:space="preserve">проведению независимой оценки качества оказания услуг </w:t>
      </w:r>
      <w:r w:rsidR="001A21EF" w:rsidRPr="001A21EF">
        <w:rPr>
          <w:rFonts w:ascii="Times New Roman" w:hAnsi="Times New Roman" w:cs="Times New Roman"/>
          <w:b/>
          <w:sz w:val="32"/>
          <w:szCs w:val="32"/>
        </w:rPr>
        <w:t>государственным казенным учреждением</w:t>
      </w:r>
      <w:r w:rsidR="001A21EF" w:rsidRPr="001A21E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«Севастопольский центр социальной и постинтернатной адаптации».</w:t>
      </w:r>
    </w:p>
    <w:p w:rsidR="004404B6" w:rsidRDefault="004404B6" w:rsidP="001649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92" w:rsidRPr="001649BC" w:rsidRDefault="00FF2092" w:rsidP="001649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сбора и обобщения данных Исполнителем настоящей работы  (ООО «Маркетинговое бюро «Грифон»») было выполнено следующее:</w:t>
      </w:r>
    </w:p>
    <w:p w:rsidR="00FF2092" w:rsidRPr="006B3B38" w:rsidRDefault="00FF2092" w:rsidP="005B4F0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информация о деятельности и предоставлении услуг в </w:t>
      </w:r>
      <w:r w:rsidR="006B3B38" w:rsidRPr="006B3B38">
        <w:rPr>
          <w:rFonts w:ascii="Times New Roman" w:hAnsi="Times New Roman" w:cs="Times New Roman"/>
          <w:sz w:val="28"/>
          <w:szCs w:val="28"/>
        </w:rPr>
        <w:t>государственном казенном учреждении</w:t>
      </w:r>
      <w:r w:rsidR="006B3B38" w:rsidRPr="006B3B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3B38" w:rsidRPr="006B3B3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3B38" w:rsidRPr="006B3B38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="006B3B38" w:rsidRPr="006B3B3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 w:rsidR="006951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утвержденн</w:t>
      </w:r>
      <w:r w:rsidR="00695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 советом при </w:t>
      </w:r>
      <w:r w:rsidRPr="006B3B38">
        <w:rPr>
          <w:rFonts w:ascii="Times New Roman" w:hAnsi="Times New Roman" w:cs="Times New Roman"/>
          <w:sz w:val="28"/>
          <w:szCs w:val="28"/>
          <w:lang w:eastAsia="ru-RU"/>
        </w:rPr>
        <w:t>Департаменте труда и социальной защиты населения города Севастополя от 14 марта 2017 года №11</w:t>
      </w: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F2092" w:rsidRPr="006B3B38" w:rsidRDefault="00FF2092" w:rsidP="005B4F0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опрос </w:t>
      </w:r>
      <w:r w:rsidR="006B3B38" w:rsidRPr="006B3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B3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составляет </w:t>
      </w:r>
      <w:r w:rsidR="00D44605"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требуемый процент </w:t>
      </w: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состава </w:t>
      </w:r>
      <w:r w:rsidR="00D44605"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социальных услуг </w:t>
      </w: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(опрос проводился по фиксированной выборке; </w:t>
      </w:r>
      <w:r w:rsidR="00D44605"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выборки </w:t>
      </w: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техническому заданию);</w:t>
      </w:r>
    </w:p>
    <w:p w:rsidR="00FF2092" w:rsidRPr="006B3B38" w:rsidRDefault="001521D9" w:rsidP="005B4F0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обработка и </w:t>
      </w:r>
      <w:r w:rsidR="00FF2092"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</w:t>
      </w: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2092"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</w:t>
      </w: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2092"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21D9" w:rsidRPr="006B3B38" w:rsidRDefault="001521D9" w:rsidP="005B4F0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критериев, принятых и утвержденных Общественным советом </w:t>
      </w:r>
      <w:r w:rsidRPr="006B3B38">
        <w:rPr>
          <w:rFonts w:ascii="Times New Roman" w:hAnsi="Times New Roman" w:cs="Times New Roman"/>
          <w:sz w:val="28"/>
          <w:szCs w:val="28"/>
          <w:lang w:eastAsia="ru-RU"/>
        </w:rPr>
        <w:t xml:space="preserve">14 марта 2017 года  (Протокол №11) определен рейтинговый балл оценки качества оказания социальных услуг </w:t>
      </w:r>
      <w:r w:rsidR="006B3B38" w:rsidRPr="006B3B38">
        <w:rPr>
          <w:rFonts w:ascii="Times New Roman" w:hAnsi="Times New Roman" w:cs="Times New Roman"/>
          <w:sz w:val="28"/>
          <w:szCs w:val="28"/>
        </w:rPr>
        <w:t>государственного казенного учреждения</w:t>
      </w:r>
      <w:r w:rsidR="006B3B38" w:rsidRPr="006B3B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3B38" w:rsidRPr="006B3B3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3B38" w:rsidRPr="006B3B38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="006B3B38" w:rsidRPr="006B3B3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B3B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3B38">
        <w:rPr>
          <w:rFonts w:ascii="Times New Roman" w:hAnsi="Times New Roman" w:cs="Times New Roman"/>
          <w:sz w:val="28"/>
          <w:szCs w:val="28"/>
          <w:lang w:eastAsia="ru-RU"/>
        </w:rPr>
        <w:t>(Приложение 4)</w:t>
      </w:r>
      <w:r w:rsidRPr="006B3B38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1521D9" w:rsidRPr="006B3B38" w:rsidRDefault="001521D9" w:rsidP="005B4F0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38">
        <w:rPr>
          <w:rFonts w:ascii="Times New Roman" w:hAnsi="Times New Roman" w:cs="Times New Roman"/>
          <w:sz w:val="28"/>
          <w:szCs w:val="28"/>
          <w:lang w:eastAsia="ru-RU"/>
        </w:rPr>
        <w:t>сформирован отчет о проделанной работе;</w:t>
      </w:r>
    </w:p>
    <w:p w:rsidR="00FF2092" w:rsidRPr="006B3B38" w:rsidRDefault="00FF2092" w:rsidP="005B4F0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проект рекомендаций для </w:t>
      </w:r>
      <w:r w:rsidR="006B3B38" w:rsidRPr="006B3B38">
        <w:rPr>
          <w:rFonts w:ascii="Times New Roman" w:hAnsi="Times New Roman" w:cs="Times New Roman"/>
          <w:sz w:val="28"/>
          <w:szCs w:val="28"/>
        </w:rPr>
        <w:t>государственного казенного учреждения</w:t>
      </w:r>
      <w:r w:rsidR="006B3B38" w:rsidRPr="006B3B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3B38" w:rsidRPr="006B3B3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3B38" w:rsidRPr="006B3B38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="006B3B38" w:rsidRPr="006B3B3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B3B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3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улучшению условий предоставления социальных услуг.</w:t>
      </w:r>
    </w:p>
    <w:p w:rsidR="004E5FB0" w:rsidRPr="001649BC" w:rsidRDefault="004E5FB0" w:rsidP="00164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5CB5" w:rsidRPr="000B0AE7" w:rsidRDefault="00815CB5" w:rsidP="00815CB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B0AE7">
        <w:rPr>
          <w:rFonts w:ascii="Times New Roman" w:hAnsi="Times New Roman" w:cs="Times New Roman"/>
          <w:b/>
          <w:sz w:val="32"/>
          <w:szCs w:val="32"/>
        </w:rPr>
        <w:t>7.Общая характеристика государственного казенного учреждения</w:t>
      </w:r>
      <w:r w:rsidRPr="000B0AE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«Севастопольский центр социальной и постинтернатной адаптации».</w:t>
      </w: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15CB5">
        <w:rPr>
          <w:sz w:val="28"/>
          <w:szCs w:val="28"/>
        </w:rPr>
        <w:t>Государственное казенное учреждение «</w:t>
      </w:r>
      <w:r w:rsidRPr="00815CB5">
        <w:rPr>
          <w:b/>
          <w:sz w:val="28"/>
          <w:szCs w:val="28"/>
        </w:rPr>
        <w:t>Севастопольский центр социальной и постинтернатной адаптации</w:t>
      </w:r>
      <w:r w:rsidRPr="00815CB5">
        <w:rPr>
          <w:sz w:val="28"/>
          <w:szCs w:val="28"/>
        </w:rPr>
        <w:t xml:space="preserve">» (далее по тексту Учреждение) было создано Постановлением Правительства Севастополя от 3 декабря 2014 года № 541для </w:t>
      </w:r>
      <w:r w:rsidRPr="00815CB5">
        <w:rPr>
          <w:color w:val="000000"/>
          <w:sz w:val="28"/>
          <w:szCs w:val="28"/>
        </w:rPr>
        <w:t>выполнения работ по оказанию государственных услуг, организации и обеспечению социальной и постинтернатной адаптации лиц из числа детей-сирот и детей, оставшихся без попечения родителей в возрасте от 18 до 23 лет, оказавшихся в трудной жизненной ситуации.</w:t>
      </w:r>
    </w:p>
    <w:p w:rsidR="00815CB5" w:rsidRPr="00815CB5" w:rsidRDefault="00815CB5" w:rsidP="00815CB5">
      <w:pPr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</w:t>
      </w:r>
      <w:r w:rsidRPr="00815CB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Правительство Севастополя. Функции и полномочия учредителя Учреждения  в соответствии с федеральными законами, законами города Севастополя осуществляет Департамент труда и социальной защиты населения города Севастополя.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Дата государственной регистрации: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8 декабря 2014 года.</w:t>
      </w:r>
    </w:p>
    <w:p w:rsidR="00815CB5" w:rsidRPr="00815CB5" w:rsidRDefault="00815CB5" w:rsidP="00815CB5">
      <w:pPr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5CB5">
        <w:rPr>
          <w:rStyle w:val="normalchar"/>
          <w:rFonts w:ascii="Times New Roman" w:hAnsi="Times New Roman"/>
          <w:sz w:val="28"/>
          <w:szCs w:val="28"/>
        </w:rPr>
        <w:lastRenderedPageBreak/>
        <w:t>Полное название учреждения:</w:t>
      </w:r>
      <w:r w:rsidRPr="00815CB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5CB5"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казенное учреждение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Сокращенное название учреждения: </w:t>
      </w:r>
      <w:r w:rsidRPr="00815C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ГКУ «СЦСПА».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 (</w:t>
      </w:r>
      <w:r w:rsidRPr="00815CB5">
        <w:rPr>
          <w:rFonts w:ascii="Times New Roman" w:hAnsi="Times New Roman" w:cs="Times New Roman"/>
          <w:b/>
          <w:sz w:val="28"/>
          <w:szCs w:val="28"/>
        </w:rPr>
        <w:t>ОГРН</w:t>
      </w:r>
      <w:r w:rsidRPr="00815CB5">
        <w:rPr>
          <w:rFonts w:ascii="Times New Roman" w:hAnsi="Times New Roman" w:cs="Times New Roman"/>
          <w:sz w:val="28"/>
          <w:szCs w:val="28"/>
        </w:rPr>
        <w:t>) -</w:t>
      </w:r>
      <w:r w:rsidRPr="00815CB5">
        <w:rPr>
          <w:rFonts w:ascii="Times New Roman" w:hAnsi="Times New Roman" w:cs="Times New Roman"/>
          <w:b/>
          <w:sz w:val="28"/>
          <w:szCs w:val="28"/>
        </w:rPr>
        <w:t>1149204043790.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Style w:val="ng-binding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5CB5">
        <w:rPr>
          <w:rStyle w:val="ng-bindi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</w:t>
      </w:r>
      <w:r w:rsidRPr="00815CB5">
        <w:rPr>
          <w:rStyle w:val="ng-binding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9204020731, </w:t>
      </w:r>
      <w:r w:rsidRPr="00815CB5">
        <w:rPr>
          <w:rStyle w:val="ng-bindi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</w:t>
      </w:r>
      <w:r w:rsidRPr="00815CB5">
        <w:rPr>
          <w:rStyle w:val="ng-binding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920401001</w:t>
      </w:r>
      <w:r w:rsidRPr="00815CB5">
        <w:rPr>
          <w:rStyle w:val="ng-bindi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ОКПО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00301859</w:t>
      </w:r>
      <w:r w:rsidRPr="00815CB5">
        <w:rPr>
          <w:rStyle w:val="ng-binding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815CB5">
        <w:rPr>
          <w:rStyle w:val="normalchar"/>
          <w:sz w:val="28"/>
          <w:szCs w:val="28"/>
        </w:rPr>
        <w:t>Юридический адрес:</w:t>
      </w:r>
      <w:r w:rsidRPr="00815CB5">
        <w:rPr>
          <w:rStyle w:val="apple-converted-space"/>
          <w:sz w:val="28"/>
          <w:szCs w:val="28"/>
        </w:rPr>
        <w:t> </w:t>
      </w:r>
      <w:r w:rsidRPr="00815CB5">
        <w:rPr>
          <w:b/>
          <w:sz w:val="28"/>
          <w:szCs w:val="28"/>
        </w:rPr>
        <w:t xml:space="preserve">299040, г. Севастополь, ул. </w:t>
      </w:r>
      <w:r w:rsidRPr="00815CB5">
        <w:rPr>
          <w:sz w:val="28"/>
          <w:szCs w:val="28"/>
        </w:rPr>
        <w:t>Коломийца, д.3.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CB5">
        <w:rPr>
          <w:rStyle w:val="normalchar"/>
          <w:rFonts w:ascii="Times New Roman" w:hAnsi="Times New Roman"/>
          <w:sz w:val="28"/>
          <w:szCs w:val="28"/>
        </w:rPr>
        <w:t>Почтовый</w:t>
      </w:r>
      <w:r w:rsidRPr="00815CB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5CB5">
        <w:rPr>
          <w:rStyle w:val="normalchar"/>
          <w:rFonts w:ascii="Times New Roman" w:hAnsi="Times New Roman"/>
          <w:sz w:val="28"/>
          <w:szCs w:val="28"/>
        </w:rPr>
        <w:t>адрес:</w:t>
      </w:r>
      <w:r w:rsidRPr="00815CB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299040, г. Севастополь, ул. Коломийца, д. 3.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CB5">
        <w:rPr>
          <w:rStyle w:val="normalchar"/>
          <w:rFonts w:ascii="Times New Roman" w:hAnsi="Times New Roman"/>
          <w:sz w:val="28"/>
          <w:szCs w:val="28"/>
        </w:rPr>
        <w:t>Контактные телефоны:</w:t>
      </w:r>
      <w:r w:rsidRPr="00815CB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7(8692) 670-070.</w:t>
      </w:r>
    </w:p>
    <w:p w:rsidR="00815CB5" w:rsidRPr="00815CB5" w:rsidRDefault="00815CB5" w:rsidP="00815CB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5CB5">
        <w:rPr>
          <w:rStyle w:val="normalchar"/>
          <w:rFonts w:ascii="Times New Roman" w:hAnsi="Times New Roman"/>
          <w:sz w:val="28"/>
          <w:szCs w:val="28"/>
        </w:rPr>
        <w:t>Электронный адрес:</w:t>
      </w:r>
      <w:hyperlink r:id="rId9" w:history="1">
        <w:r w:rsidRPr="00815CB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sev</w:t>
        </w:r>
        <w:r w:rsidRPr="00815CB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Pr="00815CB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adaptiv</w:t>
        </w:r>
        <w:r w:rsidRPr="00815CB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@</w:t>
        </w:r>
        <w:r w:rsidRPr="00815CB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Pr="00815CB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Pr="00815CB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815CB5"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  <w:t>.</w:t>
      </w:r>
    </w:p>
    <w:p w:rsidR="00815CB5" w:rsidRPr="00815CB5" w:rsidRDefault="00815CB5" w:rsidP="00815CB5">
      <w:pPr>
        <w:pStyle w:val="3"/>
        <w:spacing w:before="0"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 w:rsidRPr="00815CB5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815CB5">
        <w:rPr>
          <w:rStyle w:val="12"/>
          <w:rFonts w:ascii="Times New Roman" w:hAnsi="Times New Roman"/>
          <w:color w:val="auto"/>
          <w:sz w:val="28"/>
          <w:szCs w:val="28"/>
        </w:rPr>
        <w:t>ВКонтакте:</w:t>
      </w:r>
      <w:hyperlink r:id="rId10" w:tgtFrame="_blank" w:history="1">
        <w:r w:rsidRPr="00815CB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club95474370</w:t>
        </w:r>
      </w:hyperlink>
      <w:r w:rsidRPr="00815CB5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CB5">
        <w:rPr>
          <w:rStyle w:val="hyperlinkchar"/>
          <w:rFonts w:ascii="Times New Roman" w:hAnsi="Times New Roman"/>
          <w:sz w:val="28"/>
          <w:szCs w:val="28"/>
        </w:rPr>
        <w:t xml:space="preserve">Сайт учреждения: </w:t>
      </w:r>
      <w:hyperlink r:id="rId11" w:tgtFrame="_blank" w:tooltip="Эта внешняя ссылка откроется в новом окне" w:history="1">
        <w:r w:rsidRPr="00815CB5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https://adaptiv-sevastopol.nethouse.ru</w:t>
        </w:r>
      </w:hyperlink>
      <w:r w:rsidRPr="00815CB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815CB5" w:rsidRPr="00815CB5" w:rsidRDefault="00815CB5" w:rsidP="00815CB5">
      <w:pPr>
        <w:pStyle w:val="11"/>
        <w:spacing w:before="0" w:beforeAutospacing="0" w:after="0" w:afterAutospacing="0" w:line="360" w:lineRule="auto"/>
        <w:ind w:firstLine="709"/>
        <w:jc w:val="both"/>
        <w:rPr>
          <w:rStyle w:val="normalchar"/>
          <w:b/>
          <w:sz w:val="28"/>
          <w:szCs w:val="28"/>
        </w:rPr>
      </w:pPr>
      <w:r w:rsidRPr="00815CB5">
        <w:rPr>
          <w:rStyle w:val="normalchar"/>
          <w:sz w:val="28"/>
          <w:szCs w:val="28"/>
        </w:rPr>
        <w:t xml:space="preserve">Страница на сайте головной организации (Департамента труда и социальной защиты населения города Севастополя): </w:t>
      </w:r>
      <w:r w:rsidRPr="00815CB5">
        <w:rPr>
          <w:rStyle w:val="normalchar"/>
          <w:b/>
          <w:sz w:val="28"/>
          <w:szCs w:val="28"/>
        </w:rPr>
        <w:t>http://dszn.sev.gov.ru/gku-sevastopolskij-tsentr-sotsialnoj-i-postinternatnoj-adaptatsii-gku-stsspa/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CB5">
        <w:rPr>
          <w:rStyle w:val="normalchar"/>
          <w:rFonts w:ascii="Times New Roman" w:hAnsi="Times New Roman"/>
          <w:sz w:val="28"/>
          <w:szCs w:val="28"/>
        </w:rPr>
        <w:t xml:space="preserve">Директор учреждения (с 01 января 2016 г. по настоящее время): 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СычеваАнтонина Степановна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о назначении от 31 декабря №73-кп).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+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7(8692) 670-070. </w:t>
      </w:r>
    </w:p>
    <w:p w:rsidR="00815CB5" w:rsidRPr="00815CB5" w:rsidRDefault="00815CB5" w:rsidP="00815CB5">
      <w:pPr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юридическим лицом, имеет обособленное имущество, бюджетную смету, лицевые счета в финансовом органе города Севастополя.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оказывает  следующие социальные услуги: 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жизнедеятельности, в том числе инвалидов детства по психическому заболеванию, срочные социальные услуги.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Учреждения обусловлено необходимостью расширения спектра услуг, предоставляемых выпускникам организаций для детей-сирот и детей, оставшихся без попечения родителей, а также лицам из их числа, оказавшимся в трудной жизненной ситуации.</w:t>
      </w:r>
    </w:p>
    <w:p w:rsidR="00815CB5" w:rsidRPr="00815CB5" w:rsidRDefault="00815CB5" w:rsidP="00815CB5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Объем предоставляемых социальных услуг Учреждения определен в соответствии с Приложением № 1 и №2 к Порядку предоставления социальных услуг поставщиками социальных услуг в городе Севастополе, утвержденному Постановлением Правительства Севастополя от 31 декабря 2014 года № 716.</w:t>
      </w:r>
    </w:p>
    <w:p w:rsidR="00815CB5" w:rsidRPr="00815CB5" w:rsidRDefault="00815CB5" w:rsidP="00815C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свою деятельность в соответствии с федеральными законами и иными нормативными правовыми актами Российской Федерации, законами города Севастополя, нормативными правовыми актами города Севастополя. </w:t>
      </w:r>
    </w:p>
    <w:p w:rsidR="00815CB5" w:rsidRPr="00815CB5" w:rsidRDefault="00815CB5" w:rsidP="00815C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осуществляет деятельность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уходу с обеспечением проживания прочая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(код ОКВЭД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87.90),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социальных услуг без обеспечения проживания престарелым и инвалидам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(код ОКВЭД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88.10).</w:t>
      </w:r>
    </w:p>
    <w:p w:rsidR="00815CB5" w:rsidRPr="00815CB5" w:rsidRDefault="00815CB5" w:rsidP="00815C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социального обслуживания: полустационарная и стационарная формы.</w:t>
      </w:r>
    </w:p>
    <w:p w:rsidR="00815CB5" w:rsidRPr="00815CB5" w:rsidRDefault="00815CB5" w:rsidP="00815CB5">
      <w:pPr>
        <w:pStyle w:val="a3"/>
        <w:shd w:val="clear" w:color="auto" w:fill="FFFFFF"/>
        <w:spacing w:after="0" w:line="360" w:lineRule="auto"/>
        <w:ind w:left="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CB5" w:rsidRPr="00815CB5" w:rsidRDefault="00815CB5" w:rsidP="00815CB5">
      <w:pPr>
        <w:pStyle w:val="a3"/>
        <w:shd w:val="clear" w:color="auto" w:fill="FFFFFF"/>
        <w:spacing w:after="0" w:line="360" w:lineRule="auto"/>
        <w:ind w:left="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г</w:t>
      </w:r>
      <w:r w:rsidRPr="00815CB5">
        <w:rPr>
          <w:rFonts w:ascii="Times New Roman" w:hAnsi="Times New Roman" w:cs="Times New Roman"/>
          <w:b/>
          <w:sz w:val="28"/>
          <w:szCs w:val="28"/>
        </w:rPr>
        <w:t>осударственного казенного учреждения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«Севастопольский центр социальной и постинтернатной адаптации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815CB5">
        <w:rPr>
          <w:rFonts w:ascii="Times New Roman" w:hAnsi="Times New Roman" w:cs="Times New Roman"/>
          <w:b/>
          <w:sz w:val="28"/>
          <w:szCs w:val="28"/>
        </w:rPr>
        <w:t xml:space="preserve"> Персонал учреждения.</w:t>
      </w:r>
    </w:p>
    <w:p w:rsidR="00815CB5" w:rsidRPr="00815CB5" w:rsidRDefault="00815CB5" w:rsidP="00815CB5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B5" w:rsidRPr="00815CB5" w:rsidRDefault="00815CB5" w:rsidP="00815CB5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г</w:t>
      </w:r>
      <w:r w:rsidRPr="00815CB5">
        <w:rPr>
          <w:rFonts w:ascii="Times New Roman" w:hAnsi="Times New Roman" w:cs="Times New Roman"/>
          <w:sz w:val="28"/>
          <w:szCs w:val="28"/>
        </w:rPr>
        <w:t xml:space="preserve">осударственного казенного учреждения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» фун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кционируют два отделения: </w:t>
      </w:r>
      <w:r w:rsidRPr="00815CB5">
        <w:rPr>
          <w:rFonts w:ascii="Times New Roman" w:hAnsi="Times New Roman" w:cs="Times New Roman"/>
          <w:b/>
          <w:sz w:val="28"/>
          <w:szCs w:val="28"/>
        </w:rPr>
        <w:t>служба постинтернатного сопровождения</w:t>
      </w:r>
      <w:r w:rsidRPr="00815CB5">
        <w:rPr>
          <w:rFonts w:ascii="Times New Roman" w:hAnsi="Times New Roman" w:cs="Times New Roman"/>
          <w:sz w:val="28"/>
          <w:szCs w:val="28"/>
        </w:rPr>
        <w:t xml:space="preserve"> и </w:t>
      </w:r>
      <w:r w:rsidRPr="00815CB5">
        <w:rPr>
          <w:rFonts w:ascii="Times New Roman" w:hAnsi="Times New Roman" w:cs="Times New Roman"/>
          <w:b/>
          <w:sz w:val="28"/>
          <w:szCs w:val="28"/>
        </w:rPr>
        <w:t>стационарное отделение «Социальная гостиница».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Согласно штатному расписанию 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815CB5">
        <w:rPr>
          <w:rFonts w:ascii="Times New Roman" w:hAnsi="Times New Roman" w:cs="Times New Roman"/>
          <w:sz w:val="28"/>
          <w:szCs w:val="28"/>
        </w:rPr>
        <w:t xml:space="preserve">осударственного казенного учреждения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15CB5">
        <w:rPr>
          <w:rFonts w:ascii="Times New Roman" w:hAnsi="Times New Roman" w:cs="Times New Roman"/>
          <w:sz w:val="28"/>
          <w:szCs w:val="28"/>
        </w:rPr>
        <w:t xml:space="preserve"> по состоянию на 27 июля 2017 года предусмотрена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штатных работников в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11,5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 единицы, фактически работает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в том числе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 - мужчины и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10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женщин, из которых 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специалиста по социальной работе и 1 психолог в социальной сфере.</w:t>
      </w:r>
    </w:p>
    <w:p w:rsidR="00815CB5" w:rsidRPr="00815CB5" w:rsidRDefault="00815CB5" w:rsidP="00815CB5">
      <w:pPr>
        <w:pStyle w:val="a3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sz w:val="28"/>
          <w:szCs w:val="28"/>
          <w:lang w:eastAsia="ru-RU"/>
        </w:rPr>
        <w:t>Распределение штатных единиц по отделениям следующее</w:t>
      </w:r>
    </w:p>
    <w:p w:rsidR="00815CB5" w:rsidRPr="00815CB5" w:rsidRDefault="00815CB5" w:rsidP="00815CB5">
      <w:pPr>
        <w:pStyle w:val="a3"/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Адинистративно-управленческий персонал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работника;</w:t>
      </w:r>
    </w:p>
    <w:p w:rsidR="00815CB5" w:rsidRPr="00815CB5" w:rsidRDefault="00815CB5" w:rsidP="00815CB5">
      <w:pPr>
        <w:pStyle w:val="a3"/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Основной персонал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работников, в том числе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 по социальной работе и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 в социальной сфере;</w:t>
      </w:r>
    </w:p>
    <w:p w:rsidR="00815CB5" w:rsidRPr="00815CB5" w:rsidRDefault="00815CB5" w:rsidP="00815CB5">
      <w:pPr>
        <w:pStyle w:val="a3"/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Вспомогательный персонал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1,5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 единицы.</w:t>
      </w:r>
    </w:p>
    <w:p w:rsidR="00815CB5" w:rsidRPr="00815CB5" w:rsidRDefault="00815CB5" w:rsidP="00815CB5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15CB5">
        <w:rPr>
          <w:rFonts w:ascii="Times New Roman" w:hAnsi="Times New Roman"/>
          <w:color w:val="auto"/>
          <w:sz w:val="28"/>
          <w:szCs w:val="28"/>
        </w:rPr>
        <w:t>Социальное обслуживание в полустационарной форме.</w:t>
      </w: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5CB5">
        <w:rPr>
          <w:b/>
          <w:bCs/>
          <w:sz w:val="28"/>
          <w:szCs w:val="28"/>
        </w:rPr>
        <w:t>Служба постинтернатного сопровождения</w:t>
      </w:r>
      <w:r w:rsidRPr="00815CB5">
        <w:rPr>
          <w:sz w:val="28"/>
          <w:szCs w:val="28"/>
        </w:rPr>
        <w:t xml:space="preserve"> осуществляет постинтернатное сопровождение выпускников государственных учреждений для детей-сирот и детей, оставшихся без попечения родителей в возрасте от 18 до 23 лет оказавшиеся в трудной жизненной ситуации и нуждающиеся в социальной помощи, защите их прав и интересов.</w:t>
      </w:r>
    </w:p>
    <w:p w:rsidR="00815CB5" w:rsidRPr="00815CB5" w:rsidRDefault="00815CB5" w:rsidP="00815CB5">
      <w:pPr>
        <w:pStyle w:val="4"/>
        <w:shd w:val="clear" w:color="auto" w:fill="FFFFFF"/>
        <w:spacing w:before="0" w:line="360" w:lineRule="auto"/>
        <w:ind w:firstLine="708"/>
        <w:jc w:val="center"/>
        <w:rPr>
          <w:rStyle w:val="ac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815CB5" w:rsidRPr="00815CB5" w:rsidRDefault="00815CB5" w:rsidP="00815CB5">
      <w:pPr>
        <w:pStyle w:val="4"/>
        <w:shd w:val="clear" w:color="auto" w:fill="FFFFFF"/>
        <w:spacing w:before="0" w:line="360" w:lineRule="auto"/>
        <w:ind w:firstLine="708"/>
        <w:jc w:val="center"/>
        <w:rPr>
          <w:rStyle w:val="ac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815CB5">
        <w:rPr>
          <w:rStyle w:val="ac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Социальное обслуживание в </w:t>
      </w:r>
      <w:r w:rsidRPr="00815CB5">
        <w:rPr>
          <w:rFonts w:ascii="Times New Roman" w:hAnsi="Times New Roman" w:cs="Times New Roman"/>
          <w:i w:val="0"/>
          <w:color w:val="auto"/>
          <w:sz w:val="28"/>
          <w:szCs w:val="28"/>
        </w:rPr>
        <w:t>стационарном отделении «Социальная гостиница».</w:t>
      </w: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15CB5">
        <w:rPr>
          <w:b/>
          <w:bCs/>
          <w:sz w:val="28"/>
          <w:szCs w:val="28"/>
        </w:rPr>
        <w:t>Стационарное отделение «Социальная гостиница»</w:t>
      </w:r>
      <w:r w:rsidRPr="00815CB5">
        <w:rPr>
          <w:sz w:val="28"/>
          <w:szCs w:val="28"/>
        </w:rPr>
        <w:t xml:space="preserve"> предназначено </w:t>
      </w:r>
      <w:r w:rsidRPr="00815CB5">
        <w:rPr>
          <w:color w:val="000000"/>
          <w:sz w:val="28"/>
          <w:szCs w:val="28"/>
        </w:rPr>
        <w:t>для временного пребывания лиц из числа детей-сирот и детей, оставшихся без попечения родителей, в возрасте от 18 до 23 лет, нуждающиеся в помощи в процессе социализации, в предоставлении временного жилья, подготовке к самостоятельной жизни и в содействии в дальнейшем жизнеустройстве:</w:t>
      </w:r>
    </w:p>
    <w:p w:rsidR="00815CB5" w:rsidRPr="00815CB5" w:rsidRDefault="00815CB5" w:rsidP="00815CB5">
      <w:pPr>
        <w:pStyle w:val="a3"/>
        <w:numPr>
          <w:ilvl w:val="0"/>
          <w:numId w:val="3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периода пребывания в государственных учреждениях интернатного типа, детских домах семейного типа, приемных семьях, опекунских семьях;</w:t>
      </w:r>
    </w:p>
    <w:p w:rsidR="00815CB5" w:rsidRPr="00815CB5" w:rsidRDefault="00815CB5" w:rsidP="00815CB5">
      <w:pPr>
        <w:pStyle w:val="a3"/>
        <w:numPr>
          <w:ilvl w:val="0"/>
          <w:numId w:val="3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завершения срочной службы в Вооруженных Силах Российской Федерации;</w:t>
      </w:r>
    </w:p>
    <w:p w:rsidR="00815CB5" w:rsidRPr="00815CB5" w:rsidRDefault="00815CB5" w:rsidP="00815CB5">
      <w:pPr>
        <w:pStyle w:val="a3"/>
        <w:numPr>
          <w:ilvl w:val="0"/>
          <w:numId w:val="3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жилье признано в установленном порядке непригодным для проживания или не подлежит ремонту, реконструкции</w:t>
      </w:r>
    </w:p>
    <w:p w:rsidR="00815CB5" w:rsidRPr="00815CB5" w:rsidRDefault="00815CB5" w:rsidP="00815CB5">
      <w:pPr>
        <w:pStyle w:val="a3"/>
        <w:numPr>
          <w:ilvl w:val="0"/>
          <w:numId w:val="3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выпускники, оказавшиеся в трудной жизненной ситуации;</w:t>
      </w:r>
    </w:p>
    <w:p w:rsidR="00815CB5" w:rsidRPr="00815CB5" w:rsidRDefault="00815CB5" w:rsidP="00815CB5">
      <w:pPr>
        <w:pStyle w:val="a3"/>
        <w:numPr>
          <w:ilvl w:val="0"/>
          <w:numId w:val="3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выпускники, обучающиеся в образовательных учреждениях г. Севастополя не имеющие на своем балансе общежития;</w:t>
      </w:r>
    </w:p>
    <w:p w:rsidR="00815CB5" w:rsidRPr="00815CB5" w:rsidRDefault="00815CB5" w:rsidP="00815CB5">
      <w:pPr>
        <w:pStyle w:val="a3"/>
        <w:numPr>
          <w:ilvl w:val="0"/>
          <w:numId w:val="3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  ожидающие получения жилья;</w:t>
      </w:r>
    </w:p>
    <w:p w:rsidR="00815CB5" w:rsidRPr="00815CB5" w:rsidRDefault="00815CB5" w:rsidP="00815CB5">
      <w:pPr>
        <w:pStyle w:val="a3"/>
        <w:numPr>
          <w:ilvl w:val="0"/>
          <w:numId w:val="3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других случаях – с учетом особенностей ситуации поступившего.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проживания в </w:t>
      </w:r>
      <w:r w:rsidRPr="00815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социальной гостинице</w:t>
      </w: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в договоре для каждого выпускника индивидуально с учетом сложности ситуации, но не более, чем на 5 лет.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социализация детей-сирот предполагает процесс, относящийся не только к самим детям, но и к обществу в целом: изменение его отношения к сиротам и готовность взаимодействовать с ними.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15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социальной гостинице</w:t>
      </w:r>
      <w:r w:rsidRPr="0081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создаются условия приближенные к домашним и обеспечивается жизнедеятельность выпускников, включение их в учебную, трудовую и иные виды деятельности, а так же в процесс самообслуживания.</w:t>
      </w: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5CB5">
        <w:rPr>
          <w:bCs/>
          <w:sz w:val="28"/>
          <w:szCs w:val="28"/>
        </w:rPr>
        <w:t>Основными задачами</w:t>
      </w:r>
      <w:r w:rsidRPr="00815CB5">
        <w:rPr>
          <w:b/>
          <w:bCs/>
          <w:sz w:val="28"/>
          <w:szCs w:val="28"/>
        </w:rPr>
        <w:t xml:space="preserve"> стационарного отделения «Социальная гостиница» </w:t>
      </w:r>
      <w:r w:rsidRPr="00815CB5">
        <w:rPr>
          <w:bCs/>
          <w:sz w:val="28"/>
          <w:szCs w:val="28"/>
        </w:rPr>
        <w:t>являются: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временное обеспечение жилой площадью;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создание условий для проживания, предоставление условий для осуществления санитарно-гигиенических процедур;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осуществление комплексной диагностики и социальной адаптации получателей услуг, с целью преодоления ими трудной жизненной ситуации;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обучение ведению домашнего хозяйства, формированию бюджета;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lastRenderedPageBreak/>
        <w:t>реализация индивидуальных программ по предоставлению социальных услуг, направленных на преодоление трудной жизненной ситуации;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обеспечение получения выплат и пособий, гарантированных законодательством РФ;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содействие в восстановление утраченных документов;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оказание психологической помощи в выходе из кризисных ситуаций, развитие позитивных жизненных устремлений;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содействие в формировании навыков здорового образа жизни;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содействие в организации получения полного среднего, профессионального образования, дополнительного обучения;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содействие в трудоустройстве получателей услуг;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содействие в развитии личностных особенностей, развитие навыков выполнение социальных ролей;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подготовка к выполнению ответственных социальных функций общества;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взаимодействие с образовательными учреждениями, в которых обучаются получатели услуг (контроль посещаемости занятий, успеваемости, установление контактов с преподавателями и т.п.);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осуществление контроля за трудовой деятельностью, взаимодействие с работодателями в случае трудоустройства получателей услуг;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содействие в восстановлении и поддержании взаимоотношений с биологическими родственниками и значимыми личностями, с социальным окружением получателей услуг;</w:t>
      </w:r>
    </w:p>
    <w:p w:rsidR="00815CB5" w:rsidRPr="00815CB5" w:rsidRDefault="00815CB5" w:rsidP="00815CB5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осуществлять анализ деятельности социальной гостиницы с целью распространения накопленного опыта работы.</w:t>
      </w:r>
    </w:p>
    <w:p w:rsidR="00815CB5" w:rsidRPr="00815CB5" w:rsidRDefault="00815CB5" w:rsidP="00815CB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15CB5">
        <w:rPr>
          <w:rFonts w:ascii="Times New Roman" w:hAnsi="Times New Roman" w:cs="Times New Roman"/>
          <w:b w:val="0"/>
          <w:color w:val="auto"/>
        </w:rPr>
        <w:lastRenderedPageBreak/>
        <w:t>Учреждение оказывает услуги - социальное обслуживание лиц из числа детей-сирот и детей, оставшихся без попечения родителей, попавших в трудную жизненную ситуацию осуществляется посредством предоставления социальных услуг на основании индивидуальной программы предоставления социальных услуг, утвержденной уполномоченным органом, а именно</w:t>
      </w:r>
      <w:r w:rsidRPr="00815CB5">
        <w:rPr>
          <w:rFonts w:ascii="Times New Roman" w:hAnsi="Times New Roman" w:cs="Times New Roman"/>
          <w:color w:val="auto"/>
        </w:rPr>
        <w:t>:</w:t>
      </w: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15CB5">
        <w:rPr>
          <w:b/>
          <w:iCs/>
          <w:sz w:val="28"/>
          <w:szCs w:val="28"/>
        </w:rPr>
        <w:t>Социально-бытовые:</w:t>
      </w:r>
    </w:p>
    <w:p w:rsidR="00815CB5" w:rsidRPr="00815CB5" w:rsidRDefault="00815CB5" w:rsidP="00815CB5">
      <w:pPr>
        <w:pStyle w:val="a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предоставление площади жилых помещений согласно утвержденным нормативам;</w:t>
      </w:r>
    </w:p>
    <w:p w:rsidR="00815CB5" w:rsidRPr="00815CB5" w:rsidRDefault="00815CB5" w:rsidP="00815CB5">
      <w:pPr>
        <w:pStyle w:val="a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предоставление в пользование мебели и бытовой техники;</w:t>
      </w:r>
    </w:p>
    <w:p w:rsidR="00815CB5" w:rsidRPr="00815CB5" w:rsidRDefault="00815CB5" w:rsidP="00815CB5">
      <w:pPr>
        <w:pStyle w:val="a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обеспечение условий проживания и быта в жилых помещениях и местах общего пользования, отвечающих санитарно-эпидемиологическим правилам и нормам;</w:t>
      </w:r>
    </w:p>
    <w:p w:rsidR="00815CB5" w:rsidRPr="00815CB5" w:rsidRDefault="00815CB5" w:rsidP="00815CB5">
      <w:pPr>
        <w:pStyle w:val="a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обеспечение мягким инвентарем (постельными принадлежностями) согласно утвержденным нормативам.</w:t>
      </w: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15CB5">
        <w:rPr>
          <w:b/>
          <w:iCs/>
          <w:sz w:val="28"/>
          <w:szCs w:val="28"/>
        </w:rPr>
        <w:t>Социально-медицинские:</w:t>
      </w:r>
    </w:p>
    <w:p w:rsidR="00815CB5" w:rsidRPr="00815CB5" w:rsidRDefault="00815CB5" w:rsidP="00815CB5">
      <w:pPr>
        <w:pStyle w:val="a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выполнение процедур, связанных с наблюдением за состоянием здоровья получателей социальных услуг (измерение температуры тела, контроль за приемом лекарств и др.);</w:t>
      </w:r>
    </w:p>
    <w:p w:rsidR="00815CB5" w:rsidRPr="00815CB5" w:rsidRDefault="00815CB5" w:rsidP="00815CB5">
      <w:pPr>
        <w:pStyle w:val="a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оказание или содействие в получении медицинской помощи, в том числе госпитализации нуждающегося получателя социальных услуг;</w:t>
      </w:r>
    </w:p>
    <w:p w:rsidR="00815CB5" w:rsidRPr="00815CB5" w:rsidRDefault="00815CB5" w:rsidP="00815CB5">
      <w:pPr>
        <w:pStyle w:val="a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содействие в организации прохождения диспансеризации;</w:t>
      </w:r>
    </w:p>
    <w:p w:rsidR="00815CB5" w:rsidRPr="00815CB5" w:rsidRDefault="00815CB5" w:rsidP="00815CB5">
      <w:pPr>
        <w:pStyle w:val="a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815CB5" w:rsidRPr="00815CB5" w:rsidRDefault="00815CB5" w:rsidP="00815CB5">
      <w:pPr>
        <w:pStyle w:val="a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проведение мероприятий, направленных на формирование здорового образа жизни.</w:t>
      </w: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15CB5">
        <w:rPr>
          <w:b/>
          <w:iCs/>
          <w:sz w:val="28"/>
          <w:szCs w:val="28"/>
        </w:rPr>
        <w:t>Социально-психологические:</w:t>
      </w:r>
    </w:p>
    <w:p w:rsidR="00815CB5" w:rsidRPr="00815CB5" w:rsidRDefault="00815CB5" w:rsidP="00815CB5">
      <w:pPr>
        <w:pStyle w:val="a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проведение воспитательно-профилактической работы с получателями услуг и распространение среди них психологических знаний;</w:t>
      </w:r>
    </w:p>
    <w:p w:rsidR="00815CB5" w:rsidRPr="00815CB5" w:rsidRDefault="00815CB5" w:rsidP="00815CB5">
      <w:pPr>
        <w:pStyle w:val="a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диагностика и обследование личности;</w:t>
      </w:r>
    </w:p>
    <w:p w:rsidR="00815CB5" w:rsidRPr="00815CB5" w:rsidRDefault="00815CB5" w:rsidP="00815CB5">
      <w:pPr>
        <w:pStyle w:val="a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lastRenderedPageBreak/>
        <w:t>психологическая коррекция;</w:t>
      </w:r>
    </w:p>
    <w:p w:rsidR="00815CB5" w:rsidRPr="00815CB5" w:rsidRDefault="00815CB5" w:rsidP="00815CB5">
      <w:pPr>
        <w:pStyle w:val="a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социально-психологические тренинги;-психотерапевтическая и психологическая работа;</w:t>
      </w:r>
    </w:p>
    <w:p w:rsidR="00815CB5" w:rsidRPr="00815CB5" w:rsidRDefault="00815CB5" w:rsidP="00815CB5">
      <w:pPr>
        <w:pStyle w:val="a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социально-психологическое консультирование, в том числе по вопросам межличностных отношений;</w:t>
      </w:r>
    </w:p>
    <w:p w:rsidR="00815CB5" w:rsidRPr="00815CB5" w:rsidRDefault="00815CB5" w:rsidP="00815CB5">
      <w:pPr>
        <w:pStyle w:val="a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психологическая помощь и поддержка;</w:t>
      </w:r>
    </w:p>
    <w:p w:rsidR="00815CB5" w:rsidRPr="00815CB5" w:rsidRDefault="00815CB5" w:rsidP="00815CB5">
      <w:pPr>
        <w:pStyle w:val="a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оказание консультационной психологической помощи анонимно.</w:t>
      </w: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15CB5">
        <w:rPr>
          <w:b/>
          <w:iCs/>
          <w:sz w:val="28"/>
          <w:szCs w:val="28"/>
        </w:rPr>
        <w:t>Социально-педагогические:</w:t>
      </w:r>
    </w:p>
    <w:p w:rsidR="00815CB5" w:rsidRPr="00815CB5" w:rsidRDefault="00815CB5" w:rsidP="00815CB5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обучение навыкам самообслуживания, поведения в быту и общественных местах, самоконтролю, навыкам общения и другим формам общественной жизнедеятельности;</w:t>
      </w:r>
    </w:p>
    <w:p w:rsidR="00815CB5" w:rsidRPr="00815CB5" w:rsidRDefault="00815CB5" w:rsidP="00815CB5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организация профессиональной ориентации;</w:t>
      </w:r>
    </w:p>
    <w:p w:rsidR="00815CB5" w:rsidRPr="00815CB5" w:rsidRDefault="00815CB5" w:rsidP="00815CB5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социально-педагогическая помощь в разрешении конфликтных ситуаций;</w:t>
      </w:r>
    </w:p>
    <w:p w:rsidR="00815CB5" w:rsidRPr="00815CB5" w:rsidRDefault="00815CB5" w:rsidP="00815CB5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обучение навыкам семейной жизни;</w:t>
      </w:r>
    </w:p>
    <w:p w:rsidR="00815CB5" w:rsidRPr="00815CB5" w:rsidRDefault="00815CB5" w:rsidP="00815CB5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социально-педагогический патронаж;</w:t>
      </w:r>
    </w:p>
    <w:p w:rsidR="00815CB5" w:rsidRPr="00815CB5" w:rsidRDefault="00815CB5" w:rsidP="00815CB5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оказание педагогической помощи в адаптации к сложившейся жизненной ситуации;</w:t>
      </w:r>
    </w:p>
    <w:p w:rsidR="00815CB5" w:rsidRPr="00815CB5" w:rsidRDefault="00815CB5" w:rsidP="00815CB5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консультирование получателей услуг по вопросам жизненного устройства и самообеспечения;</w:t>
      </w:r>
    </w:p>
    <w:p w:rsidR="00815CB5" w:rsidRPr="00815CB5" w:rsidRDefault="00815CB5" w:rsidP="00815CB5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социально-педагогическая коррекция, включая диагностику и консультирование;</w:t>
      </w:r>
    </w:p>
    <w:p w:rsidR="00815CB5" w:rsidRPr="00815CB5" w:rsidRDefault="00815CB5" w:rsidP="00815CB5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формирование позитивных интересов (в том числе в сфере досуга);</w:t>
      </w:r>
    </w:p>
    <w:p w:rsidR="00815CB5" w:rsidRPr="00815CB5" w:rsidRDefault="00815CB5" w:rsidP="00815CB5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организация досуга (праздники, экскурсии и другие культурные мероприятия).</w:t>
      </w: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15CB5">
        <w:rPr>
          <w:b/>
          <w:iCs/>
          <w:sz w:val="28"/>
          <w:szCs w:val="28"/>
        </w:rPr>
        <w:t>Социально-трудовые:</w:t>
      </w:r>
    </w:p>
    <w:p w:rsidR="00815CB5" w:rsidRPr="00815CB5" w:rsidRDefault="00815CB5" w:rsidP="00815CB5">
      <w:pPr>
        <w:pStyle w:val="a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оказание помощи в трудоустройстве;</w:t>
      </w:r>
    </w:p>
    <w:p w:rsidR="00815CB5" w:rsidRPr="00815CB5" w:rsidRDefault="00815CB5" w:rsidP="00815CB5">
      <w:pPr>
        <w:pStyle w:val="a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организация помощи в получении образования и (или) квалификации инвалидами (детьми-инвалидами) в соответствии с их способностями.</w:t>
      </w: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15CB5">
        <w:rPr>
          <w:b/>
          <w:sz w:val="28"/>
          <w:szCs w:val="28"/>
        </w:rPr>
        <w:lastRenderedPageBreak/>
        <w:t>Социально-правовые:</w:t>
      </w:r>
    </w:p>
    <w:p w:rsidR="00815CB5" w:rsidRPr="00815CB5" w:rsidRDefault="00815CB5" w:rsidP="00815CB5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оказание помощи в оформлении и восстановлении документов получателей социальных услуг;</w:t>
      </w:r>
    </w:p>
    <w:p w:rsidR="00815CB5" w:rsidRPr="00815CB5" w:rsidRDefault="00815CB5" w:rsidP="00815CB5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организация консультирования по социально-правовым вопросам;</w:t>
      </w:r>
    </w:p>
    <w:p w:rsidR="00815CB5" w:rsidRPr="00815CB5" w:rsidRDefault="00815CB5" w:rsidP="00815CB5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содействие гражданам в получении мер социальной поддержки: пособий, пенсии, компенсаций и других выплат;</w:t>
      </w:r>
    </w:p>
    <w:p w:rsidR="00815CB5" w:rsidRPr="00815CB5" w:rsidRDefault="00815CB5" w:rsidP="00815CB5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содействие в восстановлении родственных и иных социальных связей;</w:t>
      </w:r>
    </w:p>
    <w:p w:rsidR="00815CB5" w:rsidRPr="00815CB5" w:rsidRDefault="00815CB5" w:rsidP="00815CB5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постановку на учет, снятие с учета и перерегистрацию учета граждан;</w:t>
      </w:r>
    </w:p>
    <w:p w:rsidR="00815CB5" w:rsidRPr="00815CB5" w:rsidRDefault="00815CB5" w:rsidP="00815CB5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оказание помощи в получении юридических услуг, в том числе бесплатно;</w:t>
      </w:r>
    </w:p>
    <w:p w:rsidR="00815CB5" w:rsidRPr="00815CB5" w:rsidRDefault="00815CB5" w:rsidP="00815CB5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оказание помощи в защите прав и законных интересов получателей социальных услуг.</w:t>
      </w:r>
    </w:p>
    <w:p w:rsidR="00815CB5" w:rsidRPr="00815CB5" w:rsidRDefault="00815CB5" w:rsidP="00815CB5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815CB5" w:rsidRPr="00815CB5" w:rsidRDefault="00815CB5" w:rsidP="00815CB5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обучение навыкам поведения в быту и общественных местах.</w:t>
      </w: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15CB5">
        <w:rPr>
          <w:b/>
          <w:iCs/>
          <w:sz w:val="28"/>
          <w:szCs w:val="28"/>
        </w:rPr>
        <w:t>Срочные социальные услуги:</w:t>
      </w:r>
    </w:p>
    <w:p w:rsidR="00815CB5" w:rsidRPr="00815CB5" w:rsidRDefault="00815CB5" w:rsidP="00815CB5">
      <w:pPr>
        <w:pStyle w:val="ab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:rsidR="00815CB5" w:rsidRPr="00815CB5" w:rsidRDefault="00815CB5" w:rsidP="00815CB5">
      <w:pPr>
        <w:pStyle w:val="ab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содействие в получении экстренной психологической помощи;</w:t>
      </w:r>
    </w:p>
    <w:p w:rsidR="00815CB5" w:rsidRPr="00815CB5" w:rsidRDefault="00815CB5" w:rsidP="00815CB5">
      <w:pPr>
        <w:pStyle w:val="ab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CB5">
        <w:rPr>
          <w:sz w:val="28"/>
          <w:szCs w:val="28"/>
        </w:rPr>
        <w:t>иные срочные социальные услуги.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b/>
          <w:sz w:val="28"/>
          <w:szCs w:val="28"/>
        </w:rPr>
        <w:t xml:space="preserve">Стационарное отделение «Социальная гостиница» </w:t>
      </w:r>
      <w:r w:rsidRPr="00815CB5">
        <w:rPr>
          <w:rFonts w:ascii="Times New Roman" w:hAnsi="Times New Roman" w:cs="Times New Roman"/>
          <w:sz w:val="28"/>
          <w:szCs w:val="28"/>
        </w:rPr>
        <w:t xml:space="preserve">рассчитано на 23 койко-места. </w:t>
      </w:r>
    </w:p>
    <w:p w:rsidR="00815CB5" w:rsidRPr="00815CB5" w:rsidRDefault="00815CB5" w:rsidP="00815CB5">
      <w:pPr>
        <w:pStyle w:val="4"/>
        <w:shd w:val="clear" w:color="auto" w:fill="FFFFFF"/>
        <w:spacing w:before="0" w:line="360" w:lineRule="auto"/>
        <w:ind w:firstLine="708"/>
        <w:jc w:val="center"/>
        <w:rPr>
          <w:rStyle w:val="ac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815CB5">
        <w:rPr>
          <w:rStyle w:val="ac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Оплата социальных услуг.</w:t>
      </w:r>
    </w:p>
    <w:p w:rsidR="00815CB5" w:rsidRPr="00815CB5" w:rsidRDefault="00815CB5" w:rsidP="00815CB5">
      <w:pPr>
        <w:pStyle w:val="4"/>
        <w:shd w:val="clear" w:color="auto" w:fill="FFFFFF"/>
        <w:spacing w:before="0" w:line="360" w:lineRule="auto"/>
        <w:ind w:firstLine="708"/>
        <w:jc w:val="both"/>
        <w:rPr>
          <w:rStyle w:val="ac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815CB5" w:rsidRPr="00815CB5" w:rsidRDefault="00815CB5" w:rsidP="00815CB5">
      <w:pPr>
        <w:pStyle w:val="4"/>
        <w:shd w:val="clear" w:color="auto" w:fill="FFFFFF"/>
        <w:spacing w:before="0" w:line="360" w:lineRule="auto"/>
        <w:ind w:firstLine="708"/>
        <w:jc w:val="both"/>
        <w:rPr>
          <w:rStyle w:val="ac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15CB5">
        <w:rPr>
          <w:rStyle w:val="ac"/>
          <w:rFonts w:ascii="Times New Roman" w:hAnsi="Times New Roman" w:cs="Times New Roman"/>
          <w:bCs/>
          <w:i w:val="0"/>
          <w:color w:val="auto"/>
          <w:sz w:val="28"/>
          <w:szCs w:val="28"/>
        </w:rPr>
        <w:t>Социальное обслуживание в Учреждении предоставляется на платной основе, за исключением срочных социальных услуг.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Тарифы на социальные услуги в 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815CB5">
        <w:rPr>
          <w:rFonts w:ascii="Times New Roman" w:hAnsi="Times New Roman" w:cs="Times New Roman"/>
          <w:sz w:val="28"/>
          <w:szCs w:val="28"/>
        </w:rPr>
        <w:t xml:space="preserve">осударственном казенном учреждении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Севастопольский центр социальной и постинтернатной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адаптации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» установлены в соответствии с Приложением № 3 к приказу Главного управления социальной защиты населения Севастополя от  16 марта 2015 года № 30 (с изменениями и дополнениями) и вывешены на официальных сайтах Учредителя и Учреждения, а также размещены на информационных досках в помещениях Учреждения (см.рис.4 Приложение 1).</w:t>
      </w:r>
    </w:p>
    <w:p w:rsidR="00815CB5" w:rsidRPr="00815CB5" w:rsidRDefault="00815CB5" w:rsidP="00815CB5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Срочные социальные услуги в </w:t>
      </w:r>
      <w:r w:rsidRPr="00815CB5">
        <w:rPr>
          <w:rFonts w:ascii="Times New Roman" w:hAnsi="Times New Roman" w:cs="Times New Roman"/>
          <w:b/>
          <w:bCs/>
          <w:sz w:val="28"/>
          <w:szCs w:val="28"/>
        </w:rPr>
        <w:t xml:space="preserve">Службе постинтернатного сопровождения </w:t>
      </w:r>
      <w:r w:rsidRPr="00815CB5">
        <w:rPr>
          <w:rFonts w:ascii="Times New Roman" w:hAnsi="Times New Roman" w:cs="Times New Roman"/>
          <w:bCs/>
          <w:sz w:val="28"/>
          <w:szCs w:val="28"/>
        </w:rPr>
        <w:t xml:space="preserve">предоставляются их получателям </w:t>
      </w:r>
      <w:r w:rsidRPr="00815CB5">
        <w:rPr>
          <w:rFonts w:ascii="Times New Roman" w:hAnsi="Times New Roman" w:cs="Times New Roman"/>
          <w:bCs/>
          <w:sz w:val="28"/>
          <w:szCs w:val="28"/>
          <w:u w:val="single"/>
        </w:rPr>
        <w:t>бесплатно</w:t>
      </w:r>
      <w:r w:rsidRPr="00815CB5">
        <w:rPr>
          <w:rFonts w:ascii="Times New Roman" w:hAnsi="Times New Roman" w:cs="Times New Roman"/>
          <w:bCs/>
          <w:sz w:val="28"/>
          <w:szCs w:val="28"/>
        </w:rPr>
        <w:t>.</w:t>
      </w:r>
    </w:p>
    <w:p w:rsidR="00815CB5" w:rsidRPr="00815CB5" w:rsidRDefault="00815CB5" w:rsidP="00815CB5">
      <w:pPr>
        <w:pStyle w:val="a3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CB5" w:rsidRPr="00815CB5" w:rsidRDefault="00815CB5" w:rsidP="00815CB5">
      <w:pPr>
        <w:pStyle w:val="a3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B5">
        <w:rPr>
          <w:rFonts w:ascii="Times New Roman" w:hAnsi="Times New Roman" w:cs="Times New Roman"/>
          <w:b/>
          <w:sz w:val="28"/>
          <w:szCs w:val="28"/>
        </w:rPr>
        <w:t>Контингент получателей социальных услуг.</w:t>
      </w:r>
    </w:p>
    <w:p w:rsidR="00815CB5" w:rsidRPr="00815CB5" w:rsidRDefault="00815CB5" w:rsidP="00815CB5">
      <w:pPr>
        <w:pStyle w:val="a3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CB5" w:rsidRPr="00815CB5" w:rsidRDefault="00815CB5" w:rsidP="00815CB5">
      <w:pPr>
        <w:pStyle w:val="a3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27 июля 2017 года в Учреждении контингент получателей социальных услуг составил (по отделениям): </w:t>
      </w:r>
    </w:p>
    <w:p w:rsidR="00815CB5" w:rsidRPr="00815CB5" w:rsidRDefault="00815CB5" w:rsidP="00815CB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b/>
          <w:sz w:val="28"/>
          <w:szCs w:val="28"/>
        </w:rPr>
        <w:t>стационарное отделение «Социальная гостиница»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17 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среди которых - 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 </w:t>
      </w:r>
      <w:r w:rsidRPr="00815C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 половом разрезе - </w:t>
      </w:r>
      <w:r w:rsidRPr="00815CB5">
        <w:rPr>
          <w:rFonts w:ascii="Times New Roman" w:hAnsi="Times New Roman" w:cs="Times New Roman"/>
          <w:sz w:val="28"/>
          <w:szCs w:val="28"/>
        </w:rPr>
        <w:t>12 юношей и 5 девушек, в возрастном - все от 18 до 23 года (см.рис.2,3 Приложение 1)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CB5" w:rsidRPr="00815CB5" w:rsidRDefault="00815CB5" w:rsidP="00815CB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b/>
          <w:sz w:val="28"/>
          <w:szCs w:val="28"/>
        </w:rPr>
        <w:t>служба постинтернатного сопровождения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815C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инвалидов.</w:t>
      </w:r>
    </w:p>
    <w:p w:rsidR="00815CB5" w:rsidRPr="00815CB5" w:rsidRDefault="00815CB5" w:rsidP="00815CB5">
      <w:pPr>
        <w:pStyle w:val="a3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sz w:val="28"/>
          <w:szCs w:val="28"/>
          <w:lang w:eastAsia="ru-RU"/>
        </w:rPr>
        <w:t>Информация о наличии свободных мест присутствует на официальном сайте Учреждения.</w:t>
      </w:r>
    </w:p>
    <w:p w:rsidR="00815CB5" w:rsidRPr="00815CB5" w:rsidRDefault="00815CB5" w:rsidP="00815CB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815CB5">
        <w:rPr>
          <w:rFonts w:ascii="Times New Roman" w:hAnsi="Times New Roman" w:cs="Times New Roman"/>
          <w:b w:val="0"/>
          <w:color w:val="auto"/>
        </w:rPr>
        <w:t xml:space="preserve">По состоянию на 27 июля 2017 г. в </w:t>
      </w:r>
      <w:r w:rsidRPr="00815CB5">
        <w:rPr>
          <w:rFonts w:ascii="Times New Roman" w:hAnsi="Times New Roman" w:cs="Times New Roman"/>
          <w:color w:val="auto"/>
        </w:rPr>
        <w:t>стационарном отделении</w:t>
      </w:r>
      <w:r w:rsidRPr="00815CB5">
        <w:rPr>
          <w:rFonts w:ascii="Times New Roman" w:hAnsi="Times New Roman" w:cs="Times New Roman"/>
          <w:b w:val="0"/>
          <w:color w:val="auto"/>
        </w:rPr>
        <w:t xml:space="preserve"> «</w:t>
      </w:r>
      <w:r w:rsidRPr="00815CB5">
        <w:rPr>
          <w:rFonts w:ascii="Times New Roman" w:hAnsi="Times New Roman" w:cs="Times New Roman"/>
          <w:color w:val="auto"/>
        </w:rPr>
        <w:t>Социальная гостиница</w:t>
      </w:r>
      <w:r w:rsidRPr="00815CB5">
        <w:rPr>
          <w:rFonts w:ascii="Times New Roman" w:hAnsi="Times New Roman" w:cs="Times New Roman"/>
          <w:b w:val="0"/>
          <w:color w:val="auto"/>
        </w:rPr>
        <w:t>» и</w:t>
      </w:r>
      <w:r w:rsidRPr="00815CB5">
        <w:rPr>
          <w:rFonts w:ascii="Times New Roman" w:hAnsi="Times New Roman" w:cs="Times New Roman"/>
          <w:b w:val="0"/>
          <w:iCs/>
          <w:color w:val="auto"/>
        </w:rPr>
        <w:t xml:space="preserve">меется </w:t>
      </w:r>
      <w:r w:rsidRPr="00815CB5">
        <w:rPr>
          <w:rFonts w:ascii="Times New Roman" w:hAnsi="Times New Roman" w:cs="Times New Roman"/>
          <w:iCs/>
          <w:color w:val="auto"/>
        </w:rPr>
        <w:t>6</w:t>
      </w:r>
      <w:r w:rsidRPr="00815CB5">
        <w:rPr>
          <w:rFonts w:ascii="Times New Roman" w:hAnsi="Times New Roman" w:cs="Times New Roman"/>
          <w:b w:val="0"/>
          <w:iCs/>
          <w:color w:val="auto"/>
        </w:rPr>
        <w:t xml:space="preserve"> свободных койко-мест для приёма получателей социальных услуг по формам социального обслуживания оплачиваемых в соответствии с договорами за счет средств физических лиц и (или) юридических лиц.</w:t>
      </w:r>
    </w:p>
    <w:p w:rsidR="00815CB5" w:rsidRPr="00815CB5" w:rsidRDefault="00815CB5" w:rsidP="00815CB5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Pr="00815CB5">
        <w:rPr>
          <w:rFonts w:ascii="Times New Roman" w:hAnsi="Times New Roman" w:cs="Times New Roman"/>
          <w:b/>
          <w:sz w:val="28"/>
          <w:szCs w:val="28"/>
        </w:rPr>
        <w:t>стационарное отделение «Социальная гостиница»</w:t>
      </w:r>
      <w:r w:rsidRPr="00815CB5">
        <w:rPr>
          <w:rFonts w:ascii="Times New Roman" w:hAnsi="Times New Roman" w:cs="Times New Roman"/>
          <w:sz w:val="28"/>
          <w:szCs w:val="28"/>
        </w:rPr>
        <w:t xml:space="preserve"> осуществляется согласно приказа директора учреждения на основании направления Департамента труда и социальной защиты населения города Севастополя (ул. Руднева, д.40). </w:t>
      </w:r>
    </w:p>
    <w:p w:rsidR="00815CB5" w:rsidRPr="00815CB5" w:rsidRDefault="00815CB5" w:rsidP="00815CB5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Противопоказаниями к пребыванию в </w:t>
      </w:r>
      <w:r w:rsidRPr="00815CB5">
        <w:rPr>
          <w:rFonts w:ascii="Times New Roman" w:hAnsi="Times New Roman" w:cs="Times New Roman"/>
          <w:b/>
          <w:sz w:val="28"/>
          <w:szCs w:val="28"/>
        </w:rPr>
        <w:t>стационарном отделении «Социальная гостиница»</w:t>
      </w:r>
      <w:r w:rsidRPr="00815CB5">
        <w:rPr>
          <w:rFonts w:ascii="Times New Roman" w:hAnsi="Times New Roman" w:cs="Times New Roman"/>
          <w:sz w:val="28"/>
          <w:szCs w:val="28"/>
        </w:rPr>
        <w:t xml:space="preserve"> ГКУ </w:t>
      </w:r>
      <w:r w:rsidRPr="00815CB5">
        <w:rPr>
          <w:rFonts w:ascii="Times New Roman" w:hAnsi="Times New Roman" w:cs="Times New Roman"/>
          <w:b/>
          <w:sz w:val="28"/>
          <w:szCs w:val="28"/>
        </w:rPr>
        <w:t>«Севастопольский центр социальной и постинтернатной адаптации</w:t>
      </w:r>
      <w:r w:rsidRPr="00815CB5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815CB5" w:rsidRPr="00815CB5" w:rsidRDefault="00815CB5" w:rsidP="00815CB5">
      <w:pPr>
        <w:pStyle w:val="a3"/>
        <w:numPr>
          <w:ilvl w:val="0"/>
          <w:numId w:val="22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наличие психических заболеваний в стадии обострения, </w:t>
      </w:r>
    </w:p>
    <w:p w:rsidR="00815CB5" w:rsidRPr="00815CB5" w:rsidRDefault="00815CB5" w:rsidP="00815CB5">
      <w:pPr>
        <w:pStyle w:val="a3"/>
        <w:numPr>
          <w:ilvl w:val="0"/>
          <w:numId w:val="22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особенности развития опорно-двигательного аппарата, </w:t>
      </w:r>
    </w:p>
    <w:p w:rsidR="00815CB5" w:rsidRPr="00815CB5" w:rsidRDefault="00815CB5" w:rsidP="00815CB5">
      <w:pPr>
        <w:pStyle w:val="a3"/>
        <w:numPr>
          <w:ilvl w:val="0"/>
          <w:numId w:val="22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карантинные инфекционные заболевания, </w:t>
      </w:r>
    </w:p>
    <w:p w:rsidR="00815CB5" w:rsidRPr="00815CB5" w:rsidRDefault="00815CB5" w:rsidP="00815CB5">
      <w:pPr>
        <w:pStyle w:val="a3"/>
        <w:numPr>
          <w:ilvl w:val="0"/>
          <w:numId w:val="22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активные формы туберкулёза, </w:t>
      </w:r>
    </w:p>
    <w:p w:rsidR="00815CB5" w:rsidRPr="00815CB5" w:rsidRDefault="00815CB5" w:rsidP="00815CB5">
      <w:pPr>
        <w:pStyle w:val="a3"/>
        <w:numPr>
          <w:ilvl w:val="0"/>
          <w:numId w:val="22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наркотическая, алкогольная или токсическая зависимости, </w:t>
      </w:r>
    </w:p>
    <w:p w:rsidR="00815CB5" w:rsidRPr="00815CB5" w:rsidRDefault="00815CB5" w:rsidP="00815CB5">
      <w:pPr>
        <w:pStyle w:val="a3"/>
        <w:numPr>
          <w:ilvl w:val="0"/>
          <w:numId w:val="22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иные тяжелые заболевания, требующие лечения в специализированных учреждениях здравоохранения. </w:t>
      </w:r>
    </w:p>
    <w:p w:rsidR="00815CB5" w:rsidRPr="00815CB5" w:rsidRDefault="00815CB5" w:rsidP="00815C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Style w:val="ac"/>
          <w:rFonts w:ascii="Times New Roman" w:eastAsiaTheme="majorEastAsia" w:hAnsi="Times New Roman" w:cs="Times New Roman"/>
          <w:b w:val="0"/>
          <w:sz w:val="28"/>
          <w:szCs w:val="28"/>
        </w:rPr>
        <w:t xml:space="preserve">Для получения социальных услуг 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815CB5">
        <w:rPr>
          <w:rFonts w:ascii="Times New Roman" w:hAnsi="Times New Roman" w:cs="Times New Roman"/>
          <w:b/>
          <w:sz w:val="28"/>
          <w:szCs w:val="28"/>
        </w:rPr>
        <w:t>осударственного казенного учреждения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«Севастопольский центр социальной и постинтернатной адаптации» </w:t>
      </w:r>
      <w:r w:rsidRPr="00815CB5">
        <w:rPr>
          <w:rFonts w:ascii="Times New Roman" w:hAnsi="Times New Roman" w:cs="Times New Roman"/>
          <w:sz w:val="28"/>
          <w:szCs w:val="28"/>
        </w:rPr>
        <w:t>потенциальному клиенту центра необходимо подготовить пакет документов:</w:t>
      </w:r>
    </w:p>
    <w:p w:rsidR="00815CB5" w:rsidRPr="00815CB5" w:rsidRDefault="00815CB5" w:rsidP="00815CB5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815CB5">
        <w:rPr>
          <w:rStyle w:val="ac"/>
          <w:rFonts w:eastAsiaTheme="majorEastAsia"/>
          <w:b w:val="0"/>
          <w:sz w:val="28"/>
          <w:szCs w:val="28"/>
        </w:rPr>
        <w:t>Пакет необходимых документов включает в себя: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письменное заявление гражданина по установленной форме;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копии паспорта заявителя, копии вида на жительство (для иностранных граждан и лиц без гражданства);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медицинская карта гражданина на стационарное социальное обслуживание с результатами обследования гражданина с обязательным сроком действия до поступления в стационар и заключением о рекомендуемом типе стационарного учреждения;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справка об инвалидности, выданная органом медико-социальной экспертизы (для заявителей, являющихся инвалидами);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документы о доходах получателя социальных услуг и членов его семьи (при наличии) за последние 12 месяцев;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утрату заявителем внесовершеннолетнем возрасте родительского попечения: акт о подкидывании, либо акт об оставлении ребенка, решение суда о </w:t>
      </w:r>
      <w:r w:rsidRPr="00815CB5">
        <w:rPr>
          <w:rFonts w:ascii="Times New Roman" w:hAnsi="Times New Roman" w:cs="Times New Roman"/>
          <w:sz w:val="28"/>
          <w:szCs w:val="28"/>
        </w:rPr>
        <w:lastRenderedPageBreak/>
        <w:t>лишении родителей (родителя) родительских прав, либо ограничении родителей (родителя) в родительских правах, свидетельства (свидетельство) о смерти родителей (родителя), решение суда о признании родителей (родителя) безвестно отсутствующими (отсутствующим) или объявлении их умершими (умершим), решение суда о признании родителей (родителя) недееспособными (недееспособным), решение суда об установлении факта утраты попечения родителей, справка органа записи актов гражданского состояния, подтверждающая, что сведения об отце внесены в запись акта о рождении ребенка по заявлению матери ребенка, и иные;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справка организации для детей-сирот и детей, оставшихся без попечения родителей, о том, что заявитель находился под надзором и закончил (заканчивает) пребывание в указанной организации, а также о его пребывании в иных организациях для детей-сирот и детей, оставшихся без попечения родителей, с момента утраты родительского попечения при наличии);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копия справки об отсутствии жилья или непригодность собственного жилья для проживания;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характеристика с места учебы (работы, из детского дома, либо с интерната);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справка с места учебы, работы или службы гражданина (при наличии);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две фотографии форматом 3х4</w:t>
      </w:r>
      <w:r w:rsidRPr="00815CB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копия полиса обязательного медицинского страхования;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копия СНИЛС</w:t>
      </w:r>
      <w:r w:rsidRPr="00815CB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15CB5" w:rsidRPr="00815CB5" w:rsidRDefault="00815CB5" w:rsidP="00815CB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акт комплексной оценки условий жизнедеятельности гражданина, нуждающегося в социальном обслуживании.</w:t>
      </w:r>
    </w:p>
    <w:p w:rsidR="00815CB5" w:rsidRPr="00815CB5" w:rsidRDefault="00815CB5" w:rsidP="00815CB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CB5" w:rsidRPr="00815CB5" w:rsidRDefault="00815CB5" w:rsidP="00815C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Достижения Учреждения: </w:t>
      </w:r>
      <w:r w:rsidRPr="00815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Получатели услуг ГКУ «СЦСПА» успешно проходят адаптацию в учреждении. Активно ведется работа по </w:t>
      </w:r>
      <w:r w:rsidRPr="00815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профессиональной ориентации молодых людей, особое внимание уделяется мероприятиям по формированию ответственного отношения к семье и браку, восстановлению родственных связей получателей услуг с биологическими родственниками.</w:t>
      </w:r>
    </w:p>
    <w:p w:rsidR="00815CB5" w:rsidRPr="00815CB5" w:rsidRDefault="00815CB5" w:rsidP="00815C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CB5" w:rsidRPr="00815CB5" w:rsidRDefault="00815CB5" w:rsidP="00815C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Проблемы Учреждения: </w:t>
      </w:r>
      <w:r w:rsidRPr="00815CB5">
        <w:rPr>
          <w:rFonts w:ascii="Times New Roman" w:hAnsi="Times New Roman" w:cs="Times New Roman"/>
          <w:sz w:val="28"/>
          <w:szCs w:val="28"/>
        </w:rPr>
        <w:t xml:space="preserve">Считаем целесообразным рассмотреть вопрос о внесении соответствующих изменений в Закон города Севастополя №103-ЗС) о предоставлении бесплатных социальных услуг проживания для </w:t>
      </w:r>
      <w:r w:rsidRPr="00815CB5">
        <w:rPr>
          <w:rFonts w:ascii="Times New Roman" w:hAnsi="Times New Roman" w:cs="Times New Roman"/>
          <w:color w:val="000000"/>
          <w:sz w:val="28"/>
          <w:szCs w:val="28"/>
        </w:rPr>
        <w:t>детей-сирот и детей, оставшихся без попечения родителей в возрасте от 18 до 23 лет, оказавшихся в трудной жизненной ситуации</w:t>
      </w:r>
      <w:r w:rsidRPr="00815CB5">
        <w:rPr>
          <w:rFonts w:ascii="Times New Roman" w:hAnsi="Times New Roman" w:cs="Times New Roman"/>
          <w:sz w:val="28"/>
          <w:szCs w:val="28"/>
        </w:rPr>
        <w:t xml:space="preserve">, которые получают социальные услуги в форме стационарного социального обслуживания в </w:t>
      </w:r>
      <w:r w:rsidRPr="00815CB5">
        <w:rPr>
          <w:rFonts w:ascii="Times New Roman" w:hAnsi="Times New Roman" w:cs="Times New Roman"/>
          <w:b/>
          <w:sz w:val="28"/>
          <w:szCs w:val="28"/>
        </w:rPr>
        <w:t>стационарном отделении «Социальная гостиница».</w:t>
      </w:r>
    </w:p>
    <w:p w:rsidR="000B0AE7" w:rsidRDefault="000B0AE7" w:rsidP="00815CB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CB5" w:rsidRPr="00815CB5" w:rsidRDefault="00815CB5" w:rsidP="00815CB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содержании социальных услуг, оказываемых </w:t>
      </w:r>
      <w:r w:rsidRPr="0081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815CB5">
        <w:rPr>
          <w:rFonts w:ascii="Times New Roman" w:hAnsi="Times New Roman" w:cs="Times New Roman"/>
          <w:sz w:val="28"/>
          <w:szCs w:val="28"/>
        </w:rPr>
        <w:t xml:space="preserve">осударственным казенным учреждением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», была получена Исполнителем настоящей работы из открытых источников, в дальнейшем детально проверена в процессе ознакомления с документами Учреждения, проведенных бесед-интервью с его руководством, с получателями социальных услуг как в процессе анкетирования, так и дальнейших разъяснительных бесед.</w:t>
      </w:r>
    </w:p>
    <w:p w:rsidR="00815CB5" w:rsidRPr="00815CB5" w:rsidRDefault="00815CB5" w:rsidP="00815CB5">
      <w:pPr>
        <w:pStyle w:val="a3"/>
        <w:tabs>
          <w:tab w:val="left" w:pos="451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CB5" w:rsidRPr="000B0AE7" w:rsidRDefault="00815CB5" w:rsidP="00815CB5">
      <w:pPr>
        <w:pStyle w:val="a3"/>
        <w:tabs>
          <w:tab w:val="left" w:pos="451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AE7">
        <w:rPr>
          <w:rFonts w:ascii="Times New Roman" w:hAnsi="Times New Roman" w:cs="Times New Roman"/>
          <w:b/>
          <w:sz w:val="32"/>
          <w:szCs w:val="32"/>
        </w:rPr>
        <w:t>8.Сведения об условиях получения социальных услуг</w:t>
      </w:r>
      <w:r w:rsidR="000B0A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0AE7">
        <w:rPr>
          <w:rFonts w:ascii="Times New Roman" w:hAnsi="Times New Roman" w:cs="Times New Roman"/>
          <w:b/>
          <w:sz w:val="32"/>
          <w:szCs w:val="32"/>
        </w:rPr>
        <w:t>контингентом ГКУ</w:t>
      </w:r>
      <w:r w:rsidR="000B0A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0AE7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0B0AE7">
        <w:rPr>
          <w:rFonts w:ascii="Times New Roman" w:hAnsi="Times New Roman" w:cs="Times New Roman"/>
          <w:b/>
          <w:sz w:val="32"/>
          <w:szCs w:val="32"/>
          <w:lang w:eastAsia="ru-RU"/>
        </w:rPr>
        <w:t>Севастопольский центр социальной и постинтернатной адаптации</w:t>
      </w:r>
      <w:r w:rsidRPr="000B0AE7">
        <w:rPr>
          <w:rFonts w:ascii="Times New Roman" w:hAnsi="Times New Roman" w:cs="Times New Roman"/>
          <w:sz w:val="32"/>
          <w:szCs w:val="32"/>
          <w:lang w:eastAsia="ru-RU"/>
        </w:rPr>
        <w:t>».</w:t>
      </w:r>
    </w:p>
    <w:p w:rsidR="00815CB5" w:rsidRPr="00815CB5" w:rsidRDefault="00815CB5" w:rsidP="00815CB5">
      <w:pPr>
        <w:spacing w:after="0"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ab/>
      </w:r>
      <w:r w:rsidRPr="00815CB5">
        <w:rPr>
          <w:rFonts w:ascii="Times New Roman" w:hAnsi="Times New Roman" w:cs="Times New Roman"/>
          <w:sz w:val="28"/>
          <w:szCs w:val="28"/>
        </w:rPr>
        <w:tab/>
      </w:r>
    </w:p>
    <w:p w:rsidR="00815CB5" w:rsidRPr="00815CB5" w:rsidRDefault="00815CB5" w:rsidP="000B0AE7">
      <w:pPr>
        <w:spacing w:after="0"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 постинтернатной адаптации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815CB5">
        <w:rPr>
          <w:rFonts w:ascii="Times New Roman" w:hAnsi="Times New Roman" w:cs="Times New Roman"/>
          <w:sz w:val="28"/>
          <w:szCs w:val="28"/>
        </w:rPr>
        <w:t xml:space="preserve">располагается в Ленинском муниципальном округе города Севастополя. </w:t>
      </w:r>
    </w:p>
    <w:p w:rsidR="00815CB5" w:rsidRPr="00815CB5" w:rsidRDefault="00815CB5" w:rsidP="00815CB5">
      <w:pPr>
        <w:spacing w:after="0" w:line="360" w:lineRule="auto"/>
        <w:ind w:firstLineChars="354" w:firstLine="9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CB5" w:rsidRPr="00815CB5" w:rsidRDefault="00815CB5" w:rsidP="00815CB5">
      <w:pPr>
        <w:spacing w:after="0" w:line="360" w:lineRule="auto"/>
        <w:ind w:firstLineChars="354" w:firstLine="9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B5">
        <w:rPr>
          <w:rFonts w:ascii="Times New Roman" w:hAnsi="Times New Roman" w:cs="Times New Roman"/>
          <w:b/>
          <w:sz w:val="28"/>
          <w:szCs w:val="28"/>
        </w:rPr>
        <w:t xml:space="preserve">Состав объектов недвижимости ГКУ 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Севастопольский центр социальной и</w:t>
      </w:r>
      <w:r w:rsidR="000B0A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постинтернатной адаптации</w:t>
      </w:r>
      <w:r w:rsidRPr="00815CB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15CB5" w:rsidRPr="00815CB5" w:rsidRDefault="00815CB5" w:rsidP="00815CB5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5CB5" w:rsidRPr="00815CB5" w:rsidRDefault="00815CB5" w:rsidP="00815CB5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Помещения Учреждения расположены в цокольном этаже жилого пятиэтажного здания площадью 479,4кв.м., находящиеся в оперативном управлении. Помещения Учреждения имеют кадастровый паспорт от 9.02.2016 г, оформленный в соответствии с действующим законодательством РФ.</w:t>
      </w:r>
    </w:p>
    <w:p w:rsidR="00815CB5" w:rsidRPr="00815CB5" w:rsidRDefault="00815CB5" w:rsidP="00815CB5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Фасад здания, в котором расположено Учреждение,  имеет удовлетворительный вид, вход в здание оборудован необходимыми элементами для маломобильных групп потребителей. Требуется ремонт отмостки по всему периметру здания, в котором размещается Учреждение (см. рис.5,6  Приложение 1).</w:t>
      </w:r>
    </w:p>
    <w:p w:rsidR="00815CB5" w:rsidRPr="00815CB5" w:rsidRDefault="00815CB5" w:rsidP="00815CB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5CB5">
        <w:rPr>
          <w:sz w:val="28"/>
          <w:szCs w:val="28"/>
        </w:rPr>
        <w:t xml:space="preserve">Помещения Учреждения не имеют полноценного фундамента, - результатом этого факта является плесень на внутренних стенах помещения санитарной зоны и на входе (см.рис.7 Приложение 1). Для Учреждения требуются другие помещения, которые должны быть расположены на этаже выше цокольного этажа или имеющие полноценный фундамент для обеспечения действующих в РФ норм проживания постояльцев социальной гостиницы (например, </w:t>
      </w:r>
      <w:r w:rsidRPr="00815CB5">
        <w:rPr>
          <w:b/>
          <w:sz w:val="28"/>
          <w:szCs w:val="28"/>
        </w:rPr>
        <w:t>п.3.2.СП 2.12.2344-11</w:t>
      </w:r>
      <w:r w:rsidRPr="00815CB5">
        <w:rPr>
          <w:sz w:val="28"/>
          <w:szCs w:val="28"/>
        </w:rPr>
        <w:t>).</w:t>
      </w:r>
    </w:p>
    <w:p w:rsidR="00815CB5" w:rsidRPr="00815CB5" w:rsidRDefault="00815CB5" w:rsidP="00815C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На окнах Учреждения для безопасности и сохранности имущества Учреждения и получателей социальных услуг установлены решетки.</w:t>
      </w:r>
    </w:p>
    <w:p w:rsidR="00815CB5" w:rsidRPr="00815CB5" w:rsidRDefault="00815CB5" w:rsidP="00815C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В здании Учреждения существует пропускной режим. </w:t>
      </w:r>
    </w:p>
    <w:p w:rsidR="00815CB5" w:rsidRPr="00815CB5" w:rsidRDefault="00815CB5" w:rsidP="00815C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CB5" w:rsidRPr="00815CB5" w:rsidRDefault="00815CB5" w:rsidP="00815C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B5">
        <w:rPr>
          <w:rFonts w:ascii="Times New Roman" w:hAnsi="Times New Roman" w:cs="Times New Roman"/>
          <w:b/>
          <w:sz w:val="28"/>
          <w:szCs w:val="28"/>
        </w:rPr>
        <w:t>Питание получателей социальных услуг Объекта оценки.</w:t>
      </w:r>
    </w:p>
    <w:p w:rsidR="00815CB5" w:rsidRPr="00815CB5" w:rsidRDefault="00815CB5" w:rsidP="00815CB5">
      <w:pPr>
        <w:spacing w:after="0" w:line="36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</w:p>
    <w:p w:rsidR="00815CB5" w:rsidRPr="00815CB5" w:rsidRDefault="00815CB5" w:rsidP="00815CB5">
      <w:pPr>
        <w:spacing w:after="0" w:line="36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 xml:space="preserve">Питание получателей социальных услуг Учреждения осуществляется на базе кухонного помещения, оборудованное всем необходимым: электрической плитой, холодильником, СВЧ-печью, холодной и горячей </w:t>
      </w:r>
      <w:r w:rsidRPr="00815CB5">
        <w:rPr>
          <w:rFonts w:ascii="Times New Roman" w:hAnsi="Times New Roman" w:cs="Times New Roman"/>
          <w:sz w:val="28"/>
          <w:szCs w:val="28"/>
        </w:rPr>
        <w:lastRenderedPageBreak/>
        <w:t>водой (бойлер), мойкой, мебелью, посудой (см.рис.8-10Приложение 1). Приготовление пищи осуществляется получателями социальных услуг самостоятельно.</w:t>
      </w:r>
    </w:p>
    <w:p w:rsidR="00815CB5" w:rsidRPr="00815CB5" w:rsidRDefault="00815CB5" w:rsidP="00815C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CB5" w:rsidRPr="00815CB5" w:rsidRDefault="00815CB5" w:rsidP="00815C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B5">
        <w:rPr>
          <w:rFonts w:ascii="Times New Roman" w:hAnsi="Times New Roman" w:cs="Times New Roman"/>
          <w:b/>
          <w:sz w:val="28"/>
          <w:szCs w:val="28"/>
        </w:rPr>
        <w:t>Медицинское обслуживание получателей социальных услуг Объекта оценки.</w:t>
      </w:r>
    </w:p>
    <w:p w:rsidR="00815CB5" w:rsidRPr="00815CB5" w:rsidRDefault="00815CB5" w:rsidP="00815CB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CB5" w:rsidRPr="00815CB5" w:rsidRDefault="00815CB5" w:rsidP="00815CB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15CB5">
        <w:rPr>
          <w:rFonts w:ascii="Times New Roman" w:hAnsi="Times New Roman" w:cs="Times New Roman"/>
          <w:sz w:val="28"/>
          <w:szCs w:val="28"/>
          <w:lang w:eastAsia="ru-RU"/>
        </w:rPr>
        <w:t>Получатели социальных услуг получают необходимое медицинское обслуживание, в основном, в ближайшей к Учреждению поликлинике №2 Городской больницы №2 (ул.Силаева, д.3).</w:t>
      </w:r>
    </w:p>
    <w:p w:rsidR="00815CB5" w:rsidRPr="00815CB5" w:rsidRDefault="00815CB5" w:rsidP="00815C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CB5" w:rsidRPr="00815CB5" w:rsidRDefault="00815CB5" w:rsidP="00815C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B5">
        <w:rPr>
          <w:rFonts w:ascii="Times New Roman" w:hAnsi="Times New Roman" w:cs="Times New Roman"/>
          <w:b/>
          <w:sz w:val="28"/>
          <w:szCs w:val="28"/>
        </w:rPr>
        <w:t xml:space="preserve">Организация досуга получателей социальных услуг. </w:t>
      </w:r>
    </w:p>
    <w:p w:rsidR="00815CB5" w:rsidRPr="00815CB5" w:rsidRDefault="00815CB5" w:rsidP="00815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CB5" w:rsidRPr="00815CB5" w:rsidRDefault="00815CB5" w:rsidP="00815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досуга получателей социальных услуг в Учреждении </w:t>
      </w:r>
      <w:r w:rsidRPr="00815CB5">
        <w:rPr>
          <w:rFonts w:ascii="Times New Roman" w:hAnsi="Times New Roman" w:cs="Times New Roman"/>
          <w:sz w:val="28"/>
          <w:szCs w:val="28"/>
        </w:rPr>
        <w:t>в наличии находятся оборудованные помещения: спортзал, комната отдыха доступ к информационным системам в сфере социального обслуживания в сети Интернет. Театр юного зрителя на Большой Морской (с сопровождающим группы) и театр ЧФ РФ им.Б.Лавренева выделяют на регулярной основе до 10 пригласительных для получателей услуг Учреждения в месяц на посещение своих спектаклей.</w:t>
      </w:r>
    </w:p>
    <w:p w:rsidR="00815CB5" w:rsidRPr="00815CB5" w:rsidRDefault="00815CB5" w:rsidP="00815CB5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CB5" w:rsidRPr="00815CB5" w:rsidRDefault="00815CB5" w:rsidP="00815CB5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B5">
        <w:rPr>
          <w:rFonts w:ascii="Times New Roman" w:hAnsi="Times New Roman" w:cs="Times New Roman"/>
          <w:b/>
          <w:sz w:val="28"/>
          <w:szCs w:val="28"/>
        </w:rPr>
        <w:t>Доступность для маломобильных групп контингента Объекта оценки.</w:t>
      </w:r>
    </w:p>
    <w:p w:rsidR="00815CB5" w:rsidRPr="00815CB5" w:rsidRDefault="00815CB5" w:rsidP="00815CB5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ab/>
      </w:r>
      <w:r w:rsidRPr="00815CB5">
        <w:rPr>
          <w:rFonts w:ascii="Times New Roman" w:hAnsi="Times New Roman" w:cs="Times New Roman"/>
          <w:sz w:val="28"/>
          <w:szCs w:val="28"/>
        </w:rPr>
        <w:tab/>
      </w:r>
    </w:p>
    <w:p w:rsidR="00815CB5" w:rsidRPr="00815CB5" w:rsidRDefault="0060199B" w:rsidP="00815CB5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5CB5" w:rsidRPr="00815CB5">
        <w:rPr>
          <w:rFonts w:ascii="Times New Roman" w:hAnsi="Times New Roman" w:cs="Times New Roman"/>
          <w:sz w:val="28"/>
          <w:szCs w:val="28"/>
        </w:rPr>
        <w:t>Учреждение обладает характеристиками доступности для лиц с ограниченными возможностями (см.рис.1,1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5CB5" w:rsidRPr="00815CB5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CB5" w:rsidRPr="00815CB5">
        <w:rPr>
          <w:rFonts w:ascii="Times New Roman" w:hAnsi="Times New Roman" w:cs="Times New Roman"/>
          <w:sz w:val="28"/>
          <w:szCs w:val="28"/>
        </w:rPr>
        <w:t xml:space="preserve"> Приложение 1) </w:t>
      </w:r>
      <w:r w:rsidR="00815CB5" w:rsidRPr="00815C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15CB5" w:rsidRPr="00815CB5">
        <w:rPr>
          <w:rFonts w:ascii="Times New Roman" w:hAnsi="Times New Roman" w:cs="Times New Roman"/>
          <w:sz w:val="28"/>
          <w:szCs w:val="28"/>
        </w:rPr>
        <w:t xml:space="preserve"> учетом особых потребностей инвалидов (перемещение внутри корпусов, вход-выход из корпусов). Однако проведенный опрос-анкетирование выявил ряд замечаний со стороны этой части контингента (см.ниже по тексту настоящего отчета), разрешение которых является потенциалом для улучшения качества оказания услуг центра в будущем.</w:t>
      </w:r>
    </w:p>
    <w:p w:rsidR="00815CB5" w:rsidRPr="00815CB5" w:rsidRDefault="00815CB5" w:rsidP="00815CB5">
      <w:pPr>
        <w:tabs>
          <w:tab w:val="left" w:pos="4517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CB5" w:rsidRPr="00815CB5" w:rsidRDefault="00815CB5" w:rsidP="00815CB5">
      <w:pPr>
        <w:tabs>
          <w:tab w:val="left" w:pos="4517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CB5">
        <w:rPr>
          <w:rFonts w:ascii="Times New Roman" w:hAnsi="Times New Roman" w:cs="Times New Roman"/>
          <w:b/>
          <w:bCs/>
          <w:sz w:val="28"/>
          <w:szCs w:val="28"/>
        </w:rPr>
        <w:t>Шефство над Объектом оценки.</w:t>
      </w:r>
    </w:p>
    <w:p w:rsidR="00815CB5" w:rsidRPr="00815CB5" w:rsidRDefault="00815CB5" w:rsidP="00815CB5">
      <w:pPr>
        <w:tabs>
          <w:tab w:val="left" w:pos="451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CB5" w:rsidRPr="00815CB5" w:rsidRDefault="00815CB5" w:rsidP="00815CB5">
      <w:pPr>
        <w:tabs>
          <w:tab w:val="left" w:pos="451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B5">
        <w:rPr>
          <w:rFonts w:ascii="Times New Roman" w:hAnsi="Times New Roman" w:cs="Times New Roman"/>
          <w:sz w:val="28"/>
          <w:szCs w:val="28"/>
        </w:rPr>
        <w:t>Успешной ра</w:t>
      </w:r>
      <w:r w:rsidRPr="00815CB5">
        <w:rPr>
          <w:rStyle w:val="normalchar"/>
          <w:rFonts w:ascii="Times New Roman" w:hAnsi="Times New Roman"/>
          <w:bCs/>
          <w:sz w:val="28"/>
          <w:szCs w:val="28"/>
        </w:rPr>
        <w:t xml:space="preserve">боте </w:t>
      </w:r>
      <w:r w:rsidRPr="00815CB5">
        <w:rPr>
          <w:rFonts w:ascii="Times New Roman" w:hAnsi="Times New Roman" w:cs="Times New Roman"/>
          <w:sz w:val="28"/>
          <w:szCs w:val="28"/>
        </w:rPr>
        <w:t xml:space="preserve">ГКУ </w:t>
      </w:r>
      <w:r w:rsidRPr="00815CB5">
        <w:rPr>
          <w:rFonts w:ascii="Times New Roman" w:hAnsi="Times New Roman" w:cs="Times New Roman"/>
          <w:b/>
          <w:sz w:val="28"/>
          <w:szCs w:val="28"/>
          <w:lang w:eastAsia="ru-RU"/>
        </w:rPr>
        <w:t>«Севастопольский центр социальной и постинтернатной адаптации»</w:t>
      </w:r>
      <w:r w:rsidR="007A0A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CB5">
        <w:rPr>
          <w:rStyle w:val="normalchar"/>
          <w:rFonts w:ascii="Times New Roman" w:hAnsi="Times New Roman"/>
          <w:bCs/>
          <w:sz w:val="28"/>
          <w:szCs w:val="28"/>
        </w:rPr>
        <w:t xml:space="preserve">активно помогают общественность города Севастополя, учреждения города, предприятия, благотворительные фонды, неравнодушные граждане Севастополя. Так, например, благотворительный фонд «Мы-Севастополь» поставил оборудование для кухни Учреждения. </w:t>
      </w:r>
    </w:p>
    <w:p w:rsidR="00815CB5" w:rsidRPr="006B7214" w:rsidRDefault="00815CB5" w:rsidP="00815C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62B" w:rsidRPr="007A0A7A" w:rsidRDefault="008A0EC3" w:rsidP="007A0A7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A7A">
        <w:rPr>
          <w:rFonts w:ascii="Times New Roman" w:hAnsi="Times New Roman" w:cs="Times New Roman"/>
          <w:b/>
          <w:sz w:val="32"/>
          <w:szCs w:val="32"/>
        </w:rPr>
        <w:t xml:space="preserve">Выявленные замечания и недостатки в работке государственного казенного учреждения </w:t>
      </w:r>
      <w:r w:rsidR="003B28F4" w:rsidRPr="007A0A7A">
        <w:rPr>
          <w:rFonts w:ascii="Times New Roman" w:hAnsi="Times New Roman" w:cs="Times New Roman"/>
          <w:b/>
          <w:sz w:val="32"/>
          <w:szCs w:val="32"/>
          <w:lang w:eastAsia="ru-RU"/>
        </w:rPr>
        <w:t>«Севастопольский центр социальной и постинтернатной адаптации».</w:t>
      </w:r>
    </w:p>
    <w:p w:rsidR="00CD5B38" w:rsidRPr="007A0A7A" w:rsidRDefault="00CD5B38" w:rsidP="007A0A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72" w:rsidRPr="007A0A7A" w:rsidRDefault="002716A4" w:rsidP="007A0A7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hAnsi="Times New Roman" w:cs="Times New Roman"/>
          <w:sz w:val="28"/>
          <w:szCs w:val="28"/>
        </w:rPr>
        <w:tab/>
      </w:r>
      <w:r w:rsidR="00195172" w:rsidRPr="007A0A7A">
        <w:rPr>
          <w:rFonts w:ascii="Times New Roman" w:hAnsi="Times New Roman" w:cs="Times New Roman"/>
          <w:sz w:val="28"/>
          <w:szCs w:val="28"/>
        </w:rPr>
        <w:t>При проведении настоящей работы был выявлен ряд недостатков в обеспечении работы Г</w:t>
      </w:r>
      <w:r w:rsidRPr="007A0A7A">
        <w:rPr>
          <w:rFonts w:ascii="Times New Roman" w:hAnsi="Times New Roman" w:cs="Times New Roman"/>
          <w:sz w:val="28"/>
          <w:szCs w:val="28"/>
        </w:rPr>
        <w:t>К</w:t>
      </w:r>
      <w:r w:rsidR="00195172" w:rsidRPr="007A0A7A">
        <w:rPr>
          <w:rFonts w:ascii="Times New Roman" w:hAnsi="Times New Roman" w:cs="Times New Roman"/>
          <w:sz w:val="28"/>
          <w:szCs w:val="28"/>
        </w:rPr>
        <w:t xml:space="preserve">У </w:t>
      </w:r>
      <w:r w:rsidR="003B28F4" w:rsidRPr="007A0A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«Севастопольский центр социальной и постинтернатной адаптации». </w:t>
      </w:r>
      <w:r w:rsidR="00195172" w:rsidRPr="007A0A7A">
        <w:rPr>
          <w:rFonts w:ascii="Times New Roman" w:hAnsi="Times New Roman" w:cs="Times New Roman"/>
          <w:sz w:val="28"/>
          <w:szCs w:val="28"/>
        </w:rPr>
        <w:t xml:space="preserve"> Так</w:t>
      </w:r>
      <w:r w:rsidRPr="007A0A7A">
        <w:rPr>
          <w:rFonts w:ascii="Times New Roman" w:hAnsi="Times New Roman" w:cs="Times New Roman"/>
          <w:sz w:val="28"/>
          <w:szCs w:val="28"/>
        </w:rPr>
        <w:t>,</w:t>
      </w:r>
      <w:r w:rsidR="00195172" w:rsidRPr="007A0A7A">
        <w:rPr>
          <w:rFonts w:ascii="Times New Roman" w:hAnsi="Times New Roman" w:cs="Times New Roman"/>
          <w:sz w:val="28"/>
          <w:szCs w:val="28"/>
        </w:rPr>
        <w:t xml:space="preserve"> в процессе проведения </w:t>
      </w:r>
      <w:r w:rsidR="0019517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беседы-интервью с руководителем </w:t>
      </w:r>
      <w:r w:rsidRPr="007A0A7A">
        <w:rPr>
          <w:rFonts w:ascii="Times New Roman" w:hAnsi="Times New Roman" w:cs="Times New Roman"/>
          <w:sz w:val="28"/>
          <w:szCs w:val="28"/>
        </w:rPr>
        <w:t xml:space="preserve">ГКУ </w:t>
      </w:r>
      <w:r w:rsidR="003B28F4" w:rsidRPr="007A0A7A">
        <w:rPr>
          <w:rFonts w:ascii="Times New Roman" w:hAnsi="Times New Roman" w:cs="Times New Roman"/>
          <w:b/>
          <w:sz w:val="28"/>
          <w:szCs w:val="28"/>
          <w:lang w:eastAsia="ru-RU"/>
        </w:rPr>
        <w:t>«Севастопольский центр социальной и постинтернатной адаптации»</w:t>
      </w:r>
      <w:r w:rsidRPr="007A0A7A">
        <w:rPr>
          <w:rFonts w:ascii="Times New Roman" w:hAnsi="Times New Roman" w:cs="Times New Roman"/>
          <w:sz w:val="28"/>
          <w:szCs w:val="28"/>
        </w:rPr>
        <w:t xml:space="preserve"> </w:t>
      </w:r>
      <w:r w:rsidR="003B28F4" w:rsidRPr="007A0A7A">
        <w:rPr>
          <w:rFonts w:ascii="Times New Roman" w:hAnsi="Times New Roman" w:cs="Times New Roman"/>
          <w:b/>
          <w:sz w:val="28"/>
          <w:szCs w:val="28"/>
        </w:rPr>
        <w:t>Сычевой Антониной Степановной</w:t>
      </w:r>
      <w:r w:rsidR="00195172" w:rsidRPr="007A0A7A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9517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обзорной экскурсии по учреждению и его прилегающей территории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517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которой осуществлялось наблюдение и фотофиксация фактов, </w:t>
      </w:r>
      <w:r w:rsidR="002E479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бесед с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социальных услуг и социальными работниками Объекта</w:t>
      </w:r>
      <w:r w:rsidR="002E479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17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2E479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517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</w:t>
      </w:r>
      <w:r w:rsidR="002E479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следующее</w:t>
      </w:r>
      <w:r w:rsidR="0019517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7027" w:rsidRPr="007A0A7A" w:rsidRDefault="00664863" w:rsidP="007A0A7A">
      <w:pPr>
        <w:pStyle w:val="a3"/>
        <w:numPr>
          <w:ilvl w:val="0"/>
          <w:numId w:val="16"/>
        </w:numPr>
        <w:tabs>
          <w:tab w:val="left" w:pos="70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санитарно-гигиеническое помещение </w:t>
      </w:r>
      <w:r w:rsidR="00527027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маломобильных групп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527027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382" w:rsidRPr="007A0A7A" w:rsidRDefault="00527027" w:rsidP="007A0A7A">
      <w:pPr>
        <w:pStyle w:val="a3"/>
        <w:numPr>
          <w:ilvl w:val="0"/>
          <w:numId w:val="16"/>
        </w:numPr>
        <w:tabs>
          <w:tab w:val="left" w:pos="70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E538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обеспечения климатического комфорта (особенно в летний период) требуется установка в </w:t>
      </w:r>
      <w:r w:rsidR="00664863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помещениях </w:t>
      </w:r>
      <w:r w:rsidR="00CE538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664863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комнатах проживания получателей социальных услуг </w:t>
      </w:r>
      <w:r w:rsidR="007A0A7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гостинице </w:t>
      </w:r>
      <w:r w:rsidR="00CE538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кондиционеров</w:t>
      </w:r>
      <w:r w:rsidR="00664863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особенно важно в связи с тем, что Учреждение находится </w:t>
      </w:r>
      <w:r w:rsidR="00EC7B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4863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цокольном этаже жилого здания и </w:t>
      </w:r>
      <w:r w:rsidR="00EC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664863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расположен</w:t>
      </w:r>
      <w:r w:rsidR="00EC7B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4863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поверхности земли (см.рис.6 Приложение 1)</w:t>
      </w:r>
      <w:r w:rsidR="00CE538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382" w:rsidRPr="007A0A7A" w:rsidRDefault="00527027" w:rsidP="007A0A7A">
      <w:pPr>
        <w:pStyle w:val="a3"/>
        <w:numPr>
          <w:ilvl w:val="0"/>
          <w:numId w:val="16"/>
        </w:numPr>
        <w:tabs>
          <w:tab w:val="left" w:pos="70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</w:t>
      </w:r>
      <w:r w:rsidR="00CE538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елательна замена мебели в </w:t>
      </w:r>
      <w:r w:rsidR="003B28F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комнатах</w:t>
      </w:r>
      <w:r w:rsidR="00CE538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E538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 получателей социальных услуг)</w:t>
      </w:r>
      <w:r w:rsidR="006170E1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863" w:rsidRPr="007A0A7A" w:rsidRDefault="00664863" w:rsidP="007A0A7A">
      <w:pPr>
        <w:pStyle w:val="a3"/>
        <w:numPr>
          <w:ilvl w:val="0"/>
          <w:numId w:val="16"/>
        </w:numPr>
        <w:tabs>
          <w:tab w:val="left" w:pos="70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Учреждения отсутствует альтернативная версия сайта для инвалидов по зрению.</w:t>
      </w:r>
    </w:p>
    <w:p w:rsidR="00527027" w:rsidRPr="007A0A7A" w:rsidRDefault="00527027" w:rsidP="007A0A7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организационном плане выявлены следующие пожелания:</w:t>
      </w:r>
      <w:r w:rsidR="00CD5B38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A7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64863" w:rsidRPr="007A0A7A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7A0A7A">
        <w:rPr>
          <w:rFonts w:ascii="Times New Roman" w:hAnsi="Times New Roman" w:cs="Times New Roman"/>
          <w:sz w:val="28"/>
          <w:szCs w:val="28"/>
        </w:rPr>
        <w:t>бесплатно</w:t>
      </w:r>
      <w:r w:rsidR="00664863" w:rsidRPr="007A0A7A">
        <w:rPr>
          <w:rFonts w:ascii="Times New Roman" w:hAnsi="Times New Roman" w:cs="Times New Roman"/>
          <w:sz w:val="28"/>
          <w:szCs w:val="28"/>
        </w:rPr>
        <w:t>го</w:t>
      </w:r>
      <w:r w:rsidRPr="007A0A7A">
        <w:rPr>
          <w:rFonts w:ascii="Times New Roman" w:hAnsi="Times New Roman" w:cs="Times New Roman"/>
          <w:sz w:val="28"/>
          <w:szCs w:val="28"/>
        </w:rPr>
        <w:t xml:space="preserve"> </w:t>
      </w:r>
      <w:r w:rsidR="00CD5B38" w:rsidRPr="007A0A7A">
        <w:rPr>
          <w:rFonts w:ascii="Times New Roman" w:hAnsi="Times New Roman" w:cs="Times New Roman"/>
          <w:sz w:val="28"/>
          <w:szCs w:val="28"/>
        </w:rPr>
        <w:t>проживани</w:t>
      </w:r>
      <w:r w:rsidR="00664863" w:rsidRPr="007A0A7A">
        <w:rPr>
          <w:rFonts w:ascii="Times New Roman" w:hAnsi="Times New Roman" w:cs="Times New Roman"/>
          <w:sz w:val="28"/>
          <w:szCs w:val="28"/>
        </w:rPr>
        <w:t>я</w:t>
      </w:r>
      <w:r w:rsidR="00CD5B38" w:rsidRPr="007A0A7A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7A0A7A">
        <w:rPr>
          <w:rFonts w:ascii="Times New Roman" w:hAnsi="Times New Roman" w:cs="Times New Roman"/>
          <w:sz w:val="28"/>
          <w:szCs w:val="28"/>
        </w:rPr>
        <w:t xml:space="preserve"> для получателей социальных услуг</w:t>
      </w:r>
      <w:r w:rsidR="003B28F4" w:rsidRPr="007A0A7A">
        <w:rPr>
          <w:rFonts w:ascii="Times New Roman" w:hAnsi="Times New Roman" w:cs="Times New Roman"/>
          <w:sz w:val="28"/>
          <w:szCs w:val="28"/>
        </w:rPr>
        <w:t>.</w:t>
      </w:r>
    </w:p>
    <w:p w:rsidR="009F1B86" w:rsidRPr="007A0A7A" w:rsidRDefault="00527027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Безусловно, вышеприведенные замечания и пожелания, высказанные получателями социальных услуг</w:t>
      </w:r>
      <w:r w:rsidR="00B97387" w:rsidRPr="007A0A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сказались на значения</w:t>
      </w:r>
      <w:r w:rsidR="003B28F4" w:rsidRPr="007A0A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B97387" w:rsidRPr="007A0A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показателей, формирующих рейтинговый балл оценки качества оказания социальных услуг исследуемого Учреждения.</w:t>
      </w:r>
    </w:p>
    <w:p w:rsidR="00B97387" w:rsidRPr="007A0A7A" w:rsidRDefault="00B97387" w:rsidP="007A0A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2092" w:rsidRPr="00321BED" w:rsidRDefault="00FF2092" w:rsidP="007A0A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21B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9.Показатели, характеризующие открытость и доступность информации об организации социального обслуживания.</w:t>
      </w:r>
    </w:p>
    <w:p w:rsidR="005352A9" w:rsidRPr="007A0A7A" w:rsidRDefault="005352A9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Совокупный балл </w:t>
      </w:r>
      <w:r w:rsidR="00321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показателей составил – </w:t>
      </w:r>
      <w:r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951F6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</w:t>
      </w:r>
      <w:r w:rsidR="00D13AD6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951F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3AD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16A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AD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7A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</w:t>
      </w:r>
      <w:r w:rsidRPr="007A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</w:t>
      </w:r>
      <w:r w:rsidRPr="007A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 группе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- 15), что является </w:t>
      </w:r>
      <w:r w:rsidR="004951F6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хорошим</w:t>
      </w:r>
      <w:r w:rsidR="00195172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показателем. 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 xml:space="preserve">Полнота и актуальность информации об организации социального обслуживания, размещаемой на общедоступных информационных ресурсах (на информационных стендах в помещении организации, на официальных сайтах организации социального обслуживания, органов исполнительной власти в информационно-телекоммуникационной сети «Интернет» (далее - сеть «Интернет») 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–</w:t>
      </w:r>
      <w:r w:rsidRPr="007A0A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2,6</w:t>
      </w:r>
      <w:r w:rsidRPr="007A0A7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86,7</w:t>
      </w:r>
      <w:r w:rsidRPr="007A0A7A">
        <w:rPr>
          <w:rFonts w:ascii="Times New Roman" w:hAnsi="Times New Roman" w:cs="Times New Roman"/>
          <w:i/>
          <w:sz w:val="28"/>
          <w:szCs w:val="28"/>
        </w:rPr>
        <w:t>%).</w:t>
      </w:r>
    </w:p>
    <w:p w:rsidR="00B97387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распространенные факты, выявленные в ходе </w:t>
      </w:r>
      <w:r w:rsidR="00B97387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 рамках этой группы показателей</w:t>
      </w:r>
      <w:r w:rsidR="0019517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дальнейшего </w:t>
      </w:r>
      <w:r w:rsidR="00D2658D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B97387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состоят в том, что </w:t>
      </w:r>
      <w:r w:rsidR="0019517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деятельности организации социального обслуживания на сайте </w:t>
      </w:r>
      <w:r w:rsidR="00664863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размещен</w:t>
      </w:r>
      <w:r w:rsidR="00664863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 конца системно</w:t>
      </w:r>
      <w:r w:rsidR="00D2658D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863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удобно для пользователя </w:t>
      </w:r>
      <w:r w:rsidR="00D2658D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(приходится </w:t>
      </w:r>
      <w:r w:rsidR="00AC4E48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 </w:t>
      </w:r>
      <w:r w:rsidR="00D2658D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искать)</w:t>
      </w:r>
      <w:r w:rsidR="0019517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7387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время</w:t>
      </w:r>
      <w:r w:rsidR="0019517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387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19517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9517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информационных стендах в помещениях </w:t>
      </w:r>
      <w:r w:rsidR="00B97387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9517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58D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информация </w:t>
      </w:r>
      <w:r w:rsidR="00664863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присутствует и легко </w:t>
      </w:r>
      <w:r w:rsidR="00B97387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доступна.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 xml:space="preserve">Наличие альтернативной версии официального сайта организации социального обслуживания в сети «Интернет» для инвалидов по зрению – 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0</w:t>
      </w:r>
      <w:r w:rsidRPr="007A0A7A">
        <w:rPr>
          <w:rFonts w:ascii="Times New Roman" w:hAnsi="Times New Roman" w:cs="Times New Roman"/>
          <w:i/>
          <w:sz w:val="28"/>
          <w:szCs w:val="28"/>
        </w:rPr>
        <w:t xml:space="preserve"> (0%)</w:t>
      </w:r>
      <w:r w:rsidR="00664863" w:rsidRPr="007A0A7A">
        <w:rPr>
          <w:rFonts w:ascii="Times New Roman" w:hAnsi="Times New Roman" w:cs="Times New Roman"/>
          <w:i/>
          <w:sz w:val="28"/>
          <w:szCs w:val="28"/>
        </w:rPr>
        <w:t>,</w:t>
      </w:r>
      <w:r w:rsidR="00664863" w:rsidRPr="007A0A7A">
        <w:rPr>
          <w:rFonts w:ascii="Times New Roman" w:hAnsi="Times New Roman" w:cs="Times New Roman"/>
          <w:sz w:val="28"/>
          <w:szCs w:val="28"/>
        </w:rPr>
        <w:t>т.е.</w:t>
      </w:r>
      <w:r w:rsidR="007A0A7A" w:rsidRPr="007A0A7A">
        <w:rPr>
          <w:rFonts w:ascii="Times New Roman" w:hAnsi="Times New Roman" w:cs="Times New Roman"/>
          <w:sz w:val="28"/>
          <w:szCs w:val="28"/>
        </w:rPr>
        <w:t xml:space="preserve"> </w:t>
      </w:r>
      <w:r w:rsidR="00664863" w:rsidRPr="007A0A7A">
        <w:rPr>
          <w:rFonts w:ascii="Times New Roman" w:hAnsi="Times New Roman" w:cs="Times New Roman"/>
          <w:sz w:val="28"/>
          <w:szCs w:val="28"/>
        </w:rPr>
        <w:t>отсут</w:t>
      </w:r>
      <w:r w:rsidR="007A0A7A" w:rsidRPr="007A0A7A">
        <w:rPr>
          <w:rFonts w:ascii="Times New Roman" w:hAnsi="Times New Roman" w:cs="Times New Roman"/>
          <w:sz w:val="28"/>
          <w:szCs w:val="28"/>
        </w:rPr>
        <w:t>ст</w:t>
      </w:r>
      <w:r w:rsidR="00664863" w:rsidRPr="007A0A7A">
        <w:rPr>
          <w:rFonts w:ascii="Times New Roman" w:hAnsi="Times New Roman" w:cs="Times New Roman"/>
          <w:sz w:val="28"/>
          <w:szCs w:val="28"/>
        </w:rPr>
        <w:t>вует</w:t>
      </w:r>
      <w:r w:rsidRPr="007A0A7A">
        <w:rPr>
          <w:rFonts w:ascii="Times New Roman" w:hAnsi="Times New Roman" w:cs="Times New Roman"/>
          <w:sz w:val="28"/>
          <w:szCs w:val="28"/>
        </w:rPr>
        <w:t>.</w:t>
      </w:r>
    </w:p>
    <w:p w:rsidR="00B97387" w:rsidRPr="007A0A7A" w:rsidRDefault="00B97387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>В показателях -</w:t>
      </w:r>
    </w:p>
    <w:p w:rsidR="00086489" w:rsidRPr="007A0A7A" w:rsidRDefault="00FF2092" w:rsidP="007A0A7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 xml:space="preserve">Результативность обращений при использовании дистанционных способов взаимодействия с получателями социальных услуг для получения необходимой информации- </w:t>
      </w:r>
      <w:r w:rsidR="00086489" w:rsidRPr="007A0A7A">
        <w:rPr>
          <w:rFonts w:ascii="Times New Roman" w:hAnsi="Times New Roman" w:cs="Times New Roman"/>
          <w:i/>
          <w:sz w:val="28"/>
          <w:szCs w:val="28"/>
        </w:rPr>
        <w:t>1,</w:t>
      </w:r>
      <w:r w:rsidR="00D13AD6" w:rsidRPr="007A0A7A">
        <w:rPr>
          <w:rFonts w:ascii="Times New Roman" w:hAnsi="Times New Roman" w:cs="Times New Roman"/>
          <w:i/>
          <w:sz w:val="28"/>
          <w:szCs w:val="28"/>
        </w:rPr>
        <w:t>7</w:t>
      </w:r>
      <w:r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D13AD6" w:rsidRPr="007A0A7A">
        <w:rPr>
          <w:rFonts w:ascii="Times New Roman" w:hAnsi="Times New Roman" w:cs="Times New Roman"/>
          <w:i/>
          <w:sz w:val="28"/>
          <w:szCs w:val="28"/>
        </w:rPr>
        <w:t>85</w:t>
      </w:r>
      <w:r w:rsidRPr="007A0A7A">
        <w:rPr>
          <w:rFonts w:ascii="Times New Roman" w:hAnsi="Times New Roman" w:cs="Times New Roman"/>
          <w:i/>
          <w:sz w:val="28"/>
          <w:szCs w:val="28"/>
        </w:rPr>
        <w:t>%)</w:t>
      </w:r>
      <w:r w:rsidR="00B97387" w:rsidRPr="007A0A7A">
        <w:rPr>
          <w:rFonts w:ascii="Times New Roman" w:hAnsi="Times New Roman" w:cs="Times New Roman"/>
          <w:i/>
          <w:sz w:val="28"/>
          <w:szCs w:val="28"/>
        </w:rPr>
        <w:t>,</w:t>
      </w:r>
    </w:p>
    <w:p w:rsidR="00FF2092" w:rsidRPr="007A0A7A" w:rsidRDefault="00FF2092" w:rsidP="007A0A7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 xml:space="preserve">Наличие возможности направления заявления (жалобы), предложений и отзывов о качестве предоставления социальных услуг – </w:t>
      </w:r>
      <w:r w:rsidR="00086489" w:rsidRPr="007A0A7A">
        <w:rPr>
          <w:rFonts w:ascii="Times New Roman" w:hAnsi="Times New Roman" w:cs="Times New Roman"/>
          <w:i/>
          <w:sz w:val="28"/>
          <w:szCs w:val="28"/>
        </w:rPr>
        <w:t>2,</w:t>
      </w:r>
      <w:r w:rsidR="00664863" w:rsidRPr="007A0A7A">
        <w:rPr>
          <w:rFonts w:ascii="Times New Roman" w:hAnsi="Times New Roman" w:cs="Times New Roman"/>
          <w:i/>
          <w:sz w:val="28"/>
          <w:szCs w:val="28"/>
        </w:rPr>
        <w:t>9</w:t>
      </w:r>
      <w:r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9</w:t>
      </w:r>
      <w:r w:rsidR="00664863" w:rsidRPr="007A0A7A">
        <w:rPr>
          <w:rFonts w:ascii="Times New Roman" w:hAnsi="Times New Roman" w:cs="Times New Roman"/>
          <w:i/>
          <w:sz w:val="28"/>
          <w:szCs w:val="28"/>
        </w:rPr>
        <w:t>6</w:t>
      </w:r>
      <w:r w:rsidR="00086489" w:rsidRPr="007A0A7A">
        <w:rPr>
          <w:rFonts w:ascii="Times New Roman" w:hAnsi="Times New Roman" w:cs="Times New Roman"/>
          <w:i/>
          <w:sz w:val="28"/>
          <w:szCs w:val="28"/>
        </w:rPr>
        <w:t>,</w:t>
      </w:r>
      <w:r w:rsidR="00664863" w:rsidRPr="007A0A7A">
        <w:rPr>
          <w:rFonts w:ascii="Times New Roman" w:hAnsi="Times New Roman" w:cs="Times New Roman"/>
          <w:i/>
          <w:sz w:val="28"/>
          <w:szCs w:val="28"/>
        </w:rPr>
        <w:t>7</w:t>
      </w:r>
      <w:r w:rsidRPr="007A0A7A">
        <w:rPr>
          <w:rFonts w:ascii="Times New Roman" w:hAnsi="Times New Roman" w:cs="Times New Roman"/>
          <w:i/>
          <w:sz w:val="28"/>
          <w:szCs w:val="28"/>
        </w:rPr>
        <w:t>%)</w:t>
      </w:r>
      <w:r w:rsidR="00B97387" w:rsidRPr="007A0A7A">
        <w:rPr>
          <w:rFonts w:ascii="Times New Roman" w:hAnsi="Times New Roman" w:cs="Times New Roman"/>
          <w:i/>
          <w:sz w:val="28"/>
          <w:szCs w:val="28"/>
        </w:rPr>
        <w:t xml:space="preserve"> и</w:t>
      </w:r>
    </w:p>
    <w:p w:rsidR="00035F64" w:rsidRPr="007A0A7A" w:rsidRDefault="00FF2092" w:rsidP="007A0A7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 xml:space="preserve">Наличие информации о порядке подачи жалобы по вопросам качества оказания социальных услуг – </w:t>
      </w:r>
      <w:r w:rsidR="00035F64" w:rsidRPr="007A0A7A">
        <w:rPr>
          <w:rFonts w:ascii="Times New Roman" w:hAnsi="Times New Roman" w:cs="Times New Roman"/>
          <w:i/>
          <w:sz w:val="28"/>
          <w:szCs w:val="28"/>
        </w:rPr>
        <w:t>2,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6</w:t>
      </w:r>
      <w:r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86,7</w:t>
      </w:r>
      <w:r w:rsidRPr="007A0A7A">
        <w:rPr>
          <w:rFonts w:ascii="Times New Roman" w:hAnsi="Times New Roman" w:cs="Times New Roman"/>
          <w:i/>
          <w:sz w:val="28"/>
          <w:szCs w:val="28"/>
        </w:rPr>
        <w:t>%)</w:t>
      </w:r>
      <w:r w:rsidR="00B97387" w:rsidRPr="007A0A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7387" w:rsidRPr="007A0A7A" w:rsidRDefault="00311DD5" w:rsidP="007A0A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B97387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97387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387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отклонение от 100%, связан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13AD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эффективностью</w:t>
      </w:r>
      <w:r w:rsidR="00D13AD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средств коммуникаций с получателями социальных услуг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использования официального сайта Учреждения</w:t>
      </w:r>
      <w:r w:rsidR="004951F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 xml:space="preserve">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 – 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1</w:t>
      </w:r>
      <w:r w:rsidR="00AC4E48" w:rsidRPr="007A0A7A">
        <w:rPr>
          <w:rFonts w:ascii="Times New Roman" w:hAnsi="Times New Roman" w:cs="Times New Roman"/>
          <w:i/>
          <w:sz w:val="28"/>
          <w:szCs w:val="28"/>
        </w:rPr>
        <w:t>,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0</w:t>
      </w:r>
      <w:r w:rsidR="00AC4E48" w:rsidRPr="007A0A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10</w:t>
      </w:r>
      <w:r w:rsidRPr="007A0A7A">
        <w:rPr>
          <w:rFonts w:ascii="Times New Roman" w:hAnsi="Times New Roman" w:cs="Times New Roman"/>
          <w:i/>
          <w:sz w:val="28"/>
          <w:szCs w:val="28"/>
        </w:rPr>
        <w:t>0%).</w:t>
      </w:r>
    </w:p>
    <w:p w:rsidR="00FF2092" w:rsidRPr="007A0A7A" w:rsidRDefault="00FF2092" w:rsidP="007A0A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2092" w:rsidRPr="00321BED" w:rsidRDefault="00FF2092" w:rsidP="007A0A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21B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10.Показатели, характеризующие комфортность условий предоставления социальных услуг и доступность их получения.</w:t>
      </w:r>
    </w:p>
    <w:p w:rsidR="005352A9" w:rsidRPr="007A0A7A" w:rsidRDefault="005352A9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Совокупный балл </w:t>
      </w:r>
      <w:r w:rsidR="00321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показателей составил – </w:t>
      </w:r>
      <w:r w:rsidR="004951F6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13AD6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13AD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51F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максимального значения в группе - 8), что является </w:t>
      </w:r>
      <w:r w:rsidR="004951F6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хорошим</w:t>
      </w:r>
      <w:r w:rsidR="00035F64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показателем. </w:t>
      </w:r>
    </w:p>
    <w:p w:rsidR="007E647E" w:rsidRPr="007A0A7A" w:rsidRDefault="007E647E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lastRenderedPageBreak/>
        <w:t>В показател</w:t>
      </w:r>
      <w:r w:rsidR="00D65FE9" w:rsidRPr="007A0A7A">
        <w:rPr>
          <w:rFonts w:ascii="Times New Roman" w:hAnsi="Times New Roman" w:cs="Times New Roman"/>
          <w:sz w:val="28"/>
          <w:szCs w:val="28"/>
        </w:rPr>
        <w:t>е</w:t>
      </w:r>
      <w:r w:rsidRPr="007A0A7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 xml:space="preserve"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 – </w:t>
      </w:r>
      <w:r w:rsidR="00086489" w:rsidRPr="007A0A7A">
        <w:rPr>
          <w:rFonts w:ascii="Times New Roman" w:hAnsi="Times New Roman" w:cs="Times New Roman"/>
          <w:i/>
          <w:sz w:val="28"/>
          <w:szCs w:val="28"/>
        </w:rPr>
        <w:t>2,</w:t>
      </w:r>
      <w:r w:rsidR="00D13AD6" w:rsidRPr="007A0A7A">
        <w:rPr>
          <w:rFonts w:ascii="Times New Roman" w:hAnsi="Times New Roman" w:cs="Times New Roman"/>
          <w:i/>
          <w:sz w:val="28"/>
          <w:szCs w:val="28"/>
        </w:rPr>
        <w:t>6</w:t>
      </w:r>
      <w:r w:rsidR="00035F64"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5</w:t>
      </w:r>
      <w:r w:rsidR="00086489" w:rsidRPr="007A0A7A">
        <w:rPr>
          <w:rFonts w:ascii="Times New Roman" w:hAnsi="Times New Roman" w:cs="Times New Roman"/>
          <w:i/>
          <w:sz w:val="28"/>
          <w:szCs w:val="28"/>
        </w:rPr>
        <w:t>2,</w:t>
      </w:r>
      <w:r w:rsidR="00035F64" w:rsidRPr="007A0A7A">
        <w:rPr>
          <w:rFonts w:ascii="Times New Roman" w:hAnsi="Times New Roman" w:cs="Times New Roman"/>
          <w:i/>
          <w:sz w:val="28"/>
          <w:szCs w:val="28"/>
        </w:rPr>
        <w:t>5%)</w:t>
      </w:r>
      <w:r w:rsidR="007E647E" w:rsidRPr="007A0A7A">
        <w:rPr>
          <w:rFonts w:ascii="Times New Roman" w:hAnsi="Times New Roman" w:cs="Times New Roman"/>
          <w:i/>
          <w:sz w:val="28"/>
          <w:szCs w:val="28"/>
        </w:rPr>
        <w:t>,</w:t>
      </w:r>
    </w:p>
    <w:p w:rsidR="004951F6" w:rsidRPr="007A0A7A" w:rsidRDefault="004951F6" w:rsidP="007A0A7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отклонения от 100% состоит в том, что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маломобильных групп посетителей-получателей социальных услуг отсутствует специально оборудованное санитарно-гигиеническое помещение. </w:t>
      </w:r>
    </w:p>
    <w:p w:rsidR="00D65FE9" w:rsidRPr="007A0A7A" w:rsidRDefault="00D65FE9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>В показателе -</w:t>
      </w:r>
    </w:p>
    <w:p w:rsidR="007E647E" w:rsidRPr="007A0A7A" w:rsidRDefault="007E647E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>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 -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130B" w:rsidRPr="007A0A7A">
        <w:rPr>
          <w:rFonts w:ascii="Times New Roman" w:hAnsi="Times New Roman" w:cs="Times New Roman"/>
          <w:i/>
          <w:sz w:val="28"/>
          <w:szCs w:val="28"/>
        </w:rPr>
        <w:t>0</w:t>
      </w:r>
      <w:r w:rsidRPr="007A0A7A">
        <w:rPr>
          <w:rFonts w:ascii="Times New Roman" w:hAnsi="Times New Roman" w:cs="Times New Roman"/>
          <w:i/>
          <w:sz w:val="28"/>
          <w:szCs w:val="28"/>
        </w:rPr>
        <w:t>,</w:t>
      </w:r>
      <w:r w:rsidR="003A130B" w:rsidRPr="007A0A7A">
        <w:rPr>
          <w:rFonts w:ascii="Times New Roman" w:hAnsi="Times New Roman" w:cs="Times New Roman"/>
          <w:i/>
          <w:sz w:val="28"/>
          <w:szCs w:val="28"/>
        </w:rPr>
        <w:t>9</w:t>
      </w:r>
      <w:r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D65FE9" w:rsidRPr="007A0A7A">
        <w:rPr>
          <w:rFonts w:ascii="Times New Roman" w:hAnsi="Times New Roman" w:cs="Times New Roman"/>
          <w:i/>
          <w:sz w:val="28"/>
          <w:szCs w:val="28"/>
        </w:rPr>
        <w:t>9</w:t>
      </w:r>
      <w:r w:rsidRPr="007A0A7A">
        <w:rPr>
          <w:rFonts w:ascii="Times New Roman" w:hAnsi="Times New Roman" w:cs="Times New Roman"/>
          <w:i/>
          <w:sz w:val="28"/>
          <w:szCs w:val="28"/>
        </w:rPr>
        <w:t>0%).</w:t>
      </w:r>
    </w:p>
    <w:p w:rsidR="00D65FE9" w:rsidRPr="007A0A7A" w:rsidRDefault="003A130B" w:rsidP="007A0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отклонения от 100%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тем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маломобильных групп посетителей-получателей социальных услуг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входная зона в Учреждение условно доступна и требует реконструкции.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 -1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,0</w:t>
      </w:r>
      <w:r w:rsidRPr="007A0A7A">
        <w:rPr>
          <w:rFonts w:ascii="Times New Roman" w:hAnsi="Times New Roman" w:cs="Times New Roman"/>
          <w:i/>
          <w:sz w:val="28"/>
          <w:szCs w:val="28"/>
        </w:rPr>
        <w:t>(100%).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>Укомплектованность организации социального обслуживания специалистами, осуществляющими предоставление социальных услуг -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1</w:t>
      </w:r>
      <w:r w:rsidR="00035F64" w:rsidRPr="007A0A7A">
        <w:rPr>
          <w:rFonts w:ascii="Times New Roman" w:hAnsi="Times New Roman" w:cs="Times New Roman"/>
          <w:i/>
          <w:sz w:val="28"/>
          <w:szCs w:val="28"/>
        </w:rPr>
        <w:t>,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0</w:t>
      </w:r>
      <w:r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10</w:t>
      </w:r>
      <w:r w:rsidRPr="007A0A7A">
        <w:rPr>
          <w:rFonts w:ascii="Times New Roman" w:hAnsi="Times New Roman" w:cs="Times New Roman"/>
          <w:i/>
          <w:sz w:val="28"/>
          <w:szCs w:val="28"/>
        </w:rPr>
        <w:t>0%).</w:t>
      </w:r>
    </w:p>
    <w:p w:rsidR="00FF2092" w:rsidRPr="007A0A7A" w:rsidRDefault="007E647E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>Д</w:t>
      </w:r>
      <w:r w:rsidR="00FF2092" w:rsidRPr="007A0A7A">
        <w:rPr>
          <w:rFonts w:ascii="Times New Roman" w:hAnsi="Times New Roman" w:cs="Times New Roman"/>
          <w:i/>
          <w:sz w:val="28"/>
          <w:szCs w:val="28"/>
        </w:rPr>
        <w:t xml:space="preserve">оля получателей социальных услуг, оценивающих благоустройство и содержание помещения организации социального обслуживания и территории, на которой она расположена, как хорошее, от общего числа опрошенных- 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1,0</w:t>
      </w:r>
    </w:p>
    <w:p w:rsidR="00104E3D" w:rsidRPr="007A0A7A" w:rsidRDefault="00104E3D" w:rsidP="007A0A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ED" w:rsidRDefault="00321BED" w:rsidP="007A0A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ED" w:rsidRDefault="00321BED" w:rsidP="007A0A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092" w:rsidRPr="00321BED" w:rsidRDefault="00FF2092" w:rsidP="007A0A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BED">
        <w:rPr>
          <w:rFonts w:ascii="Times New Roman" w:hAnsi="Times New Roman" w:cs="Times New Roman"/>
          <w:b/>
          <w:sz w:val="32"/>
          <w:szCs w:val="32"/>
        </w:rPr>
        <w:lastRenderedPageBreak/>
        <w:t>11.Показатели, характеризующие время ожидания предоставления социальной услуги.</w:t>
      </w:r>
    </w:p>
    <w:p w:rsidR="00D65FE9" w:rsidRPr="007A0A7A" w:rsidRDefault="00D65FE9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Совокупный балл </w:t>
      </w:r>
      <w:r w:rsidR="00321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показателей составил – </w:t>
      </w:r>
      <w:r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</w:t>
      </w:r>
      <w:r w:rsidR="004951F6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086489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951F6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максимального значения в группе - 2), что является</w:t>
      </w:r>
      <w:r w:rsidR="005352A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489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отличным</w:t>
      </w:r>
      <w:r w:rsidR="005352A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показателем. 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>Доля получателей социальных услуг, которые ожидали предоставление услуги в организации социального обслуживания больше срока, установленного при назначении данной услуги, от общего числа опрошенных - 0.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9</w:t>
      </w:r>
      <w:r w:rsidR="00035F64"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086489" w:rsidRPr="007A0A7A">
        <w:rPr>
          <w:rFonts w:ascii="Times New Roman" w:hAnsi="Times New Roman" w:cs="Times New Roman"/>
          <w:i/>
          <w:sz w:val="28"/>
          <w:szCs w:val="28"/>
        </w:rPr>
        <w:t>8</w:t>
      </w:r>
      <w:r w:rsidR="00035F64" w:rsidRPr="007A0A7A">
        <w:rPr>
          <w:rFonts w:ascii="Times New Roman" w:hAnsi="Times New Roman" w:cs="Times New Roman"/>
          <w:i/>
          <w:sz w:val="28"/>
          <w:szCs w:val="28"/>
        </w:rPr>
        <w:t>0%)</w:t>
      </w:r>
      <w:r w:rsidRPr="007A0A7A">
        <w:rPr>
          <w:rFonts w:ascii="Times New Roman" w:hAnsi="Times New Roman" w:cs="Times New Roman"/>
          <w:i/>
          <w:sz w:val="28"/>
          <w:szCs w:val="28"/>
        </w:rPr>
        <w:t>;</w:t>
      </w:r>
    </w:p>
    <w:p w:rsidR="004951F6" w:rsidRPr="007A0A7A" w:rsidRDefault="00D65FE9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5F6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опроса</w:t>
      </w:r>
      <w:r w:rsidR="00BB32B0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8648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лучателей социальных услуг</w:t>
      </w:r>
      <w:r w:rsidR="00BB32B0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35F6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анализа</w:t>
      </w:r>
      <w:r w:rsidR="00BB32B0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полученной информации показал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2B0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отклонение этого показателя от 10</w:t>
      </w:r>
      <w:r w:rsidR="007E647E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="00BB32B0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</w:t>
      </w:r>
      <w:r w:rsidR="00E03F8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2B0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психологическими причинами, обусловленными особенностями юношеского возраста.</w:t>
      </w:r>
    </w:p>
    <w:p w:rsidR="00FF2092" w:rsidRPr="007A0A7A" w:rsidRDefault="00D65FE9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>С</w:t>
      </w:r>
      <w:r w:rsidR="00FF2092" w:rsidRPr="007A0A7A">
        <w:rPr>
          <w:rFonts w:ascii="Times New Roman" w:hAnsi="Times New Roman" w:cs="Times New Roman"/>
          <w:i/>
          <w:sz w:val="28"/>
          <w:szCs w:val="28"/>
        </w:rPr>
        <w:t>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 – 1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,0</w:t>
      </w:r>
      <w:r w:rsidR="00035F64" w:rsidRPr="007A0A7A">
        <w:rPr>
          <w:rFonts w:ascii="Times New Roman" w:hAnsi="Times New Roman" w:cs="Times New Roman"/>
          <w:i/>
          <w:sz w:val="28"/>
          <w:szCs w:val="28"/>
        </w:rPr>
        <w:t>(100%)</w:t>
      </w:r>
      <w:r w:rsidR="00FF2092" w:rsidRPr="007A0A7A">
        <w:rPr>
          <w:rFonts w:ascii="Times New Roman" w:hAnsi="Times New Roman" w:cs="Times New Roman"/>
          <w:i/>
          <w:sz w:val="28"/>
          <w:szCs w:val="28"/>
        </w:rPr>
        <w:t>.</w:t>
      </w:r>
    </w:p>
    <w:p w:rsidR="00FF2092" w:rsidRPr="007A0A7A" w:rsidRDefault="00FF2092" w:rsidP="007A0A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2092" w:rsidRPr="00321BED" w:rsidRDefault="00FF2092" w:rsidP="007A0A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21B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12.Показатели, характеризующие доброжелательность, вежливость, компетентность работников организаций социального обслуживания.</w:t>
      </w:r>
    </w:p>
    <w:p w:rsidR="00104E3D" w:rsidRPr="007A0A7A" w:rsidRDefault="00104E3D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Совокупный балл </w:t>
      </w:r>
      <w:r w:rsidR="00321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показателей составил – </w:t>
      </w:r>
      <w:r w:rsidR="00086489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86489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648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максимального значения в группе  - 3), что является </w:t>
      </w:r>
      <w:r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отличным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показателем.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>Доля получателей социальных услуг (либо их родственников), которые высоко оценивают доброжелательность, вежливость и внимательность работников организации социального обслуживания, от общего числа опрошенных –</w:t>
      </w:r>
      <w:r w:rsidR="00086489" w:rsidRPr="007A0A7A">
        <w:rPr>
          <w:rFonts w:ascii="Times New Roman" w:hAnsi="Times New Roman" w:cs="Times New Roman"/>
          <w:i/>
          <w:sz w:val="28"/>
          <w:szCs w:val="28"/>
        </w:rPr>
        <w:t>1</w:t>
      </w:r>
      <w:r w:rsidR="005352A9"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086489" w:rsidRPr="007A0A7A">
        <w:rPr>
          <w:rFonts w:ascii="Times New Roman" w:hAnsi="Times New Roman" w:cs="Times New Roman"/>
          <w:i/>
          <w:sz w:val="28"/>
          <w:szCs w:val="28"/>
        </w:rPr>
        <w:t>10</w:t>
      </w:r>
      <w:r w:rsidR="005352A9" w:rsidRPr="007A0A7A">
        <w:rPr>
          <w:rFonts w:ascii="Times New Roman" w:hAnsi="Times New Roman" w:cs="Times New Roman"/>
          <w:i/>
          <w:sz w:val="28"/>
          <w:szCs w:val="28"/>
        </w:rPr>
        <w:t>0%)</w:t>
      </w:r>
      <w:r w:rsidRPr="007A0A7A">
        <w:rPr>
          <w:rFonts w:ascii="Times New Roman" w:hAnsi="Times New Roman" w:cs="Times New Roman"/>
          <w:i/>
          <w:sz w:val="28"/>
          <w:szCs w:val="28"/>
        </w:rPr>
        <w:t>.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Доля получателей социальных услуг, которые высоко оценивают компетентность работников организации социального обслуживания, от общего числа опрошенных – </w:t>
      </w:r>
      <w:r w:rsidR="00086489" w:rsidRPr="007A0A7A">
        <w:rPr>
          <w:rFonts w:ascii="Times New Roman" w:hAnsi="Times New Roman" w:cs="Times New Roman"/>
          <w:i/>
          <w:sz w:val="28"/>
          <w:szCs w:val="28"/>
        </w:rPr>
        <w:t>1</w:t>
      </w:r>
      <w:r w:rsidR="005352A9"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086489" w:rsidRPr="007A0A7A">
        <w:rPr>
          <w:rFonts w:ascii="Times New Roman" w:hAnsi="Times New Roman" w:cs="Times New Roman"/>
          <w:i/>
          <w:sz w:val="28"/>
          <w:szCs w:val="28"/>
        </w:rPr>
        <w:t>100</w:t>
      </w:r>
      <w:r w:rsidR="005352A9" w:rsidRPr="007A0A7A">
        <w:rPr>
          <w:rFonts w:ascii="Times New Roman" w:hAnsi="Times New Roman" w:cs="Times New Roman"/>
          <w:i/>
          <w:sz w:val="28"/>
          <w:szCs w:val="28"/>
        </w:rPr>
        <w:t>%)</w:t>
      </w:r>
      <w:r w:rsidRPr="007A0A7A">
        <w:rPr>
          <w:rFonts w:ascii="Times New Roman" w:hAnsi="Times New Roman" w:cs="Times New Roman"/>
          <w:i/>
          <w:sz w:val="28"/>
          <w:szCs w:val="28"/>
        </w:rPr>
        <w:t>.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 xml:space="preserve"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 от общего числа работников </w:t>
      </w:r>
      <w:r w:rsidR="005352A9" w:rsidRPr="007A0A7A">
        <w:rPr>
          <w:rFonts w:ascii="Times New Roman" w:hAnsi="Times New Roman" w:cs="Times New Roman"/>
          <w:i/>
          <w:sz w:val="28"/>
          <w:szCs w:val="28"/>
        </w:rPr>
        <w:t>–</w:t>
      </w:r>
      <w:r w:rsidRPr="007A0A7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5352A9" w:rsidRPr="007A0A7A">
        <w:rPr>
          <w:rFonts w:ascii="Times New Roman" w:hAnsi="Times New Roman" w:cs="Times New Roman"/>
          <w:i/>
          <w:sz w:val="28"/>
          <w:szCs w:val="28"/>
        </w:rPr>
        <w:t>(100%)</w:t>
      </w:r>
      <w:r w:rsidRPr="007A0A7A">
        <w:rPr>
          <w:rFonts w:ascii="Times New Roman" w:hAnsi="Times New Roman" w:cs="Times New Roman"/>
          <w:i/>
          <w:sz w:val="28"/>
          <w:szCs w:val="28"/>
        </w:rPr>
        <w:t>.</w:t>
      </w:r>
    </w:p>
    <w:p w:rsidR="00FF2092" w:rsidRPr="007A0A7A" w:rsidRDefault="00FF2092" w:rsidP="007A0A7A">
      <w:pPr>
        <w:pStyle w:val="a3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92" w:rsidRPr="00321BED" w:rsidRDefault="00FF2092" w:rsidP="007A0A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21B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13.Показатели, характеризующие удовлетворенность качеством оказания услуг.</w:t>
      </w:r>
    </w:p>
    <w:p w:rsidR="00104E3D" w:rsidRPr="007A0A7A" w:rsidRDefault="00104E3D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Совокупный балл </w:t>
      </w:r>
      <w:r w:rsidR="00321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показателей составил – </w:t>
      </w:r>
      <w:r w:rsidR="005352A9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65FE9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максимального значения в группе  - 5), что является </w:t>
      </w:r>
      <w:r w:rsidR="001F6BF6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65FE9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тличным</w:t>
      </w:r>
      <w:r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показателем. 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>Доля получателей социальных услуг, удовлетворенных условиями предоставления социальных услуг от числа опрошенных, в том числе удовлетворенных – 0,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8</w:t>
      </w:r>
      <w:r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4951F6" w:rsidRPr="007A0A7A">
        <w:rPr>
          <w:rFonts w:ascii="Times New Roman" w:hAnsi="Times New Roman" w:cs="Times New Roman"/>
          <w:i/>
          <w:sz w:val="28"/>
          <w:szCs w:val="28"/>
        </w:rPr>
        <w:t>8</w:t>
      </w:r>
      <w:r w:rsidRPr="007A0A7A">
        <w:rPr>
          <w:rFonts w:ascii="Times New Roman" w:hAnsi="Times New Roman" w:cs="Times New Roman"/>
          <w:i/>
          <w:sz w:val="28"/>
          <w:szCs w:val="28"/>
        </w:rPr>
        <w:t>0%).</w:t>
      </w:r>
    </w:p>
    <w:p w:rsidR="00FF2092" w:rsidRPr="007A0A7A" w:rsidRDefault="00FF2092" w:rsidP="007A0A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данного показателя входили такие важные для </w:t>
      </w:r>
      <w:r w:rsidR="00CC785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социальных услуг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социально-бытовом плане наблюдаемые единицы:</w:t>
      </w:r>
    </w:p>
    <w:p w:rsidR="00FF2092" w:rsidRPr="007A0A7A" w:rsidRDefault="00FF2092" w:rsidP="007A0A7A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помещений</w:t>
      </w:r>
      <w:r w:rsidRPr="007A0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F2092" w:rsidRPr="007A0A7A" w:rsidRDefault="00FF2092" w:rsidP="007A0A7A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предоставления социальных услуг;</w:t>
      </w:r>
    </w:p>
    <w:p w:rsidR="00FF2092" w:rsidRPr="007A0A7A" w:rsidRDefault="00FF2092" w:rsidP="007A0A7A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</w:t>
      </w:r>
      <w:r w:rsidRPr="007A0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F2092" w:rsidRPr="007A0A7A" w:rsidRDefault="00FF2092" w:rsidP="007A0A7A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</w:t>
      </w:r>
      <w:r w:rsidRPr="007A0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F2092" w:rsidRPr="007A0A7A" w:rsidRDefault="00FF2092" w:rsidP="007A0A7A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социально-бытовые, парикмахерские и гигиенические услуги;</w:t>
      </w:r>
    </w:p>
    <w:p w:rsidR="00FF2092" w:rsidRPr="007A0A7A" w:rsidRDefault="00FF2092" w:rsidP="007A0A7A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личных вещей</w:t>
      </w:r>
      <w:r w:rsidRPr="007A0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F2092" w:rsidRPr="007A0A7A" w:rsidRDefault="00FF2092" w:rsidP="007A0A7A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содержание санитарно-технического оборудования</w:t>
      </w:r>
      <w:r w:rsidR="005352A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для инвалидов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2A9" w:rsidRPr="007A0A7A" w:rsidRDefault="005352A9" w:rsidP="007A0A7A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инвалидов;</w:t>
      </w:r>
    </w:p>
    <w:p w:rsidR="00FF2092" w:rsidRPr="007A0A7A" w:rsidRDefault="00FF2092" w:rsidP="007A0A7A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удовлетворенность качеством проводимых мероприятий, имеющих групповой характер (оздоровительных, досуговых);</w:t>
      </w:r>
    </w:p>
    <w:p w:rsidR="001F6BF6" w:rsidRPr="007A0A7A" w:rsidRDefault="001F6BF6" w:rsidP="007A0A7A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оплаты социальных услуг</w:t>
      </w:r>
      <w:r w:rsidRPr="007A0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F2092" w:rsidRPr="007A0A7A" w:rsidRDefault="00FF2092" w:rsidP="007A0A7A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рекомендовать учреждение родственникам и знакомым</w:t>
      </w:r>
    </w:p>
    <w:p w:rsidR="00FF2092" w:rsidRPr="007A0A7A" w:rsidRDefault="00FF2092" w:rsidP="007A0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</w:t>
      </w:r>
      <w:r w:rsidR="003A130B" w:rsidRPr="007A0A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0A7A">
        <w:rPr>
          <w:rFonts w:ascii="Times New Roman" w:hAnsi="Times New Roman" w:cs="Times New Roman"/>
          <w:i/>
          <w:sz w:val="28"/>
          <w:szCs w:val="28"/>
        </w:rPr>
        <w:t>-0,</w:t>
      </w:r>
      <w:r w:rsidR="00CC7856" w:rsidRPr="007A0A7A">
        <w:rPr>
          <w:rFonts w:ascii="Times New Roman" w:hAnsi="Times New Roman" w:cs="Times New Roman"/>
          <w:i/>
          <w:sz w:val="28"/>
          <w:szCs w:val="28"/>
        </w:rPr>
        <w:t>9</w:t>
      </w:r>
      <w:r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CC7856" w:rsidRPr="007A0A7A">
        <w:rPr>
          <w:rFonts w:ascii="Times New Roman" w:hAnsi="Times New Roman" w:cs="Times New Roman"/>
          <w:i/>
          <w:sz w:val="28"/>
          <w:szCs w:val="28"/>
        </w:rPr>
        <w:t>9</w:t>
      </w:r>
      <w:r w:rsidRPr="007A0A7A">
        <w:rPr>
          <w:rFonts w:ascii="Times New Roman" w:hAnsi="Times New Roman" w:cs="Times New Roman"/>
          <w:i/>
          <w:sz w:val="28"/>
          <w:szCs w:val="28"/>
        </w:rPr>
        <w:t>0%)</w:t>
      </w:r>
      <w:r w:rsidRPr="007A0A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73055" w:rsidRPr="007A0A7A" w:rsidRDefault="00917843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распространённые факты, выявленные в ходе опроса 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выборочного количества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C785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лучателей социальных услуг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беседы с ними, дальнейшего анализа полученной информации, 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показали,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</w:t>
      </w:r>
      <w:r w:rsidR="00773055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показателя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</w:t>
      </w:r>
      <w:r w:rsidR="00D65FE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получателями социальных услуг </w:t>
      </w:r>
      <w:r w:rsidR="00F9650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они осознают временный характер их пребывания в Учреждении (до 23 лет включительно), отсутствием для большинства постоянного места работы и другие подобными причинами.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>Доля получателей социальных услуг, удовлетворенных качеством проводимых мероприятий, имеющих групповой характер (оздоровительных, досуговых), от общего числа опрошенных</w:t>
      </w:r>
      <w:r w:rsidR="003A130B" w:rsidRPr="007A0A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0A7A">
        <w:rPr>
          <w:rFonts w:ascii="Times New Roman" w:hAnsi="Times New Roman" w:cs="Times New Roman"/>
          <w:i/>
          <w:sz w:val="28"/>
          <w:szCs w:val="28"/>
        </w:rPr>
        <w:t>-</w:t>
      </w:r>
      <w:r w:rsidR="003A130B" w:rsidRPr="007A0A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50A" w:rsidRPr="007A0A7A">
        <w:rPr>
          <w:rFonts w:ascii="Times New Roman" w:hAnsi="Times New Roman" w:cs="Times New Roman"/>
          <w:i/>
          <w:sz w:val="28"/>
          <w:szCs w:val="28"/>
        </w:rPr>
        <w:t>1</w:t>
      </w:r>
      <w:r w:rsidRPr="007A0A7A">
        <w:rPr>
          <w:rFonts w:ascii="Times New Roman" w:hAnsi="Times New Roman" w:cs="Times New Roman"/>
          <w:i/>
          <w:sz w:val="28"/>
          <w:szCs w:val="28"/>
        </w:rPr>
        <w:t>,</w:t>
      </w:r>
      <w:r w:rsidR="00F9650A" w:rsidRPr="007A0A7A">
        <w:rPr>
          <w:rFonts w:ascii="Times New Roman" w:hAnsi="Times New Roman" w:cs="Times New Roman"/>
          <w:i/>
          <w:sz w:val="28"/>
          <w:szCs w:val="28"/>
        </w:rPr>
        <w:t>0</w:t>
      </w:r>
      <w:r w:rsidR="00104E3D" w:rsidRPr="007A0A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F9650A" w:rsidRPr="007A0A7A">
        <w:rPr>
          <w:rFonts w:ascii="Times New Roman" w:hAnsi="Times New Roman" w:cs="Times New Roman"/>
          <w:i/>
          <w:sz w:val="28"/>
          <w:szCs w:val="28"/>
        </w:rPr>
        <w:t>10</w:t>
      </w:r>
      <w:r w:rsidRPr="007A0A7A">
        <w:rPr>
          <w:rFonts w:ascii="Times New Roman" w:hAnsi="Times New Roman" w:cs="Times New Roman"/>
          <w:i/>
          <w:sz w:val="28"/>
          <w:szCs w:val="28"/>
        </w:rPr>
        <w:t>0%).</w:t>
      </w:r>
      <w:r w:rsidRPr="007A0A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 xml:space="preserve"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 – </w:t>
      </w:r>
      <w:r w:rsidR="00CC7856" w:rsidRPr="007A0A7A">
        <w:rPr>
          <w:rFonts w:ascii="Times New Roman" w:hAnsi="Times New Roman" w:cs="Times New Roman"/>
          <w:i/>
          <w:sz w:val="28"/>
          <w:szCs w:val="28"/>
        </w:rPr>
        <w:t>1</w:t>
      </w:r>
      <w:r w:rsidR="001F6BF6" w:rsidRPr="007A0A7A">
        <w:rPr>
          <w:rFonts w:ascii="Times New Roman" w:hAnsi="Times New Roman" w:cs="Times New Roman"/>
          <w:i/>
          <w:sz w:val="28"/>
          <w:szCs w:val="28"/>
        </w:rPr>
        <w:t>,0</w:t>
      </w:r>
      <w:r w:rsidRPr="007A0A7A">
        <w:rPr>
          <w:rFonts w:ascii="Times New Roman" w:hAnsi="Times New Roman" w:cs="Times New Roman"/>
          <w:i/>
          <w:sz w:val="28"/>
          <w:szCs w:val="28"/>
        </w:rPr>
        <w:t>(</w:t>
      </w:r>
      <w:r w:rsidR="00CC7856" w:rsidRPr="007A0A7A">
        <w:rPr>
          <w:rFonts w:ascii="Times New Roman" w:hAnsi="Times New Roman" w:cs="Times New Roman"/>
          <w:i/>
          <w:sz w:val="28"/>
          <w:szCs w:val="28"/>
        </w:rPr>
        <w:t>10</w:t>
      </w:r>
      <w:r w:rsidRPr="007A0A7A">
        <w:rPr>
          <w:rFonts w:ascii="Times New Roman" w:hAnsi="Times New Roman" w:cs="Times New Roman"/>
          <w:i/>
          <w:sz w:val="28"/>
          <w:szCs w:val="28"/>
        </w:rPr>
        <w:t>0%).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>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от общего числа опрошенных –</w:t>
      </w:r>
      <w:r w:rsidRPr="007A0A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0,</w:t>
      </w:r>
      <w:r w:rsidR="001F6BF6" w:rsidRPr="007A0A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7A0A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F6BF6" w:rsidRPr="007A0A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7A0A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0%).</w:t>
      </w:r>
    </w:p>
    <w:p w:rsidR="00E03F8A" w:rsidRPr="007A0A7A" w:rsidRDefault="00F9650A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выявлено </w:t>
      </w:r>
      <w:r w:rsidR="00E03F8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опроса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/анкетирования</w:t>
      </w:r>
      <w:r w:rsidR="00E03F8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C785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лучателей социальных услуг</w:t>
      </w:r>
      <w:r w:rsidR="00E03F8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беседы с ними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связано видимо со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статистической погр</w:t>
      </w:r>
      <w:r w:rsidR="00405DD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шностью выборочной совокупности (1 мнение (не аргументируемое) среди 4 анкетируемых)</w:t>
      </w:r>
      <w:r w:rsidR="001F6BF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50A" w:rsidRPr="007A0A7A" w:rsidRDefault="00FF2092" w:rsidP="007A0A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Совокупный рейтинговый балл в пяти группах  показателей составил – </w:t>
      </w:r>
      <w:r w:rsidRPr="007A0A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F6BF6" w:rsidRPr="007A0A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7A0A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="00F9650A" w:rsidRPr="007A0A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1F6BF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3AD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6BF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50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максимального значения - 33), что является </w:t>
      </w:r>
      <w:r w:rsidR="00CC7856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хорошим</w:t>
      </w:r>
      <w:r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650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</w:t>
      </w:r>
      <w:r w:rsidR="00F9650A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</w:t>
      </w:r>
      <w:r w:rsidR="00F9650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приближающееся к отличному уровню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Приложениях </w:t>
      </w:r>
      <w:r w:rsidR="00E03F8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03F8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результаты обработки данных анкет социологического опроса и</w:t>
      </w:r>
      <w:r w:rsidR="00F9650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их обработки по критериям технического задания к настоящему Государственному контракту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данными собеседований-интервью с работниками государственного  </w:t>
      </w:r>
      <w:r w:rsidR="00CC785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="00F138C3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F138C3" w:rsidRPr="007A0A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«Севастопольский </w:t>
      </w:r>
      <w:r w:rsidR="00CC7856" w:rsidRPr="007A0A7A">
        <w:rPr>
          <w:rFonts w:ascii="Times New Roman" w:hAnsi="Times New Roman" w:cs="Times New Roman"/>
          <w:b/>
          <w:sz w:val="28"/>
          <w:szCs w:val="28"/>
          <w:lang w:eastAsia="ru-RU"/>
        </w:rPr>
        <w:t>центр социально</w:t>
      </w:r>
      <w:r w:rsidR="001F6BF6" w:rsidRPr="007A0A7A">
        <w:rPr>
          <w:rFonts w:ascii="Times New Roman" w:hAnsi="Times New Roman" w:cs="Times New Roman"/>
          <w:b/>
          <w:sz w:val="28"/>
          <w:szCs w:val="28"/>
          <w:lang w:eastAsia="ru-RU"/>
        </w:rPr>
        <w:t>й и постинтернатной адаптации</w:t>
      </w:r>
      <w:r w:rsidR="00F138C3" w:rsidRPr="007A0A7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F9650A" w:rsidRPr="007A0A7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092" w:rsidRPr="007A0A7A" w:rsidRDefault="00104E3D" w:rsidP="007A0A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отметить </w:t>
      </w:r>
      <w:r w:rsidR="00FF2092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совокупного рейтингового балла </w:t>
      </w:r>
      <w:r w:rsidR="00337B10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2016 годом, в котором он составлял </w:t>
      </w:r>
      <w:r w:rsidR="00FF2092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F6BF6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F2092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F6BF6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946F4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46F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</w:t>
      </w:r>
      <w:r w:rsidR="00A946F4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F2092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6BF6" w:rsidRPr="007A0A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0,</w:t>
      </w:r>
      <w:r w:rsidR="00F9650A" w:rsidRPr="007A0A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</w:t>
      </w:r>
      <w:r w:rsidR="00F9650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2,9%)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092" w:rsidRPr="007A0A7A" w:rsidRDefault="00FF2092" w:rsidP="007A0A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повышения  рейтингового балла являются</w:t>
      </w:r>
      <w:r w:rsidR="0021074E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позиции, в которых наблюдается существенный рост (совокупно на </w:t>
      </w:r>
      <w:r w:rsidR="00DE4753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1074E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E4753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1074E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балл), такие как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650A" w:rsidRPr="007A0A7A" w:rsidRDefault="005A59EF" w:rsidP="007A0A7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Полнота и актуальность информации об организации социального обслуживания, размещаемой на общедоступных информационных ресурсах (на информационных стендах в помещении организации, на официальных сайтах организации социального обслуживания, органов исполнительной власти в информационно-телекоммуникационной сети Интерне</w:t>
      </w:r>
      <w:r w:rsidR="00772F89" w:rsidRPr="007A0A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</w:t>
      </w:r>
      <w:r w:rsidRPr="007A0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0,5</w:t>
      </w: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балла, </w:t>
      </w:r>
    </w:p>
    <w:p w:rsidR="00F9650A" w:rsidRPr="007A0A7A" w:rsidRDefault="005A59EF" w:rsidP="007A0A7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основном за счет </w:t>
      </w:r>
    </w:p>
    <w:p w:rsidR="00F9650A" w:rsidRPr="007A0A7A" w:rsidRDefault="005A59EF" w:rsidP="007A0A7A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повышения уровня соответствия информации о деятельности организации социального обслуживания, размещенной на официальном сайте организации социального обслуживания в сети Интернет, порядку размещения информации на официальном сайте поставщика социальных услуг в сети «Интернет», утверждаемому </w:t>
      </w: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уполномоченным федеральным органом исполнительной власти на 0</w:t>
      </w:r>
      <w:r w:rsidR="00D13AD6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балла</w:t>
      </w:r>
      <w:r w:rsidR="00F9650A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</w:t>
      </w: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59EF" w:rsidRPr="007A0A7A" w:rsidRDefault="005A59EF" w:rsidP="007A0A7A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улучшению контента о деятельности организации социального обслуживания (в том числе о перечне, порядке и условиях предоставления социальных услуг, тарифах на социальные услуги) на информационных стендах в помещениях организации на 0,3 балла.</w:t>
      </w:r>
    </w:p>
    <w:p w:rsidR="00F9650A" w:rsidRPr="007A0A7A" w:rsidRDefault="00F9650A" w:rsidP="007A0A7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Наличие д</w:t>
      </w:r>
      <w:r w:rsidR="00FF2092" w:rsidRPr="007A0A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истанционных способов взаимодействия организации и получателей социальных услуг (получение информации, запись на прием и др.)</w:t>
      </w:r>
      <w:r w:rsidR="00FF2092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</w:t>
      </w:r>
      <w:r w:rsidR="00FF2092" w:rsidRPr="007A0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</w:t>
      </w:r>
      <w:r w:rsidR="00CC7856" w:rsidRPr="007A0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D3477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балла, </w:t>
      </w:r>
    </w:p>
    <w:p w:rsidR="00CC7856" w:rsidRPr="007A0A7A" w:rsidRDefault="003D3477" w:rsidP="007A0A7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основном за счет </w:t>
      </w:r>
      <w:r w:rsidR="005A59EF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планомерного </w:t>
      </w: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сервисов </w:t>
      </w:r>
      <w:r w:rsidR="00CC7856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телефонной связи</w:t>
      </w:r>
      <w:r w:rsidR="00ED7914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электронной почты</w:t>
      </w:r>
      <w:r w:rsidR="00CC7856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6F83" w:rsidRPr="007A0A7A" w:rsidRDefault="00586F83" w:rsidP="007A0A7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Незначительный рост рейтингового балла (на </w:t>
      </w:r>
      <w:r w:rsidR="00D13AD6" w:rsidRPr="007A0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7A0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13AD6" w:rsidRPr="007A0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балл) отмечен в таких позициях, как:</w:t>
      </w:r>
    </w:p>
    <w:p w:rsidR="00FF0B4A" w:rsidRPr="007A0A7A" w:rsidRDefault="00F9650A" w:rsidP="007A0A7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</w:t>
      </w:r>
      <w:r w:rsidR="00DE4753" w:rsidRPr="007A0A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</w:t>
      </w:r>
      <w:r w:rsidRPr="007A0A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="00DE4753" w:rsidRPr="007A0A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получателей социальных услуг,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</w:t>
      </w:r>
      <w:r w:rsidR="00DE4753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</w:t>
      </w:r>
      <w:r w:rsidR="00DE4753" w:rsidRPr="007A0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0,2</w:t>
      </w:r>
      <w:r w:rsidR="00DE4753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балла, </w:t>
      </w:r>
    </w:p>
    <w:p w:rsidR="00DE4753" w:rsidRPr="007A0A7A" w:rsidRDefault="00FF0B4A" w:rsidP="007A0A7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</w:t>
      </w:r>
      <w:r w:rsidR="00DE4753" w:rsidRPr="007A0A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</w:t>
      </w:r>
      <w:r w:rsidRPr="007A0A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="00DE4753" w:rsidRPr="007A0A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получателей социальных услуг, оценивающих благоустройство и содержание помещения организации социального обслуживания и территории, на которой она расположена, как хорошее, от общего числа опрошенных</w:t>
      </w:r>
      <w:r w:rsidR="00DE4753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</w:t>
      </w:r>
      <w:r w:rsidR="00DE4753" w:rsidRPr="007A0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0,2</w:t>
      </w:r>
      <w:r w:rsidR="00DE4753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балла, </w:t>
      </w:r>
    </w:p>
    <w:p w:rsidR="00FF0B4A" w:rsidRPr="007A0A7A" w:rsidRDefault="00FF0B4A" w:rsidP="007A0A7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>Доля получателей социальных услуг, удовлетворенных условиями их предоставления</w:t>
      </w:r>
      <w:r w:rsidRPr="007A0A7A">
        <w:rPr>
          <w:rFonts w:ascii="Times New Roman" w:hAnsi="Times New Roman" w:cs="Times New Roman"/>
          <w:sz w:val="28"/>
          <w:szCs w:val="28"/>
        </w:rPr>
        <w:t xml:space="preserve"> на </w:t>
      </w:r>
      <w:r w:rsidRPr="007A0A7A">
        <w:rPr>
          <w:rFonts w:ascii="Times New Roman" w:hAnsi="Times New Roman" w:cs="Times New Roman"/>
          <w:b/>
          <w:sz w:val="28"/>
          <w:szCs w:val="28"/>
        </w:rPr>
        <w:t>0,1</w:t>
      </w:r>
      <w:r w:rsidRPr="007A0A7A">
        <w:rPr>
          <w:rFonts w:ascii="Times New Roman" w:hAnsi="Times New Roman" w:cs="Times New Roman"/>
          <w:sz w:val="28"/>
          <w:szCs w:val="28"/>
        </w:rPr>
        <w:t xml:space="preserve"> балла, </w:t>
      </w:r>
    </w:p>
    <w:p w:rsidR="00FF0B4A" w:rsidRPr="007A0A7A" w:rsidRDefault="00405DD4" w:rsidP="007A0A7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A7A">
        <w:rPr>
          <w:rFonts w:ascii="Times New Roman" w:hAnsi="Times New Roman" w:cs="Times New Roman"/>
          <w:sz w:val="28"/>
          <w:szCs w:val="28"/>
        </w:rPr>
        <w:t xml:space="preserve">все совокупно </w:t>
      </w:r>
      <w:r w:rsidR="00FF0B4A" w:rsidRPr="007A0A7A">
        <w:rPr>
          <w:rFonts w:ascii="Times New Roman" w:hAnsi="Times New Roman" w:cs="Times New Roman"/>
          <w:sz w:val="28"/>
          <w:szCs w:val="28"/>
        </w:rPr>
        <w:t>был</w:t>
      </w:r>
      <w:r w:rsidRPr="007A0A7A">
        <w:rPr>
          <w:rFonts w:ascii="Times New Roman" w:hAnsi="Times New Roman" w:cs="Times New Roman"/>
          <w:sz w:val="28"/>
          <w:szCs w:val="28"/>
        </w:rPr>
        <w:t>и</w:t>
      </w:r>
      <w:r w:rsidR="00FF0B4A" w:rsidRPr="007A0A7A">
        <w:rPr>
          <w:rFonts w:ascii="Times New Roman" w:hAnsi="Times New Roman" w:cs="Times New Roman"/>
          <w:sz w:val="28"/>
          <w:szCs w:val="28"/>
        </w:rPr>
        <w:t xml:space="preserve"> отмечен</w:t>
      </w:r>
      <w:r w:rsidRPr="007A0A7A">
        <w:rPr>
          <w:rFonts w:ascii="Times New Roman" w:hAnsi="Times New Roman" w:cs="Times New Roman"/>
          <w:sz w:val="28"/>
          <w:szCs w:val="28"/>
        </w:rPr>
        <w:t>ы</w:t>
      </w:r>
      <w:r w:rsidR="00FF0B4A" w:rsidRPr="007A0A7A">
        <w:rPr>
          <w:rFonts w:ascii="Times New Roman" w:hAnsi="Times New Roman" w:cs="Times New Roman"/>
          <w:sz w:val="28"/>
          <w:szCs w:val="28"/>
        </w:rPr>
        <w:t xml:space="preserve"> в рамках анализа полученных данных анкетирования и стал</w:t>
      </w:r>
      <w:r w:rsidRPr="007A0A7A">
        <w:rPr>
          <w:rFonts w:ascii="Times New Roman" w:hAnsi="Times New Roman" w:cs="Times New Roman"/>
          <w:sz w:val="28"/>
          <w:szCs w:val="28"/>
        </w:rPr>
        <w:t>и</w:t>
      </w:r>
      <w:r w:rsidR="00FF0B4A" w:rsidRPr="007A0A7A">
        <w:rPr>
          <w:rFonts w:ascii="Times New Roman" w:hAnsi="Times New Roman" w:cs="Times New Roman"/>
          <w:sz w:val="28"/>
          <w:szCs w:val="28"/>
        </w:rPr>
        <w:t xml:space="preserve"> следствием повышения оценки качества услуг со стороны получателей социальных услуг в части удовлетворения качеством их оказания. При этом отмечено, что источникам повышения качества оказания социальных услуг в будущем является такие позиции как условия хранения личных вещей (0,5 балла), создание санитарно-гигиенического помещения (1,0 балл), порядок оплаты услуг (1,0 балл).</w:t>
      </w:r>
    </w:p>
    <w:p w:rsidR="00FF0B4A" w:rsidRPr="007A0A7A" w:rsidRDefault="00FF0B4A" w:rsidP="007A0A7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Наличие возможности</w:t>
      </w:r>
      <w:r w:rsidR="00586F83" w:rsidRPr="007A0A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направления заявления (жалобы), предложений и отзывов о качестве предоставления социальных услуг</w:t>
      </w:r>
      <w:r w:rsidR="00586F83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</w:t>
      </w:r>
      <w:r w:rsidR="00586F83" w:rsidRPr="007A0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0,2</w:t>
      </w:r>
      <w:r w:rsidR="00586F83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балла, </w:t>
      </w:r>
    </w:p>
    <w:p w:rsidR="00DE4753" w:rsidRPr="007A0A7A" w:rsidRDefault="00586F83" w:rsidP="007A0A7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стало возможным за счет</w:t>
      </w:r>
      <w:r w:rsidR="00DE4753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0B4A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улучшения работы с электронными письмам (фиксация их в журнале входящей информации и т.д.).</w:t>
      </w:r>
    </w:p>
    <w:p w:rsidR="00586F83" w:rsidRPr="007A0A7A" w:rsidRDefault="003A130B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 при проведении исследования были выявлены позиции, которые ухудш</w:t>
      </w:r>
      <w:r w:rsidR="00FF0B4A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целом ситуацию </w:t>
      </w:r>
      <w:r w:rsidR="00FF0B4A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 года</w:t>
      </w:r>
      <w:r w:rsidR="00405DD4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405DD4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</w:t>
      </w:r>
      <w:r w:rsidR="00405DD4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величину суммарного рейтингового балла, а именно:</w:t>
      </w:r>
    </w:p>
    <w:p w:rsidR="00405DD4" w:rsidRPr="007A0A7A" w:rsidRDefault="00405DD4" w:rsidP="007A0A7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 xml:space="preserve">Доступность </w:t>
      </w:r>
      <w:r w:rsidR="0021074E" w:rsidRPr="007A0A7A">
        <w:rPr>
          <w:rFonts w:ascii="Times New Roman" w:hAnsi="Times New Roman" w:cs="Times New Roman"/>
          <w:i/>
          <w:sz w:val="28"/>
          <w:szCs w:val="28"/>
        </w:rPr>
        <w:t>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</w:t>
      </w:r>
      <w:r w:rsidR="0021074E" w:rsidRPr="007A0A7A">
        <w:rPr>
          <w:rFonts w:ascii="Times New Roman" w:hAnsi="Times New Roman" w:cs="Times New Roman"/>
          <w:sz w:val="28"/>
          <w:szCs w:val="28"/>
        </w:rPr>
        <w:t xml:space="preserve"> </w:t>
      </w:r>
      <w:r w:rsidR="00D13AD6" w:rsidRPr="007A0A7A">
        <w:rPr>
          <w:rFonts w:ascii="Times New Roman" w:hAnsi="Times New Roman" w:cs="Times New Roman"/>
          <w:sz w:val="28"/>
          <w:szCs w:val="28"/>
        </w:rPr>
        <w:t xml:space="preserve">на </w:t>
      </w:r>
      <w:r w:rsidR="00772F89" w:rsidRPr="007A0A7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1074E" w:rsidRPr="007A0A7A">
        <w:rPr>
          <w:rFonts w:ascii="Times New Roman" w:hAnsi="Times New Roman" w:cs="Times New Roman"/>
          <w:b/>
          <w:sz w:val="28"/>
          <w:szCs w:val="28"/>
          <w:u w:val="single"/>
        </w:rPr>
        <w:t>0,</w:t>
      </w:r>
      <w:r w:rsidR="00772F89" w:rsidRPr="007A0A7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1074E" w:rsidRPr="007A0A7A">
        <w:rPr>
          <w:rFonts w:ascii="Times New Roman" w:hAnsi="Times New Roman" w:cs="Times New Roman"/>
          <w:sz w:val="28"/>
          <w:szCs w:val="28"/>
        </w:rPr>
        <w:t xml:space="preserve"> балла, </w:t>
      </w:r>
    </w:p>
    <w:p w:rsidR="00772F89" w:rsidRPr="007A0A7A" w:rsidRDefault="00D13AD6" w:rsidP="007A0A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772F89" w:rsidRPr="007A0A7A">
        <w:rPr>
          <w:rFonts w:ascii="Times New Roman" w:hAnsi="Times New Roman" w:cs="Times New Roman"/>
          <w:sz w:val="28"/>
          <w:szCs w:val="28"/>
        </w:rPr>
        <w:t xml:space="preserve">причиной которого </w:t>
      </w:r>
      <w:r w:rsidR="00405DD4" w:rsidRPr="007A0A7A">
        <w:rPr>
          <w:rFonts w:ascii="Times New Roman" w:hAnsi="Times New Roman" w:cs="Times New Roman"/>
          <w:sz w:val="28"/>
          <w:szCs w:val="28"/>
        </w:rPr>
        <w:t>стало</w:t>
      </w:r>
      <w:r w:rsidR="00B3208C" w:rsidRPr="007A0A7A">
        <w:rPr>
          <w:rFonts w:ascii="Times New Roman" w:hAnsi="Times New Roman" w:cs="Times New Roman"/>
          <w:sz w:val="28"/>
          <w:szCs w:val="28"/>
        </w:rPr>
        <w:t xml:space="preserve"> </w:t>
      </w:r>
      <w:r w:rsidR="00772F89" w:rsidRPr="007A0A7A">
        <w:rPr>
          <w:rFonts w:ascii="Times New Roman" w:hAnsi="Times New Roman" w:cs="Times New Roman"/>
          <w:sz w:val="28"/>
          <w:szCs w:val="28"/>
        </w:rPr>
        <w:t>отсутствие на Объекте оценки специально</w:t>
      </w:r>
      <w:r w:rsidR="00405DD4" w:rsidRPr="007A0A7A">
        <w:rPr>
          <w:rFonts w:ascii="Times New Roman" w:hAnsi="Times New Roman" w:cs="Times New Roman"/>
          <w:sz w:val="28"/>
          <w:szCs w:val="28"/>
        </w:rPr>
        <w:t>го</w:t>
      </w:r>
      <w:r w:rsidR="00772F89" w:rsidRPr="007A0A7A">
        <w:rPr>
          <w:rFonts w:ascii="Times New Roman" w:hAnsi="Times New Roman" w:cs="Times New Roman"/>
          <w:sz w:val="28"/>
          <w:szCs w:val="28"/>
        </w:rPr>
        <w:t xml:space="preserve"> оборудованного санитарно-гигиенического помещения для инвалидов.</w:t>
      </w:r>
    </w:p>
    <w:p w:rsidR="00405DD4" w:rsidRPr="007A0A7A" w:rsidRDefault="00586F83" w:rsidP="007A0A7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i/>
          <w:sz w:val="28"/>
          <w:szCs w:val="28"/>
        </w:rPr>
        <w:t>Уменьшение доли получателей социальных услуг, которые готовы рекомендовать организацию социального обслуживания родственникам и знакомым, нуждающихся в социальном обслуживании</w:t>
      </w:r>
      <w:r w:rsidRPr="007A0A7A">
        <w:rPr>
          <w:rFonts w:ascii="Times New Roman" w:hAnsi="Times New Roman" w:cs="Times New Roman"/>
          <w:sz w:val="28"/>
          <w:szCs w:val="28"/>
        </w:rPr>
        <w:t xml:space="preserve"> на </w:t>
      </w:r>
      <w:r w:rsidRPr="007A0A7A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7A0A7A">
        <w:rPr>
          <w:rFonts w:ascii="Times New Roman" w:hAnsi="Times New Roman" w:cs="Times New Roman"/>
          <w:b/>
          <w:sz w:val="28"/>
          <w:szCs w:val="28"/>
          <w:u w:val="single"/>
        </w:rPr>
        <w:t>0,1</w:t>
      </w:r>
      <w:r w:rsidRPr="007A0A7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405DD4" w:rsidRPr="007A0A7A" w:rsidRDefault="00405DD4" w:rsidP="007A0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выявлено в ходе опроса/анкетирования получателей социальных услуг и беседы с ними и связано, видимо, со статистической погрешностью наблюдения выборочной совокупности (1 мнение среди 4 анкетируемых).</w:t>
      </w:r>
    </w:p>
    <w:p w:rsidR="00DE0C82" w:rsidRPr="007A0A7A" w:rsidRDefault="003A130B" w:rsidP="007A0A7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 xml:space="preserve">В ходе проведенных встреч с руководителем Учреждения Сычевой Антониной Степановной </w:t>
      </w:r>
      <w:r w:rsidR="00405DD4" w:rsidRPr="007A0A7A">
        <w:rPr>
          <w:rFonts w:ascii="Times New Roman" w:hAnsi="Times New Roman" w:cs="Times New Roman"/>
          <w:sz w:val="28"/>
          <w:szCs w:val="28"/>
        </w:rPr>
        <w:t xml:space="preserve">нам </w:t>
      </w:r>
      <w:r w:rsidRPr="007A0A7A">
        <w:rPr>
          <w:rFonts w:ascii="Times New Roman" w:hAnsi="Times New Roman" w:cs="Times New Roman"/>
          <w:sz w:val="28"/>
          <w:szCs w:val="28"/>
        </w:rPr>
        <w:t xml:space="preserve">был предъявлен проект реконструкции помещений Объекта оценки, в котором предусмотрены </w:t>
      </w:r>
      <w:r w:rsidR="00405DD4" w:rsidRPr="007A0A7A">
        <w:rPr>
          <w:rFonts w:ascii="Times New Roman" w:hAnsi="Times New Roman" w:cs="Times New Roman"/>
          <w:sz w:val="28"/>
          <w:szCs w:val="28"/>
        </w:rPr>
        <w:t xml:space="preserve">меры по </w:t>
      </w:r>
      <w:r w:rsidRPr="007A0A7A">
        <w:rPr>
          <w:rFonts w:ascii="Times New Roman" w:hAnsi="Times New Roman" w:cs="Times New Roman"/>
          <w:sz w:val="28"/>
          <w:szCs w:val="28"/>
        </w:rPr>
        <w:t>улучшени</w:t>
      </w:r>
      <w:r w:rsidR="00405DD4" w:rsidRPr="007A0A7A">
        <w:rPr>
          <w:rFonts w:ascii="Times New Roman" w:hAnsi="Times New Roman" w:cs="Times New Roman"/>
          <w:sz w:val="28"/>
          <w:szCs w:val="28"/>
        </w:rPr>
        <w:t>ю</w:t>
      </w:r>
      <w:r w:rsidRPr="007A0A7A">
        <w:rPr>
          <w:rFonts w:ascii="Times New Roman" w:hAnsi="Times New Roman" w:cs="Times New Roman"/>
          <w:sz w:val="28"/>
          <w:szCs w:val="28"/>
        </w:rPr>
        <w:t xml:space="preserve"> качества входных зон и </w:t>
      </w:r>
      <w:r w:rsidR="00405DD4" w:rsidRPr="007A0A7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7A0A7A">
        <w:rPr>
          <w:rFonts w:ascii="Times New Roman" w:hAnsi="Times New Roman" w:cs="Times New Roman"/>
          <w:sz w:val="28"/>
          <w:szCs w:val="28"/>
        </w:rPr>
        <w:t>специально</w:t>
      </w:r>
      <w:r w:rsidR="00405DD4" w:rsidRPr="007A0A7A">
        <w:rPr>
          <w:rFonts w:ascii="Times New Roman" w:hAnsi="Times New Roman" w:cs="Times New Roman"/>
          <w:sz w:val="28"/>
          <w:szCs w:val="28"/>
        </w:rPr>
        <w:t>го</w:t>
      </w:r>
      <w:r w:rsidRPr="007A0A7A">
        <w:rPr>
          <w:rFonts w:ascii="Times New Roman" w:hAnsi="Times New Roman" w:cs="Times New Roman"/>
          <w:sz w:val="28"/>
          <w:szCs w:val="28"/>
        </w:rPr>
        <w:t xml:space="preserve"> оборудованно</w:t>
      </w:r>
      <w:r w:rsidR="00405DD4" w:rsidRPr="007A0A7A">
        <w:rPr>
          <w:rFonts w:ascii="Times New Roman" w:hAnsi="Times New Roman" w:cs="Times New Roman"/>
          <w:sz w:val="28"/>
          <w:szCs w:val="28"/>
        </w:rPr>
        <w:t>го</w:t>
      </w:r>
      <w:r w:rsidRPr="007A0A7A">
        <w:rPr>
          <w:rFonts w:ascii="Times New Roman" w:hAnsi="Times New Roman" w:cs="Times New Roman"/>
          <w:sz w:val="28"/>
          <w:szCs w:val="28"/>
        </w:rPr>
        <w:t xml:space="preserve"> санитарно-гигиеническо</w:t>
      </w:r>
      <w:r w:rsidR="00405DD4" w:rsidRPr="007A0A7A">
        <w:rPr>
          <w:rFonts w:ascii="Times New Roman" w:hAnsi="Times New Roman" w:cs="Times New Roman"/>
          <w:sz w:val="28"/>
          <w:szCs w:val="28"/>
        </w:rPr>
        <w:t>го</w:t>
      </w:r>
      <w:r w:rsidRPr="007A0A7A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05DD4" w:rsidRPr="007A0A7A">
        <w:rPr>
          <w:rFonts w:ascii="Times New Roman" w:hAnsi="Times New Roman" w:cs="Times New Roman"/>
          <w:sz w:val="28"/>
          <w:szCs w:val="28"/>
        </w:rPr>
        <w:t>я</w:t>
      </w:r>
      <w:r w:rsidRPr="007A0A7A">
        <w:rPr>
          <w:rFonts w:ascii="Times New Roman" w:hAnsi="Times New Roman" w:cs="Times New Roman"/>
          <w:sz w:val="28"/>
          <w:szCs w:val="28"/>
        </w:rPr>
        <w:t xml:space="preserve"> для инвалидов</w:t>
      </w:r>
      <w:r w:rsidR="00DE0C82" w:rsidRPr="007A0A7A">
        <w:rPr>
          <w:rFonts w:ascii="Times New Roman" w:hAnsi="Times New Roman" w:cs="Times New Roman"/>
          <w:sz w:val="28"/>
          <w:szCs w:val="28"/>
        </w:rPr>
        <w:t xml:space="preserve">. Реконструкция </w:t>
      </w:r>
      <w:r w:rsidR="00405DD4" w:rsidRPr="007A0A7A">
        <w:rPr>
          <w:rFonts w:ascii="Times New Roman" w:hAnsi="Times New Roman" w:cs="Times New Roman"/>
          <w:sz w:val="28"/>
          <w:szCs w:val="28"/>
        </w:rPr>
        <w:t xml:space="preserve">входной зоны и помещений Учреждения </w:t>
      </w:r>
      <w:r w:rsidR="00DE0C82" w:rsidRPr="007A0A7A">
        <w:rPr>
          <w:rFonts w:ascii="Times New Roman" w:hAnsi="Times New Roman" w:cs="Times New Roman"/>
          <w:sz w:val="28"/>
          <w:szCs w:val="28"/>
        </w:rPr>
        <w:t>запланирован</w:t>
      </w:r>
      <w:r w:rsidR="00405DD4" w:rsidRPr="007A0A7A">
        <w:rPr>
          <w:rFonts w:ascii="Times New Roman" w:hAnsi="Times New Roman" w:cs="Times New Roman"/>
          <w:sz w:val="28"/>
          <w:szCs w:val="28"/>
        </w:rPr>
        <w:t>ы</w:t>
      </w:r>
      <w:r w:rsidR="00DE0C82" w:rsidRPr="007A0A7A">
        <w:rPr>
          <w:rFonts w:ascii="Times New Roman" w:hAnsi="Times New Roman" w:cs="Times New Roman"/>
          <w:sz w:val="28"/>
          <w:szCs w:val="28"/>
        </w:rPr>
        <w:t xml:space="preserve"> на 2018 год. </w:t>
      </w:r>
    </w:p>
    <w:p w:rsidR="00DE0C82" w:rsidRPr="007A0A7A" w:rsidRDefault="00DE0C82" w:rsidP="007A0A7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 xml:space="preserve">Кроме того, необходимо </w:t>
      </w:r>
      <w:r w:rsidR="00405DD4" w:rsidRPr="007A0A7A">
        <w:rPr>
          <w:rFonts w:ascii="Times New Roman" w:hAnsi="Times New Roman" w:cs="Times New Roman"/>
          <w:sz w:val="28"/>
          <w:szCs w:val="28"/>
        </w:rPr>
        <w:t xml:space="preserve">считаем важным </w:t>
      </w:r>
      <w:r w:rsidRPr="007A0A7A">
        <w:rPr>
          <w:rFonts w:ascii="Times New Roman" w:hAnsi="Times New Roman" w:cs="Times New Roman"/>
          <w:sz w:val="28"/>
          <w:szCs w:val="28"/>
        </w:rPr>
        <w:t xml:space="preserve">обратить внимание на необходимость создания альтернативной версии официального сайта Учреждения в сети Интернет для инвалидов по зрению. </w:t>
      </w:r>
    </w:p>
    <w:p w:rsidR="003A130B" w:rsidRPr="007A0A7A" w:rsidRDefault="00DE0C82" w:rsidP="007A0A7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lastRenderedPageBreak/>
        <w:t>Выполнение этих работ может стать источниками существенного повышения рейтинга Учреждения в последующих годах.</w:t>
      </w:r>
    </w:p>
    <w:p w:rsidR="009D3546" w:rsidRPr="007A0A7A" w:rsidRDefault="00FF2092" w:rsidP="007A0A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Резюмируя вышеизложенное можно сказать, что улучшения в деятельности </w:t>
      </w:r>
      <w:r w:rsidR="0011111D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исследования идут широким фронтом</w:t>
      </w:r>
      <w:r w:rsidR="009D354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обеспечения прозрачности работы </w:t>
      </w:r>
      <w:r w:rsidR="008E380E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</w:t>
      </w:r>
      <w:r w:rsidR="001F6BF6" w:rsidRPr="007A0A7A">
        <w:rPr>
          <w:rFonts w:ascii="Times New Roman" w:hAnsi="Times New Roman" w:cs="Times New Roman"/>
          <w:b/>
          <w:sz w:val="28"/>
          <w:szCs w:val="28"/>
          <w:lang w:eastAsia="ru-RU"/>
        </w:rPr>
        <w:t>«Севастопольский центр социальной и постинтернатной адаптации»</w:t>
      </w:r>
      <w:r w:rsidR="008E380E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405DD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остальных участках улучшение идет</w:t>
      </w:r>
      <w:r w:rsidR="008E380E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темпами.</w:t>
      </w:r>
      <w:r w:rsidR="00405DD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следует учесть тот факт, что на этих участках показатели близки к максимальным значениям, а значит для дальнейшего улучшения требуют значительных усилий.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092" w:rsidRPr="007A0A7A" w:rsidRDefault="00FF2092" w:rsidP="007A0A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2092" w:rsidRPr="00321BED" w:rsidRDefault="00FF2092" w:rsidP="007A0A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BED">
        <w:rPr>
          <w:rFonts w:ascii="Times New Roman" w:hAnsi="Times New Roman" w:cs="Times New Roman"/>
          <w:b/>
          <w:sz w:val="32"/>
          <w:szCs w:val="32"/>
        </w:rPr>
        <w:t xml:space="preserve">14.Выводы и практические рекомендации по улучшению качества оказания государственных услуг </w:t>
      </w:r>
      <w:r w:rsidR="00131F7D" w:rsidRPr="00321BED">
        <w:rPr>
          <w:rFonts w:ascii="Times New Roman" w:hAnsi="Times New Roman" w:cs="Times New Roman"/>
          <w:b/>
          <w:sz w:val="32"/>
          <w:szCs w:val="32"/>
        </w:rPr>
        <w:t>Г</w:t>
      </w:r>
      <w:r w:rsidR="008E380E" w:rsidRPr="00321BED">
        <w:rPr>
          <w:rFonts w:ascii="Times New Roman" w:hAnsi="Times New Roman" w:cs="Times New Roman"/>
          <w:b/>
          <w:sz w:val="32"/>
          <w:szCs w:val="32"/>
        </w:rPr>
        <w:t>К</w:t>
      </w:r>
      <w:r w:rsidR="00131F7D" w:rsidRPr="00321BED"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="001F6BF6" w:rsidRPr="00321BE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«Севастопольский центр социальной и постинтернатной адаптации» </w:t>
      </w:r>
    </w:p>
    <w:p w:rsidR="009D3546" w:rsidRPr="007A0A7A" w:rsidRDefault="009D3546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проведенного опроса были получены следующие предложения со стороны опрошенных </w:t>
      </w:r>
      <w:r w:rsidR="00F138C3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8E380E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лучателей социальных услуг </w:t>
      </w:r>
      <w:r w:rsidR="008E380E" w:rsidRPr="007A0A7A">
        <w:rPr>
          <w:rFonts w:ascii="Times New Roman" w:hAnsi="Times New Roman" w:cs="Times New Roman"/>
          <w:sz w:val="28"/>
          <w:szCs w:val="28"/>
        </w:rPr>
        <w:t>ГКУ</w:t>
      </w:r>
      <w:r w:rsidR="008E380E" w:rsidRPr="007A0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BF6" w:rsidRPr="007A0A7A">
        <w:rPr>
          <w:rFonts w:ascii="Times New Roman" w:hAnsi="Times New Roman" w:cs="Times New Roman"/>
          <w:b/>
          <w:sz w:val="28"/>
          <w:szCs w:val="28"/>
          <w:lang w:eastAsia="ru-RU"/>
        </w:rPr>
        <w:t>«Севастопольский центр социальной и постинтернатной адаптации»</w:t>
      </w: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на вопрос: «</w:t>
      </w:r>
      <w:r w:rsidRPr="007A0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 предложения, пожелания по улучшению качества предоставления социальных услуг»</w:t>
      </w:r>
      <w:r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получены следующие ответы и предложения</w:t>
      </w:r>
      <w:r w:rsidR="007B0AA9" w:rsidRPr="007A0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B0AA9" w:rsidRPr="007A0A7A" w:rsidRDefault="007B0AA9" w:rsidP="007A0A7A">
      <w:pPr>
        <w:pStyle w:val="a3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 xml:space="preserve">Установить кондиционер в </w:t>
      </w:r>
      <w:r w:rsidR="001F6BF6" w:rsidRPr="007A0A7A">
        <w:rPr>
          <w:rFonts w:ascii="Times New Roman" w:hAnsi="Times New Roman" w:cs="Times New Roman"/>
          <w:sz w:val="28"/>
          <w:szCs w:val="28"/>
        </w:rPr>
        <w:t>комнате</w:t>
      </w:r>
      <w:r w:rsidRPr="007A0A7A">
        <w:rPr>
          <w:rFonts w:ascii="Times New Roman" w:hAnsi="Times New Roman" w:cs="Times New Roman"/>
          <w:sz w:val="28"/>
          <w:szCs w:val="28"/>
        </w:rPr>
        <w:t xml:space="preserve"> – 1 человек.</w:t>
      </w:r>
    </w:p>
    <w:p w:rsidR="007B0AA9" w:rsidRPr="007A0A7A" w:rsidRDefault="007B0AA9" w:rsidP="007A0A7A">
      <w:pPr>
        <w:pStyle w:val="a3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 xml:space="preserve">Обновить </w:t>
      </w:r>
      <w:r w:rsidR="00ED7914" w:rsidRPr="007A0A7A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7A0A7A">
        <w:rPr>
          <w:rFonts w:ascii="Times New Roman" w:hAnsi="Times New Roman" w:cs="Times New Roman"/>
          <w:sz w:val="28"/>
          <w:szCs w:val="28"/>
        </w:rPr>
        <w:t xml:space="preserve">тренажеры – </w:t>
      </w:r>
      <w:r w:rsidR="00ED7914" w:rsidRPr="007A0A7A">
        <w:rPr>
          <w:rFonts w:ascii="Times New Roman" w:hAnsi="Times New Roman" w:cs="Times New Roman"/>
          <w:sz w:val="28"/>
          <w:szCs w:val="28"/>
        </w:rPr>
        <w:t>2</w:t>
      </w:r>
      <w:r w:rsidRPr="007A0A7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B0AA9" w:rsidRPr="007A0A7A" w:rsidRDefault="007B0AA9" w:rsidP="007A0A7A">
      <w:pPr>
        <w:pStyle w:val="a3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 xml:space="preserve">Обновить мебель в </w:t>
      </w:r>
      <w:r w:rsidR="001F6BF6" w:rsidRPr="007A0A7A">
        <w:rPr>
          <w:rFonts w:ascii="Times New Roman" w:hAnsi="Times New Roman" w:cs="Times New Roman"/>
          <w:sz w:val="28"/>
          <w:szCs w:val="28"/>
        </w:rPr>
        <w:t>комнате</w:t>
      </w:r>
      <w:r w:rsidRPr="007A0A7A">
        <w:rPr>
          <w:rFonts w:ascii="Times New Roman" w:hAnsi="Times New Roman" w:cs="Times New Roman"/>
          <w:sz w:val="28"/>
          <w:szCs w:val="28"/>
        </w:rPr>
        <w:t xml:space="preserve"> – 1 человек;</w:t>
      </w:r>
    </w:p>
    <w:p w:rsidR="007B0AA9" w:rsidRPr="007A0A7A" w:rsidRDefault="007B0AA9" w:rsidP="007A0A7A">
      <w:pPr>
        <w:pStyle w:val="a3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 xml:space="preserve">Сделать бесплатным </w:t>
      </w:r>
      <w:r w:rsidR="001F6BF6" w:rsidRPr="007A0A7A">
        <w:rPr>
          <w:rFonts w:ascii="Times New Roman" w:hAnsi="Times New Roman" w:cs="Times New Roman"/>
          <w:sz w:val="28"/>
          <w:szCs w:val="28"/>
        </w:rPr>
        <w:t xml:space="preserve">проживание в </w:t>
      </w:r>
      <w:r w:rsidRPr="007A0A7A">
        <w:rPr>
          <w:rFonts w:ascii="Times New Roman" w:hAnsi="Times New Roman" w:cs="Times New Roman"/>
          <w:sz w:val="28"/>
          <w:szCs w:val="28"/>
        </w:rPr>
        <w:t>социально</w:t>
      </w:r>
      <w:r w:rsidR="001F6BF6" w:rsidRPr="007A0A7A">
        <w:rPr>
          <w:rFonts w:ascii="Times New Roman" w:hAnsi="Times New Roman" w:cs="Times New Roman"/>
          <w:sz w:val="28"/>
          <w:szCs w:val="28"/>
        </w:rPr>
        <w:t>й</w:t>
      </w:r>
      <w:r w:rsidRPr="007A0A7A">
        <w:rPr>
          <w:rFonts w:ascii="Times New Roman" w:hAnsi="Times New Roman" w:cs="Times New Roman"/>
          <w:sz w:val="28"/>
          <w:szCs w:val="28"/>
        </w:rPr>
        <w:t xml:space="preserve"> </w:t>
      </w:r>
      <w:r w:rsidR="001F6BF6" w:rsidRPr="007A0A7A">
        <w:rPr>
          <w:rFonts w:ascii="Times New Roman" w:hAnsi="Times New Roman" w:cs="Times New Roman"/>
          <w:sz w:val="28"/>
          <w:szCs w:val="28"/>
        </w:rPr>
        <w:t>гостинице</w:t>
      </w:r>
      <w:r w:rsidRPr="007A0A7A">
        <w:rPr>
          <w:rFonts w:ascii="Times New Roman" w:hAnsi="Times New Roman" w:cs="Times New Roman"/>
          <w:sz w:val="28"/>
          <w:szCs w:val="28"/>
        </w:rPr>
        <w:t xml:space="preserve"> - </w:t>
      </w:r>
      <w:r w:rsidR="001F6BF6" w:rsidRPr="007A0A7A">
        <w:rPr>
          <w:rFonts w:ascii="Times New Roman" w:hAnsi="Times New Roman" w:cs="Times New Roman"/>
          <w:sz w:val="28"/>
          <w:szCs w:val="28"/>
        </w:rPr>
        <w:t>4</w:t>
      </w:r>
      <w:r w:rsidRPr="007A0A7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F6BF6" w:rsidRPr="007A0A7A">
        <w:rPr>
          <w:rFonts w:ascii="Times New Roman" w:hAnsi="Times New Roman" w:cs="Times New Roman"/>
          <w:sz w:val="28"/>
          <w:szCs w:val="28"/>
        </w:rPr>
        <w:t>а.</w:t>
      </w:r>
    </w:p>
    <w:p w:rsidR="007B0AA9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опроса (</w:t>
      </w:r>
      <w:r w:rsidR="00ED7914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D791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7914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ED791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юноши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B0AA9" w:rsidRPr="007A0A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F138C3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791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дали </w:t>
      </w:r>
      <w:r w:rsidR="00ED7914" w:rsidRPr="007A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B0AA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AA9" w:rsidRPr="007A0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</w:t>
      </w:r>
      <w:r w:rsidR="007B0AA9" w:rsidRPr="007A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AA9" w:rsidRPr="007A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заметаний </w:t>
      </w:r>
      <w:r w:rsidR="00ED7914" w:rsidRPr="007A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улучшению общей ситуации в </w:t>
      </w:r>
      <w:r w:rsidR="00F47E4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0AA9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Анализируя эти предложения</w:t>
      </w:r>
      <w:r w:rsidR="009D3546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видим, что в основном они сводятся</w:t>
      </w:r>
      <w:r w:rsidR="00405DD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B0AA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914" w:rsidRPr="007A0A7A" w:rsidRDefault="00FF2092" w:rsidP="007A0A7A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</w:t>
      </w:r>
      <w:r w:rsidR="007B0AA9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материально-технической базы </w:t>
      </w:r>
      <w:r w:rsidR="007B0AA9" w:rsidRPr="007A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Учреждения</w:t>
      </w:r>
      <w:r w:rsidR="00ED791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914" w:rsidRPr="007A0A7A" w:rsidRDefault="007B0AA9" w:rsidP="007A0A7A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совершенствованию организации оказания социальных услуг</w:t>
      </w:r>
      <w:r w:rsidR="00ED7914" w:rsidRPr="007A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A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F2092" w:rsidRPr="007A0A7A" w:rsidRDefault="007B0AA9" w:rsidP="007A0A7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э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говорит о том, что опрошенные </w:t>
      </w:r>
      <w:r w:rsidR="00F138C3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47E4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лучатели социальных услуг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выражают негативной реакции по отношению </w:t>
      </w:r>
      <w:r w:rsidR="00405DD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47E4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405DD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DD4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услуг 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</w:t>
      </w:r>
      <w:r w:rsidR="00F47E4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а их озабоченность направлена в основном на улучшение элементов, окружающих их жизнь и способствующих их </w:t>
      </w:r>
      <w:r w:rsidR="00C85681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духовному 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и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поддержания уровня 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="00FF209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развития </w:t>
      </w:r>
      <w:r w:rsidR="00F47E42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исследования и улучшения качества процессов, протекающих в нем, мы позволим себе сформулировать следующие рекомендации:</w:t>
      </w:r>
    </w:p>
    <w:p w:rsidR="00DE0C82" w:rsidRPr="007A0A7A" w:rsidRDefault="00DE0C82" w:rsidP="007A0A7A">
      <w:pPr>
        <w:pStyle w:val="a3"/>
        <w:numPr>
          <w:ilvl w:val="0"/>
          <w:numId w:val="3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 xml:space="preserve">Провести реконструкцию помещений Учреждения улучшением качества входных зон и специально оборудованное санитарно-гигиеническое помещение для инвалидов. </w:t>
      </w:r>
    </w:p>
    <w:p w:rsidR="00DE0C82" w:rsidRPr="007A0A7A" w:rsidRDefault="00DE0C82" w:rsidP="007A0A7A">
      <w:pPr>
        <w:pStyle w:val="a3"/>
        <w:numPr>
          <w:ilvl w:val="0"/>
          <w:numId w:val="3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>Провести реконструкцию отмостки по внешнему периметру здания Учреждения и проанализировать причины появления плесени в входной зоне и в санитарно-гигиенической зоне Учреждения и принять меры по их устра</w:t>
      </w:r>
      <w:r w:rsidR="007A0A7A" w:rsidRPr="007A0A7A">
        <w:rPr>
          <w:rFonts w:ascii="Times New Roman" w:hAnsi="Times New Roman" w:cs="Times New Roman"/>
          <w:sz w:val="28"/>
          <w:szCs w:val="28"/>
        </w:rPr>
        <w:t>н</w:t>
      </w:r>
      <w:r w:rsidRPr="007A0A7A">
        <w:rPr>
          <w:rFonts w:ascii="Times New Roman" w:hAnsi="Times New Roman" w:cs="Times New Roman"/>
          <w:sz w:val="28"/>
          <w:szCs w:val="28"/>
        </w:rPr>
        <w:t xml:space="preserve">ению. </w:t>
      </w:r>
    </w:p>
    <w:p w:rsidR="00DE0C82" w:rsidRPr="007A0A7A" w:rsidRDefault="00DE0C82" w:rsidP="007A0A7A">
      <w:pPr>
        <w:pStyle w:val="a3"/>
        <w:numPr>
          <w:ilvl w:val="0"/>
          <w:numId w:val="3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 xml:space="preserve">Создать альтернативную версию официального сайта Учреждения в сети Интернет для инвалидов по зрению. </w:t>
      </w:r>
    </w:p>
    <w:p w:rsidR="007A0A7A" w:rsidRPr="007A0A7A" w:rsidRDefault="00D839B2" w:rsidP="007A0A7A">
      <w:pPr>
        <w:pStyle w:val="a3"/>
        <w:numPr>
          <w:ilvl w:val="0"/>
          <w:numId w:val="35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hAnsi="Times New Roman" w:cs="Times New Roman"/>
          <w:sz w:val="28"/>
          <w:szCs w:val="28"/>
        </w:rPr>
        <w:t xml:space="preserve">В рамках работ по </w:t>
      </w:r>
      <w:r w:rsidR="000D251E" w:rsidRPr="007A0A7A">
        <w:rPr>
          <w:rFonts w:ascii="Times New Roman" w:hAnsi="Times New Roman" w:cs="Times New Roman"/>
          <w:sz w:val="28"/>
          <w:szCs w:val="28"/>
        </w:rPr>
        <w:t xml:space="preserve">развитию Учреждения предусмотреть установку в помещениях </w:t>
      </w:r>
      <w:r w:rsidR="007A0A7A" w:rsidRPr="007A0A7A">
        <w:rPr>
          <w:rFonts w:ascii="Times New Roman" w:hAnsi="Times New Roman" w:cs="Times New Roman"/>
          <w:sz w:val="28"/>
          <w:szCs w:val="28"/>
        </w:rPr>
        <w:t>Учреждения и комнатах для проживания получателей социальных услуг социальной гостиницы</w:t>
      </w:r>
      <w:r w:rsidR="000D251E" w:rsidRPr="007A0A7A">
        <w:rPr>
          <w:rFonts w:ascii="Times New Roman" w:hAnsi="Times New Roman" w:cs="Times New Roman"/>
          <w:sz w:val="28"/>
          <w:szCs w:val="28"/>
        </w:rPr>
        <w:t xml:space="preserve"> кондицио</w:t>
      </w:r>
      <w:bookmarkStart w:id="0" w:name="_GoBack"/>
      <w:bookmarkEnd w:id="0"/>
      <w:r w:rsidR="000D251E" w:rsidRPr="007A0A7A">
        <w:rPr>
          <w:rFonts w:ascii="Times New Roman" w:hAnsi="Times New Roman" w:cs="Times New Roman"/>
          <w:sz w:val="28"/>
          <w:szCs w:val="28"/>
        </w:rPr>
        <w:t>неров</w:t>
      </w:r>
      <w:r w:rsidR="007A0A7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особенно важно в связи с тем, что Учреждение находится </w:t>
      </w:r>
      <w:r w:rsidR="007919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0A7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цокольном этаже жилого здания и </w:t>
      </w:r>
      <w:r w:rsidR="0079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A0A7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расположен</w:t>
      </w:r>
      <w:r w:rsidR="007919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A0A7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поверхности земли (см.рис.6 Приложение 1).</w:t>
      </w:r>
    </w:p>
    <w:p w:rsidR="007A0A7A" w:rsidRPr="007A0A7A" w:rsidRDefault="007A0A7A" w:rsidP="007A0A7A">
      <w:pPr>
        <w:pStyle w:val="a3"/>
        <w:numPr>
          <w:ilvl w:val="0"/>
          <w:numId w:val="35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Благоустроить территорию по внешнему периметру здания, в котором находится Учреждение особенно у окон, расположенных на уровне поверхности земли.</w:t>
      </w:r>
    </w:p>
    <w:p w:rsidR="000D251E" w:rsidRPr="007A0A7A" w:rsidRDefault="000D251E" w:rsidP="007A0A7A">
      <w:pPr>
        <w:pStyle w:val="a3"/>
        <w:numPr>
          <w:ilvl w:val="0"/>
          <w:numId w:val="3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lastRenderedPageBreak/>
        <w:t>Рассмотреть организационно возможность</w:t>
      </w:r>
      <w:r w:rsidR="00ED7914" w:rsidRPr="007A0A7A">
        <w:rPr>
          <w:rFonts w:ascii="Times New Roman" w:hAnsi="Times New Roman" w:cs="Times New Roman"/>
          <w:sz w:val="28"/>
          <w:szCs w:val="28"/>
        </w:rPr>
        <w:t xml:space="preserve"> </w:t>
      </w:r>
      <w:r w:rsidRPr="007A0A7A">
        <w:rPr>
          <w:rFonts w:ascii="Times New Roman" w:hAnsi="Times New Roman" w:cs="Times New Roman"/>
          <w:sz w:val="28"/>
          <w:szCs w:val="28"/>
        </w:rPr>
        <w:t xml:space="preserve">сделать бесплатным </w:t>
      </w:r>
      <w:r w:rsidR="00ED7914" w:rsidRPr="007A0A7A">
        <w:rPr>
          <w:rFonts w:ascii="Times New Roman" w:hAnsi="Times New Roman" w:cs="Times New Roman"/>
          <w:sz w:val="28"/>
          <w:szCs w:val="28"/>
        </w:rPr>
        <w:t>проживание в социальной гостинице д</w:t>
      </w:r>
      <w:r w:rsidRPr="007A0A7A">
        <w:rPr>
          <w:rFonts w:ascii="Times New Roman" w:hAnsi="Times New Roman" w:cs="Times New Roman"/>
          <w:sz w:val="28"/>
          <w:szCs w:val="28"/>
        </w:rPr>
        <w:t xml:space="preserve">ля получателей </w:t>
      </w:r>
      <w:r w:rsidR="00ED7914" w:rsidRPr="007A0A7A">
        <w:rPr>
          <w:rFonts w:ascii="Times New Roman" w:hAnsi="Times New Roman" w:cs="Times New Roman"/>
          <w:sz w:val="28"/>
          <w:szCs w:val="28"/>
        </w:rPr>
        <w:t>социальных услуг</w:t>
      </w:r>
      <w:r w:rsidRPr="007A0A7A">
        <w:rPr>
          <w:rFonts w:ascii="Times New Roman" w:hAnsi="Times New Roman" w:cs="Times New Roman"/>
          <w:sz w:val="28"/>
          <w:szCs w:val="28"/>
        </w:rPr>
        <w:t xml:space="preserve"> (выйти через Департамент труда и социальной защиты населения города Севастополя с инициативой в Законодательное собрание по внесению изменений в Закон города Севастополя </w:t>
      </w:r>
      <w:r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декабря 2014 года № 103-ЗС «О социальном обслуживании граждан в городе Севастополе»</w:t>
      </w:r>
      <w:r w:rsidR="007A0A7A" w:rsidRPr="007A0A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7914" w:rsidRPr="007A0A7A">
        <w:rPr>
          <w:rFonts w:ascii="Times New Roman" w:hAnsi="Times New Roman" w:cs="Times New Roman"/>
          <w:sz w:val="28"/>
          <w:szCs w:val="28"/>
        </w:rPr>
        <w:t>.</w:t>
      </w:r>
    </w:p>
    <w:p w:rsidR="007A7A66" w:rsidRPr="007A0A7A" w:rsidRDefault="00FF2092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 xml:space="preserve">Проведенное настоящее исследование показало, что </w:t>
      </w:r>
      <w:r w:rsidR="00F47E42" w:rsidRPr="007A0A7A">
        <w:rPr>
          <w:rFonts w:ascii="Times New Roman" w:hAnsi="Times New Roman" w:cs="Times New Roman"/>
          <w:sz w:val="28"/>
          <w:szCs w:val="28"/>
        </w:rPr>
        <w:t>ГКУ</w:t>
      </w:r>
      <w:r w:rsidR="00F47E42" w:rsidRPr="007A0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914" w:rsidRPr="007A0A7A">
        <w:rPr>
          <w:rFonts w:ascii="Times New Roman" w:hAnsi="Times New Roman" w:cs="Times New Roman"/>
          <w:b/>
          <w:sz w:val="28"/>
          <w:szCs w:val="28"/>
          <w:lang w:eastAsia="ru-RU"/>
        </w:rPr>
        <w:t>«Севастопольский центр социальной и постинтернатной адаптации»</w:t>
      </w:r>
      <w:r w:rsidR="00ED7914" w:rsidRPr="007A0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E6C" w:rsidRPr="007A0A7A">
        <w:rPr>
          <w:rFonts w:ascii="Times New Roman" w:hAnsi="Times New Roman" w:cs="Times New Roman"/>
          <w:sz w:val="28"/>
          <w:szCs w:val="28"/>
        </w:rPr>
        <w:t>осуществляет свою деятельность успешно</w:t>
      </w:r>
      <w:r w:rsidR="007A7A66" w:rsidRPr="007A0A7A">
        <w:rPr>
          <w:rFonts w:ascii="Times New Roman" w:hAnsi="Times New Roman" w:cs="Times New Roman"/>
          <w:sz w:val="28"/>
          <w:szCs w:val="28"/>
        </w:rPr>
        <w:t xml:space="preserve">: планово и стабильно, улучшает свои показатели оценки качества оказываемых социальных услуг </w:t>
      </w:r>
      <w:r w:rsidRPr="007A0A7A">
        <w:rPr>
          <w:rFonts w:ascii="Times New Roman" w:hAnsi="Times New Roman" w:cs="Times New Roman"/>
          <w:sz w:val="28"/>
          <w:szCs w:val="28"/>
        </w:rPr>
        <w:t xml:space="preserve">в </w:t>
      </w:r>
      <w:r w:rsidR="00D839B2" w:rsidRPr="007A0A7A">
        <w:rPr>
          <w:rFonts w:ascii="Times New Roman" w:hAnsi="Times New Roman" w:cs="Times New Roman"/>
          <w:sz w:val="28"/>
          <w:szCs w:val="28"/>
        </w:rPr>
        <w:t xml:space="preserve">оказании </w:t>
      </w:r>
      <w:r w:rsidRPr="007A0A7A">
        <w:rPr>
          <w:rFonts w:ascii="Times New Roman" w:hAnsi="Times New Roman" w:cs="Times New Roman"/>
          <w:sz w:val="28"/>
          <w:szCs w:val="28"/>
        </w:rPr>
        <w:t>помощ</w:t>
      </w:r>
      <w:r w:rsidR="00D839B2" w:rsidRPr="007A0A7A">
        <w:rPr>
          <w:rFonts w:ascii="Times New Roman" w:hAnsi="Times New Roman" w:cs="Times New Roman"/>
          <w:sz w:val="28"/>
          <w:szCs w:val="28"/>
        </w:rPr>
        <w:t>и</w:t>
      </w:r>
      <w:r w:rsidRPr="007A0A7A">
        <w:rPr>
          <w:rFonts w:ascii="Times New Roman" w:hAnsi="Times New Roman" w:cs="Times New Roman"/>
          <w:sz w:val="28"/>
          <w:szCs w:val="28"/>
        </w:rPr>
        <w:t xml:space="preserve"> </w:t>
      </w:r>
      <w:r w:rsidR="002C5FAB" w:rsidRPr="007A0A7A">
        <w:rPr>
          <w:rFonts w:ascii="Times New Roman" w:hAnsi="Times New Roman" w:cs="Times New Roman"/>
          <w:sz w:val="28"/>
          <w:szCs w:val="28"/>
        </w:rPr>
        <w:t>людям и инвалидам</w:t>
      </w:r>
      <w:r w:rsidRPr="007A0A7A">
        <w:rPr>
          <w:rFonts w:ascii="Times New Roman" w:hAnsi="Times New Roman" w:cs="Times New Roman"/>
          <w:sz w:val="28"/>
          <w:szCs w:val="28"/>
        </w:rPr>
        <w:t>, попавшим в непростую</w:t>
      </w:r>
      <w:r w:rsidR="00D839B2" w:rsidRPr="007A0A7A">
        <w:rPr>
          <w:rFonts w:ascii="Times New Roman" w:hAnsi="Times New Roman" w:cs="Times New Roman"/>
          <w:sz w:val="28"/>
          <w:szCs w:val="28"/>
        </w:rPr>
        <w:t xml:space="preserve"> </w:t>
      </w:r>
      <w:r w:rsidR="009D3546" w:rsidRPr="007A0A7A">
        <w:rPr>
          <w:rFonts w:ascii="Times New Roman" w:hAnsi="Times New Roman" w:cs="Times New Roman"/>
          <w:sz w:val="28"/>
          <w:szCs w:val="28"/>
        </w:rPr>
        <w:t xml:space="preserve">жизненную </w:t>
      </w:r>
      <w:r w:rsidRPr="007A0A7A">
        <w:rPr>
          <w:rFonts w:ascii="Times New Roman" w:hAnsi="Times New Roman" w:cs="Times New Roman"/>
          <w:sz w:val="28"/>
          <w:szCs w:val="28"/>
        </w:rPr>
        <w:t>ситуацию</w:t>
      </w:r>
      <w:r w:rsidR="007A0A7A" w:rsidRPr="007A0A7A">
        <w:rPr>
          <w:rFonts w:ascii="Times New Roman" w:hAnsi="Times New Roman" w:cs="Times New Roman"/>
          <w:sz w:val="28"/>
          <w:szCs w:val="28"/>
        </w:rPr>
        <w:t xml:space="preserve">, что позволило </w:t>
      </w:r>
      <w:r w:rsidR="00D839B2" w:rsidRPr="007A0A7A">
        <w:rPr>
          <w:rFonts w:ascii="Times New Roman" w:hAnsi="Times New Roman" w:cs="Times New Roman"/>
          <w:sz w:val="28"/>
          <w:szCs w:val="28"/>
        </w:rPr>
        <w:t>улучшить свою рейтинговую по сравнению с 2016 годом.</w:t>
      </w:r>
      <w:r w:rsidR="007A7A66" w:rsidRPr="007A0A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7A66" w:rsidRPr="007A0A7A" w:rsidRDefault="007A7A66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A7A">
        <w:rPr>
          <w:rFonts w:ascii="Times New Roman" w:hAnsi="Times New Roman" w:cs="Times New Roman"/>
          <w:sz w:val="28"/>
          <w:szCs w:val="28"/>
        </w:rPr>
        <w:t>Выполнение предлагаемых практических рекомендаци</w:t>
      </w:r>
      <w:r w:rsidR="00A946F4" w:rsidRPr="007A0A7A">
        <w:rPr>
          <w:rFonts w:ascii="Times New Roman" w:hAnsi="Times New Roman" w:cs="Times New Roman"/>
          <w:sz w:val="28"/>
          <w:szCs w:val="28"/>
        </w:rPr>
        <w:t>й</w:t>
      </w:r>
      <w:r w:rsidRPr="007A0A7A">
        <w:rPr>
          <w:rFonts w:ascii="Times New Roman" w:hAnsi="Times New Roman" w:cs="Times New Roman"/>
          <w:sz w:val="28"/>
          <w:szCs w:val="28"/>
        </w:rPr>
        <w:t xml:space="preserve"> </w:t>
      </w:r>
      <w:r w:rsidR="00D839B2" w:rsidRPr="007A0A7A">
        <w:rPr>
          <w:rFonts w:ascii="Times New Roman" w:hAnsi="Times New Roman" w:cs="Times New Roman"/>
          <w:sz w:val="28"/>
          <w:szCs w:val="28"/>
        </w:rPr>
        <w:t xml:space="preserve">с нашей точки зрения </w:t>
      </w:r>
      <w:r w:rsidRPr="007A0A7A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D839B2" w:rsidRPr="007A0A7A">
        <w:rPr>
          <w:rFonts w:ascii="Times New Roman" w:hAnsi="Times New Roman" w:cs="Times New Roman"/>
          <w:sz w:val="28"/>
          <w:szCs w:val="28"/>
        </w:rPr>
        <w:t>исследуемому Учреждению</w:t>
      </w:r>
      <w:r w:rsidR="00A946F4" w:rsidRPr="007A0A7A">
        <w:rPr>
          <w:rFonts w:ascii="Times New Roman" w:hAnsi="Times New Roman" w:cs="Times New Roman"/>
          <w:sz w:val="28"/>
          <w:szCs w:val="28"/>
        </w:rPr>
        <w:t xml:space="preserve"> </w:t>
      </w:r>
      <w:r w:rsidRPr="007A0A7A">
        <w:rPr>
          <w:rFonts w:ascii="Times New Roman" w:hAnsi="Times New Roman" w:cs="Times New Roman"/>
          <w:sz w:val="28"/>
          <w:szCs w:val="28"/>
        </w:rPr>
        <w:t>в дальнейш</w:t>
      </w:r>
      <w:r w:rsidR="00A946F4" w:rsidRPr="007A0A7A">
        <w:rPr>
          <w:rFonts w:ascii="Times New Roman" w:hAnsi="Times New Roman" w:cs="Times New Roman"/>
          <w:sz w:val="28"/>
          <w:szCs w:val="28"/>
        </w:rPr>
        <w:t>е</w:t>
      </w:r>
      <w:r w:rsidRPr="007A0A7A">
        <w:rPr>
          <w:rFonts w:ascii="Times New Roman" w:hAnsi="Times New Roman" w:cs="Times New Roman"/>
          <w:sz w:val="28"/>
          <w:szCs w:val="28"/>
        </w:rPr>
        <w:t xml:space="preserve">м </w:t>
      </w:r>
      <w:r w:rsidR="00D839B2" w:rsidRPr="007A0A7A">
        <w:rPr>
          <w:rFonts w:ascii="Times New Roman" w:hAnsi="Times New Roman" w:cs="Times New Roman"/>
          <w:sz w:val="28"/>
          <w:szCs w:val="28"/>
        </w:rPr>
        <w:t xml:space="preserve">еще более </w:t>
      </w:r>
      <w:r w:rsidRPr="007A0A7A">
        <w:rPr>
          <w:rFonts w:ascii="Times New Roman" w:hAnsi="Times New Roman" w:cs="Times New Roman"/>
          <w:sz w:val="28"/>
          <w:szCs w:val="28"/>
        </w:rPr>
        <w:t xml:space="preserve">улучшить свои рейтинговые позиции и </w:t>
      </w:r>
      <w:r w:rsidR="002E17FC" w:rsidRPr="007A0A7A">
        <w:rPr>
          <w:rFonts w:ascii="Times New Roman" w:hAnsi="Times New Roman" w:cs="Times New Roman"/>
          <w:sz w:val="28"/>
          <w:szCs w:val="28"/>
        </w:rPr>
        <w:t>выйти в отраслевые лидеры в Севастополе</w:t>
      </w:r>
      <w:r w:rsidRPr="007A0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092" w:rsidRPr="007A0A7A" w:rsidRDefault="00FF2092" w:rsidP="007A0A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2092" w:rsidRPr="007A0A7A" w:rsidRDefault="00FF2092" w:rsidP="007A0A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F2092" w:rsidRPr="007A0A7A" w:rsidSect="001C1266">
      <w:head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2E" w:rsidRDefault="000B3B2E" w:rsidP="001C1266">
      <w:pPr>
        <w:spacing w:after="0" w:line="240" w:lineRule="auto"/>
      </w:pPr>
      <w:r>
        <w:separator/>
      </w:r>
    </w:p>
  </w:endnote>
  <w:endnote w:type="continuationSeparator" w:id="0">
    <w:p w:rsidR="000B3B2E" w:rsidRDefault="000B3B2E" w:rsidP="001C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2E" w:rsidRDefault="000B3B2E" w:rsidP="001C1266">
      <w:pPr>
        <w:spacing w:after="0" w:line="240" w:lineRule="auto"/>
      </w:pPr>
      <w:r>
        <w:separator/>
      </w:r>
    </w:p>
  </w:footnote>
  <w:footnote w:type="continuationSeparator" w:id="0">
    <w:p w:rsidR="000B3B2E" w:rsidRDefault="000B3B2E" w:rsidP="001C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884492"/>
      <w:docPartObj>
        <w:docPartGallery w:val="Page Numbers (Top of Page)"/>
        <w:docPartUnique/>
      </w:docPartObj>
    </w:sdtPr>
    <w:sdtEndPr/>
    <w:sdtContent>
      <w:p w:rsidR="00F9650A" w:rsidRDefault="00F965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C6">
          <w:rPr>
            <w:noProof/>
          </w:rPr>
          <w:t>41</w:t>
        </w:r>
        <w:r>
          <w:fldChar w:fldCharType="end"/>
        </w:r>
      </w:p>
    </w:sdtContent>
  </w:sdt>
  <w:p w:rsidR="00F9650A" w:rsidRDefault="00F965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5FF"/>
    <w:multiLevelType w:val="hybridMultilevel"/>
    <w:tmpl w:val="42A05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95C5F"/>
    <w:multiLevelType w:val="hybridMultilevel"/>
    <w:tmpl w:val="C81A35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BA5212"/>
    <w:multiLevelType w:val="hybridMultilevel"/>
    <w:tmpl w:val="9A20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B1C23"/>
    <w:multiLevelType w:val="hybridMultilevel"/>
    <w:tmpl w:val="639A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44C36"/>
    <w:multiLevelType w:val="hybridMultilevel"/>
    <w:tmpl w:val="D8A2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229A3"/>
    <w:multiLevelType w:val="hybridMultilevel"/>
    <w:tmpl w:val="19E6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920FD"/>
    <w:multiLevelType w:val="hybridMultilevel"/>
    <w:tmpl w:val="91F0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71B1C"/>
    <w:multiLevelType w:val="hybridMultilevel"/>
    <w:tmpl w:val="5FAC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601D6"/>
    <w:multiLevelType w:val="hybridMultilevel"/>
    <w:tmpl w:val="6118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11574"/>
    <w:multiLevelType w:val="hybridMultilevel"/>
    <w:tmpl w:val="6A18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03F63"/>
    <w:multiLevelType w:val="hybridMultilevel"/>
    <w:tmpl w:val="10FE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8629D"/>
    <w:multiLevelType w:val="hybridMultilevel"/>
    <w:tmpl w:val="E83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53690"/>
    <w:multiLevelType w:val="hybridMultilevel"/>
    <w:tmpl w:val="D71A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E3FAF"/>
    <w:multiLevelType w:val="hybridMultilevel"/>
    <w:tmpl w:val="9A36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8150C"/>
    <w:multiLevelType w:val="hybridMultilevel"/>
    <w:tmpl w:val="5B54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C12CD"/>
    <w:multiLevelType w:val="hybridMultilevel"/>
    <w:tmpl w:val="F01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B5835"/>
    <w:multiLevelType w:val="hybridMultilevel"/>
    <w:tmpl w:val="3FC03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41B09"/>
    <w:multiLevelType w:val="hybridMultilevel"/>
    <w:tmpl w:val="B5E0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34862"/>
    <w:multiLevelType w:val="hybridMultilevel"/>
    <w:tmpl w:val="25F4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677B6"/>
    <w:multiLevelType w:val="hybridMultilevel"/>
    <w:tmpl w:val="BEDE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53099"/>
    <w:multiLevelType w:val="hybridMultilevel"/>
    <w:tmpl w:val="D33E99D2"/>
    <w:lvl w:ilvl="0" w:tplc="B5CA7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D108E"/>
    <w:multiLevelType w:val="hybridMultilevel"/>
    <w:tmpl w:val="A594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27D8C"/>
    <w:multiLevelType w:val="hybridMultilevel"/>
    <w:tmpl w:val="4ACC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A5B86"/>
    <w:multiLevelType w:val="hybridMultilevel"/>
    <w:tmpl w:val="F994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A4584"/>
    <w:multiLevelType w:val="hybridMultilevel"/>
    <w:tmpl w:val="20F4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94C81"/>
    <w:multiLevelType w:val="hybridMultilevel"/>
    <w:tmpl w:val="E13A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540979"/>
    <w:multiLevelType w:val="hybridMultilevel"/>
    <w:tmpl w:val="157ED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C180E"/>
    <w:multiLevelType w:val="hybridMultilevel"/>
    <w:tmpl w:val="FB96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76FFE"/>
    <w:multiLevelType w:val="hybridMultilevel"/>
    <w:tmpl w:val="84C2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36019"/>
    <w:multiLevelType w:val="hybridMultilevel"/>
    <w:tmpl w:val="219E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216B6"/>
    <w:multiLevelType w:val="hybridMultilevel"/>
    <w:tmpl w:val="1222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53B53"/>
    <w:multiLevelType w:val="hybridMultilevel"/>
    <w:tmpl w:val="2B3A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B3320"/>
    <w:multiLevelType w:val="multilevel"/>
    <w:tmpl w:val="1B48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8553E"/>
    <w:multiLevelType w:val="hybridMultilevel"/>
    <w:tmpl w:val="EA74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114D2"/>
    <w:multiLevelType w:val="hybridMultilevel"/>
    <w:tmpl w:val="5DE8EA8E"/>
    <w:lvl w:ilvl="0" w:tplc="20E082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26"/>
  </w:num>
  <w:num w:numId="9">
    <w:abstractNumId w:val="32"/>
  </w:num>
  <w:num w:numId="10">
    <w:abstractNumId w:val="20"/>
  </w:num>
  <w:num w:numId="11">
    <w:abstractNumId w:val="7"/>
  </w:num>
  <w:num w:numId="12">
    <w:abstractNumId w:val="16"/>
  </w:num>
  <w:num w:numId="13">
    <w:abstractNumId w:val="12"/>
  </w:num>
  <w:num w:numId="14">
    <w:abstractNumId w:val="9"/>
  </w:num>
  <w:num w:numId="15">
    <w:abstractNumId w:val="30"/>
  </w:num>
  <w:num w:numId="16">
    <w:abstractNumId w:val="21"/>
  </w:num>
  <w:num w:numId="17">
    <w:abstractNumId w:val="11"/>
  </w:num>
  <w:num w:numId="18">
    <w:abstractNumId w:val="14"/>
  </w:num>
  <w:num w:numId="19">
    <w:abstractNumId w:val="29"/>
  </w:num>
  <w:num w:numId="20">
    <w:abstractNumId w:val="34"/>
  </w:num>
  <w:num w:numId="21">
    <w:abstractNumId w:val="27"/>
  </w:num>
  <w:num w:numId="22">
    <w:abstractNumId w:val="6"/>
  </w:num>
  <w:num w:numId="23">
    <w:abstractNumId w:val="23"/>
  </w:num>
  <w:num w:numId="24">
    <w:abstractNumId w:val="13"/>
  </w:num>
  <w:num w:numId="25">
    <w:abstractNumId w:val="17"/>
  </w:num>
  <w:num w:numId="26">
    <w:abstractNumId w:val="24"/>
  </w:num>
  <w:num w:numId="27">
    <w:abstractNumId w:val="5"/>
  </w:num>
  <w:num w:numId="28">
    <w:abstractNumId w:val="18"/>
  </w:num>
  <w:num w:numId="29">
    <w:abstractNumId w:val="31"/>
  </w:num>
  <w:num w:numId="30">
    <w:abstractNumId w:val="4"/>
  </w:num>
  <w:num w:numId="31">
    <w:abstractNumId w:val="8"/>
  </w:num>
  <w:num w:numId="32">
    <w:abstractNumId w:val="33"/>
  </w:num>
  <w:num w:numId="33">
    <w:abstractNumId w:val="25"/>
  </w:num>
  <w:num w:numId="34">
    <w:abstractNumId w:val="22"/>
  </w:num>
  <w:num w:numId="35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92"/>
    <w:rsid w:val="00000F34"/>
    <w:rsid w:val="00002B06"/>
    <w:rsid w:val="00004DE9"/>
    <w:rsid w:val="00035F64"/>
    <w:rsid w:val="0005434C"/>
    <w:rsid w:val="0005704E"/>
    <w:rsid w:val="000602BD"/>
    <w:rsid w:val="000859F8"/>
    <w:rsid w:val="00086489"/>
    <w:rsid w:val="000B0AE7"/>
    <w:rsid w:val="000B3B2E"/>
    <w:rsid w:val="000D251E"/>
    <w:rsid w:val="000E68CE"/>
    <w:rsid w:val="00104E3D"/>
    <w:rsid w:val="0011111D"/>
    <w:rsid w:val="00117147"/>
    <w:rsid w:val="00131F7D"/>
    <w:rsid w:val="00150702"/>
    <w:rsid w:val="001521D9"/>
    <w:rsid w:val="0015449E"/>
    <w:rsid w:val="001649BC"/>
    <w:rsid w:val="001937AD"/>
    <w:rsid w:val="00195172"/>
    <w:rsid w:val="001A1898"/>
    <w:rsid w:val="001A21EF"/>
    <w:rsid w:val="001A6746"/>
    <w:rsid w:val="001C1266"/>
    <w:rsid w:val="001C673E"/>
    <w:rsid w:val="001D75ED"/>
    <w:rsid w:val="001F6BF6"/>
    <w:rsid w:val="002050ED"/>
    <w:rsid w:val="0021074E"/>
    <w:rsid w:val="00243E69"/>
    <w:rsid w:val="002625CC"/>
    <w:rsid w:val="002716A4"/>
    <w:rsid w:val="002764D8"/>
    <w:rsid w:val="00283D7E"/>
    <w:rsid w:val="00287D34"/>
    <w:rsid w:val="00290737"/>
    <w:rsid w:val="002A1A8C"/>
    <w:rsid w:val="002C5FAB"/>
    <w:rsid w:val="002E17FC"/>
    <w:rsid w:val="002E3B98"/>
    <w:rsid w:val="002E4796"/>
    <w:rsid w:val="002F3E6C"/>
    <w:rsid w:val="00311DD5"/>
    <w:rsid w:val="00321BED"/>
    <w:rsid w:val="00331FA2"/>
    <w:rsid w:val="003360E0"/>
    <w:rsid w:val="00337B10"/>
    <w:rsid w:val="003A130B"/>
    <w:rsid w:val="003A1780"/>
    <w:rsid w:val="003A2C94"/>
    <w:rsid w:val="003A2DA0"/>
    <w:rsid w:val="003A79DF"/>
    <w:rsid w:val="003B28F4"/>
    <w:rsid w:val="003B4B70"/>
    <w:rsid w:val="003D3477"/>
    <w:rsid w:val="003E1D41"/>
    <w:rsid w:val="003F5234"/>
    <w:rsid w:val="003F5313"/>
    <w:rsid w:val="00405DD4"/>
    <w:rsid w:val="00420B3E"/>
    <w:rsid w:val="004279DF"/>
    <w:rsid w:val="004404B6"/>
    <w:rsid w:val="004678EC"/>
    <w:rsid w:val="00476236"/>
    <w:rsid w:val="00485490"/>
    <w:rsid w:val="004951F6"/>
    <w:rsid w:val="00495695"/>
    <w:rsid w:val="004B2ECD"/>
    <w:rsid w:val="004E5FB0"/>
    <w:rsid w:val="004F1C3D"/>
    <w:rsid w:val="004F30CF"/>
    <w:rsid w:val="005030A4"/>
    <w:rsid w:val="005060AF"/>
    <w:rsid w:val="00527027"/>
    <w:rsid w:val="005352A9"/>
    <w:rsid w:val="00547F04"/>
    <w:rsid w:val="0055042B"/>
    <w:rsid w:val="00574DE2"/>
    <w:rsid w:val="00577A18"/>
    <w:rsid w:val="00586F83"/>
    <w:rsid w:val="005A59EF"/>
    <w:rsid w:val="005A6C74"/>
    <w:rsid w:val="005B0A05"/>
    <w:rsid w:val="005B4F06"/>
    <w:rsid w:val="005D61BD"/>
    <w:rsid w:val="0060199B"/>
    <w:rsid w:val="0060279A"/>
    <w:rsid w:val="0060562B"/>
    <w:rsid w:val="0061361C"/>
    <w:rsid w:val="006170E1"/>
    <w:rsid w:val="00664863"/>
    <w:rsid w:val="00695156"/>
    <w:rsid w:val="006967C5"/>
    <w:rsid w:val="006B21E6"/>
    <w:rsid w:val="006B3B38"/>
    <w:rsid w:val="006D036B"/>
    <w:rsid w:val="006E3D75"/>
    <w:rsid w:val="00730DD4"/>
    <w:rsid w:val="00756855"/>
    <w:rsid w:val="00772F89"/>
    <w:rsid w:val="00773055"/>
    <w:rsid w:val="007866C8"/>
    <w:rsid w:val="007919C6"/>
    <w:rsid w:val="007A0A7A"/>
    <w:rsid w:val="007A161F"/>
    <w:rsid w:val="007A7A66"/>
    <w:rsid w:val="007B0AA9"/>
    <w:rsid w:val="007E647E"/>
    <w:rsid w:val="00800A4C"/>
    <w:rsid w:val="00815CB5"/>
    <w:rsid w:val="0082449E"/>
    <w:rsid w:val="00865DB3"/>
    <w:rsid w:val="008766E7"/>
    <w:rsid w:val="008A0EC3"/>
    <w:rsid w:val="008B21D7"/>
    <w:rsid w:val="008E380E"/>
    <w:rsid w:val="00903AAD"/>
    <w:rsid w:val="00911B10"/>
    <w:rsid w:val="00917843"/>
    <w:rsid w:val="00966A29"/>
    <w:rsid w:val="00974731"/>
    <w:rsid w:val="009B293E"/>
    <w:rsid w:val="009D3546"/>
    <w:rsid w:val="009F1B86"/>
    <w:rsid w:val="009F1E15"/>
    <w:rsid w:val="009F4E6C"/>
    <w:rsid w:val="00A04339"/>
    <w:rsid w:val="00A650E5"/>
    <w:rsid w:val="00A75684"/>
    <w:rsid w:val="00A7731E"/>
    <w:rsid w:val="00A946F4"/>
    <w:rsid w:val="00AA1B68"/>
    <w:rsid w:val="00AB513C"/>
    <w:rsid w:val="00AC0D24"/>
    <w:rsid w:val="00AC4E48"/>
    <w:rsid w:val="00AE2EB1"/>
    <w:rsid w:val="00B06E84"/>
    <w:rsid w:val="00B21AEA"/>
    <w:rsid w:val="00B2512D"/>
    <w:rsid w:val="00B3208C"/>
    <w:rsid w:val="00B33DE2"/>
    <w:rsid w:val="00B42748"/>
    <w:rsid w:val="00B50C48"/>
    <w:rsid w:val="00B97387"/>
    <w:rsid w:val="00BA0E50"/>
    <w:rsid w:val="00BB32B0"/>
    <w:rsid w:val="00BB6AB6"/>
    <w:rsid w:val="00BD2C3D"/>
    <w:rsid w:val="00C2444E"/>
    <w:rsid w:val="00C40EE2"/>
    <w:rsid w:val="00C4646D"/>
    <w:rsid w:val="00C46A70"/>
    <w:rsid w:val="00C7489E"/>
    <w:rsid w:val="00C85681"/>
    <w:rsid w:val="00CA5F54"/>
    <w:rsid w:val="00CC7856"/>
    <w:rsid w:val="00CD4A81"/>
    <w:rsid w:val="00CD5B38"/>
    <w:rsid w:val="00CE5382"/>
    <w:rsid w:val="00CE71ED"/>
    <w:rsid w:val="00D13AD6"/>
    <w:rsid w:val="00D2658D"/>
    <w:rsid w:val="00D3178F"/>
    <w:rsid w:val="00D44605"/>
    <w:rsid w:val="00D5756A"/>
    <w:rsid w:val="00D65FE9"/>
    <w:rsid w:val="00D839B2"/>
    <w:rsid w:val="00D90B69"/>
    <w:rsid w:val="00D96B1F"/>
    <w:rsid w:val="00DA2E3B"/>
    <w:rsid w:val="00DB1589"/>
    <w:rsid w:val="00DB7BDC"/>
    <w:rsid w:val="00DC1F56"/>
    <w:rsid w:val="00DD4FEB"/>
    <w:rsid w:val="00DE0C82"/>
    <w:rsid w:val="00DE314C"/>
    <w:rsid w:val="00DE4753"/>
    <w:rsid w:val="00E03F8A"/>
    <w:rsid w:val="00E61A4E"/>
    <w:rsid w:val="00E61F5F"/>
    <w:rsid w:val="00EC7BAA"/>
    <w:rsid w:val="00ED7914"/>
    <w:rsid w:val="00F138C3"/>
    <w:rsid w:val="00F35BCB"/>
    <w:rsid w:val="00F40F77"/>
    <w:rsid w:val="00F47E42"/>
    <w:rsid w:val="00F60AB1"/>
    <w:rsid w:val="00F9650A"/>
    <w:rsid w:val="00FC23D4"/>
    <w:rsid w:val="00FD2F10"/>
    <w:rsid w:val="00FF0B4A"/>
    <w:rsid w:val="00FF209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92"/>
  </w:style>
  <w:style w:type="paragraph" w:styleId="1">
    <w:name w:val="heading 1"/>
    <w:basedOn w:val="a"/>
    <w:next w:val="a"/>
    <w:link w:val="10"/>
    <w:uiPriority w:val="9"/>
    <w:qFormat/>
    <w:rsid w:val="003E1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9517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0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195172"/>
    <w:rPr>
      <w:rFonts w:ascii="Cambria" w:eastAsia="Times New Roman" w:hAnsi="Cambria" w:cs="Times New Roman"/>
      <w:b/>
      <w:bCs/>
      <w:color w:val="4F81BD"/>
    </w:rPr>
  </w:style>
  <w:style w:type="character" w:styleId="a4">
    <w:name w:val="Hyperlink"/>
    <w:basedOn w:val="a0"/>
    <w:uiPriority w:val="99"/>
    <w:rsid w:val="00195172"/>
    <w:rPr>
      <w:rFonts w:cs="Times New Roman"/>
      <w:color w:val="0000FF"/>
      <w:u w:val="single"/>
    </w:rPr>
  </w:style>
  <w:style w:type="character" w:customStyle="1" w:styleId="normalchar">
    <w:name w:val="normal__char"/>
    <w:basedOn w:val="a0"/>
    <w:uiPriority w:val="99"/>
    <w:rsid w:val="0019517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95172"/>
    <w:rPr>
      <w:rFonts w:cs="Times New Roman"/>
    </w:rPr>
  </w:style>
  <w:style w:type="paragraph" w:customStyle="1" w:styleId="11">
    <w:name w:val="Обычный1"/>
    <w:basedOn w:val="a"/>
    <w:uiPriority w:val="99"/>
    <w:rsid w:val="0019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char">
    <w:name w:val="hyperlink__char"/>
    <w:basedOn w:val="a0"/>
    <w:uiPriority w:val="99"/>
    <w:rsid w:val="00195172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1266"/>
  </w:style>
  <w:style w:type="paragraph" w:styleId="a9">
    <w:name w:val="footer"/>
    <w:basedOn w:val="a"/>
    <w:link w:val="aa"/>
    <w:uiPriority w:val="99"/>
    <w:unhideWhenUsed/>
    <w:rsid w:val="001C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1266"/>
  </w:style>
  <w:style w:type="character" w:customStyle="1" w:styleId="40">
    <w:name w:val="Заголовок 4 Знак"/>
    <w:basedOn w:val="a0"/>
    <w:link w:val="4"/>
    <w:uiPriority w:val="9"/>
    <w:semiHidden/>
    <w:rsid w:val="003A17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3A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A178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AC0D24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C40EE2"/>
  </w:style>
  <w:style w:type="character" w:customStyle="1" w:styleId="10">
    <w:name w:val="Заголовок 1 Знак"/>
    <w:basedOn w:val="a0"/>
    <w:link w:val="1"/>
    <w:uiPriority w:val="9"/>
    <w:rsid w:val="003E1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Название1"/>
    <w:basedOn w:val="a0"/>
    <w:rsid w:val="003E1D41"/>
  </w:style>
  <w:style w:type="character" w:customStyle="1" w:styleId="address-value">
    <w:name w:val="address-value"/>
    <w:basedOn w:val="a0"/>
    <w:rsid w:val="003E1D41"/>
  </w:style>
  <w:style w:type="character" w:customStyle="1" w:styleId="desktop">
    <w:name w:val="desktop"/>
    <w:basedOn w:val="a0"/>
    <w:rsid w:val="003E1D41"/>
  </w:style>
  <w:style w:type="character" w:customStyle="1" w:styleId="infodigits">
    <w:name w:val="infodigits"/>
    <w:basedOn w:val="a0"/>
    <w:rsid w:val="003E1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92"/>
  </w:style>
  <w:style w:type="paragraph" w:styleId="1">
    <w:name w:val="heading 1"/>
    <w:basedOn w:val="a"/>
    <w:next w:val="a"/>
    <w:link w:val="10"/>
    <w:uiPriority w:val="9"/>
    <w:qFormat/>
    <w:rsid w:val="003E1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9517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0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195172"/>
    <w:rPr>
      <w:rFonts w:ascii="Cambria" w:eastAsia="Times New Roman" w:hAnsi="Cambria" w:cs="Times New Roman"/>
      <w:b/>
      <w:bCs/>
      <w:color w:val="4F81BD"/>
    </w:rPr>
  </w:style>
  <w:style w:type="character" w:styleId="a4">
    <w:name w:val="Hyperlink"/>
    <w:basedOn w:val="a0"/>
    <w:uiPriority w:val="99"/>
    <w:rsid w:val="00195172"/>
    <w:rPr>
      <w:rFonts w:cs="Times New Roman"/>
      <w:color w:val="0000FF"/>
      <w:u w:val="single"/>
    </w:rPr>
  </w:style>
  <w:style w:type="character" w:customStyle="1" w:styleId="normalchar">
    <w:name w:val="normal__char"/>
    <w:basedOn w:val="a0"/>
    <w:uiPriority w:val="99"/>
    <w:rsid w:val="0019517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95172"/>
    <w:rPr>
      <w:rFonts w:cs="Times New Roman"/>
    </w:rPr>
  </w:style>
  <w:style w:type="paragraph" w:customStyle="1" w:styleId="11">
    <w:name w:val="Обычный1"/>
    <w:basedOn w:val="a"/>
    <w:uiPriority w:val="99"/>
    <w:rsid w:val="0019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char">
    <w:name w:val="hyperlink__char"/>
    <w:basedOn w:val="a0"/>
    <w:uiPriority w:val="99"/>
    <w:rsid w:val="00195172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1266"/>
  </w:style>
  <w:style w:type="paragraph" w:styleId="a9">
    <w:name w:val="footer"/>
    <w:basedOn w:val="a"/>
    <w:link w:val="aa"/>
    <w:uiPriority w:val="99"/>
    <w:unhideWhenUsed/>
    <w:rsid w:val="001C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1266"/>
  </w:style>
  <w:style w:type="character" w:customStyle="1" w:styleId="40">
    <w:name w:val="Заголовок 4 Знак"/>
    <w:basedOn w:val="a0"/>
    <w:link w:val="4"/>
    <w:uiPriority w:val="9"/>
    <w:semiHidden/>
    <w:rsid w:val="003A17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3A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A178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AC0D24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C40EE2"/>
  </w:style>
  <w:style w:type="character" w:customStyle="1" w:styleId="10">
    <w:name w:val="Заголовок 1 Знак"/>
    <w:basedOn w:val="a0"/>
    <w:link w:val="1"/>
    <w:uiPriority w:val="9"/>
    <w:rsid w:val="003E1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Название1"/>
    <w:basedOn w:val="a0"/>
    <w:rsid w:val="003E1D41"/>
  </w:style>
  <w:style w:type="character" w:customStyle="1" w:styleId="address-value">
    <w:name w:val="address-value"/>
    <w:basedOn w:val="a0"/>
    <w:rsid w:val="003E1D41"/>
  </w:style>
  <w:style w:type="character" w:customStyle="1" w:styleId="desktop">
    <w:name w:val="desktop"/>
    <w:basedOn w:val="a0"/>
    <w:rsid w:val="003E1D41"/>
  </w:style>
  <w:style w:type="character" w:customStyle="1" w:styleId="infodigits">
    <w:name w:val="infodigits"/>
    <w:basedOn w:val="a0"/>
    <w:rsid w:val="003E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aptiv-sevastopol.nethouse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k.com/club954743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v.adaptiv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6261-5454-4852-BB18-8DDB6560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8532</Words>
  <Characters>48636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cp:lastPrinted>2017-08-17T11:38:00Z</cp:lastPrinted>
  <dcterms:created xsi:type="dcterms:W3CDTF">2017-08-17T11:39:00Z</dcterms:created>
  <dcterms:modified xsi:type="dcterms:W3CDTF">2017-08-17T11:39:00Z</dcterms:modified>
</cp:coreProperties>
</file>