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AF0D4" w:themeColor="accent3" w:themeTint="33"/>
  <w:body>
    <w:p w:rsidR="009C746F" w:rsidRDefault="009C746F" w:rsidP="009C746F">
      <w:pPr>
        <w:spacing w:after="0" w:line="240" w:lineRule="auto"/>
        <w:jc w:val="center"/>
        <w:rPr>
          <w:rFonts w:ascii="Times New Roman" w:hAnsi="Times New Roman" w:cs="Times New Roman"/>
          <w:b/>
          <w:sz w:val="40"/>
          <w:szCs w:val="40"/>
        </w:rPr>
      </w:pPr>
    </w:p>
    <w:p w:rsidR="009C746F" w:rsidRDefault="009C746F" w:rsidP="009C746F">
      <w:pPr>
        <w:spacing w:after="0" w:line="240" w:lineRule="auto"/>
        <w:jc w:val="center"/>
        <w:rPr>
          <w:rFonts w:ascii="Times New Roman" w:hAnsi="Times New Roman" w:cs="Times New Roman"/>
          <w:b/>
          <w:sz w:val="40"/>
          <w:szCs w:val="40"/>
        </w:rPr>
      </w:pPr>
    </w:p>
    <w:p w:rsidR="009C746F" w:rsidRDefault="009C746F" w:rsidP="009C746F">
      <w:pPr>
        <w:spacing w:after="0" w:line="240" w:lineRule="auto"/>
        <w:jc w:val="center"/>
        <w:rPr>
          <w:rFonts w:ascii="Times New Roman" w:hAnsi="Times New Roman" w:cs="Times New Roman"/>
          <w:b/>
          <w:sz w:val="40"/>
          <w:szCs w:val="40"/>
        </w:rPr>
      </w:pPr>
    </w:p>
    <w:p w:rsidR="009C746F" w:rsidRDefault="009C746F" w:rsidP="009C746F">
      <w:pPr>
        <w:spacing w:after="0" w:line="240" w:lineRule="auto"/>
        <w:jc w:val="center"/>
        <w:rPr>
          <w:rFonts w:ascii="Times New Roman" w:hAnsi="Times New Roman" w:cs="Times New Roman"/>
          <w:b/>
          <w:sz w:val="40"/>
          <w:szCs w:val="40"/>
        </w:rPr>
      </w:pPr>
    </w:p>
    <w:p w:rsidR="009C746F" w:rsidRDefault="009C746F" w:rsidP="009C746F">
      <w:pPr>
        <w:spacing w:after="0" w:line="240" w:lineRule="auto"/>
        <w:jc w:val="center"/>
        <w:rPr>
          <w:rFonts w:ascii="Times New Roman" w:hAnsi="Times New Roman" w:cs="Times New Roman"/>
          <w:b/>
          <w:sz w:val="40"/>
          <w:szCs w:val="40"/>
        </w:rPr>
      </w:pPr>
    </w:p>
    <w:p w:rsidR="009C746F" w:rsidRDefault="009C746F" w:rsidP="009C746F">
      <w:pPr>
        <w:spacing w:after="0" w:line="240" w:lineRule="auto"/>
        <w:jc w:val="center"/>
        <w:rPr>
          <w:rFonts w:ascii="Times New Roman" w:hAnsi="Times New Roman" w:cs="Times New Roman"/>
          <w:b/>
          <w:sz w:val="40"/>
          <w:szCs w:val="40"/>
        </w:rPr>
      </w:pPr>
    </w:p>
    <w:p w:rsidR="009C746F" w:rsidRPr="009C746F" w:rsidRDefault="009C746F" w:rsidP="009C746F">
      <w:pPr>
        <w:spacing w:after="0" w:line="240" w:lineRule="auto"/>
        <w:jc w:val="center"/>
        <w:rPr>
          <w:rFonts w:ascii="Times New Roman" w:hAnsi="Times New Roman" w:cs="Times New Roman"/>
          <w:b/>
          <w:color w:val="795E0E" w:themeColor="accent3" w:themeShade="80"/>
          <w:sz w:val="40"/>
          <w:szCs w:val="40"/>
        </w:rPr>
      </w:pPr>
      <w:r w:rsidRPr="009C746F">
        <w:rPr>
          <w:rFonts w:ascii="Times New Roman" w:hAnsi="Times New Roman" w:cs="Times New Roman"/>
          <w:b/>
          <w:color w:val="795E0E" w:themeColor="accent3" w:themeShade="80"/>
          <w:sz w:val="40"/>
          <w:szCs w:val="40"/>
        </w:rPr>
        <w:t>ПРОГРАММА</w:t>
      </w:r>
    </w:p>
    <w:p w:rsidR="009C746F" w:rsidRPr="009C746F" w:rsidRDefault="009C746F" w:rsidP="009C746F">
      <w:pPr>
        <w:spacing w:after="0" w:line="240" w:lineRule="auto"/>
        <w:jc w:val="center"/>
        <w:rPr>
          <w:rFonts w:ascii="Times New Roman" w:hAnsi="Times New Roman" w:cs="Times New Roman"/>
          <w:b/>
          <w:color w:val="795E0E" w:themeColor="accent3" w:themeShade="80"/>
          <w:sz w:val="40"/>
          <w:szCs w:val="40"/>
        </w:rPr>
      </w:pPr>
    </w:p>
    <w:p w:rsidR="009C746F" w:rsidRPr="009C746F" w:rsidRDefault="009C746F" w:rsidP="009C746F">
      <w:pPr>
        <w:tabs>
          <w:tab w:val="center" w:pos="4819"/>
          <w:tab w:val="left" w:pos="6780"/>
        </w:tabs>
        <w:spacing w:after="0" w:line="240" w:lineRule="auto"/>
        <w:jc w:val="center"/>
        <w:rPr>
          <w:rFonts w:ascii="Times New Roman" w:hAnsi="Times New Roman" w:cs="Times New Roman"/>
          <w:b/>
          <w:color w:val="795E0E" w:themeColor="accent3" w:themeShade="80"/>
          <w:sz w:val="40"/>
          <w:szCs w:val="40"/>
        </w:rPr>
      </w:pPr>
      <w:r w:rsidRPr="009C746F">
        <w:rPr>
          <w:rFonts w:ascii="Times New Roman" w:hAnsi="Times New Roman" w:cs="Times New Roman"/>
          <w:b/>
          <w:color w:val="795E0E" w:themeColor="accent3" w:themeShade="80"/>
          <w:sz w:val="40"/>
          <w:szCs w:val="40"/>
        </w:rPr>
        <w:t>этапа начальной подготовки</w:t>
      </w:r>
    </w:p>
    <w:p w:rsidR="009C746F" w:rsidRPr="009C746F" w:rsidRDefault="009C746F" w:rsidP="009C746F">
      <w:pPr>
        <w:tabs>
          <w:tab w:val="center" w:pos="4819"/>
          <w:tab w:val="left" w:pos="6780"/>
        </w:tabs>
        <w:spacing w:after="0" w:line="240" w:lineRule="auto"/>
        <w:jc w:val="center"/>
        <w:rPr>
          <w:rFonts w:ascii="Times New Roman" w:hAnsi="Times New Roman" w:cs="Times New Roman"/>
          <w:b/>
          <w:color w:val="795E0E" w:themeColor="accent3" w:themeShade="80"/>
          <w:sz w:val="40"/>
          <w:szCs w:val="40"/>
        </w:rPr>
      </w:pPr>
    </w:p>
    <w:p w:rsidR="009C746F" w:rsidRPr="009C746F" w:rsidRDefault="009C746F" w:rsidP="009C746F">
      <w:pPr>
        <w:tabs>
          <w:tab w:val="center" w:pos="4819"/>
          <w:tab w:val="left" w:pos="6780"/>
        </w:tabs>
        <w:spacing w:after="0" w:line="240" w:lineRule="auto"/>
        <w:jc w:val="center"/>
        <w:rPr>
          <w:rFonts w:ascii="Times New Roman" w:hAnsi="Times New Roman" w:cs="Times New Roman"/>
          <w:b/>
          <w:color w:val="795E0E" w:themeColor="accent3" w:themeShade="80"/>
          <w:sz w:val="40"/>
          <w:szCs w:val="40"/>
        </w:rPr>
      </w:pPr>
      <w:r w:rsidRPr="009C746F">
        <w:rPr>
          <w:rFonts w:ascii="Times New Roman" w:hAnsi="Times New Roman" w:cs="Times New Roman"/>
          <w:b/>
          <w:color w:val="795E0E" w:themeColor="accent3" w:themeShade="80"/>
          <w:sz w:val="40"/>
          <w:szCs w:val="40"/>
        </w:rPr>
        <w:t>по плаванию</w:t>
      </w:r>
    </w:p>
    <w:p w:rsidR="009C746F" w:rsidRPr="009C746F" w:rsidRDefault="009C746F" w:rsidP="009C746F">
      <w:pPr>
        <w:spacing w:after="0" w:line="240" w:lineRule="auto"/>
        <w:rPr>
          <w:rFonts w:ascii="Times New Roman" w:hAnsi="Times New Roman" w:cs="Times New Roman"/>
          <w:color w:val="795E0E" w:themeColor="accent3" w:themeShade="80"/>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Pr="00421594"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421594">
        <w:rPr>
          <w:rFonts w:ascii="Times New Roman" w:eastAsia="Times New Roman" w:hAnsi="Times New Roman" w:cs="Times New Roman"/>
          <w:b/>
          <w:bCs/>
          <w:sz w:val="24"/>
          <w:szCs w:val="24"/>
        </w:rPr>
        <w:t>Этап начальной подготовки (НП).</w:t>
      </w:r>
      <w:r w:rsidRPr="00421594">
        <w:rPr>
          <w:rFonts w:ascii="Times New Roman" w:eastAsia="Times New Roman" w:hAnsi="Times New Roman" w:cs="Times New Roman"/>
          <w:sz w:val="24"/>
          <w:szCs w:val="24"/>
        </w:rPr>
        <w:t xml:space="preserve"> На этап зачисляются лица, желающие заниматься спортом и не имеющие медицинских противопоказаний (имеющие письменное разрешение врача). Если число желающих заниматься превышает план комплектования, тренерский совет спортивной школы может принять решение о спортивной ориентации детей на занятия плаванием в группах </w:t>
      </w:r>
      <w:proofErr w:type="gramStart"/>
      <w:r w:rsidRPr="00421594">
        <w:rPr>
          <w:rFonts w:ascii="Times New Roman" w:eastAsia="Times New Roman" w:hAnsi="Times New Roman" w:cs="Times New Roman"/>
          <w:sz w:val="24"/>
          <w:szCs w:val="24"/>
        </w:rPr>
        <w:t xml:space="preserve">НП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421594">
        <w:rPr>
          <w:rFonts w:ascii="Times New Roman" w:eastAsia="Times New Roman" w:hAnsi="Times New Roman" w:cs="Times New Roman"/>
          <w:sz w:val="24"/>
          <w:szCs w:val="24"/>
        </w:rPr>
        <w:t>Продолжительность этапа 2-3 года.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выполнение контрольных нормативов для зачисления на учебно-тренировочный этап подготовки.</w:t>
      </w:r>
    </w:p>
    <w:p w:rsidR="009C746F" w:rsidRPr="00421594"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421594">
        <w:rPr>
          <w:rFonts w:ascii="Times New Roman" w:eastAsia="Times New Roman" w:hAnsi="Times New Roman" w:cs="Times New Roman"/>
          <w:sz w:val="24"/>
          <w:szCs w:val="24"/>
        </w:rPr>
        <w:t>Основные задачи подготовки:</w:t>
      </w:r>
    </w:p>
    <w:p w:rsidR="009C746F" w:rsidRPr="00421594" w:rsidRDefault="009C746F" w:rsidP="009C74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21594">
        <w:rPr>
          <w:rFonts w:ascii="Times New Roman" w:eastAsia="Times New Roman" w:hAnsi="Times New Roman" w:cs="Times New Roman"/>
          <w:sz w:val="24"/>
          <w:szCs w:val="24"/>
        </w:rPr>
        <w:t xml:space="preserve">улучшение состояния здоровья и закаливание; </w:t>
      </w:r>
    </w:p>
    <w:p w:rsidR="009C746F" w:rsidRPr="00421594" w:rsidRDefault="009C746F" w:rsidP="009C74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21594">
        <w:rPr>
          <w:rFonts w:ascii="Times New Roman" w:eastAsia="Times New Roman" w:hAnsi="Times New Roman" w:cs="Times New Roman"/>
          <w:sz w:val="24"/>
          <w:szCs w:val="24"/>
        </w:rPr>
        <w:t xml:space="preserve">устранение недостатков физического развития; </w:t>
      </w:r>
    </w:p>
    <w:p w:rsidR="009C746F" w:rsidRPr="00421594" w:rsidRDefault="009C746F" w:rsidP="009C74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21594">
        <w:rPr>
          <w:rFonts w:ascii="Times New Roman" w:eastAsia="Times New Roman" w:hAnsi="Times New Roman" w:cs="Times New Roman"/>
          <w:sz w:val="24"/>
          <w:szCs w:val="24"/>
        </w:rPr>
        <w:t xml:space="preserve">привлечение максимально возможного числа детей и подростков к занятием плаванием, формирование у них устойчивого интереса, мотивации к систематическим занятием спортом и к здоровому образу жизни; </w:t>
      </w:r>
    </w:p>
    <w:p w:rsidR="009C746F" w:rsidRPr="00421594" w:rsidRDefault="009C746F" w:rsidP="009C74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21594">
        <w:rPr>
          <w:rFonts w:ascii="Times New Roman" w:eastAsia="Times New Roman" w:hAnsi="Times New Roman" w:cs="Times New Roman"/>
          <w:sz w:val="24"/>
          <w:szCs w:val="24"/>
        </w:rPr>
        <w:t xml:space="preserve">овладение жизненно необходимых навыков плавания; </w:t>
      </w:r>
    </w:p>
    <w:p w:rsidR="009C746F" w:rsidRPr="00421594" w:rsidRDefault="009C746F" w:rsidP="009C74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21594">
        <w:rPr>
          <w:rFonts w:ascii="Times New Roman" w:eastAsia="Times New Roman" w:hAnsi="Times New Roman" w:cs="Times New Roman"/>
          <w:sz w:val="24"/>
          <w:szCs w:val="24"/>
        </w:rPr>
        <w:t xml:space="preserve">обучение основам техники всех способов плавания и широкому кругу двигательных навыков; </w:t>
      </w:r>
    </w:p>
    <w:p w:rsidR="009C746F" w:rsidRPr="00421594" w:rsidRDefault="009C746F" w:rsidP="009C74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21594">
        <w:rPr>
          <w:rFonts w:ascii="Times New Roman" w:eastAsia="Times New Roman" w:hAnsi="Times New Roman" w:cs="Times New Roman"/>
          <w:sz w:val="24"/>
          <w:szCs w:val="24"/>
        </w:rPr>
        <w:t xml:space="preserve">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 </w:t>
      </w:r>
    </w:p>
    <w:p w:rsidR="009C746F" w:rsidRPr="00421594" w:rsidRDefault="009C746F" w:rsidP="009C74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21594">
        <w:rPr>
          <w:rFonts w:ascii="Times New Roman" w:eastAsia="Times New Roman" w:hAnsi="Times New Roman" w:cs="Times New Roman"/>
          <w:sz w:val="24"/>
          <w:szCs w:val="24"/>
        </w:rPr>
        <w:t xml:space="preserve">воспитание морально-этических и волевых качеств, становление спортивного характера; </w:t>
      </w:r>
    </w:p>
    <w:p w:rsidR="009C746F" w:rsidRPr="00421594" w:rsidRDefault="009C746F" w:rsidP="009C74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21594">
        <w:rPr>
          <w:rFonts w:ascii="Times New Roman" w:eastAsia="Times New Roman" w:hAnsi="Times New Roman" w:cs="Times New Roman"/>
          <w:sz w:val="24"/>
          <w:szCs w:val="24"/>
        </w:rPr>
        <w:t xml:space="preserve">поиск талантливых в спортивном отношении детей на основе морфологических критериев и двигательной одаренности. </w:t>
      </w:r>
    </w:p>
    <w:p w:rsidR="009C746F" w:rsidRDefault="009C746F" w:rsidP="009C746F">
      <w:pPr>
        <w:spacing w:after="0" w:line="240" w:lineRule="auto"/>
        <w:rPr>
          <w:rFonts w:ascii="Times New Roman" w:hAnsi="Times New Roman" w:cs="Times New Roman"/>
          <w:sz w:val="24"/>
          <w:szCs w:val="24"/>
        </w:rPr>
      </w:pPr>
      <w:bookmarkStart w:id="0" w:name="_GoBack"/>
      <w:bookmarkEnd w:id="0"/>
    </w:p>
    <w:p w:rsidR="009C746F" w:rsidRPr="00AF0CD5"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AF0CD5">
        <w:rPr>
          <w:rFonts w:ascii="Times New Roman" w:eastAsia="Times New Roman" w:hAnsi="Times New Roman" w:cs="Times New Roman"/>
          <w:b/>
          <w:bCs/>
          <w:sz w:val="24"/>
          <w:szCs w:val="24"/>
        </w:rPr>
        <w:t>ПРИМЕРНЫЙ УЧЕБНЫЙ ПЛАН ДЛЯ СПОРТИВНО-ОЗДОРОВИТЕЛЬНЫХ ГРУПП (СОГ) И ГРУПП НАЧАЛЬНОЙ ПОДГОТОВКИ (ГНП)</w:t>
      </w:r>
    </w:p>
    <w:tbl>
      <w:tblPr>
        <w:tblW w:w="3575"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08"/>
        <w:gridCol w:w="855"/>
        <w:gridCol w:w="1114"/>
      </w:tblGrid>
      <w:tr w:rsidR="009C746F" w:rsidRPr="00AF0CD5" w:rsidTr="00DB226B">
        <w:trPr>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C746F" w:rsidRPr="00AF0CD5" w:rsidRDefault="009C746F" w:rsidP="00DB226B">
            <w:pPr>
              <w:spacing w:after="0" w:line="240" w:lineRule="auto"/>
              <w:jc w:val="both"/>
              <w:rPr>
                <w:rFonts w:ascii="Times New Roman" w:eastAsia="Times New Roman" w:hAnsi="Times New Roman" w:cs="Times New Roman"/>
                <w:sz w:val="24"/>
                <w:szCs w:val="24"/>
              </w:rPr>
            </w:pPr>
            <w:r w:rsidRPr="00AF0CD5">
              <w:rPr>
                <w:rFonts w:ascii="Times New Roman" w:eastAsia="Times New Roman" w:hAnsi="Times New Roman" w:cs="Times New Roman"/>
                <w:b/>
                <w:bCs/>
                <w:sz w:val="24"/>
                <w:szCs w:val="24"/>
              </w:rPr>
              <w:t xml:space="preserve">Разделы подготовки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C746F" w:rsidRPr="00AF0CD5" w:rsidRDefault="009C746F" w:rsidP="00DB226B">
            <w:pPr>
              <w:spacing w:after="0" w:line="240" w:lineRule="auto"/>
              <w:jc w:val="center"/>
              <w:rPr>
                <w:rFonts w:ascii="Times New Roman" w:eastAsia="Times New Roman" w:hAnsi="Times New Roman" w:cs="Times New Roman"/>
                <w:sz w:val="24"/>
                <w:szCs w:val="24"/>
              </w:rPr>
            </w:pPr>
            <w:r w:rsidRPr="00AF0CD5">
              <w:rPr>
                <w:rFonts w:ascii="Times New Roman" w:eastAsia="Times New Roman" w:hAnsi="Times New Roman" w:cs="Times New Roman"/>
                <w:b/>
                <w:bCs/>
                <w:sz w:val="24"/>
                <w:szCs w:val="24"/>
              </w:rPr>
              <w:t>ГНП</w:t>
            </w:r>
          </w:p>
        </w:tc>
      </w:tr>
      <w:tr w:rsidR="009C746F" w:rsidRPr="00AF0CD5" w:rsidTr="00DB226B">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746F" w:rsidRPr="00AF0CD5" w:rsidRDefault="009C746F" w:rsidP="00DB226B">
            <w:pPr>
              <w:spacing w:after="0" w:line="240" w:lineRule="auto"/>
              <w:jc w:val="both"/>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C746F" w:rsidRPr="00AF0CD5" w:rsidRDefault="009C746F" w:rsidP="00DB226B">
            <w:pPr>
              <w:spacing w:after="0" w:line="240" w:lineRule="auto"/>
              <w:jc w:val="center"/>
              <w:rPr>
                <w:rFonts w:ascii="Times New Roman" w:eastAsia="Times New Roman" w:hAnsi="Times New Roman" w:cs="Times New Roman"/>
                <w:sz w:val="24"/>
                <w:szCs w:val="24"/>
              </w:rPr>
            </w:pPr>
            <w:r w:rsidRPr="00AF0CD5">
              <w:rPr>
                <w:rFonts w:ascii="Times New Roman" w:eastAsia="Times New Roman" w:hAnsi="Times New Roman" w:cs="Times New Roman"/>
                <w:b/>
                <w:bCs/>
                <w:sz w:val="24"/>
                <w:szCs w:val="24"/>
              </w:rPr>
              <w:t>Годы обучения</w:t>
            </w:r>
          </w:p>
        </w:tc>
      </w:tr>
      <w:tr w:rsidR="009C746F" w:rsidRPr="00AF0CD5" w:rsidTr="00DB226B">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746F" w:rsidRPr="00AF0CD5" w:rsidRDefault="009C746F" w:rsidP="00DB226B">
            <w:pPr>
              <w:spacing w:after="0" w:line="240" w:lineRule="auto"/>
              <w:jc w:val="both"/>
              <w:rPr>
                <w:rFonts w:ascii="Times New Roman" w:eastAsia="Times New Roman" w:hAnsi="Times New Roman" w:cs="Times New Roman"/>
                <w:sz w:val="24"/>
                <w:szCs w:val="24"/>
              </w:rPr>
            </w:pPr>
          </w:p>
        </w:tc>
        <w:tc>
          <w:tcPr>
            <w:tcW w:w="855" w:type="dxa"/>
            <w:tcBorders>
              <w:top w:val="outset" w:sz="6" w:space="0" w:color="auto"/>
              <w:left w:val="outset" w:sz="6" w:space="0" w:color="auto"/>
              <w:bottom w:val="outset" w:sz="6" w:space="0" w:color="auto"/>
              <w:right w:val="single" w:sz="4" w:space="0" w:color="auto"/>
            </w:tcBorders>
            <w:vAlign w:val="center"/>
            <w:hideMark/>
          </w:tcPr>
          <w:p w:rsidR="009C746F" w:rsidRPr="00AF0CD5" w:rsidRDefault="009C746F" w:rsidP="00DB226B">
            <w:pPr>
              <w:spacing w:after="0" w:line="240" w:lineRule="auto"/>
              <w:jc w:val="center"/>
              <w:rPr>
                <w:rFonts w:ascii="Times New Roman" w:eastAsia="Times New Roman" w:hAnsi="Times New Roman" w:cs="Times New Roman"/>
                <w:sz w:val="24"/>
                <w:szCs w:val="24"/>
              </w:rPr>
            </w:pPr>
          </w:p>
          <w:p w:rsidR="009C746F" w:rsidRPr="00AF0CD5" w:rsidRDefault="009C746F" w:rsidP="00DB2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AF0CD5">
              <w:rPr>
                <w:rFonts w:ascii="Times New Roman" w:eastAsia="Times New Roman" w:hAnsi="Times New Roman" w:cs="Times New Roman"/>
                <w:b/>
                <w:bCs/>
                <w:sz w:val="24"/>
                <w:szCs w:val="24"/>
              </w:rPr>
              <w:t>-й</w:t>
            </w:r>
          </w:p>
        </w:tc>
        <w:tc>
          <w:tcPr>
            <w:tcW w:w="1114" w:type="dxa"/>
            <w:tcBorders>
              <w:top w:val="outset" w:sz="6" w:space="0" w:color="auto"/>
              <w:left w:val="single" w:sz="4" w:space="0" w:color="auto"/>
              <w:bottom w:val="outset" w:sz="6" w:space="0" w:color="auto"/>
              <w:right w:val="outset" w:sz="6" w:space="0" w:color="auto"/>
            </w:tcBorders>
            <w:vAlign w:val="center"/>
          </w:tcPr>
          <w:p w:rsidR="009C746F" w:rsidRPr="00AF0CD5" w:rsidRDefault="009C746F" w:rsidP="00DB226B">
            <w:pPr>
              <w:spacing w:after="0" w:line="240" w:lineRule="auto"/>
              <w:jc w:val="center"/>
              <w:rPr>
                <w:rFonts w:ascii="Times New Roman" w:eastAsia="Times New Roman" w:hAnsi="Times New Roman" w:cs="Times New Roman"/>
                <w:sz w:val="24"/>
                <w:szCs w:val="24"/>
              </w:rPr>
            </w:pPr>
          </w:p>
          <w:p w:rsidR="009C746F" w:rsidRPr="00AF0CD5" w:rsidRDefault="009C746F" w:rsidP="00DB226B">
            <w:pPr>
              <w:spacing w:after="0" w:line="240" w:lineRule="auto"/>
              <w:jc w:val="center"/>
              <w:rPr>
                <w:rFonts w:ascii="Times New Roman" w:eastAsia="Times New Roman" w:hAnsi="Times New Roman" w:cs="Times New Roman"/>
                <w:sz w:val="24"/>
                <w:szCs w:val="24"/>
              </w:rPr>
            </w:pPr>
            <w:r w:rsidRPr="00AF0CD5">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3-</w:t>
            </w:r>
            <w:r w:rsidRPr="00AF0CD5">
              <w:rPr>
                <w:rFonts w:ascii="Times New Roman" w:eastAsia="Times New Roman" w:hAnsi="Times New Roman" w:cs="Times New Roman"/>
                <w:b/>
                <w:bCs/>
                <w:sz w:val="24"/>
                <w:szCs w:val="24"/>
              </w:rPr>
              <w:t>й</w:t>
            </w:r>
          </w:p>
        </w:tc>
      </w:tr>
      <w:tr w:rsidR="009C746F" w:rsidRPr="00AF0CD5" w:rsidTr="00DB226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46F" w:rsidRPr="00AF0CD5" w:rsidRDefault="009C746F" w:rsidP="00DB226B">
            <w:pPr>
              <w:spacing w:after="0" w:line="240" w:lineRule="auto"/>
              <w:jc w:val="both"/>
              <w:rPr>
                <w:rFonts w:ascii="Times New Roman" w:eastAsia="Times New Roman" w:hAnsi="Times New Roman" w:cs="Times New Roman"/>
                <w:sz w:val="24"/>
                <w:szCs w:val="24"/>
              </w:rPr>
            </w:pPr>
            <w:r w:rsidRPr="00AF0CD5">
              <w:rPr>
                <w:rFonts w:ascii="Times New Roman" w:eastAsia="Times New Roman" w:hAnsi="Times New Roman" w:cs="Times New Roman"/>
                <w:sz w:val="24"/>
                <w:szCs w:val="24"/>
              </w:rPr>
              <w:t xml:space="preserve">Возраст занимающихся </w:t>
            </w:r>
          </w:p>
        </w:tc>
        <w:tc>
          <w:tcPr>
            <w:tcW w:w="855" w:type="dxa"/>
            <w:tcBorders>
              <w:top w:val="outset" w:sz="6" w:space="0" w:color="auto"/>
              <w:left w:val="outset" w:sz="6" w:space="0" w:color="auto"/>
              <w:bottom w:val="outset" w:sz="6" w:space="0" w:color="auto"/>
              <w:right w:val="single" w:sz="4" w:space="0" w:color="auto"/>
            </w:tcBorders>
            <w:vAlign w:val="center"/>
            <w:hideMark/>
          </w:tcPr>
          <w:p w:rsidR="009C746F" w:rsidRPr="00AF0CD5" w:rsidRDefault="009C746F" w:rsidP="00DB2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114" w:type="dxa"/>
            <w:tcBorders>
              <w:top w:val="outset" w:sz="6" w:space="0" w:color="auto"/>
              <w:left w:val="single" w:sz="4" w:space="0" w:color="auto"/>
              <w:bottom w:val="outset" w:sz="6" w:space="0" w:color="auto"/>
              <w:right w:val="outset" w:sz="6" w:space="0" w:color="auto"/>
            </w:tcBorders>
            <w:vAlign w:val="center"/>
          </w:tcPr>
          <w:p w:rsidR="009C746F" w:rsidRPr="00AF0CD5" w:rsidRDefault="009C746F" w:rsidP="00DB2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9C746F" w:rsidRPr="00AF0CD5" w:rsidTr="00DB226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46F" w:rsidRPr="00AF0CD5" w:rsidRDefault="009C746F" w:rsidP="00DB226B">
            <w:pPr>
              <w:spacing w:after="0" w:line="240" w:lineRule="auto"/>
              <w:jc w:val="both"/>
              <w:rPr>
                <w:rFonts w:ascii="Times New Roman" w:eastAsia="Times New Roman" w:hAnsi="Times New Roman" w:cs="Times New Roman"/>
                <w:sz w:val="24"/>
                <w:szCs w:val="24"/>
              </w:rPr>
            </w:pPr>
            <w:r w:rsidRPr="00AF0CD5">
              <w:rPr>
                <w:rFonts w:ascii="Times New Roman" w:eastAsia="Times New Roman" w:hAnsi="Times New Roman" w:cs="Times New Roman"/>
                <w:sz w:val="24"/>
                <w:szCs w:val="24"/>
              </w:rPr>
              <w:t xml:space="preserve">Количество часов в неделю </w:t>
            </w:r>
          </w:p>
        </w:tc>
        <w:tc>
          <w:tcPr>
            <w:tcW w:w="855" w:type="dxa"/>
            <w:tcBorders>
              <w:top w:val="outset" w:sz="6" w:space="0" w:color="auto"/>
              <w:left w:val="outset" w:sz="6" w:space="0" w:color="auto"/>
              <w:bottom w:val="outset" w:sz="6" w:space="0" w:color="auto"/>
              <w:right w:val="single" w:sz="4" w:space="0" w:color="auto"/>
            </w:tcBorders>
            <w:vAlign w:val="center"/>
            <w:hideMark/>
          </w:tcPr>
          <w:p w:rsidR="009C746F" w:rsidRPr="00AF0CD5" w:rsidRDefault="009C746F" w:rsidP="00DB2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114" w:type="dxa"/>
            <w:tcBorders>
              <w:top w:val="outset" w:sz="6" w:space="0" w:color="auto"/>
              <w:left w:val="single" w:sz="4" w:space="0" w:color="auto"/>
              <w:bottom w:val="outset" w:sz="6" w:space="0" w:color="auto"/>
              <w:right w:val="outset" w:sz="6" w:space="0" w:color="auto"/>
            </w:tcBorders>
            <w:vAlign w:val="center"/>
          </w:tcPr>
          <w:p w:rsidR="009C746F" w:rsidRPr="00AF0CD5" w:rsidRDefault="009C746F" w:rsidP="00DB226B">
            <w:pPr>
              <w:spacing w:after="0" w:line="240" w:lineRule="auto"/>
              <w:jc w:val="center"/>
              <w:rPr>
                <w:rFonts w:ascii="Times New Roman" w:eastAsia="Times New Roman" w:hAnsi="Times New Roman" w:cs="Times New Roman"/>
                <w:sz w:val="24"/>
                <w:szCs w:val="24"/>
              </w:rPr>
            </w:pPr>
            <w:r w:rsidRPr="00AF0CD5">
              <w:rPr>
                <w:rFonts w:ascii="Times New Roman" w:eastAsia="Times New Roman" w:hAnsi="Times New Roman" w:cs="Times New Roman"/>
                <w:sz w:val="24"/>
                <w:szCs w:val="24"/>
              </w:rPr>
              <w:t>9</w:t>
            </w:r>
          </w:p>
        </w:tc>
      </w:tr>
      <w:tr w:rsidR="009C746F" w:rsidRPr="00AF0CD5" w:rsidTr="00DB226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46F" w:rsidRPr="00AF0CD5" w:rsidRDefault="009C746F" w:rsidP="00DB226B">
            <w:pPr>
              <w:spacing w:after="0" w:line="240" w:lineRule="auto"/>
              <w:jc w:val="both"/>
              <w:rPr>
                <w:rFonts w:ascii="Times New Roman" w:eastAsia="Times New Roman" w:hAnsi="Times New Roman" w:cs="Times New Roman"/>
                <w:sz w:val="24"/>
                <w:szCs w:val="24"/>
              </w:rPr>
            </w:pPr>
            <w:r w:rsidRPr="00AF0CD5">
              <w:rPr>
                <w:rFonts w:ascii="Times New Roman" w:eastAsia="Times New Roman" w:hAnsi="Times New Roman" w:cs="Times New Roman"/>
                <w:sz w:val="24"/>
                <w:szCs w:val="24"/>
              </w:rPr>
              <w:t xml:space="preserve">Количество занятий в неделю </w:t>
            </w:r>
          </w:p>
        </w:tc>
        <w:tc>
          <w:tcPr>
            <w:tcW w:w="855" w:type="dxa"/>
            <w:tcBorders>
              <w:top w:val="outset" w:sz="6" w:space="0" w:color="auto"/>
              <w:left w:val="outset" w:sz="6" w:space="0" w:color="auto"/>
              <w:bottom w:val="outset" w:sz="6" w:space="0" w:color="auto"/>
              <w:right w:val="single" w:sz="4" w:space="0" w:color="auto"/>
            </w:tcBorders>
            <w:vAlign w:val="center"/>
            <w:hideMark/>
          </w:tcPr>
          <w:p w:rsidR="009C746F" w:rsidRPr="00AF0CD5" w:rsidRDefault="009C746F" w:rsidP="00DB2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114" w:type="dxa"/>
            <w:tcBorders>
              <w:top w:val="outset" w:sz="6" w:space="0" w:color="auto"/>
              <w:left w:val="single" w:sz="4" w:space="0" w:color="auto"/>
              <w:bottom w:val="outset" w:sz="6" w:space="0" w:color="auto"/>
              <w:right w:val="outset" w:sz="6" w:space="0" w:color="auto"/>
            </w:tcBorders>
            <w:vAlign w:val="center"/>
          </w:tcPr>
          <w:p w:rsidR="009C746F" w:rsidRPr="00AF0CD5" w:rsidRDefault="009C746F" w:rsidP="00DB2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C746F" w:rsidRPr="00AF0CD5" w:rsidTr="00DB226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46F" w:rsidRPr="00AF0CD5" w:rsidRDefault="009C746F" w:rsidP="00DB226B">
            <w:pPr>
              <w:spacing w:after="0" w:line="240" w:lineRule="auto"/>
              <w:jc w:val="both"/>
              <w:rPr>
                <w:rFonts w:ascii="Times New Roman" w:eastAsia="Times New Roman" w:hAnsi="Times New Roman" w:cs="Times New Roman"/>
                <w:sz w:val="24"/>
                <w:szCs w:val="24"/>
              </w:rPr>
            </w:pPr>
            <w:r w:rsidRPr="00AF0CD5">
              <w:rPr>
                <w:rFonts w:ascii="Times New Roman" w:eastAsia="Times New Roman" w:hAnsi="Times New Roman" w:cs="Times New Roman"/>
                <w:sz w:val="24"/>
                <w:szCs w:val="24"/>
              </w:rPr>
              <w:t xml:space="preserve">Физическая подготовка на суше и в воде: </w:t>
            </w:r>
          </w:p>
        </w:tc>
        <w:tc>
          <w:tcPr>
            <w:tcW w:w="855" w:type="dxa"/>
            <w:tcBorders>
              <w:top w:val="outset" w:sz="6" w:space="0" w:color="auto"/>
              <w:left w:val="outset" w:sz="6" w:space="0" w:color="auto"/>
              <w:bottom w:val="outset" w:sz="6" w:space="0" w:color="auto"/>
              <w:right w:val="single" w:sz="4" w:space="0" w:color="auto"/>
            </w:tcBorders>
            <w:vAlign w:val="center"/>
            <w:hideMark/>
          </w:tcPr>
          <w:p w:rsidR="009C746F" w:rsidRPr="00AF0CD5" w:rsidRDefault="009C746F" w:rsidP="00DB2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1114" w:type="dxa"/>
            <w:tcBorders>
              <w:top w:val="outset" w:sz="6" w:space="0" w:color="auto"/>
              <w:left w:val="single" w:sz="4" w:space="0" w:color="auto"/>
              <w:bottom w:val="outset" w:sz="6" w:space="0" w:color="auto"/>
              <w:right w:val="outset" w:sz="6" w:space="0" w:color="auto"/>
            </w:tcBorders>
            <w:vAlign w:val="center"/>
          </w:tcPr>
          <w:p w:rsidR="009C746F" w:rsidRPr="00AF0CD5" w:rsidRDefault="009C746F" w:rsidP="00DB226B">
            <w:pPr>
              <w:spacing w:after="0" w:line="240" w:lineRule="auto"/>
              <w:jc w:val="center"/>
              <w:rPr>
                <w:rFonts w:ascii="Times New Roman" w:eastAsia="Times New Roman" w:hAnsi="Times New Roman" w:cs="Times New Roman"/>
                <w:sz w:val="24"/>
                <w:szCs w:val="24"/>
              </w:rPr>
            </w:pPr>
            <w:r w:rsidRPr="00AF0CD5">
              <w:rPr>
                <w:rFonts w:ascii="Times New Roman" w:eastAsia="Times New Roman" w:hAnsi="Times New Roman" w:cs="Times New Roman"/>
                <w:sz w:val="24"/>
                <w:szCs w:val="24"/>
              </w:rPr>
              <w:t>4</w:t>
            </w:r>
            <w:r>
              <w:rPr>
                <w:rFonts w:ascii="Times New Roman" w:eastAsia="Times New Roman" w:hAnsi="Times New Roman" w:cs="Times New Roman"/>
                <w:sz w:val="24"/>
                <w:szCs w:val="24"/>
              </w:rPr>
              <w:t>04</w:t>
            </w:r>
          </w:p>
        </w:tc>
      </w:tr>
      <w:tr w:rsidR="009C746F" w:rsidRPr="00AF0CD5" w:rsidTr="00DB226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46F" w:rsidRPr="00AF0CD5" w:rsidRDefault="009C746F" w:rsidP="00DB226B">
            <w:pPr>
              <w:spacing w:after="0" w:line="240" w:lineRule="auto"/>
              <w:jc w:val="both"/>
              <w:rPr>
                <w:rFonts w:ascii="Times New Roman" w:eastAsia="Times New Roman" w:hAnsi="Times New Roman" w:cs="Times New Roman"/>
                <w:sz w:val="24"/>
                <w:szCs w:val="24"/>
              </w:rPr>
            </w:pPr>
            <w:r w:rsidRPr="00AF0CD5">
              <w:rPr>
                <w:rFonts w:ascii="Times New Roman" w:eastAsia="Times New Roman" w:hAnsi="Times New Roman" w:cs="Times New Roman"/>
                <w:sz w:val="24"/>
                <w:szCs w:val="24"/>
              </w:rPr>
              <w:t xml:space="preserve">в </w:t>
            </w:r>
            <w:proofErr w:type="spellStart"/>
            <w:r w:rsidRPr="00AF0CD5">
              <w:rPr>
                <w:rFonts w:ascii="Times New Roman" w:eastAsia="Times New Roman" w:hAnsi="Times New Roman" w:cs="Times New Roman"/>
                <w:sz w:val="24"/>
                <w:szCs w:val="24"/>
              </w:rPr>
              <w:t>т.ч</w:t>
            </w:r>
            <w:proofErr w:type="spellEnd"/>
            <w:r w:rsidRPr="00AF0CD5">
              <w:rPr>
                <w:rFonts w:ascii="Times New Roman" w:eastAsia="Times New Roman" w:hAnsi="Times New Roman" w:cs="Times New Roman"/>
                <w:sz w:val="24"/>
                <w:szCs w:val="24"/>
              </w:rPr>
              <w:t xml:space="preserve">.: </w:t>
            </w:r>
            <w:proofErr w:type="gramStart"/>
            <w:r w:rsidRPr="00AF0CD5">
              <w:rPr>
                <w:rFonts w:ascii="Times New Roman" w:eastAsia="Times New Roman" w:hAnsi="Times New Roman" w:cs="Times New Roman"/>
                <w:sz w:val="24"/>
                <w:szCs w:val="24"/>
              </w:rPr>
              <w:t xml:space="preserve">ОФП </w:t>
            </w:r>
            <w:r>
              <w:rPr>
                <w:rFonts w:ascii="Times New Roman" w:eastAsia="Times New Roman" w:hAnsi="Times New Roman" w:cs="Times New Roman"/>
                <w:sz w:val="24"/>
                <w:szCs w:val="24"/>
              </w:rPr>
              <w:t>,СФП</w:t>
            </w:r>
            <w:proofErr w:type="gramEnd"/>
          </w:p>
        </w:tc>
        <w:tc>
          <w:tcPr>
            <w:tcW w:w="855" w:type="dxa"/>
            <w:tcBorders>
              <w:top w:val="outset" w:sz="6" w:space="0" w:color="auto"/>
              <w:left w:val="outset" w:sz="6" w:space="0" w:color="auto"/>
              <w:bottom w:val="outset" w:sz="6" w:space="0" w:color="auto"/>
              <w:right w:val="single" w:sz="4" w:space="0" w:color="auto"/>
            </w:tcBorders>
            <w:vAlign w:val="center"/>
            <w:hideMark/>
          </w:tcPr>
          <w:p w:rsidR="009C746F" w:rsidRPr="00AF0CD5" w:rsidRDefault="009C746F" w:rsidP="00DB2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114" w:type="dxa"/>
            <w:tcBorders>
              <w:top w:val="outset" w:sz="6" w:space="0" w:color="auto"/>
              <w:left w:val="single" w:sz="4" w:space="0" w:color="auto"/>
              <w:bottom w:val="outset" w:sz="6" w:space="0" w:color="auto"/>
              <w:right w:val="outset" w:sz="6" w:space="0" w:color="auto"/>
            </w:tcBorders>
            <w:vAlign w:val="center"/>
          </w:tcPr>
          <w:p w:rsidR="009C746F" w:rsidRPr="00AF0CD5" w:rsidRDefault="009C746F" w:rsidP="00DB2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9C746F" w:rsidRPr="00AF0CD5" w:rsidTr="00DB226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46F" w:rsidRPr="00AF0CD5" w:rsidRDefault="009C746F" w:rsidP="00DB2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Плавательная подготовка</w:t>
            </w:r>
            <w:r w:rsidRPr="00AF0CD5">
              <w:rPr>
                <w:rFonts w:ascii="Times New Roman" w:eastAsia="Times New Roman" w:hAnsi="Times New Roman" w:cs="Times New Roman"/>
                <w:sz w:val="24"/>
                <w:szCs w:val="24"/>
              </w:rPr>
              <w:t xml:space="preserve"> </w:t>
            </w:r>
          </w:p>
        </w:tc>
        <w:tc>
          <w:tcPr>
            <w:tcW w:w="855" w:type="dxa"/>
            <w:tcBorders>
              <w:top w:val="outset" w:sz="6" w:space="0" w:color="auto"/>
              <w:left w:val="outset" w:sz="6" w:space="0" w:color="auto"/>
              <w:bottom w:val="outset" w:sz="6" w:space="0" w:color="auto"/>
              <w:right w:val="single" w:sz="4" w:space="0" w:color="auto"/>
            </w:tcBorders>
            <w:vAlign w:val="center"/>
            <w:hideMark/>
          </w:tcPr>
          <w:p w:rsidR="009C746F" w:rsidRPr="00AF0CD5" w:rsidRDefault="009C746F" w:rsidP="00DB2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1114" w:type="dxa"/>
            <w:tcBorders>
              <w:top w:val="single" w:sz="4" w:space="0" w:color="auto"/>
              <w:left w:val="single" w:sz="4" w:space="0" w:color="auto"/>
              <w:bottom w:val="outset" w:sz="6" w:space="0" w:color="auto"/>
              <w:right w:val="outset" w:sz="6" w:space="0" w:color="auto"/>
            </w:tcBorders>
            <w:vAlign w:val="center"/>
          </w:tcPr>
          <w:p w:rsidR="009C746F" w:rsidRPr="00AF0CD5" w:rsidRDefault="009C746F" w:rsidP="00DB2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284</w:t>
            </w:r>
          </w:p>
        </w:tc>
      </w:tr>
      <w:tr w:rsidR="009C746F" w:rsidRPr="00AF0CD5" w:rsidTr="00DB226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46F" w:rsidRPr="00AF0CD5" w:rsidRDefault="009C746F" w:rsidP="00DB226B">
            <w:pPr>
              <w:spacing w:after="0" w:line="240" w:lineRule="auto"/>
              <w:jc w:val="both"/>
              <w:rPr>
                <w:rFonts w:ascii="Times New Roman" w:eastAsia="Times New Roman" w:hAnsi="Times New Roman" w:cs="Times New Roman"/>
                <w:sz w:val="24"/>
                <w:szCs w:val="24"/>
              </w:rPr>
            </w:pPr>
            <w:r w:rsidRPr="00AF0CD5">
              <w:rPr>
                <w:rFonts w:ascii="Times New Roman" w:eastAsia="Times New Roman" w:hAnsi="Times New Roman" w:cs="Times New Roman"/>
                <w:sz w:val="24"/>
                <w:szCs w:val="24"/>
              </w:rPr>
              <w:t xml:space="preserve">Соревнования и контрольные испытания </w:t>
            </w:r>
          </w:p>
        </w:tc>
        <w:tc>
          <w:tcPr>
            <w:tcW w:w="855" w:type="dxa"/>
            <w:tcBorders>
              <w:top w:val="outset" w:sz="6" w:space="0" w:color="auto"/>
              <w:left w:val="outset" w:sz="6" w:space="0" w:color="auto"/>
              <w:bottom w:val="outset" w:sz="6" w:space="0" w:color="auto"/>
              <w:right w:val="single" w:sz="4" w:space="0" w:color="auto"/>
            </w:tcBorders>
            <w:vAlign w:val="center"/>
            <w:hideMark/>
          </w:tcPr>
          <w:p w:rsidR="009C746F" w:rsidRPr="00AF0CD5" w:rsidRDefault="009C746F" w:rsidP="00DB226B">
            <w:pPr>
              <w:spacing w:after="0" w:line="240" w:lineRule="auto"/>
              <w:jc w:val="center"/>
              <w:rPr>
                <w:rFonts w:ascii="Times New Roman" w:eastAsia="Times New Roman" w:hAnsi="Times New Roman" w:cs="Times New Roman"/>
                <w:sz w:val="24"/>
                <w:szCs w:val="24"/>
              </w:rPr>
            </w:pPr>
            <w:r w:rsidRPr="00AF0CD5">
              <w:rPr>
                <w:rFonts w:ascii="Times New Roman" w:eastAsia="Times New Roman" w:hAnsi="Times New Roman" w:cs="Times New Roman"/>
                <w:sz w:val="24"/>
                <w:szCs w:val="24"/>
              </w:rPr>
              <w:t>12</w:t>
            </w:r>
          </w:p>
        </w:tc>
        <w:tc>
          <w:tcPr>
            <w:tcW w:w="1114" w:type="dxa"/>
            <w:tcBorders>
              <w:top w:val="outset" w:sz="6" w:space="0" w:color="auto"/>
              <w:left w:val="single" w:sz="4" w:space="0" w:color="auto"/>
              <w:bottom w:val="outset" w:sz="6" w:space="0" w:color="auto"/>
              <w:right w:val="outset" w:sz="6" w:space="0" w:color="auto"/>
            </w:tcBorders>
            <w:vAlign w:val="center"/>
          </w:tcPr>
          <w:p w:rsidR="009C746F" w:rsidRPr="00AF0CD5" w:rsidRDefault="009C746F" w:rsidP="00DB226B">
            <w:pPr>
              <w:spacing w:after="0" w:line="240" w:lineRule="auto"/>
              <w:jc w:val="center"/>
              <w:rPr>
                <w:rFonts w:ascii="Times New Roman" w:eastAsia="Times New Roman" w:hAnsi="Times New Roman" w:cs="Times New Roman"/>
                <w:sz w:val="24"/>
                <w:szCs w:val="24"/>
              </w:rPr>
            </w:pPr>
            <w:r w:rsidRPr="00AF0CD5">
              <w:rPr>
                <w:rFonts w:ascii="Times New Roman" w:eastAsia="Times New Roman" w:hAnsi="Times New Roman" w:cs="Times New Roman"/>
                <w:sz w:val="24"/>
                <w:szCs w:val="24"/>
              </w:rPr>
              <w:t>12</w:t>
            </w:r>
          </w:p>
        </w:tc>
      </w:tr>
      <w:tr w:rsidR="009C746F" w:rsidRPr="00AF0CD5" w:rsidTr="00DB226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46F" w:rsidRPr="00AF0CD5" w:rsidRDefault="009C746F" w:rsidP="00DB226B">
            <w:pPr>
              <w:spacing w:after="0" w:line="240" w:lineRule="auto"/>
              <w:jc w:val="both"/>
              <w:rPr>
                <w:rFonts w:ascii="Times New Roman" w:eastAsia="Times New Roman" w:hAnsi="Times New Roman" w:cs="Times New Roman"/>
                <w:sz w:val="24"/>
                <w:szCs w:val="24"/>
              </w:rPr>
            </w:pPr>
            <w:r w:rsidRPr="00AF0CD5">
              <w:rPr>
                <w:rFonts w:ascii="Times New Roman" w:eastAsia="Times New Roman" w:hAnsi="Times New Roman" w:cs="Times New Roman"/>
                <w:sz w:val="24"/>
                <w:szCs w:val="24"/>
              </w:rPr>
              <w:t xml:space="preserve">Теоретическая подготовка </w:t>
            </w:r>
          </w:p>
        </w:tc>
        <w:tc>
          <w:tcPr>
            <w:tcW w:w="855" w:type="dxa"/>
            <w:tcBorders>
              <w:top w:val="outset" w:sz="6" w:space="0" w:color="auto"/>
              <w:left w:val="outset" w:sz="6" w:space="0" w:color="auto"/>
              <w:bottom w:val="outset" w:sz="6" w:space="0" w:color="auto"/>
              <w:right w:val="single" w:sz="4" w:space="0" w:color="auto"/>
            </w:tcBorders>
            <w:vAlign w:val="center"/>
            <w:hideMark/>
          </w:tcPr>
          <w:p w:rsidR="009C746F" w:rsidRPr="00AF0CD5" w:rsidRDefault="009C746F" w:rsidP="00DB2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14" w:type="dxa"/>
            <w:tcBorders>
              <w:top w:val="outset" w:sz="6" w:space="0" w:color="auto"/>
              <w:left w:val="single" w:sz="4" w:space="0" w:color="auto"/>
              <w:bottom w:val="outset" w:sz="6" w:space="0" w:color="auto"/>
              <w:right w:val="outset" w:sz="6" w:space="0" w:color="auto"/>
            </w:tcBorders>
            <w:vAlign w:val="center"/>
          </w:tcPr>
          <w:p w:rsidR="009C746F" w:rsidRPr="00AF0CD5" w:rsidRDefault="009C746F" w:rsidP="00DB226B">
            <w:pPr>
              <w:spacing w:after="0" w:line="240" w:lineRule="auto"/>
              <w:jc w:val="center"/>
              <w:rPr>
                <w:rFonts w:ascii="Times New Roman" w:eastAsia="Times New Roman" w:hAnsi="Times New Roman" w:cs="Times New Roman"/>
                <w:sz w:val="24"/>
                <w:szCs w:val="24"/>
              </w:rPr>
            </w:pPr>
            <w:r w:rsidRPr="00AF0CD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r>
      <w:tr w:rsidR="009C746F" w:rsidRPr="00AF0CD5" w:rsidTr="00DB226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46F" w:rsidRPr="00AF0CD5" w:rsidRDefault="009C746F" w:rsidP="00DB226B">
            <w:pPr>
              <w:spacing w:after="0" w:line="240" w:lineRule="auto"/>
              <w:jc w:val="both"/>
              <w:rPr>
                <w:rFonts w:ascii="Times New Roman" w:eastAsia="Times New Roman" w:hAnsi="Times New Roman" w:cs="Times New Roman"/>
                <w:sz w:val="24"/>
                <w:szCs w:val="24"/>
              </w:rPr>
            </w:pPr>
            <w:r w:rsidRPr="00AF0CD5">
              <w:rPr>
                <w:rFonts w:ascii="Times New Roman" w:eastAsia="Times New Roman" w:hAnsi="Times New Roman" w:cs="Times New Roman"/>
                <w:sz w:val="24"/>
                <w:szCs w:val="24"/>
              </w:rPr>
              <w:t xml:space="preserve">Медицинское обследование </w:t>
            </w:r>
          </w:p>
        </w:tc>
        <w:tc>
          <w:tcPr>
            <w:tcW w:w="855" w:type="dxa"/>
            <w:tcBorders>
              <w:top w:val="outset" w:sz="6" w:space="0" w:color="auto"/>
              <w:left w:val="outset" w:sz="6" w:space="0" w:color="auto"/>
              <w:bottom w:val="outset" w:sz="6" w:space="0" w:color="auto"/>
              <w:right w:val="single" w:sz="4" w:space="0" w:color="auto"/>
            </w:tcBorders>
            <w:vAlign w:val="center"/>
            <w:hideMark/>
          </w:tcPr>
          <w:p w:rsidR="009C746F" w:rsidRPr="00AF0CD5" w:rsidRDefault="009C746F" w:rsidP="00DB2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4" w:type="dxa"/>
            <w:tcBorders>
              <w:top w:val="outset" w:sz="6" w:space="0" w:color="auto"/>
              <w:left w:val="single" w:sz="4" w:space="0" w:color="auto"/>
              <w:bottom w:val="outset" w:sz="6" w:space="0" w:color="auto"/>
              <w:right w:val="outset" w:sz="6" w:space="0" w:color="auto"/>
            </w:tcBorders>
            <w:vAlign w:val="center"/>
          </w:tcPr>
          <w:p w:rsidR="009C746F" w:rsidRPr="00AF0CD5" w:rsidRDefault="009C746F" w:rsidP="00DB2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C746F" w:rsidRPr="00AF0CD5" w:rsidTr="00DB226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46F" w:rsidRPr="00AF0CD5" w:rsidRDefault="009C746F" w:rsidP="00DB226B">
            <w:pPr>
              <w:spacing w:after="0" w:line="240" w:lineRule="auto"/>
              <w:jc w:val="both"/>
              <w:rPr>
                <w:rFonts w:ascii="Times New Roman" w:eastAsia="Times New Roman" w:hAnsi="Times New Roman" w:cs="Times New Roman"/>
                <w:sz w:val="24"/>
                <w:szCs w:val="24"/>
              </w:rPr>
            </w:pPr>
            <w:r w:rsidRPr="00AF0CD5">
              <w:rPr>
                <w:rFonts w:ascii="Times New Roman" w:eastAsia="Times New Roman" w:hAnsi="Times New Roman" w:cs="Times New Roman"/>
                <w:sz w:val="24"/>
                <w:szCs w:val="24"/>
              </w:rPr>
              <w:t xml:space="preserve">Общее количество часов </w:t>
            </w:r>
          </w:p>
        </w:tc>
        <w:tc>
          <w:tcPr>
            <w:tcW w:w="855" w:type="dxa"/>
            <w:tcBorders>
              <w:top w:val="outset" w:sz="6" w:space="0" w:color="auto"/>
              <w:left w:val="outset" w:sz="6" w:space="0" w:color="auto"/>
              <w:bottom w:val="outset" w:sz="6" w:space="0" w:color="auto"/>
              <w:right w:val="single" w:sz="4" w:space="0" w:color="auto"/>
            </w:tcBorders>
            <w:vAlign w:val="center"/>
            <w:hideMark/>
          </w:tcPr>
          <w:p w:rsidR="009C746F" w:rsidRPr="00AF0CD5" w:rsidRDefault="009C746F" w:rsidP="00DB2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276</w:t>
            </w:r>
          </w:p>
        </w:tc>
        <w:tc>
          <w:tcPr>
            <w:tcW w:w="1114" w:type="dxa"/>
            <w:tcBorders>
              <w:top w:val="outset" w:sz="6" w:space="0" w:color="auto"/>
              <w:left w:val="single" w:sz="4" w:space="0" w:color="auto"/>
              <w:bottom w:val="outset" w:sz="6" w:space="0" w:color="auto"/>
              <w:right w:val="outset" w:sz="6" w:space="0" w:color="auto"/>
            </w:tcBorders>
            <w:vAlign w:val="center"/>
          </w:tcPr>
          <w:p w:rsidR="009C746F" w:rsidRPr="00AF0CD5" w:rsidRDefault="009C746F" w:rsidP="00DB226B">
            <w:pPr>
              <w:spacing w:after="0" w:line="240" w:lineRule="auto"/>
              <w:jc w:val="center"/>
              <w:rPr>
                <w:rFonts w:ascii="Times New Roman" w:eastAsia="Times New Roman" w:hAnsi="Times New Roman" w:cs="Times New Roman"/>
                <w:sz w:val="24"/>
                <w:szCs w:val="24"/>
              </w:rPr>
            </w:pPr>
            <w:r w:rsidRPr="00AF0CD5">
              <w:rPr>
                <w:rFonts w:ascii="Times New Roman" w:eastAsia="Times New Roman" w:hAnsi="Times New Roman" w:cs="Times New Roman"/>
                <w:sz w:val="24"/>
                <w:szCs w:val="24"/>
              </w:rPr>
              <w:t>4</w:t>
            </w:r>
            <w:r>
              <w:rPr>
                <w:rFonts w:ascii="Times New Roman" w:eastAsia="Times New Roman" w:hAnsi="Times New Roman" w:cs="Times New Roman"/>
                <w:sz w:val="24"/>
                <w:szCs w:val="24"/>
              </w:rPr>
              <w:t>14</w:t>
            </w:r>
          </w:p>
        </w:tc>
      </w:tr>
    </w:tbl>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Pr="00DF7E9E" w:rsidRDefault="009C746F" w:rsidP="009C746F">
      <w:pPr>
        <w:spacing w:after="240" w:line="240" w:lineRule="auto"/>
        <w:jc w:val="both"/>
        <w:rPr>
          <w:rFonts w:ascii="Times New Roman" w:eastAsia="Times New Roman" w:hAnsi="Times New Roman" w:cs="Times New Roman"/>
          <w:b/>
          <w:sz w:val="24"/>
          <w:szCs w:val="24"/>
        </w:rPr>
      </w:pPr>
      <w:r w:rsidRPr="00DF7E9E">
        <w:rPr>
          <w:rFonts w:ascii="Times New Roman" w:eastAsia="Times New Roman" w:hAnsi="Times New Roman" w:cs="Times New Roman"/>
          <w:b/>
          <w:sz w:val="24"/>
          <w:szCs w:val="24"/>
        </w:rPr>
        <w:t>Основы планирования годичных циклов</w:t>
      </w:r>
    </w:p>
    <w:p w:rsidR="009C746F" w:rsidRPr="00DF7E9E"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DF7E9E">
        <w:rPr>
          <w:rFonts w:ascii="Times New Roman" w:eastAsia="Times New Roman" w:hAnsi="Times New Roman" w:cs="Times New Roman"/>
          <w:sz w:val="24"/>
          <w:szCs w:val="24"/>
        </w:rPr>
        <w:t>Распределение времени на основные разделы подготовки по годам обучения происходит в соответствии с конкретными задачами, поставленными на каждом этапе многолетней тренировки. Основой для планирования нагрузок в годичном цикле являются сроки проведения соревнований (учебные, контрольные, отборочные, основные).</w:t>
      </w:r>
    </w:p>
    <w:p w:rsidR="009C746F" w:rsidRPr="00DF7E9E"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DF7E9E">
        <w:rPr>
          <w:rFonts w:ascii="Times New Roman" w:eastAsia="Times New Roman" w:hAnsi="Times New Roman" w:cs="Times New Roman"/>
          <w:b/>
          <w:bCs/>
          <w:sz w:val="24"/>
          <w:szCs w:val="24"/>
        </w:rPr>
        <w:t>Система соревнований</w:t>
      </w:r>
    </w:p>
    <w:p w:rsidR="009C746F" w:rsidRPr="00DF7E9E"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DF7E9E">
        <w:rPr>
          <w:rFonts w:ascii="Times New Roman" w:eastAsia="Times New Roman" w:hAnsi="Times New Roman" w:cs="Times New Roman"/>
          <w:sz w:val="24"/>
          <w:szCs w:val="24"/>
        </w:rPr>
        <w:t>Система соревнований является важнейшей частью подготовки спортсменов.</w:t>
      </w:r>
    </w:p>
    <w:p w:rsidR="009C746F" w:rsidRPr="00DF7E9E"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DF7E9E">
        <w:rPr>
          <w:rFonts w:ascii="Times New Roman" w:eastAsia="Times New Roman" w:hAnsi="Times New Roman" w:cs="Times New Roman"/>
          <w:sz w:val="24"/>
          <w:szCs w:val="24"/>
        </w:rPr>
        <w:t>В табл.  представлено рекомендуемое количество соревнований и контрольных испытаний в годичном цикле. Для групп спортивного совершенствования и высшего спортивного мастерства на суше проводятся контрольные испытания по специальной физической (главным образом силовой) подготовке. Соревнования на воде для групп высшего спортивного мастерства целесообразно концентрировать в виде серий стартов, как это принято в подготовке сильнейших спортсменов мира.</w:t>
      </w:r>
    </w:p>
    <w:p w:rsidR="009C746F" w:rsidRPr="00DF7E9E"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Количество соревнований и контрольных испытаний в годичном цикле</w:t>
      </w:r>
    </w:p>
    <w:p w:rsidR="009C746F" w:rsidRPr="00DF7E9E" w:rsidRDefault="009C746F" w:rsidP="009C7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DF7E9E">
        <w:rPr>
          <w:rFonts w:ascii="Courier New" w:eastAsia="Times New Roman" w:hAnsi="Courier New" w:cs="Courier New"/>
          <w:b/>
          <w:bCs/>
          <w:sz w:val="20"/>
          <w:szCs w:val="20"/>
        </w:rPr>
        <w:t xml:space="preserve">                  ГРУППА                НА СУШЕ     В ВОДЕ</w:t>
      </w:r>
    </w:p>
    <w:p w:rsidR="009C746F" w:rsidRPr="00DF7E9E" w:rsidRDefault="009C746F" w:rsidP="009C7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9C746F" w:rsidRDefault="009C746F" w:rsidP="009C7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p>
    <w:p w:rsidR="009C746F" w:rsidRPr="00DF7E9E" w:rsidRDefault="009C746F" w:rsidP="009C7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DF7E9E">
        <w:rPr>
          <w:rFonts w:ascii="Courier New" w:eastAsia="Times New Roman" w:hAnsi="Courier New" w:cs="Courier New"/>
          <w:b/>
          <w:bCs/>
          <w:sz w:val="20"/>
          <w:szCs w:val="20"/>
        </w:rPr>
        <w:t>Группы начальной подготовки</w:t>
      </w:r>
    </w:p>
    <w:p w:rsidR="009C746F" w:rsidRPr="00DF7E9E" w:rsidRDefault="009C746F" w:rsidP="009C7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1</w:t>
      </w:r>
      <w:r w:rsidRPr="00DF7E9E">
        <w:rPr>
          <w:rFonts w:ascii="Courier New" w:eastAsia="Times New Roman" w:hAnsi="Courier New" w:cs="Courier New"/>
          <w:sz w:val="20"/>
          <w:szCs w:val="20"/>
        </w:rPr>
        <w:t>-</w:t>
      </w:r>
      <w:r>
        <w:rPr>
          <w:rFonts w:ascii="Courier New" w:eastAsia="Times New Roman" w:hAnsi="Courier New" w:cs="Courier New"/>
          <w:sz w:val="20"/>
          <w:szCs w:val="20"/>
        </w:rPr>
        <w:t>3</w:t>
      </w:r>
      <w:r w:rsidRPr="00DF7E9E">
        <w:rPr>
          <w:rFonts w:ascii="Courier New" w:eastAsia="Times New Roman" w:hAnsi="Courier New" w:cs="Courier New"/>
          <w:sz w:val="20"/>
          <w:szCs w:val="20"/>
        </w:rPr>
        <w:t>й год обучения                          2          8</w:t>
      </w: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Pr="00196003" w:rsidRDefault="009C746F" w:rsidP="009C746F">
      <w:pPr>
        <w:spacing w:after="240" w:line="240" w:lineRule="auto"/>
        <w:jc w:val="both"/>
        <w:rPr>
          <w:rFonts w:ascii="Times New Roman" w:eastAsia="Times New Roman" w:hAnsi="Times New Roman" w:cs="Times New Roman"/>
          <w:b/>
          <w:sz w:val="24"/>
          <w:szCs w:val="24"/>
        </w:rPr>
      </w:pPr>
      <w:r w:rsidRPr="00196003">
        <w:rPr>
          <w:rFonts w:ascii="Times New Roman" w:eastAsia="Times New Roman" w:hAnsi="Times New Roman" w:cs="Times New Roman"/>
          <w:b/>
          <w:sz w:val="24"/>
          <w:szCs w:val="24"/>
        </w:rPr>
        <w:t>Планирование годичного цикла в группах начальной подготовки</w:t>
      </w:r>
    </w:p>
    <w:p w:rsidR="009C746F" w:rsidRPr="00196003"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196003">
        <w:rPr>
          <w:rFonts w:ascii="Times New Roman" w:eastAsia="Times New Roman" w:hAnsi="Times New Roman" w:cs="Times New Roman"/>
          <w:sz w:val="24"/>
          <w:szCs w:val="24"/>
        </w:rPr>
        <w:t>Основные задачи, решаемые на этом этапе спортивной подготовки</w:t>
      </w:r>
      <w:r>
        <w:rPr>
          <w:rFonts w:ascii="Times New Roman" w:eastAsia="Times New Roman" w:hAnsi="Times New Roman" w:cs="Times New Roman"/>
          <w:sz w:val="24"/>
          <w:szCs w:val="24"/>
        </w:rPr>
        <w:t>.</w:t>
      </w:r>
    </w:p>
    <w:p w:rsidR="009C746F" w:rsidRPr="00196003"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196003">
        <w:rPr>
          <w:rFonts w:ascii="Times New Roman" w:eastAsia="Times New Roman" w:hAnsi="Times New Roman" w:cs="Times New Roman"/>
          <w:sz w:val="24"/>
          <w:szCs w:val="24"/>
        </w:rPr>
        <w:t>Группы начальной подготовки комплектуются из детей 8-9 лет. Продолжительность занятий в группах начальной подготовки составляет 2 года, по истечении которых по результатам контрольных нормативов дети переходят в учебно-тренировочные группы.</w:t>
      </w:r>
    </w:p>
    <w:p w:rsidR="009C746F" w:rsidRPr="00196003"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196003">
        <w:rPr>
          <w:rFonts w:ascii="Times New Roman" w:eastAsia="Times New Roman" w:hAnsi="Times New Roman" w:cs="Times New Roman"/>
          <w:sz w:val="24"/>
          <w:szCs w:val="24"/>
        </w:rPr>
        <w:t>Основное содержание этапа предварительной подготовки составляет обучение технике спортивного плавания с использованием максимально возможного числа подводящих, подготовительных и специальных упражнений с упором на игровые методы обучения. Количество учебно-тренировочных занятий в воде может постепенно увеличиться с 3 до 6 раз в неделю (к концу 2-го года обучения), что автоматически ведет к постепенному увеличению объема физической нагрузки.</w:t>
      </w:r>
    </w:p>
    <w:p w:rsidR="009C746F" w:rsidRPr="00196003" w:rsidRDefault="009C746F" w:rsidP="009C746F">
      <w:pPr>
        <w:spacing w:after="0" w:line="240" w:lineRule="auto"/>
        <w:jc w:val="both"/>
        <w:rPr>
          <w:rFonts w:ascii="Times New Roman" w:eastAsia="Times New Roman" w:hAnsi="Times New Roman" w:cs="Times New Roman"/>
          <w:sz w:val="24"/>
          <w:szCs w:val="24"/>
        </w:rPr>
      </w:pPr>
      <w:r w:rsidRPr="00196003">
        <w:rPr>
          <w:rFonts w:ascii="Times New Roman" w:eastAsia="Times New Roman" w:hAnsi="Times New Roman" w:cs="Times New Roman"/>
          <w:sz w:val="24"/>
          <w:szCs w:val="24"/>
        </w:rPr>
        <w:t>Для этапа начальной подготовки отсутствует периодизация учебно-тренировочного процесса, т.е. в годичном цикле не выделяются периоды подготовки, а контрольные соревнования проводятся по текущему материалу без какой-либо целенаправленной подготовки к ним.</w:t>
      </w:r>
    </w:p>
    <w:p w:rsidR="009C746F" w:rsidRPr="00196003" w:rsidRDefault="009C746F" w:rsidP="009C746F">
      <w:pPr>
        <w:spacing w:after="100" w:afterAutospacing="1" w:line="240" w:lineRule="auto"/>
        <w:jc w:val="both"/>
        <w:rPr>
          <w:rFonts w:ascii="Times New Roman" w:eastAsia="Times New Roman" w:hAnsi="Times New Roman" w:cs="Times New Roman"/>
          <w:sz w:val="24"/>
          <w:szCs w:val="24"/>
        </w:rPr>
      </w:pPr>
      <w:r w:rsidRPr="00196003">
        <w:rPr>
          <w:rFonts w:ascii="Times New Roman" w:eastAsia="Times New Roman" w:hAnsi="Times New Roman" w:cs="Times New Roman"/>
          <w:sz w:val="24"/>
          <w:szCs w:val="24"/>
        </w:rPr>
        <w:t xml:space="preserve">Преимущественной направленностью тренировочного процесса в группах начальной подготовки являются обучение и совершенствование навыков плавания спортивными </w:t>
      </w:r>
      <w:r w:rsidRPr="00196003">
        <w:rPr>
          <w:rFonts w:ascii="Times New Roman" w:eastAsia="Times New Roman" w:hAnsi="Times New Roman" w:cs="Times New Roman"/>
          <w:sz w:val="24"/>
          <w:szCs w:val="24"/>
        </w:rPr>
        <w:lastRenderedPageBreak/>
        <w:t>способами, развитие общей выносливости (на базе совершенствования аэробных возможностей), гибкости и быстроты движений.</w:t>
      </w:r>
    </w:p>
    <w:p w:rsidR="009C746F"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p>
    <w:p w:rsidR="009C746F" w:rsidRPr="00196003"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196003">
        <w:rPr>
          <w:rFonts w:ascii="Times New Roman" w:eastAsia="Times New Roman" w:hAnsi="Times New Roman" w:cs="Times New Roman"/>
          <w:sz w:val="24"/>
          <w:szCs w:val="24"/>
        </w:rPr>
        <w:t xml:space="preserve">Учебные </w:t>
      </w:r>
      <w:proofErr w:type="gramStart"/>
      <w:r w:rsidRPr="00196003">
        <w:rPr>
          <w:rFonts w:ascii="Times New Roman" w:eastAsia="Times New Roman" w:hAnsi="Times New Roman" w:cs="Times New Roman"/>
          <w:sz w:val="24"/>
          <w:szCs w:val="24"/>
        </w:rPr>
        <w:t>планы  2</w:t>
      </w:r>
      <w:proofErr w:type="gramEnd"/>
      <w:r w:rsidRPr="00196003">
        <w:rPr>
          <w:rFonts w:ascii="Times New Roman" w:eastAsia="Times New Roman" w:hAnsi="Times New Roman" w:cs="Times New Roman"/>
          <w:sz w:val="24"/>
          <w:szCs w:val="24"/>
        </w:rPr>
        <w:t xml:space="preserve">-го </w:t>
      </w:r>
      <w:r>
        <w:rPr>
          <w:rFonts w:ascii="Times New Roman" w:eastAsia="Times New Roman" w:hAnsi="Times New Roman" w:cs="Times New Roman"/>
          <w:sz w:val="24"/>
          <w:szCs w:val="24"/>
        </w:rPr>
        <w:t xml:space="preserve">и 3-го </w:t>
      </w:r>
      <w:r w:rsidRPr="00196003">
        <w:rPr>
          <w:rFonts w:ascii="Times New Roman" w:eastAsia="Times New Roman" w:hAnsi="Times New Roman" w:cs="Times New Roman"/>
          <w:sz w:val="24"/>
          <w:szCs w:val="24"/>
        </w:rPr>
        <w:t>года обучения представлены в таблицах</w:t>
      </w:r>
      <w:r>
        <w:rPr>
          <w:rFonts w:ascii="Times New Roman" w:eastAsia="Times New Roman" w:hAnsi="Times New Roman" w:cs="Times New Roman"/>
          <w:sz w:val="24"/>
          <w:szCs w:val="24"/>
        </w:rPr>
        <w:t>.</w:t>
      </w:r>
    </w:p>
    <w:p w:rsidR="009C746F" w:rsidRPr="00196003"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196003">
        <w:rPr>
          <w:rFonts w:ascii="Times New Roman" w:eastAsia="Times New Roman" w:hAnsi="Times New Roman" w:cs="Times New Roman"/>
          <w:b/>
          <w:bCs/>
          <w:sz w:val="24"/>
          <w:szCs w:val="24"/>
        </w:rPr>
        <w:t xml:space="preserve">2-й </w:t>
      </w:r>
      <w:r>
        <w:rPr>
          <w:rFonts w:ascii="Times New Roman" w:eastAsia="Times New Roman" w:hAnsi="Times New Roman" w:cs="Times New Roman"/>
          <w:b/>
          <w:bCs/>
          <w:sz w:val="24"/>
          <w:szCs w:val="24"/>
        </w:rPr>
        <w:t xml:space="preserve">– 3-й </w:t>
      </w:r>
      <w:r w:rsidRPr="00196003">
        <w:rPr>
          <w:rFonts w:ascii="Times New Roman" w:eastAsia="Times New Roman" w:hAnsi="Times New Roman" w:cs="Times New Roman"/>
          <w:b/>
          <w:bCs/>
          <w:sz w:val="24"/>
          <w:szCs w:val="24"/>
        </w:rPr>
        <w:t>год обучения</w:t>
      </w:r>
    </w:p>
    <w:p w:rsidR="009C746F" w:rsidRPr="00196003"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196003">
        <w:rPr>
          <w:rFonts w:ascii="Times New Roman" w:eastAsia="Times New Roman" w:hAnsi="Times New Roman" w:cs="Times New Roman"/>
          <w:sz w:val="24"/>
          <w:szCs w:val="24"/>
        </w:rPr>
        <w:t>Занятия на 2</w:t>
      </w:r>
      <w:r>
        <w:rPr>
          <w:rFonts w:ascii="Times New Roman" w:eastAsia="Times New Roman" w:hAnsi="Times New Roman" w:cs="Times New Roman"/>
          <w:sz w:val="24"/>
          <w:szCs w:val="24"/>
        </w:rPr>
        <w:t>-3</w:t>
      </w:r>
      <w:r w:rsidRPr="00196003">
        <w:rPr>
          <w:rFonts w:ascii="Times New Roman" w:eastAsia="Times New Roman" w:hAnsi="Times New Roman" w:cs="Times New Roman"/>
          <w:sz w:val="24"/>
          <w:szCs w:val="24"/>
        </w:rPr>
        <w:t>-м году обучения в основном направлены на совершенствование техники спортивных способов плавания, стартов и поворотов. Среди средств подготовки по-прежнему широко используются тренировочные задания, применявшиеся ранее, в том числе игры и развлечения на воде, прыжки в воду. Постепенно, ко второму полугодию, начинают все шире использоваться упражнения начальной спортивной тренировки.</w:t>
      </w:r>
    </w:p>
    <w:p w:rsidR="009C746F" w:rsidRPr="00196003" w:rsidRDefault="009C746F" w:rsidP="009C746F">
      <w:pPr>
        <w:spacing w:after="0" w:line="240" w:lineRule="auto"/>
        <w:jc w:val="both"/>
        <w:rPr>
          <w:rFonts w:ascii="Times New Roman" w:eastAsia="Times New Roman" w:hAnsi="Times New Roman" w:cs="Times New Roman"/>
          <w:sz w:val="24"/>
          <w:szCs w:val="24"/>
        </w:rPr>
      </w:pPr>
      <w:r w:rsidRPr="00196003">
        <w:rPr>
          <w:rFonts w:ascii="Times New Roman" w:eastAsia="Times New Roman" w:hAnsi="Times New Roman" w:cs="Times New Roman"/>
          <w:sz w:val="24"/>
          <w:szCs w:val="24"/>
        </w:rPr>
        <w:t>В содержание занятий входят: плавание всеми способами, разнообразные упражнения, с различным положением рук, с помощью одних ног или рук, плавание «на сцепление», «с обгоном», с дыханием на 3, 5, 7 гребков и т.п. Изучаются повороты «кувырок» и «маятник», отрытый и закрытый на спине. Используются дистанции до 400 м одним способом или комплексным плаванием, в полной координации и на ногах; дельфином - не более 100 м. Типичные тренировочные серии: 3-4 х 200 м,</w:t>
      </w:r>
      <w:r>
        <w:rPr>
          <w:rFonts w:ascii="Times New Roman" w:eastAsia="Times New Roman" w:hAnsi="Times New Roman" w:cs="Times New Roman"/>
          <w:sz w:val="24"/>
          <w:szCs w:val="24"/>
        </w:rPr>
        <w:t xml:space="preserve"> </w:t>
      </w:r>
      <w:r w:rsidRPr="00196003">
        <w:rPr>
          <w:rFonts w:ascii="Times New Roman" w:eastAsia="Times New Roman" w:hAnsi="Times New Roman" w:cs="Times New Roman"/>
          <w:sz w:val="24"/>
          <w:szCs w:val="24"/>
        </w:rPr>
        <w:t xml:space="preserve">4-8 х 100 м, 6-10 х 50 </w:t>
      </w:r>
      <w:proofErr w:type="spellStart"/>
      <w:proofErr w:type="gramStart"/>
      <w:r w:rsidRPr="00196003">
        <w:rPr>
          <w:rFonts w:ascii="Times New Roman" w:eastAsia="Times New Roman" w:hAnsi="Times New Roman" w:cs="Times New Roman"/>
          <w:sz w:val="24"/>
          <w:szCs w:val="24"/>
        </w:rPr>
        <w:t>м,чередуя</w:t>
      </w:r>
      <w:proofErr w:type="spellEnd"/>
      <w:proofErr w:type="gramEnd"/>
      <w:r w:rsidRPr="00196003">
        <w:rPr>
          <w:rFonts w:ascii="Times New Roman" w:eastAsia="Times New Roman" w:hAnsi="Times New Roman" w:cs="Times New Roman"/>
          <w:sz w:val="24"/>
          <w:szCs w:val="24"/>
        </w:rPr>
        <w:t xml:space="preserve"> способы и темп; </w:t>
      </w:r>
      <w:r>
        <w:rPr>
          <w:rFonts w:ascii="Times New Roman" w:eastAsia="Times New Roman" w:hAnsi="Times New Roman" w:cs="Times New Roman"/>
          <w:sz w:val="24"/>
          <w:szCs w:val="24"/>
        </w:rPr>
        <w:t xml:space="preserve">  </w:t>
      </w:r>
      <w:r w:rsidRPr="00196003">
        <w:rPr>
          <w:rFonts w:ascii="Times New Roman" w:eastAsia="Times New Roman" w:hAnsi="Times New Roman" w:cs="Times New Roman"/>
          <w:sz w:val="24"/>
          <w:szCs w:val="24"/>
        </w:rPr>
        <w:t>4-6 х 25 м.</w:t>
      </w:r>
    </w:p>
    <w:p w:rsidR="009C746F" w:rsidRPr="00196003"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196003">
        <w:rPr>
          <w:rFonts w:ascii="Times New Roman" w:eastAsia="Times New Roman" w:hAnsi="Times New Roman" w:cs="Times New Roman"/>
          <w:sz w:val="24"/>
          <w:szCs w:val="24"/>
        </w:rPr>
        <w:t>После второго года обучения занимающийся должен освоить технику всех спортивных способов плавания, овладеть теоретическими знаниями курса начального обучения, сформировать умения и навыки, касающиеся спортивного режима, питания, утренней гимнастики, проплывать всеми способами 50 м со старта в полной координации движений и 400 м любым способом.</w:t>
      </w: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Default="009C746F" w:rsidP="009C746F">
      <w:pPr>
        <w:spacing w:after="0" w:line="240" w:lineRule="auto"/>
        <w:rPr>
          <w:rFonts w:ascii="Times New Roman" w:hAnsi="Times New Roman" w:cs="Times New Roman"/>
          <w:sz w:val="24"/>
          <w:szCs w:val="24"/>
        </w:rPr>
      </w:pPr>
    </w:p>
    <w:p w:rsidR="009C746F" w:rsidRPr="00655B6E" w:rsidRDefault="009C746F" w:rsidP="009C746F">
      <w:pPr>
        <w:spacing w:after="240" w:line="240" w:lineRule="auto"/>
        <w:jc w:val="both"/>
        <w:rPr>
          <w:rFonts w:ascii="Times New Roman" w:eastAsia="Times New Roman" w:hAnsi="Times New Roman" w:cs="Times New Roman"/>
          <w:b/>
          <w:sz w:val="24"/>
          <w:szCs w:val="24"/>
        </w:rPr>
      </w:pPr>
      <w:r w:rsidRPr="00655B6E">
        <w:rPr>
          <w:rFonts w:ascii="Times New Roman" w:eastAsia="Times New Roman" w:hAnsi="Times New Roman" w:cs="Times New Roman"/>
          <w:b/>
          <w:sz w:val="24"/>
          <w:szCs w:val="24"/>
        </w:rPr>
        <w:t>Средства обучения плаванию.</w:t>
      </w:r>
    </w:p>
    <w:p w:rsidR="009C746F" w:rsidRPr="00655B6E"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655B6E">
        <w:rPr>
          <w:rFonts w:ascii="Times New Roman" w:eastAsia="Times New Roman" w:hAnsi="Times New Roman" w:cs="Times New Roman"/>
          <w:sz w:val="24"/>
          <w:szCs w:val="24"/>
        </w:rPr>
        <w:t xml:space="preserve">В данной программе представлены основные упражнения для обучения и совершенствования техники плавания. Полный их перечень с детальным описанием методики применения имеется в учебнике (Плавание: Учебник для вузов // Под общ. ред. Н.Ж. Булгаковой. - </w:t>
      </w:r>
      <w:proofErr w:type="gramStart"/>
      <w:r w:rsidRPr="00655B6E">
        <w:rPr>
          <w:rFonts w:ascii="Times New Roman" w:eastAsia="Times New Roman" w:hAnsi="Times New Roman" w:cs="Times New Roman"/>
          <w:sz w:val="24"/>
          <w:szCs w:val="24"/>
        </w:rPr>
        <w:t>М. :</w:t>
      </w:r>
      <w:proofErr w:type="gramEnd"/>
      <w:r w:rsidRPr="00655B6E">
        <w:rPr>
          <w:rFonts w:ascii="Times New Roman" w:eastAsia="Times New Roman" w:hAnsi="Times New Roman" w:cs="Times New Roman"/>
          <w:sz w:val="24"/>
          <w:szCs w:val="24"/>
        </w:rPr>
        <w:t xml:space="preserve"> </w:t>
      </w:r>
      <w:proofErr w:type="spellStart"/>
      <w:r w:rsidRPr="00655B6E">
        <w:rPr>
          <w:rFonts w:ascii="Times New Roman" w:eastAsia="Times New Roman" w:hAnsi="Times New Roman" w:cs="Times New Roman"/>
          <w:sz w:val="24"/>
          <w:szCs w:val="24"/>
        </w:rPr>
        <w:t>ФиС</w:t>
      </w:r>
      <w:proofErr w:type="spellEnd"/>
      <w:r w:rsidRPr="00655B6E">
        <w:rPr>
          <w:rFonts w:ascii="Times New Roman" w:eastAsia="Times New Roman" w:hAnsi="Times New Roman" w:cs="Times New Roman"/>
          <w:sz w:val="24"/>
          <w:szCs w:val="24"/>
        </w:rPr>
        <w:t xml:space="preserve">, 2001) и методическом пособии (Макаренко Л.П. Юный пловец. - </w:t>
      </w:r>
      <w:proofErr w:type="gramStart"/>
      <w:r w:rsidRPr="00655B6E">
        <w:rPr>
          <w:rFonts w:ascii="Times New Roman" w:eastAsia="Times New Roman" w:hAnsi="Times New Roman" w:cs="Times New Roman"/>
          <w:sz w:val="24"/>
          <w:szCs w:val="24"/>
        </w:rPr>
        <w:t>М. :</w:t>
      </w:r>
      <w:proofErr w:type="gramEnd"/>
      <w:r w:rsidRPr="00655B6E">
        <w:rPr>
          <w:rFonts w:ascii="Times New Roman" w:eastAsia="Times New Roman" w:hAnsi="Times New Roman" w:cs="Times New Roman"/>
          <w:sz w:val="24"/>
          <w:szCs w:val="24"/>
        </w:rPr>
        <w:t xml:space="preserve"> </w:t>
      </w:r>
      <w:proofErr w:type="spellStart"/>
      <w:r w:rsidRPr="00655B6E">
        <w:rPr>
          <w:rFonts w:ascii="Times New Roman" w:eastAsia="Times New Roman" w:hAnsi="Times New Roman" w:cs="Times New Roman"/>
          <w:sz w:val="24"/>
          <w:szCs w:val="24"/>
        </w:rPr>
        <w:t>ФиС</w:t>
      </w:r>
      <w:proofErr w:type="spellEnd"/>
      <w:r w:rsidRPr="00655B6E">
        <w:rPr>
          <w:rFonts w:ascii="Times New Roman" w:eastAsia="Times New Roman" w:hAnsi="Times New Roman" w:cs="Times New Roman"/>
          <w:sz w:val="24"/>
          <w:szCs w:val="24"/>
        </w:rPr>
        <w:t>, 1983).</w:t>
      </w:r>
    </w:p>
    <w:p w:rsidR="009C746F" w:rsidRPr="00655B6E"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655B6E">
        <w:rPr>
          <w:rFonts w:ascii="Times New Roman" w:eastAsia="Times New Roman" w:hAnsi="Times New Roman" w:cs="Times New Roman"/>
          <w:sz w:val="24"/>
          <w:szCs w:val="24"/>
        </w:rPr>
        <w:t>К основным средствам обучения плаванию относятся следующие группы физических упражнений:</w:t>
      </w:r>
    </w:p>
    <w:p w:rsidR="009C746F" w:rsidRPr="00655B6E" w:rsidRDefault="009C746F" w:rsidP="009C74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55B6E">
        <w:rPr>
          <w:rFonts w:ascii="Times New Roman" w:eastAsia="Times New Roman" w:hAnsi="Times New Roman" w:cs="Times New Roman"/>
          <w:sz w:val="24"/>
          <w:szCs w:val="24"/>
        </w:rPr>
        <w:t xml:space="preserve">общеразвивающие, специальные и имитационные упражнения на суше; </w:t>
      </w:r>
    </w:p>
    <w:p w:rsidR="009C746F" w:rsidRPr="00655B6E" w:rsidRDefault="009C746F" w:rsidP="009C74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55B6E">
        <w:rPr>
          <w:rFonts w:ascii="Times New Roman" w:eastAsia="Times New Roman" w:hAnsi="Times New Roman" w:cs="Times New Roman"/>
          <w:sz w:val="24"/>
          <w:szCs w:val="24"/>
        </w:rPr>
        <w:t xml:space="preserve">подготовительные упражнения для освоения с водой; </w:t>
      </w:r>
    </w:p>
    <w:p w:rsidR="009C746F" w:rsidRPr="00655B6E" w:rsidRDefault="009C746F" w:rsidP="009C74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55B6E">
        <w:rPr>
          <w:rFonts w:ascii="Times New Roman" w:eastAsia="Times New Roman" w:hAnsi="Times New Roman" w:cs="Times New Roman"/>
          <w:sz w:val="24"/>
          <w:szCs w:val="24"/>
        </w:rPr>
        <w:t xml:space="preserve">учебные прыжки в воду; </w:t>
      </w:r>
    </w:p>
    <w:p w:rsidR="009C746F" w:rsidRPr="00655B6E" w:rsidRDefault="009C746F" w:rsidP="009C74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55B6E">
        <w:rPr>
          <w:rFonts w:ascii="Times New Roman" w:eastAsia="Times New Roman" w:hAnsi="Times New Roman" w:cs="Times New Roman"/>
          <w:sz w:val="24"/>
          <w:szCs w:val="24"/>
        </w:rPr>
        <w:t xml:space="preserve">игры и развлечения на воде; </w:t>
      </w:r>
    </w:p>
    <w:p w:rsidR="009C746F" w:rsidRPr="0007398B" w:rsidRDefault="009C746F" w:rsidP="009C74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55B6E">
        <w:rPr>
          <w:rFonts w:ascii="Times New Roman" w:eastAsia="Times New Roman" w:hAnsi="Times New Roman" w:cs="Times New Roman"/>
          <w:sz w:val="24"/>
          <w:szCs w:val="24"/>
        </w:rPr>
        <w:t xml:space="preserve">упражнения для изучения техники спортивных способов плавания. </w:t>
      </w:r>
    </w:p>
    <w:p w:rsidR="009C746F" w:rsidRDefault="009C746F" w:rsidP="009C746F">
      <w:pPr>
        <w:spacing w:after="240" w:line="240" w:lineRule="auto"/>
        <w:jc w:val="both"/>
        <w:rPr>
          <w:rFonts w:ascii="Times New Roman" w:eastAsia="Times New Roman" w:hAnsi="Times New Roman" w:cs="Times New Roman"/>
          <w:b/>
          <w:sz w:val="24"/>
          <w:szCs w:val="24"/>
        </w:rPr>
      </w:pPr>
    </w:p>
    <w:p w:rsidR="009C746F" w:rsidRPr="00C23263" w:rsidRDefault="009C746F" w:rsidP="009C746F">
      <w:pPr>
        <w:spacing w:after="240"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b/>
          <w:sz w:val="24"/>
          <w:szCs w:val="24"/>
        </w:rPr>
        <w:lastRenderedPageBreak/>
        <w:t>Совершенствование техники плавания</w:t>
      </w:r>
      <w:r w:rsidRPr="00C23263">
        <w:rPr>
          <w:rFonts w:ascii="Times New Roman" w:eastAsia="Times New Roman" w:hAnsi="Times New Roman" w:cs="Times New Roman"/>
          <w:sz w:val="24"/>
          <w:szCs w:val="24"/>
        </w:rPr>
        <w:t>.</w:t>
      </w:r>
    </w:p>
    <w:p w:rsidR="009C746F" w:rsidRPr="00C23263"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bCs/>
          <w:i/>
          <w:iCs/>
          <w:sz w:val="24"/>
          <w:szCs w:val="24"/>
        </w:rPr>
        <w:t>Кроль на груди</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Ныряние в длину на 10-12 м с помощью движений ногами кролем, руки вперед.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23263">
        <w:rPr>
          <w:rFonts w:ascii="Times New Roman" w:eastAsia="Times New Roman" w:hAnsi="Times New Roman" w:cs="Times New Roman"/>
          <w:sz w:val="24"/>
          <w:szCs w:val="24"/>
        </w:rPr>
        <w:t>И.п</w:t>
      </w:r>
      <w:proofErr w:type="spellEnd"/>
      <w:r w:rsidRPr="00C23263">
        <w:rPr>
          <w:rFonts w:ascii="Times New Roman" w:eastAsia="Times New Roman" w:hAnsi="Times New Roman" w:cs="Times New Roman"/>
          <w:sz w:val="24"/>
          <w:szCs w:val="24"/>
        </w:rPr>
        <w:t xml:space="preserve">. - стоя на суше в наклоне вперед, в руках гимнастическая палка. Имитация движений руками кролем в согласовании с поворотами плечевого пояса, туловища и движениями бедер.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Плавание кролем с помощью движений ногами и гребков одной рукой, другая вперед или у бедра (вдох в сторону руки, выполняющей гребки либо в сторону прижатой руки).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То же, с акцентированно ускоренным проносом руки.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Плавание с помощью движений руками кролем и поплавком между бедрами.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То же, но с заданием коснуться кистью подмышки во время проноса руки. Локоть при этом должен находиться в подчеркнуто высоком положении.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То же, но с заданием коснуться пальцами бедра в конце гребка.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То же, что и упражнение 10, но с лопаточками.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Плавание кролем с помощью движений руками (с поплавком между бедрами), с заведением руки после выхода ее из воды за спину (задание -коснуться пальцами поплавка или ягодиц).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Плавание кролем «с подменой». Ноги совершают непрерывные движения. Выполняется 3 гребка левой рукой (другая вытянута вперед), в момент окончания 3-го гребка левой рукой правая подхватывает движение и в свою очередь выполняет 3 гребка (левая завершает движение над водой и вытягивается вперед). Вдох производится в сторону гребковой руки.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То же, но во время выполнения гребков одной рукой другая находится у бедра.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Плавание кролем на «сцепление». Ноги совершают непрерывные движения. Одна рука вытянута вперед, другая - у бедра. Сделать вдох в сторону прижатой руки, затем выполнить длинный гребок одной рукой с одновременным проносом над водой другой. После небольшой паузы в движениях рук выполняется вдох, но теперь в другую сторону, и снова меняется положение рук.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То же, но пловец находится на боку, нижняя рука вперед ладонью вниз, верхняя у бедра. Во время длинного гребка одной рукой и движения над водой другой пловец плавно поворачивается через грудь на другой бок.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Плавание кролем с «обгоном». Ноги совершают непрерывные движения. Из положения руки вперед (кисти соприкасаются) выполнить длинный гребок и движение над водой одной рукой, после соприкосновения кистей - то же другой и т.д.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Плавание кролем с высоко поднятой головой (подбородок на поверхности воды).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То же, но с движениями ног дельфином.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Плавание на груди с помощью движений ногами дельфином и одной рукой кролем, вторая вытянута вперед, вдох в сторону руки, совершающей гребок.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То же, прижав одну руку к бедру. Вдох в сторону прижатой руки.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Плавание на груди с помощью движений руками кролем, ногами дельфином.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Плавание кролем на груди с заданными темпом и скоростью (постоянные значения параметров и их варьирование), акцентированием внимания на отдельных элементах техники движений.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Плавание кролем на груди на наименьшее количество гребков руками, сохраняя заданную скорость на отрезке.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lastRenderedPageBreak/>
        <w:t xml:space="preserve">Плавание кролем с задержкой дыхания, с различным количеством гребков, приходящихся на один вдох, с дыханием в обе стороны.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Плавание кролем на груди с различной координацией движений - шести-, четырех- и </w:t>
      </w:r>
      <w:proofErr w:type="spellStart"/>
      <w:r w:rsidRPr="00C23263">
        <w:rPr>
          <w:rFonts w:ascii="Times New Roman" w:eastAsia="Times New Roman" w:hAnsi="Times New Roman" w:cs="Times New Roman"/>
          <w:sz w:val="24"/>
          <w:szCs w:val="24"/>
        </w:rPr>
        <w:t>двухударной</w:t>
      </w:r>
      <w:proofErr w:type="spellEnd"/>
      <w:r w:rsidRPr="00C23263">
        <w:rPr>
          <w:rFonts w:ascii="Times New Roman" w:eastAsia="Times New Roman" w:hAnsi="Times New Roman" w:cs="Times New Roman"/>
          <w:sz w:val="24"/>
          <w:szCs w:val="24"/>
        </w:rPr>
        <w:t xml:space="preserve">.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Плавание кролем на груди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 </w:t>
      </w:r>
    </w:p>
    <w:p w:rsidR="009C746F" w:rsidRPr="00C23263" w:rsidRDefault="009C746F" w:rsidP="009C7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23263">
        <w:rPr>
          <w:rFonts w:ascii="Times New Roman" w:eastAsia="Times New Roman" w:hAnsi="Times New Roman" w:cs="Times New Roman"/>
          <w:sz w:val="24"/>
          <w:szCs w:val="24"/>
        </w:rPr>
        <w:t xml:space="preserve">Плавание кролем на груди в облегченных условиях: на растянутом амортизаторе, с подвеской (лидирующий трос), с ластами. </w:t>
      </w:r>
    </w:p>
    <w:p w:rsidR="009C746F" w:rsidRPr="00AA6083"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bCs/>
          <w:i/>
          <w:iCs/>
          <w:sz w:val="24"/>
          <w:szCs w:val="24"/>
        </w:rPr>
        <w:t>Кроль на спине</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на спине с помощью движений ногами кролем, одна рука вперед по поверхности воды, другая - вверх.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на спине с помощью движений ногами кролем, одна рука вперед по поверхности воды, другая у бедра. Пловец встречными маховыми движениями по воздуху меняет положение рук; повторение после небольшой паузы.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Ныряние в длину (6-8 м) с помощью движений ногами кролем на спине и дельфином, руки вперед, кисти вместе, голова затылком на руках.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кролем на спине с помощью движений руками и поплавком между бедрами.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То же с лопаточками.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на спине с помощью движений ногами кролем и подчеркнуто длинного гребка руками до бедер двумя руками одновременно.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кролем на спине с помощью движений ногами и одной рукой, другая вытянута вперед или прижата к бедру.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кролем на спине с «подменой» (аналогично упражнениям 15 и 16 для кроля на груди).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кролем на спине на «сцепление» (аналогично упражнениям 17 и 18 для кроля на груди).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на спине с «обгоном» (аналогично упражнению 19 для кроля на груди).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на спине с помощью движений ногами дельфином и гребков одновременно двумя руками.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на спине с помощью движений руками кролем, ногами дельфином.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на спине с помощью гребков одной рукой кролем, другая вытянута вперед, движений ногами дельфином.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кролем на груди в спокойном темпе, выполняя после каждого гребка мах прямой рукой по воздуху через спину до касания кистью поверхности воды на противоположной стороне тела.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кролем на спине с заданными темпом и скоростью (постоянные значения параметров и их варьирование), акцентированием внимания на отдельных элементах техники движений.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кролем на спине на наименьшее количество гребков руками, сохраняя заданную скорость на отрезке.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кролем на спине с лопаточками на руках.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кролем на спине с подтягиванием гребущей рукой за дорожку.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кролем на спине с чередованием попеременных и одновременных движений. </w:t>
      </w:r>
    </w:p>
    <w:p w:rsidR="009C746F" w:rsidRPr="00AA6083"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lastRenderedPageBreak/>
        <w:t xml:space="preserve">Плавание кролем на спине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 </w:t>
      </w:r>
    </w:p>
    <w:p w:rsidR="009C746F" w:rsidRPr="00EC27D4" w:rsidRDefault="009C746F" w:rsidP="009C7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A6083">
        <w:rPr>
          <w:rFonts w:ascii="Times New Roman" w:eastAsia="Times New Roman" w:hAnsi="Times New Roman" w:cs="Times New Roman"/>
          <w:sz w:val="24"/>
          <w:szCs w:val="24"/>
        </w:rPr>
        <w:t xml:space="preserve">Плавание кролем на спине в облегченных условиях: на растянутом амортизаторе, с подвеской (лидирующий трос), с ластами. </w:t>
      </w:r>
    </w:p>
    <w:p w:rsidR="009C746F" w:rsidRPr="00082CCE"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bCs/>
          <w:i/>
          <w:iCs/>
          <w:sz w:val="24"/>
          <w:szCs w:val="24"/>
        </w:rPr>
        <w:t>Брасс</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(руки у бедер или вытянуты вперед) с помощью движений ногами брассом на груди или на спине, с доской или без нее.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То же, но на наименьшее количество отталкиваний ногами, сохраняя заданную скорость на отрезке.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Ныряние на 10-12 м с помощью движений ногами брассом, руки вытянуты вперед.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чередуя два-три цикла движений рук брассом и ног дельфином с двумя-тремя циклами движений брассом без наплыва.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Стоя в вертикальном положении в воде без опоры о дно ногами, руки за головой, приподняться из воды как можно выше за счет непрерывных движений ногами вниз брассом.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Предыдущее упражнение, но пловец продвигается вперед и постепенно придает телу положение, близкое к горизонтальному.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с помощью непрерывных и нешироких движений ногами брассом, лежа на груди, руки у бедер, подбородок на поверхности воды.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Предыдущее упражнение, но руки вытянуты вперед.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с помощью движений ногами брассом на груди и на спине, колени сомкнуты (поплавок зажат между коленями).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с помощью непрерывных движений руками брассом и ногами дельфином.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Предыдущее упражнение, но внимание обращается на своевременное выполнение позднего вдоха (вдох на каждый цикл).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с помощью непрерывных движений руками брассом с поплавком между бедрами.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Предыдущее упражнение, но без поплавка, ноги у поверхности воды и расслаблены.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Передвижение брассом с полной координацией движений, чередуя два-три цикла ныряния (с обычным гребком руками) с двумя-тремя циклами движений по поверхности.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Предыдущее упражнение, но ныряние выполняется с длинным гребком руками до бедер.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Ныряние брассом на 10-12 м с полной координацией движений и длинным гребком руками до бедер. Используется для совершенствования обтекаемого положения тела и длинного гребка руками, применяемого при выходе на поверхность после старта и поворота.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брассом, </w:t>
      </w:r>
      <w:proofErr w:type="spellStart"/>
      <w:r w:rsidRPr="00082CCE">
        <w:rPr>
          <w:rFonts w:ascii="Times New Roman" w:eastAsia="Times New Roman" w:hAnsi="Times New Roman" w:cs="Times New Roman"/>
          <w:sz w:val="24"/>
          <w:szCs w:val="24"/>
        </w:rPr>
        <w:t>согласуя</w:t>
      </w:r>
      <w:proofErr w:type="spellEnd"/>
      <w:r w:rsidRPr="00082CCE">
        <w:rPr>
          <w:rFonts w:ascii="Times New Roman" w:eastAsia="Times New Roman" w:hAnsi="Times New Roman" w:cs="Times New Roman"/>
          <w:sz w:val="24"/>
          <w:szCs w:val="24"/>
        </w:rPr>
        <w:t xml:space="preserve"> два гребка руками с одним гребком ногами.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брассом, </w:t>
      </w:r>
      <w:proofErr w:type="spellStart"/>
      <w:r w:rsidRPr="00082CCE">
        <w:rPr>
          <w:rFonts w:ascii="Times New Roman" w:eastAsia="Times New Roman" w:hAnsi="Times New Roman" w:cs="Times New Roman"/>
          <w:sz w:val="24"/>
          <w:szCs w:val="24"/>
        </w:rPr>
        <w:t>согласуя</w:t>
      </w:r>
      <w:proofErr w:type="spellEnd"/>
      <w:r w:rsidRPr="00082CCE">
        <w:rPr>
          <w:rFonts w:ascii="Times New Roman" w:eastAsia="Times New Roman" w:hAnsi="Times New Roman" w:cs="Times New Roman"/>
          <w:sz w:val="24"/>
          <w:szCs w:val="24"/>
        </w:rPr>
        <w:t xml:space="preserve"> два гребка ногами с одним гребком руками.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брассом с полной координацией движений, но с непрерывными и специально укороченными движениями ног от коленей.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Предыдущее упражнение, но в чередовании (через 25-50 м) с плаванием брассом с обычными для избранного варианта техники движениями ногами.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брассом с заданными темпом и скоростью (постоянные значения параметров и их варьирование), акцентированием внимания на отдельных элементах техники движений.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брассом на наименьшее количество гребков, сохраняя заданную скорость на отрезке.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lastRenderedPageBreak/>
        <w:t xml:space="preserve">Плавание брассом с помощью непрерывных движений ногами (руки вытянуты вперед) и постепенным подключением движений руками в ритме необходимой частично слитной координации движений. Вначале в движения вовлекаются только кисти, затем предплечья, а далее и плечи.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брассом с полной координацией движений с ускорением и переходом от последовательного согласования движений руками и ногами к частично слитному их согласованию. </w:t>
      </w:r>
    </w:p>
    <w:p w:rsidR="009C746F" w:rsidRPr="00082CCE" w:rsidRDefault="009C746F" w:rsidP="009C7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брассом в облегченных условиях: на растянутом амортизаторе или с подвеской (лидирующий трос). </w:t>
      </w:r>
    </w:p>
    <w:p w:rsidR="009C746F" w:rsidRPr="00082CCE"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bCs/>
          <w:i/>
          <w:iCs/>
          <w:sz w:val="24"/>
          <w:szCs w:val="24"/>
        </w:rPr>
        <w:t>Дельфин</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на груди с помощью движений ногами дельфином на груди и на спине с различным положением рук: обе вперед; одна вперед, другая у бедра; обе у бедра.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с помощью движений ногами дельфином в положении на боку, нижняя рука вперед, верхняя - у бедра.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То же, но обе руки у бедер. Применяется в плавании на коротких отрезках.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с помощью движений ногами дельфином, руки вперед, голова приподнята над водой (подбородок на уровне поверхности воды).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с помощью движений ногами дельфином с доской в руках.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Ныряние на 10-12 м с помощью движений ногами дельфином.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82CCE">
        <w:rPr>
          <w:rFonts w:ascii="Times New Roman" w:eastAsia="Times New Roman" w:hAnsi="Times New Roman" w:cs="Times New Roman"/>
          <w:sz w:val="24"/>
          <w:szCs w:val="24"/>
        </w:rPr>
        <w:t>И.п</w:t>
      </w:r>
      <w:proofErr w:type="spellEnd"/>
      <w:r w:rsidRPr="00082CCE">
        <w:rPr>
          <w:rFonts w:ascii="Times New Roman" w:eastAsia="Times New Roman" w:hAnsi="Times New Roman" w:cs="Times New Roman"/>
          <w:sz w:val="24"/>
          <w:szCs w:val="24"/>
        </w:rPr>
        <w:t xml:space="preserve">. - вертикальное положение в воде без опоры о дно ногами, руки у бедер или вверх, движения ногами дельфином.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82CCE">
        <w:rPr>
          <w:rFonts w:ascii="Times New Roman" w:eastAsia="Times New Roman" w:hAnsi="Times New Roman" w:cs="Times New Roman"/>
          <w:sz w:val="24"/>
          <w:szCs w:val="24"/>
        </w:rPr>
        <w:t>И.п</w:t>
      </w:r>
      <w:proofErr w:type="spellEnd"/>
      <w:r w:rsidRPr="00082CCE">
        <w:rPr>
          <w:rFonts w:ascii="Times New Roman" w:eastAsia="Times New Roman" w:hAnsi="Times New Roman" w:cs="Times New Roman"/>
          <w:sz w:val="24"/>
          <w:szCs w:val="24"/>
        </w:rPr>
        <w:t xml:space="preserve">. - руки у бедер. Плавание на груди с помощью движений ног дельфином и с различными движениями рук по воздуху (без гребков) в ритме </w:t>
      </w:r>
      <w:proofErr w:type="spellStart"/>
      <w:r w:rsidRPr="00082CCE">
        <w:rPr>
          <w:rFonts w:ascii="Times New Roman" w:eastAsia="Times New Roman" w:hAnsi="Times New Roman" w:cs="Times New Roman"/>
          <w:sz w:val="24"/>
          <w:szCs w:val="24"/>
        </w:rPr>
        <w:t>двухударного</w:t>
      </w:r>
      <w:proofErr w:type="spellEnd"/>
      <w:r w:rsidRPr="00082CCE">
        <w:rPr>
          <w:rFonts w:ascii="Times New Roman" w:eastAsia="Times New Roman" w:hAnsi="Times New Roman" w:cs="Times New Roman"/>
          <w:sz w:val="24"/>
          <w:szCs w:val="24"/>
        </w:rPr>
        <w:t xml:space="preserve"> дельфина: а) на первый удар ногами начать пронос правой руки по воздуху; на второй удар завершить пронос руки и вытянуть ее вперед; на третий и четвертый удары - сохранять новое положение рук; повторить упражнение с проносом левой руки; б) на первый удар ногами начать пронос правой руки вперед; на второй -завершить пронос руки и вытянуть ее вперед; на третий - начать пронос левой руки вперед, на четвертый - завершить его и вытянуть руки вперед, на следующие четыре удара сохранять новое положение рук; в) правую и левую руки пронести сперва поочередно вперед, затем поочередно назад в </w:t>
      </w:r>
      <w:proofErr w:type="spellStart"/>
      <w:r w:rsidRPr="00082CCE">
        <w:rPr>
          <w:rFonts w:ascii="Times New Roman" w:eastAsia="Times New Roman" w:hAnsi="Times New Roman" w:cs="Times New Roman"/>
          <w:sz w:val="24"/>
          <w:szCs w:val="24"/>
        </w:rPr>
        <w:t>и.п</w:t>
      </w:r>
      <w:proofErr w:type="spellEnd"/>
      <w:r w:rsidRPr="00082CCE">
        <w:rPr>
          <w:rFonts w:ascii="Times New Roman" w:eastAsia="Times New Roman" w:hAnsi="Times New Roman" w:cs="Times New Roman"/>
          <w:sz w:val="24"/>
          <w:szCs w:val="24"/>
        </w:rPr>
        <w:t xml:space="preserve">.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с помощью движений руками дельфином и поплавком между бедрами; дыхание через цикл.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То же, но без поплавка, ноги расслаблены и вытянуты у поверхности.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с помощью движений руками дельфином и ногами кролем.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с помощью движений ногами дельфином и укороченных гребков руками брассом.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Предыдущее упражнение, но с поворотом головы подбородком налево, вперед, направо, вперед и т.д. (через каждый цикл движений).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дельфином в одноударной координации с двумя вариантами удара ногами: в первом варианте удар выполняется в момент входа рук в воду; во втором - в конце гребка руками.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дельфином с поднятой головой, подбородок на уровне поверхности воды.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дельфином с различными вариантами дыхания, вдох через один, два или три цикла движений рук.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дельфином с помощью движений ногами и одной руки, другая вытянута вперед, в ритме </w:t>
      </w:r>
      <w:proofErr w:type="spellStart"/>
      <w:r w:rsidRPr="00082CCE">
        <w:rPr>
          <w:rFonts w:ascii="Times New Roman" w:eastAsia="Times New Roman" w:hAnsi="Times New Roman" w:cs="Times New Roman"/>
          <w:sz w:val="24"/>
          <w:szCs w:val="24"/>
        </w:rPr>
        <w:t>двухударного</w:t>
      </w:r>
      <w:proofErr w:type="spellEnd"/>
      <w:r w:rsidRPr="00082CCE">
        <w:rPr>
          <w:rFonts w:ascii="Times New Roman" w:eastAsia="Times New Roman" w:hAnsi="Times New Roman" w:cs="Times New Roman"/>
          <w:sz w:val="24"/>
          <w:szCs w:val="24"/>
        </w:rPr>
        <w:t xml:space="preserve"> слитного дельфина, для вдоха голова поворачивается в сторону гребущей руки.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Предыдущее упражнение, но другая рука у бедра, вдох в сторону прижатой руки.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lastRenderedPageBreak/>
        <w:t xml:space="preserve">Плавание дельфином с помощью движений ногами и чередованием трех различных вариантов движений руками: гребок левой рукой (правая вытянута вперед), гребок обеими руками, гребок правой рукой (левая вытянута вперед) и т.д. в ритме </w:t>
      </w:r>
      <w:proofErr w:type="spellStart"/>
      <w:r w:rsidRPr="00082CCE">
        <w:rPr>
          <w:rFonts w:ascii="Times New Roman" w:eastAsia="Times New Roman" w:hAnsi="Times New Roman" w:cs="Times New Roman"/>
          <w:sz w:val="24"/>
          <w:szCs w:val="24"/>
        </w:rPr>
        <w:t>двухударной</w:t>
      </w:r>
      <w:proofErr w:type="spellEnd"/>
      <w:r w:rsidRPr="00082CCE">
        <w:rPr>
          <w:rFonts w:ascii="Times New Roman" w:eastAsia="Times New Roman" w:hAnsi="Times New Roman" w:cs="Times New Roman"/>
          <w:sz w:val="24"/>
          <w:szCs w:val="24"/>
        </w:rPr>
        <w:t xml:space="preserve"> слитной координации.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Предыдущее упражнение, но при движении одной руки другая остается вытянутой у бедра.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То же, что и два предыдущих упражнения, но число однотипных гребковых движений увеличивается до 3-5: например, 3 гребка одной рукой, 3 гребка обеими, 3 гребка другой рукой.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дельфином в ритме </w:t>
      </w:r>
      <w:proofErr w:type="spellStart"/>
      <w:r w:rsidRPr="00082CCE">
        <w:rPr>
          <w:rFonts w:ascii="Times New Roman" w:eastAsia="Times New Roman" w:hAnsi="Times New Roman" w:cs="Times New Roman"/>
          <w:sz w:val="24"/>
          <w:szCs w:val="24"/>
        </w:rPr>
        <w:t>двухударной</w:t>
      </w:r>
      <w:proofErr w:type="spellEnd"/>
      <w:r w:rsidRPr="00082CCE">
        <w:rPr>
          <w:rFonts w:ascii="Times New Roman" w:eastAsia="Times New Roman" w:hAnsi="Times New Roman" w:cs="Times New Roman"/>
          <w:sz w:val="24"/>
          <w:szCs w:val="24"/>
        </w:rPr>
        <w:t xml:space="preserve"> слитной координации, но с остановкой рук у бедер в конце гребка при вдохе; во время паузы выполняется дополнительный (третий) удар ногами, и цикл движений повторяется.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с помощью движений ногами дельфином, руки у бедер, и поочередными гребками руками кролем в ритме слитного </w:t>
      </w:r>
      <w:proofErr w:type="spellStart"/>
      <w:r w:rsidRPr="00082CCE">
        <w:rPr>
          <w:rFonts w:ascii="Times New Roman" w:eastAsia="Times New Roman" w:hAnsi="Times New Roman" w:cs="Times New Roman"/>
          <w:sz w:val="24"/>
          <w:szCs w:val="24"/>
        </w:rPr>
        <w:t>двухударного</w:t>
      </w:r>
      <w:proofErr w:type="spellEnd"/>
      <w:r w:rsidRPr="00082CCE">
        <w:rPr>
          <w:rFonts w:ascii="Times New Roman" w:eastAsia="Times New Roman" w:hAnsi="Times New Roman" w:cs="Times New Roman"/>
          <w:sz w:val="24"/>
          <w:szCs w:val="24"/>
        </w:rPr>
        <w:t xml:space="preserve"> дельфина.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с помощью движений руками кролем и ногами дельфином в слитной </w:t>
      </w:r>
      <w:proofErr w:type="spellStart"/>
      <w:r w:rsidRPr="00082CCE">
        <w:rPr>
          <w:rFonts w:ascii="Times New Roman" w:eastAsia="Times New Roman" w:hAnsi="Times New Roman" w:cs="Times New Roman"/>
          <w:sz w:val="24"/>
          <w:szCs w:val="24"/>
        </w:rPr>
        <w:t>двухударной</w:t>
      </w:r>
      <w:proofErr w:type="spellEnd"/>
      <w:r w:rsidRPr="00082CCE">
        <w:rPr>
          <w:rFonts w:ascii="Times New Roman" w:eastAsia="Times New Roman" w:hAnsi="Times New Roman" w:cs="Times New Roman"/>
          <w:sz w:val="24"/>
          <w:szCs w:val="24"/>
        </w:rPr>
        <w:t xml:space="preserve"> координации. Выполняется с дыханием в одну (на 2 гребка руками) или обе (на 3 гребка руками) стороны.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дельфином с полной координацией движений и с небольшой плавательной доской, зажатой между бедрами.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То же, но с касанием кистями бедер.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дельфином в слитной </w:t>
      </w:r>
      <w:proofErr w:type="spellStart"/>
      <w:r w:rsidRPr="00082CCE">
        <w:rPr>
          <w:rFonts w:ascii="Times New Roman" w:eastAsia="Times New Roman" w:hAnsi="Times New Roman" w:cs="Times New Roman"/>
          <w:sz w:val="24"/>
          <w:szCs w:val="24"/>
        </w:rPr>
        <w:t>двухударной</w:t>
      </w:r>
      <w:proofErr w:type="spellEnd"/>
      <w:r w:rsidRPr="00082CCE">
        <w:rPr>
          <w:rFonts w:ascii="Times New Roman" w:eastAsia="Times New Roman" w:hAnsi="Times New Roman" w:cs="Times New Roman"/>
          <w:sz w:val="24"/>
          <w:szCs w:val="24"/>
        </w:rPr>
        <w:t xml:space="preserve"> координации с задержкой дыхания и дыханием через три цикла движений руками.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дельфином с заданными темпом и скоростью (постоянные значения параметров и их варьирование), акцентированием внимания на отдельных элементах техники движений.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дельфином на наименьшее количество гребков руками, сохраняя заданную скорость на отрезке. </w:t>
      </w:r>
    </w:p>
    <w:p w:rsidR="009C746F" w:rsidRPr="00082CCE" w:rsidRDefault="009C746F" w:rsidP="009C746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82CCE">
        <w:rPr>
          <w:rFonts w:ascii="Times New Roman" w:eastAsia="Times New Roman" w:hAnsi="Times New Roman" w:cs="Times New Roman"/>
          <w:sz w:val="24"/>
          <w:szCs w:val="24"/>
        </w:rPr>
        <w:t xml:space="preserve">Плавание дельфином в облегченных условиях: на растянутом амортизаторе или с подвеской (лидирующий трос), с ластами. </w:t>
      </w:r>
    </w:p>
    <w:p w:rsidR="009C746F" w:rsidRDefault="009C746F" w:rsidP="009C746F">
      <w:pPr>
        <w:jc w:val="both"/>
      </w:pPr>
    </w:p>
    <w:p w:rsidR="009C746F" w:rsidRDefault="009C746F" w:rsidP="009C746F">
      <w:pPr>
        <w:jc w:val="both"/>
      </w:pPr>
    </w:p>
    <w:p w:rsidR="009C746F" w:rsidRPr="005C14B5"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bCs/>
          <w:i/>
          <w:iCs/>
          <w:sz w:val="24"/>
          <w:szCs w:val="24"/>
        </w:rPr>
        <w:t>Старт с тумбочки и из воды.</w:t>
      </w:r>
    </w:p>
    <w:p w:rsidR="009C746F" w:rsidRPr="005C14B5" w:rsidRDefault="009C746F" w:rsidP="009C746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Стартовый прыжок с прижатыми к туловищу во время полета и входа в воду руками - постараться прыгнуть и </w:t>
      </w:r>
      <w:proofErr w:type="spellStart"/>
      <w:r w:rsidRPr="005C14B5">
        <w:rPr>
          <w:rFonts w:ascii="Times New Roman" w:eastAsia="Times New Roman" w:hAnsi="Times New Roman" w:cs="Times New Roman"/>
          <w:sz w:val="24"/>
          <w:szCs w:val="24"/>
        </w:rPr>
        <w:t>проскользить</w:t>
      </w:r>
      <w:proofErr w:type="spellEnd"/>
      <w:r w:rsidRPr="005C14B5">
        <w:rPr>
          <w:rFonts w:ascii="Times New Roman" w:eastAsia="Times New Roman" w:hAnsi="Times New Roman" w:cs="Times New Roman"/>
          <w:sz w:val="24"/>
          <w:szCs w:val="24"/>
        </w:rPr>
        <w:t xml:space="preserve"> как можно дальше. </w:t>
      </w:r>
    </w:p>
    <w:p w:rsidR="009C746F" w:rsidRPr="005C14B5" w:rsidRDefault="009C746F" w:rsidP="009C746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То же, но одна рука вытянута вперед, другая прижата к туловищу. </w:t>
      </w:r>
    </w:p>
    <w:p w:rsidR="009C746F" w:rsidRPr="005C14B5" w:rsidRDefault="009C746F" w:rsidP="009C746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То же, но к моменту входа в воду рука, прижатая к туловищу, энергичным маховым движением (через низ или верх) присоединяется к руке, вытянутой вперед. </w:t>
      </w:r>
    </w:p>
    <w:p w:rsidR="009C746F" w:rsidRPr="005C14B5" w:rsidRDefault="009C746F" w:rsidP="009C746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То же, что упражнение 1, но к моменту входа в воду обе руки маховым движением выводятся вперед. </w:t>
      </w:r>
    </w:p>
    <w:p w:rsidR="009C746F" w:rsidRPr="005C14B5" w:rsidRDefault="009C746F" w:rsidP="009C746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Прыжок с разбега в воду головой с бортика бассейна. </w:t>
      </w:r>
    </w:p>
    <w:p w:rsidR="009C746F" w:rsidRPr="005C14B5" w:rsidRDefault="009C746F" w:rsidP="009C746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Стартовый прыжок с вылетом по крутой траектории вверх, крутым входом в воду (как бы в одну точку), мощными гребковыми движениями под водой с помощью ног дельфином и переходом к плавательным движениям кролем на груди или дельфином. </w:t>
      </w:r>
    </w:p>
    <w:p w:rsidR="009C746F" w:rsidRPr="005C14B5" w:rsidRDefault="009C746F" w:rsidP="009C746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Предыдущее упражнение, но с гребком руками и </w:t>
      </w:r>
      <w:proofErr w:type="gramStart"/>
      <w:r w:rsidRPr="005C14B5">
        <w:rPr>
          <w:rFonts w:ascii="Times New Roman" w:eastAsia="Times New Roman" w:hAnsi="Times New Roman" w:cs="Times New Roman"/>
          <w:sz w:val="24"/>
          <w:szCs w:val="24"/>
        </w:rPr>
        <w:t>ногами брассом</w:t>
      </w:r>
      <w:proofErr w:type="gramEnd"/>
      <w:r w:rsidRPr="005C14B5">
        <w:rPr>
          <w:rFonts w:ascii="Times New Roman" w:eastAsia="Times New Roman" w:hAnsi="Times New Roman" w:cs="Times New Roman"/>
          <w:sz w:val="24"/>
          <w:szCs w:val="24"/>
        </w:rPr>
        <w:t xml:space="preserve"> и переходом к плавательным движениям брассом. </w:t>
      </w:r>
    </w:p>
    <w:p w:rsidR="009C746F" w:rsidRPr="005C14B5" w:rsidRDefault="009C746F" w:rsidP="009C746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Стартовый прыжок с поворотом тела на 90° относительно продольной оси (вход в воду в положении на боку), последующим переходом на спину во время скольжения </w:t>
      </w:r>
      <w:r w:rsidRPr="005C14B5">
        <w:rPr>
          <w:rFonts w:ascii="Times New Roman" w:eastAsia="Times New Roman" w:hAnsi="Times New Roman" w:cs="Times New Roman"/>
          <w:sz w:val="24"/>
          <w:szCs w:val="24"/>
        </w:rPr>
        <w:lastRenderedPageBreak/>
        <w:t xml:space="preserve">под водой, мощными гребковыми движениями под водой с помощью ног дельфином, выходом на поверхность и переходом к плавательным движениям на спине. </w:t>
      </w:r>
    </w:p>
    <w:p w:rsidR="009C746F" w:rsidRPr="005C14B5" w:rsidRDefault="009C746F" w:rsidP="009C746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Стартовый прыжок в гимнастический обруч, через шест, установленный в диапазоне оптимального угла вылета. </w:t>
      </w:r>
    </w:p>
    <w:p w:rsidR="009C746F" w:rsidRPr="005C14B5" w:rsidRDefault="009C746F" w:rsidP="009C746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Стартовый прыжок и скольжение без движений до полной остановки с регистрацией пройденного расстояния (по голове). </w:t>
      </w:r>
    </w:p>
    <w:p w:rsidR="009C746F" w:rsidRPr="005C14B5" w:rsidRDefault="009C746F" w:rsidP="009C746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Стартовый прыжок с акцентом на: а) быстрое выполнение подготовительных движений; б) быстрое выполнение отталкивания; в) дальность прыжка. </w:t>
      </w:r>
    </w:p>
    <w:p w:rsidR="009C746F" w:rsidRPr="0007398B" w:rsidRDefault="009C746F" w:rsidP="009C746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Прохождение отрезка 15 м со старта под команду с фиксацией времени (по голове пловца на 15-метровом створе). </w:t>
      </w:r>
    </w:p>
    <w:p w:rsidR="009C746F" w:rsidRPr="005C14B5"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bCs/>
          <w:i/>
          <w:iCs/>
          <w:sz w:val="24"/>
          <w:szCs w:val="24"/>
        </w:rPr>
        <w:t>Повороты</w:t>
      </w:r>
    </w:p>
    <w:p w:rsidR="009C746F" w:rsidRPr="005C14B5" w:rsidRDefault="009C746F" w:rsidP="009C746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Акробатические упражнения на суше, </w:t>
      </w:r>
      <w:proofErr w:type="spellStart"/>
      <w:r w:rsidRPr="005C14B5">
        <w:rPr>
          <w:rFonts w:ascii="Times New Roman" w:eastAsia="Times New Roman" w:hAnsi="Times New Roman" w:cs="Times New Roman"/>
          <w:sz w:val="24"/>
          <w:szCs w:val="24"/>
        </w:rPr>
        <w:t>многоскоки</w:t>
      </w:r>
      <w:proofErr w:type="spellEnd"/>
      <w:r w:rsidRPr="005C14B5">
        <w:rPr>
          <w:rFonts w:ascii="Times New Roman" w:eastAsia="Times New Roman" w:hAnsi="Times New Roman" w:cs="Times New Roman"/>
          <w:sz w:val="24"/>
          <w:szCs w:val="24"/>
        </w:rPr>
        <w:t xml:space="preserve">, прыжки на одной и двух ногах, запрыгивания на высокие препятствия. </w:t>
      </w:r>
    </w:p>
    <w:p w:rsidR="009C746F" w:rsidRPr="005C14B5" w:rsidRDefault="009C746F" w:rsidP="009C746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Учебные прыжки в воду (в том числе полуобороты и обороты вперед и назад с </w:t>
      </w:r>
      <w:proofErr w:type="spellStart"/>
      <w:r w:rsidRPr="005C14B5">
        <w:rPr>
          <w:rFonts w:ascii="Times New Roman" w:eastAsia="Times New Roman" w:hAnsi="Times New Roman" w:cs="Times New Roman"/>
          <w:sz w:val="24"/>
          <w:szCs w:val="24"/>
        </w:rPr>
        <w:t>полувинтами</w:t>
      </w:r>
      <w:proofErr w:type="spellEnd"/>
      <w:r w:rsidRPr="005C14B5">
        <w:rPr>
          <w:rFonts w:ascii="Times New Roman" w:eastAsia="Times New Roman" w:hAnsi="Times New Roman" w:cs="Times New Roman"/>
          <w:sz w:val="24"/>
          <w:szCs w:val="24"/>
        </w:rPr>
        <w:t xml:space="preserve">). </w:t>
      </w:r>
    </w:p>
    <w:p w:rsidR="009C746F" w:rsidRPr="005C14B5" w:rsidRDefault="009C746F" w:rsidP="009C746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Выполнение поворота в обе стороны. </w:t>
      </w:r>
    </w:p>
    <w:p w:rsidR="009C746F" w:rsidRPr="005C14B5" w:rsidRDefault="009C746F" w:rsidP="009C746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Два вращения с постановкой ног на стенку. </w:t>
      </w:r>
    </w:p>
    <w:p w:rsidR="009C746F" w:rsidRPr="005C14B5" w:rsidRDefault="009C746F" w:rsidP="009C746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Выполнение поворотов во время плавания поперек бассейна. </w:t>
      </w:r>
    </w:p>
    <w:p w:rsidR="009C746F" w:rsidRPr="005C14B5" w:rsidRDefault="009C746F" w:rsidP="009C746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Вход в поворот на повышенной скорости (натаскивание на поворот на резине или протяжном устройстве, </w:t>
      </w:r>
      <w:proofErr w:type="spellStart"/>
      <w:r w:rsidRPr="005C14B5">
        <w:rPr>
          <w:rFonts w:ascii="Times New Roman" w:eastAsia="Times New Roman" w:hAnsi="Times New Roman" w:cs="Times New Roman"/>
          <w:sz w:val="24"/>
          <w:szCs w:val="24"/>
        </w:rPr>
        <w:t>набегание</w:t>
      </w:r>
      <w:proofErr w:type="spellEnd"/>
      <w:r w:rsidRPr="005C14B5">
        <w:rPr>
          <w:rFonts w:ascii="Times New Roman" w:eastAsia="Times New Roman" w:hAnsi="Times New Roman" w:cs="Times New Roman"/>
          <w:sz w:val="24"/>
          <w:szCs w:val="24"/>
        </w:rPr>
        <w:t xml:space="preserve"> по бортику бассейна с последующим прыжком в воду). </w:t>
      </w:r>
    </w:p>
    <w:p w:rsidR="009C746F" w:rsidRPr="005C14B5" w:rsidRDefault="009C746F" w:rsidP="009C746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C14B5">
        <w:rPr>
          <w:rFonts w:ascii="Times New Roman" w:eastAsia="Times New Roman" w:hAnsi="Times New Roman" w:cs="Times New Roman"/>
          <w:sz w:val="24"/>
          <w:szCs w:val="24"/>
        </w:rPr>
        <w:t>Проплывание</w:t>
      </w:r>
      <w:proofErr w:type="spellEnd"/>
      <w:r w:rsidRPr="005C14B5">
        <w:rPr>
          <w:rFonts w:ascii="Times New Roman" w:eastAsia="Times New Roman" w:hAnsi="Times New Roman" w:cs="Times New Roman"/>
          <w:sz w:val="24"/>
          <w:szCs w:val="24"/>
        </w:rPr>
        <w:t xml:space="preserve"> на время 15-метрового отрезка дистанции, включающего поворот. В последнем случае на бортике бассейна за 7,5 м до поворотной стенки намечается створ. </w:t>
      </w:r>
    </w:p>
    <w:p w:rsidR="009C746F" w:rsidRPr="005C14B5" w:rsidRDefault="009C746F" w:rsidP="009C746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C14B5">
        <w:rPr>
          <w:rFonts w:ascii="Times New Roman" w:eastAsia="Times New Roman" w:hAnsi="Times New Roman" w:cs="Times New Roman"/>
          <w:sz w:val="24"/>
          <w:szCs w:val="24"/>
        </w:rPr>
        <w:t xml:space="preserve">Наиболее действенным средством совершенствования техники поворотов является образцовое выполнение каждого поворота на тренировке. Необходимо с ускорением наплывать на поворотную стенку, быстро выполнять поворот, энергично выполнять гребковые движения под водой и своевременно переходить к плавательным движениям на дистанции. </w:t>
      </w:r>
    </w:p>
    <w:p w:rsidR="009C746F" w:rsidRDefault="009C746F" w:rsidP="009C746F">
      <w:pPr>
        <w:spacing w:after="240" w:line="240" w:lineRule="auto"/>
        <w:jc w:val="both"/>
        <w:rPr>
          <w:rFonts w:ascii="Times New Roman" w:eastAsia="Times New Roman" w:hAnsi="Times New Roman" w:cs="Times New Roman"/>
          <w:b/>
          <w:sz w:val="24"/>
          <w:szCs w:val="24"/>
        </w:rPr>
      </w:pPr>
    </w:p>
    <w:p w:rsidR="009C746F" w:rsidRPr="0089268B" w:rsidRDefault="009C746F" w:rsidP="009C746F">
      <w:pPr>
        <w:spacing w:after="240" w:line="240" w:lineRule="auto"/>
        <w:jc w:val="both"/>
        <w:rPr>
          <w:rFonts w:ascii="Times New Roman" w:eastAsia="Times New Roman" w:hAnsi="Times New Roman" w:cs="Times New Roman"/>
          <w:b/>
          <w:sz w:val="24"/>
          <w:szCs w:val="24"/>
        </w:rPr>
      </w:pPr>
      <w:r w:rsidRPr="0089268B">
        <w:rPr>
          <w:rFonts w:ascii="Times New Roman" w:eastAsia="Times New Roman" w:hAnsi="Times New Roman" w:cs="Times New Roman"/>
          <w:b/>
          <w:sz w:val="24"/>
          <w:szCs w:val="24"/>
        </w:rPr>
        <w:t>Педагогический контроль</w:t>
      </w:r>
    </w:p>
    <w:p w:rsidR="009C746F" w:rsidRPr="0089268B"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Педагогический контроль проводится с целью оценки динамики физического развития, уровня общей и специальной подготовленности, функционального состояния организма, адекватности тренировочных нагрузок возможностям занимающихся. Важной составляющей контроля являются параметры тренировочных и соревновательных нагрузок. Состав контрольных показателей определяется уровнем спортивного мастерства (и, соответственно, этапом многолетней тренировки) и видом контроля (этапный, текущий или оперативный).</w:t>
      </w:r>
    </w:p>
    <w:p w:rsidR="009C746F" w:rsidRPr="0089268B" w:rsidRDefault="009C746F" w:rsidP="009C746F">
      <w:pPr>
        <w:spacing w:after="0"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Этапный контроль необходим для всех занимающихся. Значимость текущего и оперативного контроля возрастает по мере увеличения тренировочных нагрузок на этапах многолетней подготовки. </w:t>
      </w:r>
    </w:p>
    <w:p w:rsidR="009C746F" w:rsidRPr="0089268B"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i/>
          <w:iCs/>
          <w:sz w:val="24"/>
          <w:szCs w:val="24"/>
        </w:rPr>
        <w:t>Этапный контроль:</w:t>
      </w:r>
    </w:p>
    <w:p w:rsidR="009C746F" w:rsidRPr="0089268B"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lastRenderedPageBreak/>
        <w:t xml:space="preserve">Этапный контроль проводится как правило дважды в году (в начале и в конце сезона). Его задачами являются: 1) определение изменения физического развития, общей и специальной подготовленности занимающегося; 2) оценка соответствия годичных приростов нормативным с учетом индивидуальных особенностей темпов биологического развития; 3) разработка индивидуальных рекомендаций для коррекции тренировочного процесса и </w:t>
      </w:r>
      <w:proofErr w:type="gramStart"/>
      <w:r w:rsidRPr="0089268B">
        <w:rPr>
          <w:rFonts w:ascii="Times New Roman" w:eastAsia="Times New Roman" w:hAnsi="Times New Roman" w:cs="Times New Roman"/>
          <w:sz w:val="24"/>
          <w:szCs w:val="24"/>
        </w:rPr>
        <w:t>перевода</w:t>
      </w:r>
      <w:proofErr w:type="gramEnd"/>
      <w:r w:rsidRPr="0089268B">
        <w:rPr>
          <w:rFonts w:ascii="Times New Roman" w:eastAsia="Times New Roman" w:hAnsi="Times New Roman" w:cs="Times New Roman"/>
          <w:sz w:val="24"/>
          <w:szCs w:val="24"/>
        </w:rPr>
        <w:t xml:space="preserve"> занимающегося на следующий этап многолетней подготовки.</w:t>
      </w:r>
    </w:p>
    <w:p w:rsidR="009C746F" w:rsidRPr="0089268B"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i/>
          <w:iCs/>
          <w:sz w:val="24"/>
          <w:szCs w:val="24"/>
        </w:rPr>
        <w:t>Физическое развитие:</w:t>
      </w:r>
    </w:p>
    <w:p w:rsidR="009C746F" w:rsidRPr="0089268B"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К минимальному набору показателей физического развития юных пловцов следует отнести: длину тела, длину стопы, длину руки, обхват груди, массу тела, жизненную емкость легких (ЖЕЛ), кистевую динамометрию. Для измерения обхвата груди следует использовать малорастяжимую сантиметровую ленту. Лента проходит под нижними углами лопаток, на уровне сосков у мужчин или по верхнему краю грудной железы у женщин. Измерение производят в спокойном состоянии, на вдохе и на выдохе. Для измерения ЖЕЛ применяют спирометр.</w:t>
      </w:r>
    </w:p>
    <w:p w:rsidR="009C746F" w:rsidRDefault="009C746F" w:rsidP="009C746F">
      <w:pPr>
        <w:spacing w:before="100" w:beforeAutospacing="1" w:after="100" w:afterAutospacing="1" w:line="240" w:lineRule="auto"/>
        <w:jc w:val="both"/>
        <w:rPr>
          <w:rFonts w:ascii="Times New Roman" w:eastAsia="Times New Roman" w:hAnsi="Times New Roman" w:cs="Times New Roman"/>
          <w:i/>
          <w:iCs/>
          <w:sz w:val="24"/>
          <w:szCs w:val="24"/>
        </w:rPr>
      </w:pPr>
    </w:p>
    <w:p w:rsidR="009C746F" w:rsidRPr="0089268B"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i/>
          <w:iCs/>
          <w:sz w:val="24"/>
          <w:szCs w:val="24"/>
        </w:rPr>
        <w:t>Общая физическая подготовленность:</w:t>
      </w:r>
    </w:p>
    <w:p w:rsidR="009C746F" w:rsidRPr="0089268B"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В комплекс тестов для оценки общей физической подготовленности входят:</w:t>
      </w:r>
    </w:p>
    <w:p w:rsidR="009C746F" w:rsidRPr="0089268B" w:rsidRDefault="009C746F" w:rsidP="009C746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Бег на 30 м; на дорожке стадиона или манежа, в спортивной обуви без шипов, с высокого старта. В каждом забеге участвуют не менее двух человек. </w:t>
      </w:r>
    </w:p>
    <w:p w:rsidR="009C746F" w:rsidRPr="0089268B" w:rsidRDefault="009C746F" w:rsidP="009C746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Прыжок в длину с места; толчком двух ног (стопы параллельны, носки на одной линии), со взмахом руками. Приземление должно быть выполнено на две ноги. Расстояние измеряется по ближайшей к стартовой линии отметке. Выполняются три попытки, записывается лучший результат. </w:t>
      </w:r>
    </w:p>
    <w:p w:rsidR="009C746F" w:rsidRPr="0089268B" w:rsidRDefault="009C746F" w:rsidP="009C746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Подтягивание на перекладине из виса хватом сверху. В исходном положении (</w:t>
      </w:r>
      <w:proofErr w:type="spellStart"/>
      <w:r w:rsidRPr="0089268B">
        <w:rPr>
          <w:rFonts w:ascii="Times New Roman" w:eastAsia="Times New Roman" w:hAnsi="Times New Roman" w:cs="Times New Roman"/>
          <w:sz w:val="24"/>
          <w:szCs w:val="24"/>
        </w:rPr>
        <w:t>и.п</w:t>
      </w:r>
      <w:proofErr w:type="spellEnd"/>
      <w:r w:rsidRPr="0089268B">
        <w:rPr>
          <w:rFonts w:ascii="Times New Roman" w:eastAsia="Times New Roman" w:hAnsi="Times New Roman" w:cs="Times New Roman"/>
          <w:sz w:val="24"/>
          <w:szCs w:val="24"/>
        </w:rPr>
        <w:t xml:space="preserve">.) руки полностью выпрямлены в локтевых суставах. Подтягивание засчитывается, когда подбородок поднимается выше уровня перекладины. Каждое последующее подтягивание выполняется из </w:t>
      </w:r>
      <w:proofErr w:type="spellStart"/>
      <w:r w:rsidRPr="0089268B">
        <w:rPr>
          <w:rFonts w:ascii="Times New Roman" w:eastAsia="Times New Roman" w:hAnsi="Times New Roman" w:cs="Times New Roman"/>
          <w:sz w:val="24"/>
          <w:szCs w:val="24"/>
        </w:rPr>
        <w:t>и.п</w:t>
      </w:r>
      <w:proofErr w:type="spellEnd"/>
      <w:r w:rsidRPr="0089268B">
        <w:rPr>
          <w:rFonts w:ascii="Times New Roman" w:eastAsia="Times New Roman" w:hAnsi="Times New Roman" w:cs="Times New Roman"/>
          <w:sz w:val="24"/>
          <w:szCs w:val="24"/>
        </w:rPr>
        <w:t xml:space="preserve">. Дополнительные движения ногами, туловищем и перехваты руками запрещены. </w:t>
      </w:r>
    </w:p>
    <w:p w:rsidR="009C746F" w:rsidRPr="0089268B" w:rsidRDefault="009C746F" w:rsidP="009C746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Сгибание и разгибание рук в упоре лежа («отжимание»). </w:t>
      </w:r>
      <w:proofErr w:type="spellStart"/>
      <w:r w:rsidRPr="0089268B">
        <w:rPr>
          <w:rFonts w:ascii="Times New Roman" w:eastAsia="Times New Roman" w:hAnsi="Times New Roman" w:cs="Times New Roman"/>
          <w:sz w:val="24"/>
          <w:szCs w:val="24"/>
        </w:rPr>
        <w:t>И.п</w:t>
      </w:r>
      <w:proofErr w:type="spellEnd"/>
      <w:r w:rsidRPr="0089268B">
        <w:rPr>
          <w:rFonts w:ascii="Times New Roman" w:eastAsia="Times New Roman" w:hAnsi="Times New Roman" w:cs="Times New Roman"/>
          <w:sz w:val="24"/>
          <w:szCs w:val="24"/>
        </w:rPr>
        <w:t xml:space="preserve">. - упор лежа на горизонтальной поверхности, руки полностью выпрямлены в локтях, туловище и ноги составляют прямую линию. Отжимание засчитывается, когда испытуемый, коснувшись грудью пола, возвращается в </w:t>
      </w:r>
      <w:proofErr w:type="spellStart"/>
      <w:r w:rsidRPr="0089268B">
        <w:rPr>
          <w:rFonts w:ascii="Times New Roman" w:eastAsia="Times New Roman" w:hAnsi="Times New Roman" w:cs="Times New Roman"/>
          <w:sz w:val="24"/>
          <w:szCs w:val="24"/>
        </w:rPr>
        <w:t>и.п</w:t>
      </w:r>
      <w:proofErr w:type="spellEnd"/>
      <w:r w:rsidRPr="0089268B">
        <w:rPr>
          <w:rFonts w:ascii="Times New Roman" w:eastAsia="Times New Roman" w:hAnsi="Times New Roman" w:cs="Times New Roman"/>
          <w:sz w:val="24"/>
          <w:szCs w:val="24"/>
        </w:rPr>
        <w:t xml:space="preserve">. Движения в тазобедренных суставах запрещены. </w:t>
      </w:r>
    </w:p>
    <w:p w:rsidR="009C746F" w:rsidRPr="0089268B" w:rsidRDefault="009C746F" w:rsidP="009C746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Бег 600-1000 м, проводится на дорожке стадиона. Разрешается переходить на ходьбу. </w:t>
      </w:r>
    </w:p>
    <w:p w:rsidR="009C746F" w:rsidRPr="0089268B" w:rsidRDefault="009C746F" w:rsidP="009C746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Челночный бег 3 х 10 м. </w:t>
      </w:r>
      <w:proofErr w:type="spellStart"/>
      <w:r w:rsidRPr="0089268B">
        <w:rPr>
          <w:rFonts w:ascii="Times New Roman" w:eastAsia="Times New Roman" w:hAnsi="Times New Roman" w:cs="Times New Roman"/>
          <w:sz w:val="24"/>
          <w:szCs w:val="24"/>
        </w:rPr>
        <w:t>И.п</w:t>
      </w:r>
      <w:proofErr w:type="spellEnd"/>
      <w:r w:rsidRPr="0089268B">
        <w:rPr>
          <w:rFonts w:ascii="Times New Roman" w:eastAsia="Times New Roman" w:hAnsi="Times New Roman" w:cs="Times New Roman"/>
          <w:sz w:val="24"/>
          <w:szCs w:val="24"/>
        </w:rPr>
        <w:t xml:space="preserve">. - стоя лицом к стойкам, по команде обегает препятствия. </w:t>
      </w:r>
    </w:p>
    <w:p w:rsidR="009C746F" w:rsidRPr="0089268B" w:rsidRDefault="009C746F" w:rsidP="009C746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Бросок набивного мяча. </w:t>
      </w:r>
    </w:p>
    <w:p w:rsidR="009C746F" w:rsidRDefault="009C746F" w:rsidP="009C746F">
      <w:pPr>
        <w:spacing w:before="100" w:beforeAutospacing="1" w:after="100" w:afterAutospacing="1" w:line="240" w:lineRule="auto"/>
        <w:jc w:val="both"/>
        <w:rPr>
          <w:rFonts w:ascii="Times New Roman" w:eastAsia="Times New Roman" w:hAnsi="Times New Roman" w:cs="Times New Roman"/>
          <w:i/>
          <w:iCs/>
          <w:sz w:val="24"/>
          <w:szCs w:val="24"/>
        </w:rPr>
      </w:pPr>
    </w:p>
    <w:p w:rsidR="009C746F" w:rsidRPr="0089268B"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i/>
          <w:iCs/>
          <w:sz w:val="24"/>
          <w:szCs w:val="24"/>
        </w:rPr>
        <w:t>Специальная физическая подготовленность на суше:</w:t>
      </w:r>
    </w:p>
    <w:p w:rsidR="009C746F" w:rsidRPr="0089268B" w:rsidRDefault="009C746F" w:rsidP="009C746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Подвижность в плечевых суставах («</w:t>
      </w:r>
      <w:proofErr w:type="spellStart"/>
      <w:r w:rsidRPr="0089268B">
        <w:rPr>
          <w:rFonts w:ascii="Times New Roman" w:eastAsia="Times New Roman" w:hAnsi="Times New Roman" w:cs="Times New Roman"/>
          <w:sz w:val="24"/>
          <w:szCs w:val="24"/>
        </w:rPr>
        <w:t>выкрут</w:t>
      </w:r>
      <w:proofErr w:type="spellEnd"/>
      <w:r w:rsidRPr="0089268B">
        <w:rPr>
          <w:rFonts w:ascii="Times New Roman" w:eastAsia="Times New Roman" w:hAnsi="Times New Roman" w:cs="Times New Roman"/>
          <w:sz w:val="24"/>
          <w:szCs w:val="24"/>
        </w:rPr>
        <w:t xml:space="preserve">»). </w:t>
      </w:r>
    </w:p>
    <w:p w:rsidR="009C746F" w:rsidRPr="0089268B" w:rsidRDefault="009C746F" w:rsidP="009C746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Подвижность позвоночного столба (наклон вперед). </w:t>
      </w:r>
    </w:p>
    <w:p w:rsidR="009C746F" w:rsidRPr="0089268B" w:rsidRDefault="009C746F" w:rsidP="009C746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Подвижность в голеностопном суставе. </w:t>
      </w:r>
    </w:p>
    <w:p w:rsidR="009C746F" w:rsidRPr="0089268B" w:rsidRDefault="009C746F" w:rsidP="009C746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lastRenderedPageBreak/>
        <w:t xml:space="preserve">Сила тяги на суше при имитации гребка руками дельфином. </w:t>
      </w:r>
    </w:p>
    <w:p w:rsidR="009C746F" w:rsidRPr="0089268B"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i/>
          <w:iCs/>
          <w:sz w:val="24"/>
          <w:szCs w:val="24"/>
        </w:rPr>
        <w:t>Специальная физическая подготовленность в воде:</w:t>
      </w:r>
    </w:p>
    <w:p w:rsidR="009C746F" w:rsidRPr="0089268B" w:rsidRDefault="009C746F" w:rsidP="009C746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Сила тяги при плавании на привязи: а) с помощью одних ног; б) с помощью одних рук; в) в полной координации. </w:t>
      </w:r>
    </w:p>
    <w:p w:rsidR="009C746F" w:rsidRPr="0089268B" w:rsidRDefault="009C746F" w:rsidP="009C746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Скоростные возможности (25-50 м). </w:t>
      </w:r>
    </w:p>
    <w:p w:rsidR="009C746F" w:rsidRPr="0089268B" w:rsidRDefault="009C746F" w:rsidP="009C746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Выносливость в гликолитической анаэробной зоне (тест 4 х 50 м с отдыхом 10 с). </w:t>
      </w:r>
    </w:p>
    <w:p w:rsidR="009C746F" w:rsidRPr="0089268B" w:rsidRDefault="009C746F" w:rsidP="009C746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Выносливость в смешанной зоне (тест 10 </w:t>
      </w:r>
      <w:proofErr w:type="spellStart"/>
      <w:r w:rsidRPr="0089268B">
        <w:rPr>
          <w:rFonts w:ascii="Times New Roman" w:eastAsia="Times New Roman" w:hAnsi="Times New Roman" w:cs="Times New Roman"/>
          <w:sz w:val="24"/>
          <w:szCs w:val="24"/>
        </w:rPr>
        <w:t>хЮО</w:t>
      </w:r>
      <w:proofErr w:type="spellEnd"/>
      <w:r w:rsidRPr="0089268B">
        <w:rPr>
          <w:rFonts w:ascii="Times New Roman" w:eastAsia="Times New Roman" w:hAnsi="Times New Roman" w:cs="Times New Roman"/>
          <w:sz w:val="24"/>
          <w:szCs w:val="24"/>
        </w:rPr>
        <w:t xml:space="preserve"> м с отдыхом 15 с). </w:t>
      </w:r>
    </w:p>
    <w:p w:rsidR="009C746F" w:rsidRPr="0089268B" w:rsidRDefault="009C746F" w:rsidP="009C746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Выносливость на уровне ПАНО (тест 2000 м для спринтеров и средневиков и 3000 м для стайеров). </w:t>
      </w:r>
    </w:p>
    <w:p w:rsidR="009C746F" w:rsidRPr="0089268B" w:rsidRDefault="009C746F" w:rsidP="009C746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Построение индивидуальной «</w:t>
      </w:r>
      <w:proofErr w:type="spellStart"/>
      <w:r w:rsidRPr="0089268B">
        <w:rPr>
          <w:rFonts w:ascii="Times New Roman" w:eastAsia="Times New Roman" w:hAnsi="Times New Roman" w:cs="Times New Roman"/>
          <w:sz w:val="24"/>
          <w:szCs w:val="24"/>
        </w:rPr>
        <w:t>лактатной</w:t>
      </w:r>
      <w:proofErr w:type="spellEnd"/>
      <w:r w:rsidRPr="0089268B">
        <w:rPr>
          <w:rFonts w:ascii="Times New Roman" w:eastAsia="Times New Roman" w:hAnsi="Times New Roman" w:cs="Times New Roman"/>
          <w:sz w:val="24"/>
          <w:szCs w:val="24"/>
        </w:rPr>
        <w:t xml:space="preserve"> кривой» и определение скорости на пороге анаэробного обмена (ПАНО) по результатам теста 8 х 200 м. </w:t>
      </w:r>
    </w:p>
    <w:p w:rsidR="009C746F" w:rsidRPr="0089268B"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i/>
          <w:iCs/>
          <w:sz w:val="24"/>
          <w:szCs w:val="24"/>
        </w:rPr>
        <w:t>Техническая (плавательная) подготовленность:</w:t>
      </w:r>
    </w:p>
    <w:p w:rsidR="009C746F" w:rsidRPr="0089268B" w:rsidRDefault="009C746F" w:rsidP="009C746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Обтекаемость (длина скольжения). </w:t>
      </w:r>
    </w:p>
    <w:p w:rsidR="009C746F" w:rsidRPr="0089268B" w:rsidRDefault="009C746F" w:rsidP="009C746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Оценка плавучести (уровень воды при равновесии в воде в вертикальном положении с вытянутыми вверх руками на полном вдохе). </w:t>
      </w:r>
    </w:p>
    <w:p w:rsidR="009C746F" w:rsidRPr="0089268B" w:rsidRDefault="009C746F" w:rsidP="009C746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Интегральная экспертная оценка включает в себя оценку чувства воды при </w:t>
      </w:r>
      <w:proofErr w:type="spellStart"/>
      <w:r w:rsidRPr="0089268B">
        <w:rPr>
          <w:rFonts w:ascii="Times New Roman" w:eastAsia="Times New Roman" w:hAnsi="Times New Roman" w:cs="Times New Roman"/>
          <w:sz w:val="24"/>
          <w:szCs w:val="24"/>
        </w:rPr>
        <w:t>проплывании</w:t>
      </w:r>
      <w:proofErr w:type="spellEnd"/>
      <w:r w:rsidRPr="0089268B">
        <w:rPr>
          <w:rFonts w:ascii="Times New Roman" w:eastAsia="Times New Roman" w:hAnsi="Times New Roman" w:cs="Times New Roman"/>
          <w:sz w:val="24"/>
          <w:szCs w:val="24"/>
        </w:rPr>
        <w:t xml:space="preserve"> дистанций, особенности телосложения, оценку тренером мотивации к дальнейшим занятиям спортом, регулярность посещения занятий в течение года и др. </w:t>
      </w:r>
    </w:p>
    <w:p w:rsidR="009C746F" w:rsidRPr="0089268B" w:rsidRDefault="009C746F" w:rsidP="009C746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Техника плавания всеми способами: а) с помощью одних ног; б) с помощью одних рук; в) в полной координации. </w:t>
      </w:r>
    </w:p>
    <w:p w:rsidR="009C746F" w:rsidRPr="0089268B" w:rsidRDefault="009C746F" w:rsidP="009C746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Оценка темпа и шага на соревновательной скорости. </w:t>
      </w:r>
    </w:p>
    <w:p w:rsidR="009C746F" w:rsidRPr="0089268B" w:rsidRDefault="009C746F" w:rsidP="009C746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89268B">
        <w:rPr>
          <w:rFonts w:ascii="Times New Roman" w:eastAsia="Times New Roman" w:hAnsi="Times New Roman" w:cs="Times New Roman"/>
          <w:sz w:val="24"/>
          <w:szCs w:val="24"/>
        </w:rPr>
        <w:t xml:space="preserve">Выполнение тестов 3-6 х 50 м с увеличивающейся скоростью и регистрацией количества гребков и частоты пульса. </w:t>
      </w:r>
    </w:p>
    <w:p w:rsidR="009C746F" w:rsidRDefault="009C746F" w:rsidP="009C746F">
      <w:pPr>
        <w:spacing w:after="0" w:line="240" w:lineRule="auto"/>
        <w:rPr>
          <w:rFonts w:ascii="Times New Roman" w:hAnsi="Times New Roman" w:cs="Times New Roman"/>
          <w:sz w:val="24"/>
          <w:szCs w:val="24"/>
        </w:rPr>
      </w:pPr>
    </w:p>
    <w:p w:rsidR="009C746F" w:rsidRPr="00B424FD" w:rsidRDefault="009C746F" w:rsidP="009C746F">
      <w:pPr>
        <w:spacing w:after="240" w:line="240" w:lineRule="auto"/>
        <w:jc w:val="both"/>
        <w:rPr>
          <w:rFonts w:ascii="Times New Roman" w:eastAsia="Times New Roman" w:hAnsi="Times New Roman" w:cs="Times New Roman"/>
          <w:b/>
          <w:sz w:val="24"/>
          <w:szCs w:val="24"/>
        </w:rPr>
      </w:pPr>
      <w:r w:rsidRPr="00B424FD">
        <w:rPr>
          <w:rFonts w:ascii="Times New Roman" w:eastAsia="Times New Roman" w:hAnsi="Times New Roman" w:cs="Times New Roman"/>
          <w:b/>
          <w:sz w:val="24"/>
          <w:szCs w:val="24"/>
        </w:rPr>
        <w:t>Общая физическая подготовка на суше</w:t>
      </w:r>
    </w:p>
    <w:p w:rsidR="009C746F" w:rsidRPr="00B424FD" w:rsidRDefault="009C746F" w:rsidP="009C746F">
      <w:pPr>
        <w:spacing w:before="100" w:beforeAutospacing="1" w:after="100" w:afterAutospacing="1" w:line="240" w:lineRule="auto"/>
        <w:jc w:val="both"/>
        <w:rPr>
          <w:rFonts w:ascii="Times New Roman" w:eastAsia="Times New Roman" w:hAnsi="Times New Roman" w:cs="Times New Roman"/>
          <w:sz w:val="24"/>
          <w:szCs w:val="24"/>
        </w:rPr>
      </w:pPr>
      <w:r w:rsidRPr="00B424FD">
        <w:rPr>
          <w:rFonts w:ascii="Times New Roman" w:eastAsia="Times New Roman" w:hAnsi="Times New Roman" w:cs="Times New Roman"/>
          <w:sz w:val="24"/>
          <w:szCs w:val="24"/>
        </w:rPr>
        <w:t>Общая физическая подготовка пловца направлена на разностороннее комплексное воздействие на организм спортсмена с некоторым учетом специфики плавания и позволяет решать следующие задачи:</w:t>
      </w:r>
    </w:p>
    <w:p w:rsidR="009C746F" w:rsidRPr="00B424FD" w:rsidRDefault="009C746F" w:rsidP="009C746F">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B424FD">
        <w:rPr>
          <w:rFonts w:ascii="Times New Roman" w:eastAsia="Times New Roman" w:hAnsi="Times New Roman" w:cs="Times New Roman"/>
          <w:sz w:val="24"/>
          <w:szCs w:val="24"/>
        </w:rPr>
        <w:t xml:space="preserve">всестороннее развитие организма спортсмена, повышение уровня развития выносливости, силы, быстроты, гибкости, ловкости и на основе этих качеств создание функциональной базы, необходимой для достижения высоких спортивных результатов; </w:t>
      </w:r>
    </w:p>
    <w:p w:rsidR="009C746F" w:rsidRPr="00B424FD" w:rsidRDefault="009C746F" w:rsidP="009C746F">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B424FD">
        <w:rPr>
          <w:rFonts w:ascii="Times New Roman" w:eastAsia="Times New Roman" w:hAnsi="Times New Roman" w:cs="Times New Roman"/>
          <w:sz w:val="24"/>
          <w:szCs w:val="24"/>
        </w:rPr>
        <w:t xml:space="preserve">оздоровление пловцов, закаливание, выработка иммунитета к сменам температур; </w:t>
      </w:r>
    </w:p>
    <w:p w:rsidR="009C746F" w:rsidRPr="00B424FD" w:rsidRDefault="009C746F" w:rsidP="009C746F">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B424FD">
        <w:rPr>
          <w:rFonts w:ascii="Times New Roman" w:eastAsia="Times New Roman" w:hAnsi="Times New Roman" w:cs="Times New Roman"/>
          <w:sz w:val="24"/>
          <w:szCs w:val="24"/>
        </w:rPr>
        <w:t xml:space="preserve">обеспечение в периоды снижения специальных тренировочных нагрузок активного отдыха путем изменения характера применяемых упражнений; </w:t>
      </w:r>
    </w:p>
    <w:p w:rsidR="009C746F" w:rsidRPr="00B424FD" w:rsidRDefault="009C746F" w:rsidP="009C746F">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B424FD">
        <w:rPr>
          <w:rFonts w:ascii="Times New Roman" w:eastAsia="Times New Roman" w:hAnsi="Times New Roman" w:cs="Times New Roman"/>
          <w:sz w:val="24"/>
          <w:szCs w:val="24"/>
        </w:rPr>
        <w:t xml:space="preserve">повышение уровня волевой подготовленности спортсменов путем преодоления ими дополнительно создаваемых трудностей. </w:t>
      </w:r>
    </w:p>
    <w:p w:rsidR="009C746F" w:rsidRPr="009C4255" w:rsidRDefault="009C746F" w:rsidP="009C746F">
      <w:pPr>
        <w:spacing w:after="0" w:line="240" w:lineRule="auto"/>
        <w:rPr>
          <w:rFonts w:ascii="Times New Roman" w:hAnsi="Times New Roman" w:cs="Times New Roman"/>
          <w:sz w:val="24"/>
          <w:szCs w:val="24"/>
        </w:rPr>
      </w:pPr>
    </w:p>
    <w:p w:rsidR="00FB007C" w:rsidRPr="009C746F" w:rsidRDefault="00FB007C" w:rsidP="009C746F"/>
    <w:sectPr w:rsidR="00FB007C" w:rsidRPr="009C746F" w:rsidSect="009C746F">
      <w:pgSz w:w="11906" w:h="16838"/>
      <w:pgMar w:top="1134" w:right="850" w:bottom="1134" w:left="1701" w:header="708" w:footer="708" w:gutter="0"/>
      <w:pgBorders w:offsetFrom="page">
        <w:top w:val="single" w:sz="8" w:space="24" w:color="753109" w:themeColor="accent2" w:themeShade="80"/>
        <w:left w:val="single" w:sz="8" w:space="24" w:color="753109" w:themeColor="accent2" w:themeShade="80"/>
        <w:bottom w:val="single" w:sz="8" w:space="24" w:color="753109" w:themeColor="accent2" w:themeShade="80"/>
        <w:right w:val="single" w:sz="8" w:space="24" w:color="753109"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A525C"/>
    <w:multiLevelType w:val="multilevel"/>
    <w:tmpl w:val="93A8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6F3EE3"/>
    <w:multiLevelType w:val="multilevel"/>
    <w:tmpl w:val="B8C6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55638E"/>
    <w:multiLevelType w:val="multilevel"/>
    <w:tmpl w:val="1EA6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276A17"/>
    <w:multiLevelType w:val="multilevel"/>
    <w:tmpl w:val="A06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D81069"/>
    <w:multiLevelType w:val="multilevel"/>
    <w:tmpl w:val="654693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55300E"/>
    <w:multiLevelType w:val="multilevel"/>
    <w:tmpl w:val="951A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87049E"/>
    <w:multiLevelType w:val="multilevel"/>
    <w:tmpl w:val="BDEA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060AAA"/>
    <w:multiLevelType w:val="multilevel"/>
    <w:tmpl w:val="766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62438E"/>
    <w:multiLevelType w:val="multilevel"/>
    <w:tmpl w:val="CDF8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51291E"/>
    <w:multiLevelType w:val="multilevel"/>
    <w:tmpl w:val="528AD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EA097D"/>
    <w:multiLevelType w:val="multilevel"/>
    <w:tmpl w:val="79F63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4F1AA1"/>
    <w:multiLevelType w:val="multilevel"/>
    <w:tmpl w:val="7FB4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CF6395"/>
    <w:multiLevelType w:val="multilevel"/>
    <w:tmpl w:val="1CD8D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7"/>
  </w:num>
  <w:num w:numId="5">
    <w:abstractNumId w:val="11"/>
  </w:num>
  <w:num w:numId="6">
    <w:abstractNumId w:val="10"/>
  </w:num>
  <w:num w:numId="7">
    <w:abstractNumId w:val="9"/>
  </w:num>
  <w:num w:numId="8">
    <w:abstractNumId w:val="12"/>
  </w:num>
  <w:num w:numId="9">
    <w:abstractNumId w:val="6"/>
  </w:num>
  <w:num w:numId="10">
    <w:abstractNumId w:val="4"/>
  </w:num>
  <w:num w:numId="11">
    <w:abstractNumId w:val="5"/>
  </w:num>
  <w:num w:numId="12">
    <w:abstractNumId w:val="3"/>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64" w:dllVersion="131078" w:nlCheck="1" w:checkStyle="0"/>
  <w:activeWritingStyle w:appName="MSWord" w:lang="en-US" w:vendorID="64" w:dllVersion="131078" w:nlCheck="1" w:checkStyle="1"/>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6F"/>
    <w:rsid w:val="0026257B"/>
    <w:rsid w:val="009C746F"/>
    <w:rsid w:val="00FB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CBCC9-7935-4EBE-B62D-6DA7533E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46F"/>
    <w:pPr>
      <w:spacing w:after="200" w:line="288" w:lineRule="auto"/>
    </w:pPr>
    <w:rPr>
      <w:sz w:val="21"/>
      <w:szCs w:val="21"/>
      <w:lang w:val="ru-RU" w:eastAsia="ru-RU"/>
    </w:rPr>
  </w:style>
  <w:style w:type="paragraph" w:styleId="1">
    <w:name w:val="heading 1"/>
    <w:basedOn w:val="a"/>
    <w:next w:val="a"/>
    <w:link w:val="10"/>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2">
    <w:name w:val="heading 2"/>
    <w:basedOn w:val="a"/>
    <w:next w:val="a"/>
    <w:link w:val="20"/>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3">
    <w:name w:val="heading 3"/>
    <w:basedOn w:val="a"/>
    <w:next w:val="a"/>
    <w:link w:val="30"/>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4">
    <w:name w:val="heading 4"/>
    <w:basedOn w:val="a"/>
    <w:next w:val="a"/>
    <w:link w:val="40"/>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6">
    <w:name w:val="heading 6"/>
    <w:basedOn w:val="a"/>
    <w:next w:val="a"/>
    <w:link w:val="60"/>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7">
    <w:name w:val="heading 7"/>
    <w:basedOn w:val="a"/>
    <w:next w:val="a"/>
    <w:link w:val="70"/>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8">
    <w:name w:val="heading 8"/>
    <w:basedOn w:val="a"/>
    <w:next w:val="a"/>
    <w:link w:val="80"/>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9">
    <w:name w:val="heading 9"/>
    <w:basedOn w:val="a"/>
    <w:next w:val="a"/>
    <w:link w:val="90"/>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Pr>
      <w:b/>
      <w:bCs/>
      <w:caps w:val="0"/>
      <w:smallCaps/>
      <w:spacing w:val="10"/>
    </w:rPr>
  </w:style>
  <w:style w:type="paragraph" w:styleId="a4">
    <w:name w:val="caption"/>
    <w:basedOn w:val="a"/>
    <w:next w:val="a"/>
    <w:uiPriority w:val="35"/>
    <w:semiHidden/>
    <w:unhideWhenUsed/>
    <w:qFormat/>
    <w:pPr>
      <w:spacing w:line="240" w:lineRule="auto"/>
    </w:pPr>
    <w:rPr>
      <w:b/>
      <w:bCs/>
      <w:smallCaps/>
      <w:color w:val="595959" w:themeColor="text1" w:themeTint="A6"/>
      <w:spacing w:val="6"/>
    </w:rPr>
  </w:style>
  <w:style w:type="character" w:styleId="a5">
    <w:name w:val="Emphasis"/>
    <w:basedOn w:val="a0"/>
    <w:uiPriority w:val="20"/>
    <w:qFormat/>
    <w:rPr>
      <w:i/>
      <w:iCs/>
      <w:color w:val="000000" w:themeColor="text1"/>
    </w:rPr>
  </w:style>
  <w:style w:type="character" w:customStyle="1" w:styleId="10">
    <w:name w:val="Заголовок 1 Знак"/>
    <w:basedOn w:val="a0"/>
    <w:link w:val="1"/>
    <w:uiPriority w:val="9"/>
    <w:rPr>
      <w:rFonts w:asciiTheme="majorHAnsi" w:eastAsiaTheme="majorEastAsia" w:hAnsiTheme="majorHAnsi" w:cstheme="majorBidi"/>
      <w:color w:val="B01513" w:themeColor="accent1"/>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color w:val="404040" w:themeColor="text1" w:themeTint="BF"/>
      <w:sz w:val="24"/>
      <w:szCs w:val="24"/>
    </w:rPr>
  </w:style>
  <w:style w:type="character" w:customStyle="1" w:styleId="30">
    <w:name w:val="Заголовок 3 Знак"/>
    <w:basedOn w:val="a0"/>
    <w:link w:val="3"/>
    <w:uiPriority w:val="9"/>
    <w:semiHidden/>
    <w:rPr>
      <w:rFonts w:asciiTheme="majorHAnsi" w:eastAsiaTheme="majorEastAsia" w:hAnsiTheme="majorHAnsi" w:cstheme="majorBidi"/>
      <w:color w:val="B01513" w:themeColor="accent1"/>
      <w:sz w:val="22"/>
      <w:szCs w:val="22"/>
    </w:rPr>
  </w:style>
  <w:style w:type="character" w:customStyle="1" w:styleId="40">
    <w:name w:val="Заголовок 4 Знак"/>
    <w:basedOn w:val="a0"/>
    <w:link w:val="4"/>
    <w:uiPriority w:val="9"/>
    <w:semiHidden/>
    <w:rPr>
      <w:rFonts w:asciiTheme="majorHAnsi" w:eastAsiaTheme="majorEastAsia" w:hAnsiTheme="majorHAnsi" w:cstheme="majorBidi"/>
      <w:b/>
      <w:bCs/>
      <w:color w:val="000000" w:themeColor="text1"/>
      <w:sz w:val="20"/>
      <w:szCs w:val="20"/>
    </w:rPr>
  </w:style>
  <w:style w:type="character" w:customStyle="1" w:styleId="50">
    <w:name w:val="Заголовок 5 Знак"/>
    <w:basedOn w:val="a0"/>
    <w:link w:val="5"/>
    <w:uiPriority w:val="9"/>
    <w:semiHidden/>
    <w:rPr>
      <w:rFonts w:asciiTheme="majorHAnsi" w:eastAsiaTheme="majorEastAsia" w:hAnsiTheme="majorHAnsi" w:cstheme="majorBidi"/>
      <w:sz w:val="20"/>
      <w:szCs w:val="20"/>
    </w:rPr>
  </w:style>
  <w:style w:type="character" w:customStyle="1" w:styleId="60">
    <w:name w:val="Заголовок 6 Знак"/>
    <w:basedOn w:val="a0"/>
    <w:link w:val="6"/>
    <w:uiPriority w:val="9"/>
    <w:semiHidden/>
    <w:rPr>
      <w:rFonts w:asciiTheme="majorHAnsi" w:eastAsiaTheme="majorEastAsia" w:hAnsiTheme="majorHAnsi" w:cstheme="majorBidi"/>
      <w:b/>
      <w:bCs/>
      <w:i/>
      <w:iCs/>
      <w:sz w:val="20"/>
      <w:szCs w:val="20"/>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000000" w:themeColor="text1"/>
      <w:sz w:val="20"/>
      <w:szCs w:val="20"/>
    </w:rPr>
  </w:style>
  <w:style w:type="character" w:customStyle="1" w:styleId="80">
    <w:name w:val="Заголовок 8 Знак"/>
    <w:basedOn w:val="a0"/>
    <w:link w:val="8"/>
    <w:uiPriority w:val="9"/>
    <w:semiHidden/>
    <w:rPr>
      <w:rFonts w:asciiTheme="majorHAnsi" w:eastAsiaTheme="majorEastAsia" w:hAnsiTheme="majorHAnsi" w:cstheme="majorBidi"/>
      <w:b/>
      <w:bCs/>
      <w:color w:val="000000" w:themeColor="text1"/>
    </w:rPr>
  </w:style>
  <w:style w:type="character" w:customStyle="1" w:styleId="90">
    <w:name w:val="Заголовок 9 Знак"/>
    <w:basedOn w:val="a0"/>
    <w:link w:val="9"/>
    <w:uiPriority w:val="9"/>
    <w:semiHidden/>
    <w:rPr>
      <w:rFonts w:asciiTheme="majorHAnsi" w:eastAsiaTheme="majorEastAsia" w:hAnsiTheme="majorHAnsi" w:cstheme="majorBidi"/>
      <w:b/>
      <w:bCs/>
      <w:i/>
      <w:iCs/>
      <w:color w:val="000000" w:themeColor="text1"/>
    </w:rPr>
  </w:style>
  <w:style w:type="character" w:styleId="a6">
    <w:name w:val="Intense Emphasis"/>
    <w:basedOn w:val="a0"/>
    <w:uiPriority w:val="21"/>
    <w:qFormat/>
    <w:rPr>
      <w:b/>
      <w:bCs/>
      <w:i/>
      <w:iCs/>
      <w:color w:val="auto"/>
    </w:rPr>
  </w:style>
  <w:style w:type="paragraph" w:styleId="a7">
    <w:name w:val="Intense Quote"/>
    <w:basedOn w:val="a"/>
    <w:next w:val="a"/>
    <w:link w:val="a8"/>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a8">
    <w:name w:val="Выделенная цитата Знак"/>
    <w:basedOn w:val="a0"/>
    <w:link w:val="a7"/>
    <w:uiPriority w:val="30"/>
    <w:rPr>
      <w:color w:val="B01513" w:themeColor="accent1"/>
      <w:sz w:val="28"/>
      <w:szCs w:val="28"/>
    </w:rPr>
  </w:style>
  <w:style w:type="character" w:styleId="a9">
    <w:name w:val="Intense Reference"/>
    <w:basedOn w:val="a0"/>
    <w:uiPriority w:val="32"/>
    <w:qFormat/>
    <w:rPr>
      <w:b/>
      <w:bCs/>
      <w:caps w:val="0"/>
      <w:smallCaps/>
      <w:color w:val="auto"/>
      <w:spacing w:val="5"/>
      <w:u w:val="single"/>
    </w:rPr>
  </w:style>
  <w:style w:type="character" w:styleId="aa">
    <w:name w:val="Hyperlink"/>
    <w:basedOn w:val="a0"/>
    <w:unhideWhenUsed/>
    <w:rPr>
      <w:color w:val="4FB8C1" w:themeColor="text2" w:themeTint="99"/>
      <w:u w:val="single"/>
    </w:rPr>
  </w:style>
  <w:style w:type="character" w:styleId="ab">
    <w:name w:val="FollowedHyperlink"/>
    <w:basedOn w:val="a0"/>
    <w:uiPriority w:val="99"/>
    <w:semiHidden/>
    <w:unhideWhenUsed/>
    <w:rPr>
      <w:color w:val="9DFFCB" w:themeColor="followedHyperlink"/>
      <w:u w:val="single"/>
    </w:rPr>
  </w:style>
  <w:style w:type="paragraph" w:styleId="ac">
    <w:name w:val="No Spacing"/>
    <w:link w:val="ad"/>
    <w:uiPriority w:val="1"/>
    <w:qFormat/>
    <w:pPr>
      <w:spacing w:after="0" w:line="240" w:lineRule="auto"/>
    </w:pPr>
  </w:style>
  <w:style w:type="character" w:customStyle="1" w:styleId="ad">
    <w:name w:val="Без интервала Знак"/>
    <w:basedOn w:val="a0"/>
    <w:link w:val="ac"/>
    <w:uiPriority w:val="1"/>
  </w:style>
  <w:style w:type="paragraph" w:styleId="21">
    <w:name w:val="Quote"/>
    <w:basedOn w:val="a"/>
    <w:next w:val="a"/>
    <w:link w:val="22"/>
    <w:uiPriority w:val="29"/>
    <w:qFormat/>
    <w:pPr>
      <w:spacing w:before="160"/>
      <w:ind w:left="864" w:right="864"/>
    </w:pPr>
    <w:rPr>
      <w:rFonts w:asciiTheme="majorHAnsi" w:eastAsiaTheme="majorEastAsia" w:hAnsiTheme="majorHAnsi" w:cstheme="majorBidi"/>
    </w:rPr>
  </w:style>
  <w:style w:type="character" w:customStyle="1" w:styleId="22">
    <w:name w:val="Цитата 2 Знак"/>
    <w:basedOn w:val="a0"/>
    <w:link w:val="21"/>
    <w:uiPriority w:val="29"/>
    <w:rPr>
      <w:rFonts w:asciiTheme="majorHAnsi" w:eastAsiaTheme="majorEastAsia" w:hAnsiTheme="majorHAnsi" w:cstheme="majorBidi"/>
    </w:rPr>
  </w:style>
  <w:style w:type="character" w:styleId="ae">
    <w:name w:val="Strong"/>
    <w:basedOn w:val="a0"/>
    <w:uiPriority w:val="22"/>
    <w:qFormat/>
    <w:rPr>
      <w:b/>
      <w:bCs/>
    </w:rPr>
  </w:style>
  <w:style w:type="paragraph" w:styleId="af">
    <w:name w:val="Subtitle"/>
    <w:basedOn w:val="a"/>
    <w:next w:val="a"/>
    <w:link w:val="af0"/>
    <w:uiPriority w:val="11"/>
    <w:qFormat/>
    <w:pPr>
      <w:numPr>
        <w:ilvl w:val="1"/>
      </w:numPr>
    </w:pPr>
    <w:rPr>
      <w:sz w:val="28"/>
      <w:szCs w:val="28"/>
    </w:rPr>
  </w:style>
  <w:style w:type="character" w:customStyle="1" w:styleId="af0">
    <w:name w:val="Подзаголовок Знак"/>
    <w:basedOn w:val="a0"/>
    <w:link w:val="af"/>
    <w:uiPriority w:val="11"/>
    <w:rPr>
      <w:sz w:val="28"/>
      <w:szCs w:val="28"/>
    </w:rPr>
  </w:style>
  <w:style w:type="character" w:styleId="af1">
    <w:name w:val="Subtle Emphasis"/>
    <w:basedOn w:val="a0"/>
    <w:uiPriority w:val="19"/>
    <w:qFormat/>
    <w:rPr>
      <w:i/>
      <w:iCs/>
      <w:color w:val="595959" w:themeColor="text1" w:themeTint="A6"/>
    </w:rPr>
  </w:style>
  <w:style w:type="character" w:styleId="af2">
    <w:name w:val="Subtle Reference"/>
    <w:basedOn w:val="a0"/>
    <w:uiPriority w:val="31"/>
    <w:qFormat/>
    <w:rPr>
      <w:caps w:val="0"/>
      <w:smallCaps/>
      <w:color w:val="404040" w:themeColor="text1" w:themeTint="BF"/>
      <w:u w:val="single" w:color="7F7F7F" w:themeColor="text1" w:themeTint="80"/>
    </w:rPr>
  </w:style>
  <w:style w:type="paragraph" w:styleId="af3">
    <w:name w:val="Title"/>
    <w:basedOn w:val="a"/>
    <w:next w:val="a"/>
    <w:link w:val="af4"/>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af4">
    <w:name w:val="Название Знак"/>
    <w:basedOn w:val="a0"/>
    <w:link w:val="af3"/>
    <w:uiPriority w:val="10"/>
    <w:rPr>
      <w:rFonts w:asciiTheme="majorHAnsi" w:eastAsiaTheme="majorEastAsia" w:hAnsiTheme="majorHAnsi" w:cstheme="majorBidi"/>
      <w:color w:val="B01513" w:themeColor="accent1"/>
      <w:kern w:val="28"/>
      <w:sz w:val="72"/>
      <w:szCs w:val="72"/>
    </w:rPr>
  </w:style>
  <w:style w:type="paragraph" w:styleId="af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41;&#1083;&#1072;&#1085;&#1082;%20&#1048;&#1086;&#1085;.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Бланк Ион</Template>
  <TotalTime>4</TotalTime>
  <Pages>12</Pages>
  <Words>4176</Words>
  <Characters>23805</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cp:lastModifiedBy>User</cp:lastModifiedBy>
  <cp:revision>1</cp:revision>
  <dcterms:created xsi:type="dcterms:W3CDTF">2014-06-04T14:52:00Z</dcterms:created>
  <dcterms:modified xsi:type="dcterms:W3CDTF">2014-06-04T14:57:00Z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