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77" w:rsidRPr="002850B4" w:rsidRDefault="00636B77" w:rsidP="00636B77">
      <w:pPr>
        <w:spacing w:line="100" w:lineRule="atLeast"/>
        <w:rPr>
          <w:sz w:val="18"/>
          <w:szCs w:val="18"/>
        </w:rPr>
      </w:pPr>
      <w:r w:rsidRPr="002850B4">
        <w:rPr>
          <w:sz w:val="18"/>
          <w:szCs w:val="18"/>
        </w:rPr>
        <w:t>Введено в  действие приказом №199                                                                       «Утверждено»</w:t>
      </w:r>
    </w:p>
    <w:p w:rsidR="00636B77" w:rsidRPr="002850B4" w:rsidRDefault="00636B77" w:rsidP="00636B77">
      <w:pPr>
        <w:spacing w:line="100" w:lineRule="atLeast"/>
        <w:rPr>
          <w:sz w:val="18"/>
          <w:szCs w:val="18"/>
        </w:rPr>
      </w:pPr>
      <w:r w:rsidRPr="002850B4">
        <w:rPr>
          <w:sz w:val="18"/>
          <w:szCs w:val="18"/>
        </w:rPr>
        <w:t>от 27 декабря  2013 года                                                                           на педсовете  школы протокол № 2</w:t>
      </w:r>
    </w:p>
    <w:p w:rsidR="00636B77" w:rsidRPr="002850B4" w:rsidRDefault="00636B77" w:rsidP="00636B77">
      <w:pPr>
        <w:spacing w:line="100" w:lineRule="atLeast"/>
        <w:rPr>
          <w:sz w:val="18"/>
          <w:szCs w:val="18"/>
        </w:rPr>
      </w:pPr>
      <w:r w:rsidRPr="002850B4">
        <w:rPr>
          <w:sz w:val="18"/>
          <w:szCs w:val="18"/>
        </w:rPr>
        <w:t xml:space="preserve">Директор МБОУ  СОШ </w:t>
      </w:r>
      <w:proofErr w:type="spellStart"/>
      <w:r w:rsidRPr="002850B4">
        <w:rPr>
          <w:sz w:val="18"/>
          <w:szCs w:val="18"/>
        </w:rPr>
        <w:t>с</w:t>
      </w:r>
      <w:proofErr w:type="gramStart"/>
      <w:r w:rsidRPr="002850B4">
        <w:rPr>
          <w:sz w:val="18"/>
          <w:szCs w:val="18"/>
        </w:rPr>
        <w:t>.Я</w:t>
      </w:r>
      <w:proofErr w:type="gramEnd"/>
      <w:r w:rsidRPr="002850B4">
        <w:rPr>
          <w:sz w:val="18"/>
          <w:szCs w:val="18"/>
        </w:rPr>
        <w:t>балаково</w:t>
      </w:r>
      <w:proofErr w:type="spellEnd"/>
      <w:r w:rsidRPr="002850B4">
        <w:rPr>
          <w:sz w:val="18"/>
          <w:szCs w:val="18"/>
        </w:rPr>
        <w:t xml:space="preserve">                                                      Председатель педсовета________</w:t>
      </w:r>
      <w:proofErr w:type="spellStart"/>
      <w:r w:rsidRPr="002850B4">
        <w:rPr>
          <w:sz w:val="18"/>
          <w:szCs w:val="18"/>
        </w:rPr>
        <w:t>Гузаеров</w:t>
      </w:r>
      <w:proofErr w:type="spellEnd"/>
      <w:r w:rsidRPr="002850B4">
        <w:rPr>
          <w:sz w:val="18"/>
          <w:szCs w:val="18"/>
        </w:rPr>
        <w:t xml:space="preserve"> А.Х</w:t>
      </w:r>
    </w:p>
    <w:p w:rsidR="00636B77" w:rsidRPr="002850B4" w:rsidRDefault="00636B77" w:rsidP="00636B77">
      <w:pPr>
        <w:spacing w:line="100" w:lineRule="atLeast"/>
        <w:rPr>
          <w:sz w:val="18"/>
          <w:szCs w:val="18"/>
        </w:rPr>
      </w:pPr>
      <w:r w:rsidRPr="002850B4">
        <w:rPr>
          <w:sz w:val="18"/>
          <w:szCs w:val="18"/>
        </w:rPr>
        <w:t xml:space="preserve">         _______________</w:t>
      </w:r>
      <w:proofErr w:type="spellStart"/>
      <w:r w:rsidRPr="002850B4">
        <w:rPr>
          <w:sz w:val="18"/>
          <w:szCs w:val="18"/>
        </w:rPr>
        <w:t>Гузаеров</w:t>
      </w:r>
      <w:proofErr w:type="spellEnd"/>
      <w:r w:rsidRPr="002850B4">
        <w:rPr>
          <w:sz w:val="18"/>
          <w:szCs w:val="18"/>
        </w:rPr>
        <w:t xml:space="preserve"> А.Х                                                                                            от  27  декабря  2013 года</w:t>
      </w:r>
    </w:p>
    <w:p w:rsidR="000822C7" w:rsidRPr="00A70432" w:rsidRDefault="000822C7" w:rsidP="000822C7">
      <w:pPr>
        <w:pStyle w:val="a8"/>
        <w:shd w:val="clear" w:color="auto" w:fill="FFFFFF"/>
        <w:spacing w:after="0" w:line="360" w:lineRule="auto"/>
        <w:jc w:val="right"/>
        <w:rPr>
          <w:rFonts w:eastAsia="Times New Roman" w:cs="Times New Roman"/>
          <w:spacing w:val="-15"/>
          <w:u w:val="single"/>
        </w:rPr>
      </w:pPr>
      <w:r>
        <w:rPr>
          <w:rFonts w:eastAsia="Times New Roman" w:cs="Times New Roman"/>
          <w:spacing w:val="-15"/>
        </w:rPr>
        <w:t xml:space="preserve"> </w:t>
      </w:r>
    </w:p>
    <w:p w:rsidR="000822C7" w:rsidRDefault="000822C7" w:rsidP="000822C7">
      <w:pPr>
        <w:pStyle w:val="a8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0822C7" w:rsidRDefault="000822C7" w:rsidP="000822C7">
      <w:pPr>
        <w:pStyle w:val="a8"/>
        <w:shd w:val="clear" w:color="auto" w:fill="FFFFFF"/>
        <w:spacing w:after="0" w:line="240" w:lineRule="auto"/>
        <w:jc w:val="center"/>
        <w:rPr>
          <w:rFonts w:eastAsia="Times New Roman" w:cs="Times New Roman"/>
          <w:b/>
          <w:spacing w:val="-15"/>
        </w:rPr>
      </w:pPr>
    </w:p>
    <w:p w:rsidR="000822C7" w:rsidRDefault="000822C7" w:rsidP="000822C7">
      <w:pPr>
        <w:pStyle w:val="a8"/>
        <w:shd w:val="clear" w:color="auto" w:fill="FFFFFF"/>
        <w:spacing w:after="0" w:line="240" w:lineRule="auto"/>
        <w:jc w:val="center"/>
      </w:pPr>
      <w:r>
        <w:rPr>
          <w:rFonts w:eastAsia="Times New Roman" w:cs="Times New Roman"/>
          <w:b/>
          <w:spacing w:val="-15"/>
        </w:rPr>
        <w:t xml:space="preserve">ПОЛОЖЕНИЕ  №  </w:t>
      </w:r>
      <w:r w:rsidR="00636B77">
        <w:rPr>
          <w:rFonts w:eastAsia="Times New Roman" w:cs="Times New Roman"/>
          <w:b/>
          <w:spacing w:val="-15"/>
        </w:rPr>
        <w:t>89</w:t>
      </w:r>
    </w:p>
    <w:p w:rsidR="000822C7" w:rsidRDefault="000822C7" w:rsidP="000822C7">
      <w:pPr>
        <w:pStyle w:val="a8"/>
        <w:shd w:val="clear" w:color="auto" w:fill="FFFFFF"/>
        <w:spacing w:after="0" w:line="240" w:lineRule="auto"/>
        <w:ind w:left="38"/>
        <w:jc w:val="center"/>
      </w:pPr>
      <w:r>
        <w:rPr>
          <w:rFonts w:eastAsia="Times New Roman" w:cs="Times New Roman"/>
          <w:b/>
          <w:bCs/>
        </w:rPr>
        <w:t xml:space="preserve"> </w:t>
      </w:r>
    </w:p>
    <w:p w:rsidR="000822C7" w:rsidRDefault="000822C7" w:rsidP="000822C7">
      <w:pPr>
        <w:shd w:val="clear" w:color="auto" w:fill="FFFFFF"/>
        <w:tabs>
          <w:tab w:val="left" w:pos="9355"/>
        </w:tabs>
        <w:ind w:right="-5"/>
        <w:jc w:val="center"/>
      </w:pPr>
      <w:r>
        <w:rPr>
          <w:b/>
          <w:bCs/>
          <w:color w:val="000000"/>
          <w:spacing w:val="3"/>
        </w:rPr>
        <w:t>о комиссии по противодействию коррупции</w:t>
      </w:r>
      <w:r>
        <w:rPr>
          <w:b/>
          <w:bCs/>
          <w:color w:val="000000"/>
        </w:rPr>
        <w:t xml:space="preserve"> </w:t>
      </w:r>
      <w:r w:rsidR="00636B77">
        <w:rPr>
          <w:b/>
          <w:bCs/>
          <w:color w:val="000000"/>
        </w:rPr>
        <w:t xml:space="preserve"> в  МБОУ  СОШ  </w:t>
      </w:r>
      <w:proofErr w:type="spellStart"/>
      <w:r w:rsidR="00636B77">
        <w:rPr>
          <w:b/>
          <w:bCs/>
          <w:color w:val="000000"/>
        </w:rPr>
        <w:t>с</w:t>
      </w:r>
      <w:proofErr w:type="gramStart"/>
      <w:r w:rsidR="00636B77">
        <w:rPr>
          <w:b/>
          <w:bCs/>
          <w:color w:val="000000"/>
        </w:rPr>
        <w:t>.Я</w:t>
      </w:r>
      <w:proofErr w:type="gramEnd"/>
      <w:r w:rsidR="00636B77">
        <w:rPr>
          <w:b/>
          <w:bCs/>
          <w:color w:val="000000"/>
        </w:rPr>
        <w:t>балаково</w:t>
      </w:r>
      <w:proofErr w:type="spellEnd"/>
    </w:p>
    <w:p w:rsidR="000822C7" w:rsidRDefault="000822C7" w:rsidP="000822C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0822C7" w:rsidRPr="00880391" w:rsidRDefault="000822C7" w:rsidP="000822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 xml:space="preserve">противодействию коррупции (далее — Комиссия) в МБОУ СОШ </w:t>
      </w:r>
      <w:proofErr w:type="spellStart"/>
      <w:r w:rsidR="00636B77">
        <w:rPr>
          <w:color w:val="000000"/>
          <w:spacing w:val="-3"/>
        </w:rPr>
        <w:t>с</w:t>
      </w:r>
      <w:proofErr w:type="gramStart"/>
      <w:r w:rsidR="00636B77">
        <w:rPr>
          <w:color w:val="000000"/>
          <w:spacing w:val="-3"/>
        </w:rPr>
        <w:t>.Я</w:t>
      </w:r>
      <w:proofErr w:type="gramEnd"/>
      <w:r w:rsidR="00636B77">
        <w:rPr>
          <w:color w:val="000000"/>
          <w:spacing w:val="-3"/>
        </w:rPr>
        <w:t>балаково</w:t>
      </w:r>
      <w:proofErr w:type="spellEnd"/>
    </w:p>
    <w:p w:rsidR="000822C7" w:rsidRDefault="000822C7" w:rsidP="000822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решениями педагогического совета и </w:t>
      </w:r>
      <w:r>
        <w:rPr>
          <w:color w:val="000000"/>
          <w:spacing w:val="-3"/>
        </w:rPr>
        <w:t xml:space="preserve"> совета школы</w:t>
      </w:r>
      <w:proofErr w:type="gramStart"/>
      <w:r>
        <w:rPr>
          <w:color w:val="000000"/>
          <w:spacing w:val="-3"/>
        </w:rPr>
        <w:t xml:space="preserve"> ,</w:t>
      </w:r>
      <w:proofErr w:type="gramEnd"/>
      <w:r>
        <w:rPr>
          <w:color w:val="000000"/>
          <w:spacing w:val="-3"/>
        </w:rPr>
        <w:t xml:space="preserve"> другими нормативными правовыми актами школы, а также </w:t>
      </w:r>
      <w:r>
        <w:rPr>
          <w:color w:val="000000"/>
          <w:spacing w:val="-6"/>
        </w:rPr>
        <w:t>настоящим Положением.</w:t>
      </w:r>
    </w:p>
    <w:p w:rsidR="000822C7" w:rsidRDefault="000822C7" w:rsidP="000822C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0822C7" w:rsidRDefault="000822C7" w:rsidP="000822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0822C7" w:rsidRDefault="000822C7" w:rsidP="000822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школе,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0822C7" w:rsidRDefault="000822C7" w:rsidP="000822C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общешкольной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0822C7" w:rsidRDefault="000822C7" w:rsidP="000822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0822C7" w:rsidRDefault="000822C7" w:rsidP="000822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0822C7" w:rsidRDefault="000822C7" w:rsidP="000822C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школе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0822C7" w:rsidRDefault="000822C7" w:rsidP="000822C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0822C7" w:rsidRDefault="000822C7" w:rsidP="000822C7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школы и их родители (законные представители);</w:t>
      </w:r>
    </w:p>
    <w:p w:rsidR="000822C7" w:rsidRDefault="000822C7" w:rsidP="000822C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</w:t>
      </w:r>
      <w:r>
        <w:rPr>
          <w:color w:val="000000"/>
          <w:spacing w:val="-4"/>
        </w:rPr>
        <w:lastRenderedPageBreak/>
        <w:t xml:space="preserve">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школы.</w:t>
      </w:r>
    </w:p>
    <w:p w:rsidR="000822C7" w:rsidRDefault="000822C7" w:rsidP="000822C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0822C7" w:rsidRDefault="000822C7" w:rsidP="000822C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0822C7" w:rsidRDefault="000822C7" w:rsidP="000822C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0822C7" w:rsidRDefault="000822C7" w:rsidP="000822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школы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0822C7" w:rsidRDefault="000822C7" w:rsidP="000822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школе.</w:t>
      </w:r>
    </w:p>
    <w:p w:rsidR="000822C7" w:rsidRPr="00880391" w:rsidRDefault="000822C7" w:rsidP="000822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0822C7" w:rsidRPr="00880391" w:rsidRDefault="000822C7" w:rsidP="000822C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0822C7" w:rsidRPr="00880391" w:rsidRDefault="000822C7" w:rsidP="000822C7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школы.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0822C7" w:rsidRDefault="000822C7" w:rsidP="000822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от педагогического состава;</w:t>
      </w:r>
    </w:p>
    <w:p w:rsidR="000822C7" w:rsidRDefault="000822C7" w:rsidP="000822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учебно-вспомогательного персонала;</w:t>
      </w:r>
    </w:p>
    <w:p w:rsidR="000822C7" w:rsidRDefault="000822C7" w:rsidP="000822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представители </w:t>
      </w:r>
      <w:r w:rsidR="00636B77">
        <w:rPr>
          <w:color w:val="000000"/>
          <w:spacing w:val="-4"/>
        </w:rPr>
        <w:t xml:space="preserve"> </w:t>
      </w:r>
      <w:proofErr w:type="gramStart"/>
      <w:r w:rsidR="00636B77">
        <w:rPr>
          <w:color w:val="000000"/>
          <w:spacing w:val="-4"/>
        </w:rPr>
        <w:t>ученических</w:t>
      </w:r>
      <w:proofErr w:type="gramEnd"/>
      <w:r w:rsidR="00636B77">
        <w:rPr>
          <w:color w:val="000000"/>
          <w:spacing w:val="-4"/>
        </w:rPr>
        <w:t xml:space="preserve"> организации</w:t>
      </w:r>
    </w:p>
    <w:p w:rsidR="000822C7" w:rsidRDefault="000822C7" w:rsidP="000822C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школы.</w:t>
      </w:r>
    </w:p>
    <w:p w:rsidR="000822C7" w:rsidRDefault="000822C7" w:rsidP="000822C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0822C7" w:rsidRPr="00A04B1B" w:rsidRDefault="000822C7" w:rsidP="000822C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0822C7" w:rsidRDefault="000822C7" w:rsidP="000822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0822C7" w:rsidRDefault="000822C7" w:rsidP="000822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0822C7" w:rsidRDefault="000822C7" w:rsidP="000822C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школы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lastRenderedPageBreak/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школы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0822C7" w:rsidRDefault="000822C7" w:rsidP="000822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0822C7" w:rsidRDefault="000822C7" w:rsidP="000822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школе.</w:t>
      </w:r>
    </w:p>
    <w:p w:rsidR="000822C7" w:rsidRDefault="000822C7" w:rsidP="000822C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0822C7" w:rsidRDefault="000822C7" w:rsidP="000822C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0822C7" w:rsidRDefault="000822C7" w:rsidP="000822C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0822C7" w:rsidRDefault="000822C7" w:rsidP="000822C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0822C7" w:rsidRDefault="000822C7" w:rsidP="000822C7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0822C7" w:rsidRDefault="000822C7" w:rsidP="000822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</w:t>
      </w:r>
      <w:r w:rsidR="00636B77">
        <w:rPr>
          <w:color w:val="000000"/>
          <w:spacing w:val="-3"/>
        </w:rPr>
        <w:t xml:space="preserve"> </w:t>
      </w:r>
      <w:bookmarkStart w:id="0" w:name="_GoBack"/>
      <w:bookmarkEnd w:id="0"/>
      <w:r>
        <w:rPr>
          <w:color w:val="000000"/>
          <w:spacing w:val="-3"/>
        </w:rPr>
        <w:t xml:space="preserve"> совет школы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школе.</w:t>
      </w:r>
    </w:p>
    <w:p w:rsidR="000822C7" w:rsidRDefault="000822C7" w:rsidP="000822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0822C7" w:rsidRDefault="000822C7" w:rsidP="000822C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0822C7" w:rsidRDefault="000822C7" w:rsidP="000822C7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0822C7" w:rsidRDefault="000822C7" w:rsidP="000822C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0822C7" w:rsidRDefault="000822C7" w:rsidP="000822C7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0822C7" w:rsidRDefault="000822C7" w:rsidP="000822C7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0822C7" w:rsidRDefault="000822C7" w:rsidP="000822C7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0822C7" w:rsidRPr="00FF4EBE" w:rsidRDefault="000822C7" w:rsidP="000822C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школы.</w:t>
      </w:r>
    </w:p>
    <w:p w:rsidR="000822C7" w:rsidRDefault="000822C7" w:rsidP="000822C7"/>
    <w:p w:rsidR="000822C7" w:rsidRDefault="000822C7" w:rsidP="000822C7">
      <w:pPr>
        <w:spacing w:line="360" w:lineRule="auto"/>
        <w:ind w:left="360"/>
      </w:pPr>
    </w:p>
    <w:p w:rsidR="000822C7" w:rsidRDefault="000822C7" w:rsidP="000822C7"/>
    <w:p w:rsidR="00FD238D" w:rsidRDefault="00FD238D"/>
    <w:sectPr w:rsidR="00FD2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C7"/>
    <w:rsid w:val="000822C7"/>
    <w:rsid w:val="003300FA"/>
    <w:rsid w:val="00636B77"/>
    <w:rsid w:val="00715AC6"/>
    <w:rsid w:val="009F5BDE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</w:style>
  <w:style w:type="paragraph" w:customStyle="1" w:styleId="a8">
    <w:name w:val="Базовый"/>
    <w:rsid w:val="000822C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822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next w:val="a3"/>
    <w:link w:val="20"/>
    <w:qFormat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character" w:customStyle="1" w:styleId="20">
    <w:name w:val="Стиль2 Знак"/>
    <w:link w:val="2"/>
    <w:rsid w:val="009F5BDE"/>
    <w:rPr>
      <w:rFonts w:ascii="Cambria" w:eastAsia="Times New Roman" w:hAnsi="Cambria" w:cs="Times New Roman"/>
      <w:color w:val="FF0000"/>
      <w:sz w:val="24"/>
      <w:szCs w:val="24"/>
      <w:u w:val="single"/>
      <w:lang w:val="en-US" w:eastAsia="ru-RU" w:bidi="en-US"/>
    </w:rPr>
  </w:style>
  <w:style w:type="paragraph" w:styleId="a3">
    <w:name w:val="No Spacing"/>
    <w:link w:val="a4"/>
    <w:uiPriority w:val="1"/>
    <w:qFormat/>
    <w:rsid w:val="009F5BDE"/>
  </w:style>
  <w:style w:type="character" w:styleId="a5">
    <w:name w:val="Strong"/>
    <w:uiPriority w:val="22"/>
    <w:qFormat/>
    <w:rsid w:val="009F5BDE"/>
    <w:rPr>
      <w:b/>
      <w:bCs/>
    </w:rPr>
  </w:style>
  <w:style w:type="character" w:styleId="a6">
    <w:name w:val="Emphasis"/>
    <w:basedOn w:val="a0"/>
    <w:qFormat/>
    <w:rsid w:val="009F5BDE"/>
    <w:rPr>
      <w:i/>
      <w:iCs/>
    </w:rPr>
  </w:style>
  <w:style w:type="character" w:customStyle="1" w:styleId="a4">
    <w:name w:val="Без интервала Знак"/>
    <w:link w:val="a3"/>
    <w:uiPriority w:val="1"/>
    <w:rsid w:val="009F5BDE"/>
  </w:style>
  <w:style w:type="paragraph" w:styleId="a7">
    <w:name w:val="List Paragraph"/>
    <w:basedOn w:val="a"/>
    <w:uiPriority w:val="34"/>
    <w:qFormat/>
    <w:rsid w:val="009F5BDE"/>
    <w:pPr>
      <w:ind w:left="708"/>
    </w:pPr>
  </w:style>
  <w:style w:type="paragraph" w:customStyle="1" w:styleId="a8">
    <w:name w:val="Базовый"/>
    <w:rsid w:val="000822C7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rsid w:val="000822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2014-02-06T03:32:00Z</dcterms:created>
  <dcterms:modified xsi:type="dcterms:W3CDTF">2014-02-06T03:39:00Z</dcterms:modified>
</cp:coreProperties>
</file>