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E2" w:rsidRPr="00A047B6" w:rsidRDefault="00DB520A" w:rsidP="00A047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B6">
        <w:rPr>
          <w:rFonts w:ascii="Times New Roman" w:hAnsi="Times New Roman" w:cs="Times New Roman"/>
          <w:b/>
          <w:sz w:val="28"/>
          <w:szCs w:val="28"/>
        </w:rPr>
        <w:t xml:space="preserve">Как спастись от </w:t>
      </w:r>
      <w:proofErr w:type="spellStart"/>
      <w:r w:rsidRPr="00A047B6">
        <w:rPr>
          <w:rFonts w:ascii="Times New Roman" w:hAnsi="Times New Roman" w:cs="Times New Roman"/>
          <w:b/>
          <w:sz w:val="28"/>
          <w:szCs w:val="28"/>
        </w:rPr>
        <w:t>киберугроз</w:t>
      </w:r>
      <w:proofErr w:type="spellEnd"/>
    </w:p>
    <w:p w:rsidR="00DB520A" w:rsidRPr="001B4705" w:rsidRDefault="005B1F54" w:rsidP="00A0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F54">
        <w:rPr>
          <w:rFonts w:ascii="Times New Roman" w:hAnsi="Times New Roman" w:cs="Times New Roman"/>
          <w:sz w:val="24"/>
          <w:szCs w:val="24"/>
        </w:rPr>
        <w:t>Киберугроза</w:t>
      </w:r>
      <w:proofErr w:type="spellEnd"/>
      <w:r w:rsidRPr="005B1F54">
        <w:rPr>
          <w:rFonts w:ascii="Times New Roman" w:hAnsi="Times New Roman" w:cs="Times New Roman"/>
          <w:sz w:val="24"/>
          <w:szCs w:val="24"/>
        </w:rPr>
        <w:t xml:space="preserve"> – это распространение вредоносной информации и спама в Сети, которые ставят под угрозу персональную информационную безопасность человека, компании или даже государства. Самыми значимыми источниками вредоносной информации считаются вирусы, шпионское программное обеспечение и вредоносные программы.</w:t>
      </w:r>
    </w:p>
    <w:p w:rsidR="00DB520A" w:rsidRPr="001B4705" w:rsidRDefault="005B1F54" w:rsidP="00A047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5B1F54">
        <w:rPr>
          <w:rFonts w:ascii="Times New Roman" w:hAnsi="Times New Roman" w:cs="Times New Roman"/>
          <w:sz w:val="24"/>
          <w:szCs w:val="24"/>
        </w:rPr>
        <w:t xml:space="preserve">роме распространения спама, который приводит к засорению информационных каналов, снижению скорости работы, увеличению трафика и оплаты, опасность представляют </w:t>
      </w:r>
      <w:proofErr w:type="spellStart"/>
      <w:r w:rsidRPr="005B1F54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5B1F54">
        <w:rPr>
          <w:rFonts w:ascii="Times New Roman" w:hAnsi="Times New Roman" w:cs="Times New Roman"/>
          <w:sz w:val="24"/>
          <w:szCs w:val="24"/>
        </w:rPr>
        <w:t xml:space="preserve"> атаки (создание сайта-двойника для получения </w:t>
      </w:r>
      <w:proofErr w:type="spellStart"/>
      <w:r w:rsidRPr="005B1F54">
        <w:rPr>
          <w:rFonts w:ascii="Times New Roman" w:hAnsi="Times New Roman" w:cs="Times New Roman"/>
          <w:sz w:val="24"/>
          <w:szCs w:val="24"/>
        </w:rPr>
        <w:t>конфедициальной</w:t>
      </w:r>
      <w:proofErr w:type="spellEnd"/>
      <w:r w:rsidRPr="005B1F54">
        <w:rPr>
          <w:rFonts w:ascii="Times New Roman" w:hAnsi="Times New Roman" w:cs="Times New Roman"/>
          <w:sz w:val="24"/>
          <w:szCs w:val="24"/>
        </w:rPr>
        <w:t xml:space="preserve"> информации и её незаконного использования), сбои в работе (потеря несохраненных данных, поломка оборудования) и </w:t>
      </w:r>
      <w:proofErr w:type="spellStart"/>
      <w:r w:rsidRPr="005B1F54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Pr="005B1F54">
        <w:rPr>
          <w:rFonts w:ascii="Times New Roman" w:hAnsi="Times New Roman" w:cs="Times New Roman"/>
          <w:sz w:val="24"/>
          <w:szCs w:val="24"/>
        </w:rPr>
        <w:t>-атаки (одновременная хакерская атака с большого числа компьютеров с целью доведения до отказа в работе).</w:t>
      </w:r>
      <w:proofErr w:type="gramEnd"/>
    </w:p>
    <w:p w:rsidR="00DB520A" w:rsidRPr="001B4705" w:rsidRDefault="00DB520A" w:rsidP="001B47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705">
        <w:rPr>
          <w:rFonts w:ascii="Times New Roman" w:hAnsi="Times New Roman" w:cs="Times New Roman"/>
          <w:b/>
          <w:sz w:val="24"/>
          <w:szCs w:val="24"/>
        </w:rPr>
        <w:t>Рекомендации по личной безопасности в Интернете</w:t>
      </w:r>
    </w:p>
    <w:p w:rsidR="00DB520A" w:rsidRPr="001B4705" w:rsidRDefault="00DB520A" w:rsidP="00B7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При работе с ресурсами сети Интернет, с устройствами и программами необходимо соблюдать следующие правила:</w:t>
      </w:r>
    </w:p>
    <w:p w:rsidR="00DB520A" w:rsidRPr="001B4705" w:rsidRDefault="00DB520A" w:rsidP="00B7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В первую очередь, сохранять критическое мышление и недоверие ко всей поступающей без вашего запроса информации. Все, что попало в Интернет, там и осталось</w:t>
      </w:r>
      <w:proofErr w:type="gramStart"/>
      <w:r w:rsidRPr="001B470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DB520A" w:rsidRPr="001B4705" w:rsidRDefault="00DB520A" w:rsidP="00B7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 xml:space="preserve">Во вторых, использовать средства защиты компьютера: </w:t>
      </w:r>
    </w:p>
    <w:p w:rsidR="00DB520A" w:rsidRPr="001B4705" w:rsidRDefault="00DB520A" w:rsidP="001B47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персональный межсетевой экран;</w:t>
      </w:r>
    </w:p>
    <w:p w:rsidR="00DB520A" w:rsidRPr="001B4705" w:rsidRDefault="00DB520A" w:rsidP="001B47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разные учетные записи для работы и администрирования (установки программ);</w:t>
      </w:r>
    </w:p>
    <w:p w:rsidR="00DB520A" w:rsidRPr="001B4705" w:rsidRDefault="00DB520A" w:rsidP="001B47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антивирусная программа;</w:t>
      </w:r>
    </w:p>
    <w:p w:rsidR="00DB520A" w:rsidRPr="001B4705" w:rsidRDefault="00DB520A" w:rsidP="001B47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на телефоне – включить настройки ограничений;</w:t>
      </w:r>
    </w:p>
    <w:p w:rsidR="00DB520A" w:rsidRPr="001B4705" w:rsidRDefault="00DB520A" w:rsidP="001B470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специальные настройки социальных сетей.</w:t>
      </w:r>
    </w:p>
    <w:p w:rsidR="00DB520A" w:rsidRPr="001B4705" w:rsidRDefault="00DB520A" w:rsidP="001B47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705">
        <w:rPr>
          <w:rFonts w:ascii="Times New Roman" w:hAnsi="Times New Roman" w:cs="Times New Roman"/>
          <w:b/>
          <w:sz w:val="24"/>
          <w:szCs w:val="24"/>
        </w:rPr>
        <w:t>Эти рекомендации можно дополнить следующими принципами:</w:t>
      </w:r>
    </w:p>
    <w:p w:rsidR="00B04FA0" w:rsidRPr="001B4705" w:rsidRDefault="00B04FA0" w:rsidP="001B4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 xml:space="preserve">1. Никогда ни с чем не соглашаться! Даже доверенные сайты </w:t>
      </w:r>
      <w:proofErr w:type="gramStart"/>
      <w:r w:rsidRPr="001B4705">
        <w:rPr>
          <w:rFonts w:ascii="Times New Roman" w:hAnsi="Times New Roman" w:cs="Times New Roman"/>
          <w:sz w:val="24"/>
          <w:szCs w:val="24"/>
        </w:rPr>
        <w:t>могут быть скомпрометированы и на них мог</w:t>
      </w:r>
      <w:proofErr w:type="gramEnd"/>
      <w:r w:rsidRPr="001B4705">
        <w:rPr>
          <w:rFonts w:ascii="Times New Roman" w:hAnsi="Times New Roman" w:cs="Times New Roman"/>
          <w:sz w:val="24"/>
          <w:szCs w:val="24"/>
        </w:rPr>
        <w:t xml:space="preserve"> попасть вредоносный код. Если на странице появилось предложение, которое непонятно, откажитесь от него или закройте. </w:t>
      </w:r>
    </w:p>
    <w:p w:rsidR="00B04FA0" w:rsidRPr="001B4705" w:rsidRDefault="00B04FA0" w:rsidP="001B4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 xml:space="preserve">2. Разные сервисы – разные идентификаторы. В качестве идентификатора могут использоваться либо дубликат номера, либо одноразовая почта. В случае с дубликатом номера, к основному номеру «привязывается» еще один, виртуальный номер, который можно сменить. Для доступа к какому-либо сервису или регистрации на сайте можно воспользоваться одноразовой почтой. </w:t>
      </w:r>
    </w:p>
    <w:p w:rsidR="00B04FA0" w:rsidRPr="001B4705" w:rsidRDefault="00B04FA0" w:rsidP="00B7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 xml:space="preserve">Как понять, насколько хорошо работает компьютер? Может быть, он уже скомпрометирован? Признаками заражения могут быть: </w:t>
      </w:r>
    </w:p>
    <w:p w:rsidR="00B04FA0" w:rsidRPr="001B4705" w:rsidRDefault="00B04FA0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B4705" w:rsidRPr="001B4705">
        <w:rPr>
          <w:rFonts w:ascii="Times New Roman" w:hAnsi="Times New Roman" w:cs="Times New Roman"/>
          <w:sz w:val="24"/>
          <w:szCs w:val="24"/>
        </w:rPr>
        <w:t>т</w:t>
      </w:r>
      <w:r w:rsidRPr="001B4705">
        <w:rPr>
          <w:rFonts w:ascii="Times New Roman" w:hAnsi="Times New Roman" w:cs="Times New Roman"/>
          <w:sz w:val="24"/>
          <w:szCs w:val="24"/>
        </w:rPr>
        <w:t>орможение» системы</w:t>
      </w:r>
      <w:r w:rsidR="001B4705" w:rsidRPr="001B4705">
        <w:rPr>
          <w:rFonts w:ascii="Times New Roman" w:hAnsi="Times New Roman" w:cs="Times New Roman"/>
          <w:sz w:val="24"/>
          <w:szCs w:val="24"/>
        </w:rPr>
        <w:t>, о</w:t>
      </w:r>
      <w:r w:rsidRPr="001B4705">
        <w:rPr>
          <w:rFonts w:ascii="Times New Roman" w:hAnsi="Times New Roman" w:cs="Times New Roman"/>
          <w:sz w:val="24"/>
          <w:szCs w:val="24"/>
        </w:rPr>
        <w:t xml:space="preserve">птимизировать загрузку программ в ОС помогут программы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Cleanmymac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CleanmyPC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Cc</w:t>
      </w:r>
      <w:r w:rsidR="001B4705" w:rsidRPr="001B4705">
        <w:rPr>
          <w:rFonts w:ascii="Times New Roman" w:hAnsi="Times New Roman" w:cs="Times New Roman"/>
          <w:sz w:val="24"/>
          <w:szCs w:val="24"/>
        </w:rPr>
        <w:t>leaner</w:t>
      </w:r>
      <w:proofErr w:type="spellEnd"/>
      <w:r w:rsidR="001B4705" w:rsidRPr="001B4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705" w:rsidRPr="001B4705">
        <w:rPr>
          <w:rFonts w:ascii="Times New Roman" w:hAnsi="Times New Roman" w:cs="Times New Roman"/>
          <w:sz w:val="24"/>
          <w:szCs w:val="24"/>
        </w:rPr>
        <w:t>Msconfig</w:t>
      </w:r>
      <w:proofErr w:type="spellEnd"/>
      <w:r w:rsidR="001B4705" w:rsidRPr="001B47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705" w:rsidRPr="001B4705">
        <w:rPr>
          <w:rFonts w:ascii="Times New Roman" w:hAnsi="Times New Roman" w:cs="Times New Roman"/>
          <w:sz w:val="24"/>
          <w:szCs w:val="24"/>
        </w:rPr>
        <w:t>Sysinternals</w:t>
      </w:r>
      <w:proofErr w:type="spellEnd"/>
      <w:r w:rsidR="001B4705" w:rsidRPr="001B4705">
        <w:rPr>
          <w:rFonts w:ascii="Times New Roman" w:hAnsi="Times New Roman" w:cs="Times New Roman"/>
          <w:sz w:val="24"/>
          <w:szCs w:val="24"/>
        </w:rPr>
        <w:t>;</w:t>
      </w:r>
    </w:p>
    <w:p w:rsidR="00B04FA0" w:rsidRPr="001B4705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лишний трафик;</w:t>
      </w:r>
    </w:p>
    <w:p w:rsidR="00B04FA0" w:rsidRPr="001B4705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н</w:t>
      </w:r>
      <w:r w:rsidR="00B04FA0" w:rsidRPr="001B4705">
        <w:rPr>
          <w:rFonts w:ascii="Times New Roman" w:hAnsi="Times New Roman" w:cs="Times New Roman"/>
          <w:sz w:val="24"/>
          <w:szCs w:val="24"/>
        </w:rPr>
        <w:t xml:space="preserve">епонятные выскакивающие окна и запущенные программы. </w:t>
      </w:r>
    </w:p>
    <w:p w:rsidR="00B04FA0" w:rsidRPr="001B4705" w:rsidRDefault="00B04FA0" w:rsidP="001B47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 xml:space="preserve">3. </w:t>
      </w:r>
      <w:r w:rsidR="001B4705" w:rsidRPr="001B4705">
        <w:rPr>
          <w:rFonts w:ascii="Times New Roman" w:hAnsi="Times New Roman" w:cs="Times New Roman"/>
          <w:sz w:val="24"/>
          <w:szCs w:val="24"/>
        </w:rPr>
        <w:t>И</w:t>
      </w:r>
      <w:r w:rsidRPr="001B4705">
        <w:rPr>
          <w:rFonts w:ascii="Times New Roman" w:hAnsi="Times New Roman" w:cs="Times New Roman"/>
          <w:sz w:val="24"/>
          <w:szCs w:val="24"/>
        </w:rPr>
        <w:t>спользовать для мобильного телефона более сильные механизмы защиты</w:t>
      </w:r>
      <w:r w:rsidR="001B4705" w:rsidRPr="001B4705">
        <w:rPr>
          <w:rFonts w:ascii="Times New Roman" w:hAnsi="Times New Roman" w:cs="Times New Roman"/>
          <w:sz w:val="24"/>
          <w:szCs w:val="24"/>
        </w:rPr>
        <w:t>:</w:t>
      </w:r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FA0" w:rsidRPr="001B4705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н</w:t>
      </w:r>
      <w:r w:rsidR="00B04FA0" w:rsidRPr="001B4705">
        <w:rPr>
          <w:rFonts w:ascii="Times New Roman" w:hAnsi="Times New Roman" w:cs="Times New Roman"/>
          <w:sz w:val="24"/>
          <w:szCs w:val="24"/>
        </w:rPr>
        <w:t>е исп</w:t>
      </w:r>
      <w:r w:rsidRPr="001B4705">
        <w:rPr>
          <w:rFonts w:ascii="Times New Roman" w:hAnsi="Times New Roman" w:cs="Times New Roman"/>
          <w:sz w:val="24"/>
          <w:szCs w:val="24"/>
        </w:rPr>
        <w:t>ользовать четырехзначный пароль;</w:t>
      </w:r>
    </w:p>
    <w:p w:rsidR="00B04FA0" w:rsidRPr="001B4705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и</w:t>
      </w:r>
      <w:r w:rsidR="00B04FA0" w:rsidRPr="001B4705">
        <w:rPr>
          <w:rFonts w:ascii="Times New Roman" w:hAnsi="Times New Roman" w:cs="Times New Roman"/>
          <w:sz w:val="24"/>
          <w:szCs w:val="24"/>
        </w:rPr>
        <w:t>спользовать биометрическую защиту или сложный пароль</w:t>
      </w:r>
      <w:r w:rsidRPr="001B4705">
        <w:rPr>
          <w:rFonts w:ascii="Times New Roman" w:hAnsi="Times New Roman" w:cs="Times New Roman"/>
          <w:sz w:val="24"/>
          <w:szCs w:val="24"/>
        </w:rPr>
        <w:t>,</w:t>
      </w:r>
      <w:r w:rsidR="00B04FA0" w:rsidRPr="001B4705">
        <w:rPr>
          <w:rFonts w:ascii="Times New Roman" w:hAnsi="Times New Roman" w:cs="Times New Roman"/>
          <w:sz w:val="24"/>
          <w:szCs w:val="24"/>
        </w:rPr>
        <w:t xml:space="preserve"> </w:t>
      </w:r>
      <w:r w:rsidRPr="001B4705">
        <w:rPr>
          <w:rFonts w:ascii="Times New Roman" w:hAnsi="Times New Roman" w:cs="Times New Roman"/>
          <w:sz w:val="24"/>
          <w:szCs w:val="24"/>
        </w:rPr>
        <w:t>ч</w:t>
      </w:r>
      <w:r w:rsidR="00B04FA0" w:rsidRPr="001B4705">
        <w:rPr>
          <w:rFonts w:ascii="Times New Roman" w:hAnsi="Times New Roman" w:cs="Times New Roman"/>
          <w:sz w:val="24"/>
          <w:szCs w:val="24"/>
        </w:rPr>
        <w:t xml:space="preserve">тобы узнать, достаточно ли сложный пароль, рекомендуется пользоваться специальными сервисами. Сервисы проверки паролей: </w:t>
      </w:r>
    </w:p>
    <w:p w:rsidR="00B04FA0" w:rsidRPr="001B4705" w:rsidRDefault="00B04FA0" w:rsidP="001B4705">
      <w:pPr>
        <w:pStyle w:val="a3"/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05">
        <w:rPr>
          <w:rFonts w:ascii="Times New Roman" w:hAnsi="Times New Roman" w:cs="Times New Roman"/>
          <w:sz w:val="24"/>
          <w:szCs w:val="24"/>
        </w:rPr>
        <w:t>LastPass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705" w:rsidRPr="001B4705" w:rsidRDefault="00B04FA0" w:rsidP="001B4705">
      <w:pPr>
        <w:pStyle w:val="a3"/>
        <w:numPr>
          <w:ilvl w:val="0"/>
          <w:numId w:val="5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705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FA0" w:rsidRPr="001B4705" w:rsidRDefault="00B04FA0" w:rsidP="001B4705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При этом не рекомендуется использовать платные сервисы для проверки паролей и учетных записей на предмет компрометации. Дополнительные рекомендации цифровой гигиены и личной безоп</w:t>
      </w:r>
      <w:r w:rsidR="001B4705" w:rsidRPr="001B4705">
        <w:rPr>
          <w:rFonts w:ascii="Times New Roman" w:hAnsi="Times New Roman" w:cs="Times New Roman"/>
          <w:sz w:val="24"/>
          <w:szCs w:val="24"/>
        </w:rPr>
        <w:t>асности в пространстве Интернет;</w:t>
      </w:r>
    </w:p>
    <w:p w:rsidR="00B04FA0" w:rsidRPr="001B4705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б</w:t>
      </w:r>
      <w:r w:rsidR="00B04FA0" w:rsidRPr="001B4705">
        <w:rPr>
          <w:rFonts w:ascii="Times New Roman" w:hAnsi="Times New Roman" w:cs="Times New Roman"/>
          <w:sz w:val="24"/>
          <w:szCs w:val="24"/>
        </w:rPr>
        <w:t>локировать теле</w:t>
      </w:r>
      <w:r w:rsidRPr="001B4705">
        <w:rPr>
          <w:rFonts w:ascii="Times New Roman" w:hAnsi="Times New Roman" w:cs="Times New Roman"/>
          <w:sz w:val="24"/>
          <w:szCs w:val="24"/>
        </w:rPr>
        <w:t>фон и компьютер, когда отходите;</w:t>
      </w:r>
    </w:p>
    <w:p w:rsidR="00B04FA0" w:rsidRPr="001B4705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н</w:t>
      </w:r>
      <w:r w:rsidR="00B04FA0" w:rsidRPr="001B4705">
        <w:rPr>
          <w:rFonts w:ascii="Times New Roman" w:hAnsi="Times New Roman" w:cs="Times New Roman"/>
          <w:sz w:val="24"/>
          <w:szCs w:val="24"/>
        </w:rPr>
        <w:t xml:space="preserve">е </w:t>
      </w:r>
      <w:r w:rsidRPr="001B4705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1B4705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B4705">
        <w:rPr>
          <w:rFonts w:ascii="Times New Roman" w:hAnsi="Times New Roman" w:cs="Times New Roman"/>
          <w:sz w:val="24"/>
          <w:szCs w:val="24"/>
        </w:rPr>
        <w:t xml:space="preserve"> с паролями;</w:t>
      </w:r>
    </w:p>
    <w:p w:rsidR="00B04FA0" w:rsidRDefault="001B4705" w:rsidP="001B47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705">
        <w:rPr>
          <w:rFonts w:ascii="Times New Roman" w:hAnsi="Times New Roman" w:cs="Times New Roman"/>
          <w:sz w:val="24"/>
          <w:szCs w:val="24"/>
        </w:rPr>
        <w:t>н</w:t>
      </w:r>
      <w:r w:rsidR="00B04FA0" w:rsidRPr="001B4705">
        <w:rPr>
          <w:rFonts w:ascii="Times New Roman" w:hAnsi="Times New Roman" w:cs="Times New Roman"/>
          <w:sz w:val="24"/>
          <w:szCs w:val="24"/>
        </w:rPr>
        <w:t xml:space="preserve">е «царапать» </w:t>
      </w:r>
      <w:proofErr w:type="spellStart"/>
      <w:r w:rsidR="00B04FA0" w:rsidRPr="001B470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B04FA0" w:rsidRPr="001B4705">
        <w:rPr>
          <w:rFonts w:ascii="Times New Roman" w:hAnsi="Times New Roman" w:cs="Times New Roman"/>
          <w:sz w:val="24"/>
          <w:szCs w:val="24"/>
        </w:rPr>
        <w:t>-код на банковской карте</w:t>
      </w:r>
      <w:r w:rsidRPr="001B4705">
        <w:rPr>
          <w:rFonts w:ascii="Times New Roman" w:hAnsi="Times New Roman" w:cs="Times New Roman"/>
          <w:sz w:val="24"/>
          <w:szCs w:val="24"/>
        </w:rPr>
        <w:t>.</w:t>
      </w:r>
    </w:p>
    <w:p w:rsidR="001B4705" w:rsidRPr="00515396" w:rsidRDefault="001B4705" w:rsidP="00515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4. Дополнительные меры цифровой гигиены в Интернете: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у</w:t>
      </w:r>
      <w:r w:rsidR="001B4705" w:rsidRPr="00515396">
        <w:rPr>
          <w:rFonts w:ascii="Times New Roman" w:hAnsi="Times New Roman" w:cs="Times New Roman"/>
          <w:sz w:val="24"/>
          <w:szCs w:val="24"/>
        </w:rPr>
        <w:t>бедитесь, что блоки иденти</w:t>
      </w:r>
      <w:r w:rsidRPr="00515396">
        <w:rPr>
          <w:rFonts w:ascii="Times New Roman" w:hAnsi="Times New Roman" w:cs="Times New Roman"/>
          <w:sz w:val="24"/>
          <w:szCs w:val="24"/>
        </w:rPr>
        <w:t>фикации и авторизации разделены;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н</w:t>
      </w:r>
      <w:r w:rsidR="001B4705" w:rsidRPr="00515396">
        <w:rPr>
          <w:rFonts w:ascii="Times New Roman" w:hAnsi="Times New Roman" w:cs="Times New Roman"/>
          <w:sz w:val="24"/>
          <w:szCs w:val="24"/>
        </w:rPr>
        <w:t>е отправляйте фотографии и голосовые сообщ</w:t>
      </w:r>
      <w:r w:rsidRPr="00515396">
        <w:rPr>
          <w:rFonts w:ascii="Times New Roman" w:hAnsi="Times New Roman" w:cs="Times New Roman"/>
          <w:sz w:val="24"/>
          <w:szCs w:val="24"/>
        </w:rPr>
        <w:t>ения неизвестным людям;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н</w:t>
      </w:r>
      <w:r w:rsidR="001B4705" w:rsidRPr="00515396">
        <w:rPr>
          <w:rFonts w:ascii="Times New Roman" w:hAnsi="Times New Roman" w:cs="Times New Roman"/>
          <w:sz w:val="24"/>
          <w:szCs w:val="24"/>
        </w:rPr>
        <w:t xml:space="preserve">е используйте доступную информацию о себе в </w:t>
      </w:r>
      <w:r w:rsidRPr="00515396">
        <w:rPr>
          <w:rFonts w:ascii="Times New Roman" w:hAnsi="Times New Roman" w:cs="Times New Roman"/>
          <w:sz w:val="24"/>
          <w:szCs w:val="24"/>
        </w:rPr>
        <w:t>качестве восстановления паролей;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к</w:t>
      </w:r>
      <w:r w:rsidR="001B4705" w:rsidRPr="00515396">
        <w:rPr>
          <w:rFonts w:ascii="Times New Roman" w:hAnsi="Times New Roman" w:cs="Times New Roman"/>
          <w:sz w:val="24"/>
          <w:szCs w:val="24"/>
        </w:rPr>
        <w:t>орректно очищайте и сбрасывайте информацию с устрой</w:t>
      </w:r>
      <w:proofErr w:type="gramStart"/>
      <w:r w:rsidR="001B4705" w:rsidRPr="0051539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1B4705" w:rsidRPr="00515396">
        <w:rPr>
          <w:rFonts w:ascii="Times New Roman" w:hAnsi="Times New Roman" w:cs="Times New Roman"/>
          <w:sz w:val="24"/>
          <w:szCs w:val="24"/>
        </w:rPr>
        <w:t>и продаже или передаче</w:t>
      </w:r>
      <w:r w:rsidRPr="00515396">
        <w:rPr>
          <w:rFonts w:ascii="Times New Roman" w:hAnsi="Times New Roman" w:cs="Times New Roman"/>
          <w:sz w:val="24"/>
          <w:szCs w:val="24"/>
        </w:rPr>
        <w:t>.</w:t>
      </w:r>
      <w:r w:rsidR="001B4705" w:rsidRPr="00515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705" w:rsidRPr="00515396" w:rsidRDefault="001B4705" w:rsidP="00515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 xml:space="preserve">5. Не доверяйте передаваемым файлам, проверяйте файлы на специальных сервисах: </w:t>
      </w:r>
    </w:p>
    <w:p w:rsidR="001B4705" w:rsidRPr="00515396" w:rsidRDefault="001B4705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396">
        <w:rPr>
          <w:rFonts w:ascii="Times New Roman" w:hAnsi="Times New Roman" w:cs="Times New Roman"/>
          <w:sz w:val="24"/>
          <w:szCs w:val="24"/>
        </w:rPr>
        <w:t>Virustotal</w:t>
      </w:r>
      <w:proofErr w:type="spellEnd"/>
      <w:r w:rsidRPr="00515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705" w:rsidRPr="00515396" w:rsidRDefault="001B4705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396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515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96">
        <w:rPr>
          <w:rFonts w:ascii="Times New Roman" w:hAnsi="Times New Roman" w:cs="Times New Roman"/>
          <w:sz w:val="24"/>
          <w:szCs w:val="24"/>
        </w:rPr>
        <w:t>Virusdesk</w:t>
      </w:r>
      <w:proofErr w:type="spellEnd"/>
      <w:r w:rsidRPr="00515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705" w:rsidRPr="00515396" w:rsidRDefault="001B4705" w:rsidP="00515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 xml:space="preserve">6. </w:t>
      </w:r>
      <w:r w:rsidR="00515396">
        <w:rPr>
          <w:rFonts w:ascii="Times New Roman" w:hAnsi="Times New Roman" w:cs="Times New Roman"/>
          <w:sz w:val="24"/>
          <w:szCs w:val="24"/>
        </w:rPr>
        <w:t>Не доверяйте присылаемым URL: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о</w:t>
      </w:r>
      <w:r w:rsidR="001B4705" w:rsidRPr="00515396">
        <w:rPr>
          <w:rFonts w:ascii="Times New Roman" w:hAnsi="Times New Roman" w:cs="Times New Roman"/>
          <w:sz w:val="24"/>
          <w:szCs w:val="24"/>
        </w:rPr>
        <w:t>бращ</w:t>
      </w:r>
      <w:r w:rsidRPr="00515396">
        <w:rPr>
          <w:rFonts w:ascii="Times New Roman" w:hAnsi="Times New Roman" w:cs="Times New Roman"/>
          <w:sz w:val="24"/>
          <w:szCs w:val="24"/>
        </w:rPr>
        <w:t>айте внимание на сокращения URL;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п</w:t>
      </w:r>
      <w:r w:rsidR="001B4705" w:rsidRPr="00515396">
        <w:rPr>
          <w:rFonts w:ascii="Times New Roman" w:hAnsi="Times New Roman" w:cs="Times New Roman"/>
          <w:sz w:val="24"/>
          <w:szCs w:val="24"/>
        </w:rPr>
        <w:t>роверяйте URL</w:t>
      </w:r>
      <w:r w:rsidRPr="00515396">
        <w:rPr>
          <w:rFonts w:ascii="Times New Roman" w:hAnsi="Times New Roman" w:cs="Times New Roman"/>
          <w:sz w:val="24"/>
          <w:szCs w:val="24"/>
        </w:rPr>
        <w:t xml:space="preserve"> с помощью специальных сервисов.</w:t>
      </w:r>
    </w:p>
    <w:p w:rsidR="001B4705" w:rsidRPr="00515396" w:rsidRDefault="001B4705" w:rsidP="00515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7. Не по</w:t>
      </w:r>
      <w:r w:rsidR="00515396">
        <w:rPr>
          <w:rFonts w:ascii="Times New Roman" w:hAnsi="Times New Roman" w:cs="Times New Roman"/>
          <w:sz w:val="24"/>
          <w:szCs w:val="24"/>
        </w:rPr>
        <w:t xml:space="preserve">ддавайтесь </w:t>
      </w:r>
      <w:proofErr w:type="spellStart"/>
      <w:r w:rsidR="00515396">
        <w:rPr>
          <w:rFonts w:ascii="Times New Roman" w:hAnsi="Times New Roman" w:cs="Times New Roman"/>
          <w:sz w:val="24"/>
          <w:szCs w:val="24"/>
        </w:rPr>
        <w:t>фишингу</w:t>
      </w:r>
      <w:proofErr w:type="spellEnd"/>
      <w:r w:rsidR="00515396">
        <w:rPr>
          <w:rFonts w:ascii="Times New Roman" w:hAnsi="Times New Roman" w:cs="Times New Roman"/>
          <w:sz w:val="24"/>
          <w:szCs w:val="24"/>
        </w:rPr>
        <w:t xml:space="preserve"> и мошенникам: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н</w:t>
      </w:r>
      <w:r w:rsidR="001B4705" w:rsidRPr="00515396">
        <w:rPr>
          <w:rFonts w:ascii="Times New Roman" w:hAnsi="Times New Roman" w:cs="Times New Roman"/>
          <w:sz w:val="24"/>
          <w:szCs w:val="24"/>
        </w:rPr>
        <w:t>е вводите логины</w:t>
      </w:r>
      <w:r>
        <w:rPr>
          <w:rFonts w:ascii="Times New Roman" w:hAnsi="Times New Roman" w:cs="Times New Roman"/>
          <w:sz w:val="24"/>
          <w:szCs w:val="24"/>
        </w:rPr>
        <w:t xml:space="preserve"> и пароли на неизвестных сайтах;</w:t>
      </w:r>
    </w:p>
    <w:p w:rsidR="001B4705" w:rsidRPr="00515396" w:rsidRDefault="00515396" w:rsidP="005153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у</w:t>
      </w:r>
      <w:r w:rsidR="001B4705" w:rsidRPr="00515396">
        <w:rPr>
          <w:rFonts w:ascii="Times New Roman" w:hAnsi="Times New Roman" w:cs="Times New Roman"/>
          <w:sz w:val="24"/>
          <w:szCs w:val="24"/>
        </w:rPr>
        <w:t xml:space="preserve">бедитесь в подлинности сайта: </w:t>
      </w:r>
    </w:p>
    <w:p w:rsidR="001B4705" w:rsidRPr="00515396" w:rsidRDefault="001B4705" w:rsidP="00515396">
      <w:pPr>
        <w:pStyle w:val="a3"/>
        <w:numPr>
          <w:ilvl w:val="0"/>
          <w:numId w:val="1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провер</w:t>
      </w:r>
      <w:r w:rsidR="00515396" w:rsidRPr="00515396">
        <w:rPr>
          <w:rFonts w:ascii="Times New Roman" w:hAnsi="Times New Roman" w:cs="Times New Roman"/>
          <w:sz w:val="24"/>
          <w:szCs w:val="24"/>
        </w:rPr>
        <w:t>ьте</w:t>
      </w:r>
      <w:r w:rsidR="00515396">
        <w:rPr>
          <w:rFonts w:ascii="Times New Roman" w:hAnsi="Times New Roman" w:cs="Times New Roman"/>
          <w:sz w:val="24"/>
          <w:szCs w:val="24"/>
        </w:rPr>
        <w:t xml:space="preserve"> URL;</w:t>
      </w:r>
    </w:p>
    <w:p w:rsidR="001B4705" w:rsidRPr="00515396" w:rsidRDefault="00515396" w:rsidP="00515396">
      <w:pPr>
        <w:pStyle w:val="a3"/>
        <w:numPr>
          <w:ilvl w:val="0"/>
          <w:numId w:val="11"/>
        </w:num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у</w:t>
      </w:r>
      <w:r w:rsidR="001B4705" w:rsidRPr="00515396">
        <w:rPr>
          <w:rFonts w:ascii="Times New Roman" w:hAnsi="Times New Roman" w:cs="Times New Roman"/>
          <w:sz w:val="24"/>
          <w:szCs w:val="24"/>
        </w:rPr>
        <w:t>бедит</w:t>
      </w:r>
      <w:r w:rsidRPr="00515396">
        <w:rPr>
          <w:rFonts w:ascii="Times New Roman" w:hAnsi="Times New Roman" w:cs="Times New Roman"/>
          <w:sz w:val="24"/>
          <w:szCs w:val="24"/>
        </w:rPr>
        <w:t>есь</w:t>
      </w:r>
      <w:r>
        <w:rPr>
          <w:rFonts w:ascii="Times New Roman" w:hAnsi="Times New Roman" w:cs="Times New Roman"/>
          <w:sz w:val="24"/>
          <w:szCs w:val="24"/>
        </w:rPr>
        <w:t xml:space="preserve"> в доверенном сертификате.</w:t>
      </w:r>
    </w:p>
    <w:p w:rsidR="001B4705" w:rsidRPr="00515396" w:rsidRDefault="00B925FE" w:rsidP="000F2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bookmarkStart w:id="0" w:name="_GoBack"/>
      <w:bookmarkEnd w:id="0"/>
      <w:r w:rsidR="001B4705" w:rsidRPr="00515396">
        <w:rPr>
          <w:rFonts w:ascii="Times New Roman" w:hAnsi="Times New Roman" w:cs="Times New Roman"/>
          <w:sz w:val="24"/>
          <w:szCs w:val="24"/>
        </w:rPr>
        <w:t xml:space="preserve">. Следите за тем, с кем общаетесь в социальных сетях и в мессенджере. Как можно распознать злоумышленника? </w:t>
      </w:r>
    </w:p>
    <w:p w:rsidR="001B4705" w:rsidRPr="00515396" w:rsidRDefault="000F2143" w:rsidP="000F21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личный вопрос.</w:t>
      </w:r>
    </w:p>
    <w:p w:rsidR="001B4705" w:rsidRPr="00515396" w:rsidRDefault="001B4705" w:rsidP="000F21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Отвечать одно</w:t>
      </w:r>
      <w:r w:rsidR="000F2143">
        <w:rPr>
          <w:rFonts w:ascii="Times New Roman" w:hAnsi="Times New Roman" w:cs="Times New Roman"/>
          <w:sz w:val="24"/>
          <w:szCs w:val="24"/>
        </w:rPr>
        <w:t>сложно – у бота «нет контекста».</w:t>
      </w:r>
    </w:p>
    <w:p w:rsidR="001B4705" w:rsidRPr="00515396" w:rsidRDefault="001B4705" w:rsidP="000F214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6">
        <w:rPr>
          <w:rFonts w:ascii="Times New Roman" w:hAnsi="Times New Roman" w:cs="Times New Roman"/>
          <w:sz w:val="24"/>
          <w:szCs w:val="24"/>
        </w:rPr>
        <w:t>Также злоумышленники очень быстро отвечают, либо повторяют сказанные слова</w:t>
      </w:r>
      <w:r w:rsidR="000F2143">
        <w:rPr>
          <w:rFonts w:ascii="Times New Roman" w:hAnsi="Times New Roman" w:cs="Times New Roman"/>
          <w:sz w:val="24"/>
          <w:szCs w:val="24"/>
        </w:rPr>
        <w:t>.</w:t>
      </w:r>
    </w:p>
    <w:p w:rsidR="00515396" w:rsidRDefault="00515396" w:rsidP="000F2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B6" w:rsidRPr="00973698" w:rsidRDefault="00A047B6" w:rsidP="000F2143">
      <w:pPr>
        <w:shd w:val="clear" w:color="auto" w:fill="FFFFFF"/>
        <w:spacing w:after="0" w:line="36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Экспертное мнение подготовили ведущие рубрики «Права и обязанности: общий взгляд»</w:t>
      </w:r>
    </w:p>
    <w:p w:rsidR="00A047B6" w:rsidRPr="00973698" w:rsidRDefault="00A047B6" w:rsidP="000F2143">
      <w:pPr>
        <w:shd w:val="clear" w:color="auto" w:fill="FFFFFF"/>
        <w:spacing w:after="0" w:line="36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заведующий кафедрой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 </w:t>
      </w: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 xml:space="preserve">О.А. </w:t>
      </w:r>
      <w:proofErr w:type="spellStart"/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Астафурова</w:t>
      </w:r>
      <w:proofErr w:type="spellEnd"/>
    </w:p>
    <w:p w:rsidR="00A047B6" w:rsidRPr="00973698" w:rsidRDefault="00A047B6" w:rsidP="000F2143">
      <w:pPr>
        <w:shd w:val="clear" w:color="auto" w:fill="FFFFFF"/>
        <w:spacing w:after="0" w:line="360" w:lineRule="auto"/>
        <w:jc w:val="right"/>
        <w:rPr>
          <w:rFonts w:ascii="sens-serif" w:eastAsia="Times New Roman" w:hAnsi="sens-serif" w:cs="Times New Roman"/>
          <w:sz w:val="24"/>
          <w:szCs w:val="24"/>
          <w:lang w:eastAsia="ru-RU"/>
        </w:rPr>
      </w:pPr>
      <w:r w:rsidRPr="00973698">
        <w:rPr>
          <w:rFonts w:ascii="sens-serif" w:eastAsia="Times New Roman" w:hAnsi="sens-serif" w:cs="Times New Roman"/>
          <w:sz w:val="24"/>
          <w:szCs w:val="24"/>
          <w:lang w:eastAsia="ru-RU"/>
        </w:rPr>
        <w:t>кандидат технических наук, доцент кафедры информационных систем и математического моделирования </w:t>
      </w:r>
      <w:r w:rsidRPr="00973698">
        <w:rPr>
          <w:rFonts w:ascii="sens-serif" w:eastAsia="Times New Roman" w:hAnsi="sens-serif" w:cs="Times New Roman"/>
          <w:b/>
          <w:bCs/>
          <w:sz w:val="24"/>
          <w:szCs w:val="24"/>
          <w:lang w:eastAsia="ru-RU"/>
        </w:rPr>
        <w:t>Н.А. Сальникова</w:t>
      </w:r>
    </w:p>
    <w:p w:rsidR="00A047B6" w:rsidRPr="00515396" w:rsidRDefault="00A047B6" w:rsidP="000F2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7B6" w:rsidRPr="0051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74F"/>
    <w:multiLevelType w:val="hybridMultilevel"/>
    <w:tmpl w:val="2D1A8644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71166"/>
    <w:multiLevelType w:val="hybridMultilevel"/>
    <w:tmpl w:val="2D323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B36FB"/>
    <w:multiLevelType w:val="hybridMultilevel"/>
    <w:tmpl w:val="EE62CF50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90E66"/>
    <w:multiLevelType w:val="hybridMultilevel"/>
    <w:tmpl w:val="295C1F7A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A2E81"/>
    <w:multiLevelType w:val="hybridMultilevel"/>
    <w:tmpl w:val="B0EE163C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E2629"/>
    <w:multiLevelType w:val="hybridMultilevel"/>
    <w:tmpl w:val="7A78E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57F81"/>
    <w:multiLevelType w:val="hybridMultilevel"/>
    <w:tmpl w:val="2ED0432C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0406D"/>
    <w:multiLevelType w:val="hybridMultilevel"/>
    <w:tmpl w:val="C0B6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00B12"/>
    <w:multiLevelType w:val="hybridMultilevel"/>
    <w:tmpl w:val="D51E9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C4B1D"/>
    <w:multiLevelType w:val="hybridMultilevel"/>
    <w:tmpl w:val="C522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D3310"/>
    <w:multiLevelType w:val="hybridMultilevel"/>
    <w:tmpl w:val="35126DB4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17950"/>
    <w:multiLevelType w:val="hybridMultilevel"/>
    <w:tmpl w:val="95CE7B82"/>
    <w:lvl w:ilvl="0" w:tplc="434ADB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0A"/>
    <w:rsid w:val="000471F4"/>
    <w:rsid w:val="000F2143"/>
    <w:rsid w:val="001B4705"/>
    <w:rsid w:val="00515396"/>
    <w:rsid w:val="005B1F54"/>
    <w:rsid w:val="006F1BBF"/>
    <w:rsid w:val="00A047B6"/>
    <w:rsid w:val="00B04FA0"/>
    <w:rsid w:val="00B72763"/>
    <w:rsid w:val="00B91EE2"/>
    <w:rsid w:val="00B925FE"/>
    <w:rsid w:val="00D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9</cp:revision>
  <dcterms:created xsi:type="dcterms:W3CDTF">2023-01-09T08:42:00Z</dcterms:created>
  <dcterms:modified xsi:type="dcterms:W3CDTF">2023-01-09T10:37:00Z</dcterms:modified>
</cp:coreProperties>
</file>