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46" w:rsidRPr="001E4D46" w:rsidRDefault="001E4D46" w:rsidP="001E4D46">
      <w:pPr>
        <w:pBdr>
          <w:bottom w:val="thinThickMedium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-302260</wp:posOffset>
            </wp:positionV>
            <wp:extent cx="568960" cy="666750"/>
            <wp:effectExtent l="0" t="0" r="2540" b="0"/>
            <wp:wrapTight wrapText="bothSides">
              <wp:wrapPolygon edited="0">
                <wp:start x="0" y="0"/>
                <wp:lineTo x="0" y="20983"/>
                <wp:lineTo x="20973" y="20983"/>
                <wp:lineTo x="209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2" t="14169" r="14116" b="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66750"/>
                    </a:xfrm>
                    <a:prstGeom prst="rect">
                      <a:avLst/>
                    </a:prstGeom>
                    <a:blipFill dpi="0" rotWithShape="0">
                      <a:blip/>
                      <a:srcRect l="14172" t="14169" r="14116" b="6108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46" w:rsidRPr="001E4D46" w:rsidRDefault="001E4D46" w:rsidP="001E4D46">
      <w:pPr>
        <w:pBdr>
          <w:bottom w:val="thinThickMedium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</w:pPr>
    </w:p>
    <w:p w:rsidR="001E4D46" w:rsidRPr="001E4D46" w:rsidRDefault="001E4D46" w:rsidP="001E4D46">
      <w:pPr>
        <w:pBdr>
          <w:bottom w:val="thinThickMedium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</w:pPr>
      <w:proofErr w:type="spellStart"/>
      <w:r w:rsidRPr="001E4D46"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  <w:t>Управління</w:t>
      </w:r>
      <w:proofErr w:type="spellEnd"/>
      <w:r w:rsidRPr="001E4D46"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  <w:t xml:space="preserve"> </w:t>
      </w:r>
      <w:proofErr w:type="spellStart"/>
      <w:r w:rsidRPr="001E4D46"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  <w:t>освіти</w:t>
      </w:r>
      <w:proofErr w:type="spellEnd"/>
      <w:r w:rsidRPr="001E4D46"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  <w:t xml:space="preserve"> </w:t>
      </w:r>
      <w:proofErr w:type="spellStart"/>
      <w:r w:rsidRPr="001E4D46"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  <w:t>Яремчанського</w:t>
      </w:r>
      <w:proofErr w:type="spellEnd"/>
      <w:r w:rsidRPr="001E4D46"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  <w:t xml:space="preserve"> </w:t>
      </w:r>
      <w:proofErr w:type="spellStart"/>
      <w:r w:rsidRPr="001E4D46">
        <w:rPr>
          <w:rFonts w:ascii="Arial" w:eastAsia="Times New Roman" w:hAnsi="Arial" w:cs="Times New Roman"/>
          <w:b/>
          <w:color w:val="1D1B11"/>
          <w:sz w:val="28"/>
          <w:szCs w:val="20"/>
          <w:lang w:eastAsia="ru-RU"/>
        </w:rPr>
        <w:t>міськвиконкому</w:t>
      </w:r>
      <w:proofErr w:type="spellEnd"/>
    </w:p>
    <w:p w:rsidR="001E4D46" w:rsidRPr="001E4D46" w:rsidRDefault="001E4D46" w:rsidP="001E4D4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D1B11"/>
          <w:sz w:val="30"/>
          <w:szCs w:val="20"/>
          <w:lang w:eastAsia="ru-RU"/>
        </w:rPr>
      </w:pPr>
      <w:r w:rsidRPr="001E4D46">
        <w:rPr>
          <w:rFonts w:ascii="Times New Roman" w:eastAsia="Times New Roman" w:hAnsi="Times New Roman" w:cs="Times New Roman"/>
          <w:b/>
          <w:caps/>
          <w:color w:val="1D1B11"/>
          <w:sz w:val="30"/>
          <w:szCs w:val="20"/>
          <w:lang w:eastAsia="ru-RU"/>
        </w:rPr>
        <w:t>яремчанська Загальноосвітня школа І-ІІ ст. №3</w:t>
      </w:r>
    </w:p>
    <w:p w:rsidR="001E4D46" w:rsidRPr="001E4D46" w:rsidRDefault="001E4D46" w:rsidP="001E4D4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</w:pPr>
      <w:r w:rsidRPr="001E4D46">
        <w:rPr>
          <w:rFonts w:ascii="Times New Roman" w:eastAsia="Times New Roman" w:hAnsi="Times New Roman" w:cs="Times New Roman"/>
          <w:b/>
          <w:caps/>
          <w:color w:val="1D1B11"/>
          <w:sz w:val="20"/>
          <w:szCs w:val="20"/>
          <w:lang w:eastAsia="ru-RU"/>
        </w:rPr>
        <w:t xml:space="preserve">78500, </w:t>
      </w:r>
      <w:proofErr w:type="spellStart"/>
      <w:r w:rsidRPr="001E4D46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>вул</w:t>
      </w:r>
      <w:proofErr w:type="spellEnd"/>
      <w:r w:rsidRPr="001E4D46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 xml:space="preserve">. </w:t>
      </w:r>
      <w:proofErr w:type="spellStart"/>
      <w:r w:rsidRPr="001E4D46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>Свободи</w:t>
      </w:r>
      <w:proofErr w:type="spellEnd"/>
      <w:r w:rsidRPr="001E4D46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16, м"/>
        </w:smartTagPr>
        <w:r w:rsidRPr="001E4D46">
          <w:rPr>
            <w:rFonts w:ascii="Times New Roman" w:eastAsia="Times New Roman" w:hAnsi="Times New Roman" w:cs="Times New Roman"/>
            <w:b/>
            <w:color w:val="1D1B11"/>
            <w:sz w:val="20"/>
            <w:szCs w:val="20"/>
            <w:lang w:eastAsia="ru-RU"/>
          </w:rPr>
          <w:t>316, м</w:t>
        </w:r>
      </w:smartTag>
      <w:r w:rsidRPr="001E4D46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 xml:space="preserve">. </w:t>
      </w:r>
      <w:proofErr w:type="spellStart"/>
      <w:r w:rsidRPr="001E4D46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>Яремче</w:t>
      </w:r>
      <w:proofErr w:type="spellEnd"/>
      <w:r w:rsidRPr="001E4D46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 xml:space="preserve">, </w:t>
      </w:r>
      <w:proofErr w:type="spellStart"/>
      <w:r w:rsidRPr="001E4D46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>Івано-Франківська</w:t>
      </w:r>
      <w:proofErr w:type="spellEnd"/>
      <w:r w:rsidRPr="001E4D46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 xml:space="preserve"> обл., тел. (03434) 3-13-42,3-13-37.</w:t>
      </w:r>
    </w:p>
    <w:p w:rsidR="001E4D46" w:rsidRPr="001E4D46" w:rsidRDefault="001E4D46" w:rsidP="001E4D4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</w:pPr>
    </w:p>
    <w:p w:rsidR="001E4D46" w:rsidRDefault="001E4D46"/>
    <w:p w:rsidR="001E4D46" w:rsidRDefault="001E4D46" w:rsidP="001E4D46"/>
    <w:p w:rsidR="00E27A59" w:rsidRDefault="001E4D46" w:rsidP="001E4D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Яремчанської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ст..№3  являється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Яремчанська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рада.</w:t>
      </w:r>
    </w:p>
    <w:p w:rsidR="001E4D46" w:rsidRDefault="001E4D46" w:rsidP="001E4D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процес ведеться українською мовою на безплатній основі.</w:t>
      </w:r>
    </w:p>
    <w:p w:rsidR="001E4D46" w:rsidRPr="001E4D46" w:rsidRDefault="001E4D46" w:rsidP="001E4D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школи забезпечені гарячим харчуванням ( наявна столова), спортивною залою, спортивним сучасним майданчиком на вулиці, атестований кабінет фізики. Майстерень для трудового навчання , кабінету хімії та біології немає. Школа забезпечена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класом з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підключенням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проектором для навчально-виховного процесу.</w:t>
      </w:r>
      <w:bookmarkStart w:id="0" w:name="_GoBack"/>
      <w:bookmarkEnd w:id="0"/>
    </w:p>
    <w:sectPr w:rsidR="001E4D46" w:rsidRPr="001E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7"/>
    <w:rsid w:val="001E4D46"/>
    <w:rsid w:val="007F7BFB"/>
    <w:rsid w:val="008E3ED9"/>
    <w:rsid w:val="009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2017-12-05T09:17:00Z</dcterms:created>
  <dcterms:modified xsi:type="dcterms:W3CDTF">2017-12-05T09:25:00Z</dcterms:modified>
</cp:coreProperties>
</file>