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D7" w:rsidRPr="006363D7" w:rsidRDefault="006363D7" w:rsidP="006363D7">
      <w:pPr>
        <w:jc w:val="center"/>
        <w:rPr>
          <w:b/>
        </w:rPr>
      </w:pPr>
      <w:r w:rsidRPr="006363D7">
        <w:rPr>
          <w:b/>
        </w:rPr>
        <w:t>Пользовательское соглашение</w:t>
      </w:r>
    </w:p>
    <w:p w:rsidR="006363D7" w:rsidRDefault="006363D7" w:rsidP="006363D7">
      <w:pPr>
        <w:jc w:val="both"/>
      </w:pPr>
    </w:p>
    <w:p w:rsidR="006363D7" w:rsidRDefault="006363D7" w:rsidP="006363D7">
      <w:pPr>
        <w:jc w:val="both"/>
      </w:pPr>
      <w:r>
        <w:t xml:space="preserve">Настоящее Соглашение определяет условия использования Пользователями материалов и сервисов сайта </w:t>
      </w:r>
      <w:hyperlink r:id="rId5" w:history="1">
        <w:r w:rsidRPr="002A1023">
          <w:rPr>
            <w:rStyle w:val="a3"/>
          </w:rPr>
          <w:t>www.фондиздат.рф</w:t>
        </w:r>
      </w:hyperlink>
      <w:r>
        <w:t xml:space="preserve"> </w:t>
      </w:r>
      <w:r>
        <w:t>(далее — «Сайт»).</w:t>
      </w:r>
    </w:p>
    <w:p w:rsidR="006363D7" w:rsidRPr="006363D7" w:rsidRDefault="006363D7" w:rsidP="006363D7">
      <w:pPr>
        <w:jc w:val="both"/>
        <w:rPr>
          <w:b/>
        </w:rPr>
      </w:pPr>
      <w:r w:rsidRPr="006363D7">
        <w:rPr>
          <w:b/>
        </w:rPr>
        <w:t>1.Общие условия</w:t>
      </w:r>
    </w:p>
    <w:p w:rsidR="006363D7" w:rsidRDefault="006363D7" w:rsidP="006363D7">
      <w:pPr>
        <w:jc w:val="both"/>
      </w:pPr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6363D7" w:rsidRDefault="006363D7" w:rsidP="006363D7">
      <w:pPr>
        <w:jc w:val="both"/>
      </w:pPr>
      <w: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6363D7" w:rsidRDefault="006363D7" w:rsidP="006363D7">
      <w:pPr>
        <w:jc w:val="both"/>
      </w:pPr>
      <w: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6363D7" w:rsidRPr="006363D7" w:rsidRDefault="006363D7" w:rsidP="006363D7">
      <w:pPr>
        <w:jc w:val="both"/>
        <w:rPr>
          <w:b/>
        </w:rPr>
      </w:pPr>
      <w:r w:rsidRPr="006363D7">
        <w:rPr>
          <w:b/>
        </w:rPr>
        <w:t>2. Обязательства Пользователя</w:t>
      </w:r>
    </w:p>
    <w:p w:rsidR="006363D7" w:rsidRDefault="006363D7" w:rsidP="006363D7">
      <w:pPr>
        <w:jc w:val="both"/>
      </w:pPr>
      <w: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6363D7" w:rsidRDefault="006363D7" w:rsidP="006363D7">
      <w:pPr>
        <w:jc w:val="both"/>
      </w:pPr>
      <w:r>
        <w:t>2.2. 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6363D7" w:rsidRDefault="006363D7" w:rsidP="006363D7">
      <w:pPr>
        <w:jc w:val="both"/>
      </w:pPr>
      <w:r>
        <w:t>2.3. 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6363D7" w:rsidRDefault="006363D7" w:rsidP="006363D7">
      <w:pPr>
        <w:jc w:val="both"/>
      </w:pPr>
      <w: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6363D7" w:rsidRDefault="006363D7" w:rsidP="006363D7">
      <w:pPr>
        <w:jc w:val="both"/>
      </w:pPr>
      <w: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6363D7" w:rsidRDefault="006363D7" w:rsidP="006363D7">
      <w:pPr>
        <w:jc w:val="both"/>
      </w:pPr>
      <w: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</w:t>
      </w:r>
      <w:r>
        <w:lastRenderedPageBreak/>
        <w:t>контакты Пользователя, в которые он вступил, используя размещенную на Сайте информацию или ссылки на внешние ресурсы.</w:t>
      </w:r>
    </w:p>
    <w:p w:rsidR="006363D7" w:rsidRDefault="006363D7" w:rsidP="006363D7">
      <w:pPr>
        <w:jc w:val="both"/>
      </w:pPr>
      <w: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6363D7" w:rsidRPr="006363D7" w:rsidRDefault="006363D7" w:rsidP="006363D7">
      <w:pPr>
        <w:jc w:val="both"/>
        <w:rPr>
          <w:b/>
        </w:rPr>
      </w:pPr>
      <w:r w:rsidRPr="006363D7">
        <w:rPr>
          <w:b/>
        </w:rPr>
        <w:t>3. Прочие условия</w:t>
      </w:r>
    </w:p>
    <w:p w:rsidR="006363D7" w:rsidRDefault="006363D7" w:rsidP="006363D7">
      <w:pPr>
        <w:jc w:val="both"/>
      </w:pPr>
      <w: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6363D7" w:rsidRDefault="006363D7" w:rsidP="006363D7">
      <w:pPr>
        <w:jc w:val="both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6363D7" w:rsidRDefault="006363D7" w:rsidP="006363D7">
      <w:pPr>
        <w:jc w:val="both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6363D7" w:rsidRDefault="006363D7" w:rsidP="006363D7">
      <w:pPr>
        <w:jc w:val="both"/>
      </w:pPr>
      <w: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</w:t>
      </w:r>
      <w:r>
        <w:t>онодательством материалы Сайта.</w:t>
      </w:r>
    </w:p>
    <w:p w:rsidR="006363D7" w:rsidRPr="006363D7" w:rsidRDefault="006363D7" w:rsidP="006363D7">
      <w:pPr>
        <w:jc w:val="both"/>
        <w:rPr>
          <w:b/>
        </w:rPr>
      </w:pPr>
      <w:r w:rsidRPr="006363D7">
        <w:rPr>
          <w:b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606F33" w:rsidRDefault="00606F33" w:rsidP="006363D7">
      <w:pPr>
        <w:jc w:val="both"/>
      </w:pPr>
      <w:r>
        <w:t>ИП Ковалев Дмитрий Александрович</w:t>
      </w:r>
      <w:bookmarkStart w:id="0" w:name="_GoBack"/>
      <w:bookmarkEnd w:id="0"/>
    </w:p>
    <w:p w:rsidR="00606F33" w:rsidRDefault="00606F33" w:rsidP="006363D7">
      <w:pPr>
        <w:jc w:val="both"/>
      </w:pPr>
      <w:r w:rsidRPr="00606F33">
        <w:t>ИНН 771387031624</w:t>
      </w:r>
    </w:p>
    <w:p w:rsidR="003074A4" w:rsidRDefault="00606F33" w:rsidP="006363D7">
      <w:pPr>
        <w:jc w:val="both"/>
      </w:pPr>
      <w:r w:rsidRPr="00606F33">
        <w:t>ОГРН 318774600393677</w:t>
      </w:r>
    </w:p>
    <w:sectPr w:rsidR="0030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BD1"/>
    <w:multiLevelType w:val="hybridMultilevel"/>
    <w:tmpl w:val="FC304028"/>
    <w:lvl w:ilvl="0" w:tplc="ED9889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AFE"/>
    <w:multiLevelType w:val="hybridMultilevel"/>
    <w:tmpl w:val="7304CFA2"/>
    <w:lvl w:ilvl="0" w:tplc="CE26281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476"/>
    <w:multiLevelType w:val="hybridMultilevel"/>
    <w:tmpl w:val="3B8A6F10"/>
    <w:lvl w:ilvl="0" w:tplc="DD9AF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D7"/>
    <w:rsid w:val="002426C5"/>
    <w:rsid w:val="003074A4"/>
    <w:rsid w:val="0032220B"/>
    <w:rsid w:val="00606F33"/>
    <w:rsid w:val="006363D7"/>
    <w:rsid w:val="00944FF8"/>
    <w:rsid w:val="00E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9884-64C3-4E41-AC5E-F2F06FEF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F8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44FF8"/>
    <w:pPr>
      <w:pageBreakBefore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2220B"/>
    <w:pPr>
      <w:keepNext/>
      <w:keepLines/>
      <w:spacing w:before="40" w:after="0"/>
      <w:outlineLvl w:val="1"/>
    </w:pPr>
    <w:rPr>
      <w:rFonts w:eastAsia="Times New Roman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2220B"/>
    <w:pPr>
      <w:keepNext/>
      <w:keepLines/>
      <w:spacing w:before="40" w:after="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20B"/>
    <w:rPr>
      <w:rFonts w:ascii="Times New Roman" w:eastAsia="Times New Roman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20B"/>
    <w:rPr>
      <w:rFonts w:ascii="Times New Roman" w:eastAsiaTheme="majorEastAsia" w:hAnsi="Times New Roman" w:cstheme="majorBidi"/>
      <w:i/>
      <w:sz w:val="28"/>
      <w:szCs w:val="24"/>
    </w:rPr>
  </w:style>
  <w:style w:type="character" w:styleId="a3">
    <w:name w:val="Hyperlink"/>
    <w:basedOn w:val="a0"/>
    <w:uiPriority w:val="99"/>
    <w:unhideWhenUsed/>
    <w:rsid w:val="00636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2;&#1086;&#1085;&#1076;&#1080;&#1079;&#1076;&#1072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Матрешкина Марья</dc:creator>
  <cp:keywords/>
  <dc:description/>
  <cp:lastModifiedBy>Матрешкина Марья</cp:lastModifiedBy>
  <cp:revision>2</cp:revision>
  <dcterms:created xsi:type="dcterms:W3CDTF">2018-08-16T14:48:00Z</dcterms:created>
  <dcterms:modified xsi:type="dcterms:W3CDTF">2018-08-16T19:14:00Z</dcterms:modified>
</cp:coreProperties>
</file>