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FC" w:rsidRPr="00DE5669" w:rsidRDefault="00152FFC" w:rsidP="00152FFC">
      <w:pPr>
        <w:spacing w:before="100" w:beforeAutospacing="1" w:after="100" w:afterAutospacing="1" w:line="240" w:lineRule="auto"/>
        <w:ind w:firstLine="1122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</w:pPr>
      <w:r w:rsidRPr="00DE5669">
        <w:rPr>
          <w:rFonts w:ascii="Times New Roman" w:eastAsia="Times New Roman" w:hAnsi="Times New Roman" w:cs="Times New Roman"/>
          <w:kern w:val="36"/>
          <w:sz w:val="40"/>
          <w:szCs w:val="48"/>
          <w:lang w:eastAsia="x-none"/>
        </w:rPr>
        <w:t>АНО «</w:t>
      </w:r>
      <w:r w:rsidRPr="00DE5669">
        <w:rPr>
          <w:rFonts w:ascii="Times New Roman" w:eastAsia="Times New Roman" w:hAnsi="Times New Roman" w:cs="Times New Roman"/>
          <w:kern w:val="36"/>
          <w:sz w:val="40"/>
          <w:szCs w:val="48"/>
          <w:lang w:val="x-none" w:eastAsia="x-none"/>
        </w:rPr>
        <w:t>УЧЕБНО - МЕТОДИЧЕСКИЙ ЦЕНТР</w:t>
      </w:r>
      <w:r w:rsidRPr="00DE5669">
        <w:rPr>
          <w:rFonts w:ascii="Times New Roman" w:eastAsia="Times New Roman" w:hAnsi="Times New Roman" w:cs="Times New Roman"/>
          <w:kern w:val="36"/>
          <w:sz w:val="40"/>
          <w:szCs w:val="48"/>
          <w:lang w:eastAsia="x-none"/>
        </w:rPr>
        <w:t>»</w:t>
      </w:r>
    </w:p>
    <w:p w:rsidR="00152FFC" w:rsidRPr="00DE5669" w:rsidRDefault="00152FFC" w:rsidP="00152FFC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</w:pPr>
      <w:r w:rsidRPr="00DE5669"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  <w:t>УТВЕРЖДАЮ</w:t>
      </w:r>
    </w:p>
    <w:p w:rsidR="00152FFC" w:rsidRPr="00DE5669" w:rsidRDefault="00152FFC" w:rsidP="00152FFC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</w:pPr>
      <w:r w:rsidRPr="00DE5669"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  <w:t>Генеральный директор</w:t>
      </w:r>
    </w:p>
    <w:p w:rsidR="00152FFC" w:rsidRPr="00DE5669" w:rsidRDefault="00152FFC" w:rsidP="00152FFC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</w:pPr>
    </w:p>
    <w:p w:rsidR="00152FFC" w:rsidRPr="00DE5669" w:rsidRDefault="00152FFC" w:rsidP="00152FFC">
      <w:pPr>
        <w:spacing w:after="0" w:line="240" w:lineRule="auto"/>
        <w:ind w:firstLine="1123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x-none" w:eastAsia="x-none"/>
        </w:rPr>
      </w:pPr>
      <w:r w:rsidRPr="00DE5669">
        <w:rPr>
          <w:rFonts w:ascii="Times New Roman" w:eastAsia="Times New Roman" w:hAnsi="Times New Roman" w:cs="Times New Roman"/>
          <w:kern w:val="36"/>
          <w:sz w:val="26"/>
          <w:szCs w:val="26"/>
          <w:lang w:eastAsia="x-none"/>
        </w:rPr>
        <w:t>______________Л.П. Зорина</w:t>
      </w:r>
    </w:p>
    <w:p w:rsidR="00152FFC" w:rsidRPr="00DE5669" w:rsidRDefault="00152FFC" w:rsidP="00152FFC">
      <w:pPr>
        <w:tabs>
          <w:tab w:val="left" w:pos="993"/>
        </w:tabs>
        <w:suppressAutoHyphens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</w:p>
    <w:p w:rsidR="00152FFC" w:rsidRPr="00DE5669" w:rsidRDefault="00152FFC" w:rsidP="00152FFC">
      <w:pPr>
        <w:tabs>
          <w:tab w:val="left" w:pos="993"/>
        </w:tabs>
        <w:suppressAutoHyphens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DE5669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>УЧЕБНЫЙ ПЛАН</w:t>
      </w:r>
    </w:p>
    <w:p w:rsidR="00152FFC" w:rsidRPr="00DE5669" w:rsidRDefault="00152FFC" w:rsidP="00152FFC">
      <w:pPr>
        <w:tabs>
          <w:tab w:val="left" w:pos="993"/>
        </w:tabs>
        <w:suppressAutoHyphens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</w:p>
    <w:p w:rsidR="00152FFC" w:rsidRPr="00DE5669" w:rsidRDefault="00152FFC" w:rsidP="00152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повышения квалификации аудиторов по теме: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52FFC" w:rsidRPr="00DE5669" w:rsidTr="00E9223C">
        <w:tc>
          <w:tcPr>
            <w:tcW w:w="9640" w:type="dxa"/>
          </w:tcPr>
          <w:p w:rsidR="00152FFC" w:rsidRPr="00C032F1" w:rsidRDefault="00152FFC" w:rsidP="00C03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</w:pPr>
            <w:r w:rsidRPr="00DE566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«</w:t>
            </w:r>
            <w:r w:rsidR="00C03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Внутренний контрол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ер»</w:t>
            </w:r>
          </w:p>
        </w:tc>
      </w:tr>
    </w:tbl>
    <w:p w:rsidR="00152FFC" w:rsidRPr="00DE5669" w:rsidRDefault="00152FFC" w:rsidP="00152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FFC" w:rsidRPr="00DE5669" w:rsidRDefault="00152FFC" w:rsidP="00152FFC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5669">
        <w:rPr>
          <w:rFonts w:ascii="Times New Roman" w:eastAsia="MS Mincho" w:hAnsi="Times New Roman" w:cs="Times New Roman"/>
          <w:sz w:val="24"/>
          <w:szCs w:val="24"/>
          <w:lang w:eastAsia="ar-SA"/>
        </w:rPr>
        <w:t>Срок обучения: 40  часов</w:t>
      </w:r>
    </w:p>
    <w:p w:rsidR="00152FFC" w:rsidRPr="00DE5669" w:rsidRDefault="00152FFC" w:rsidP="00152FFC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5669">
        <w:rPr>
          <w:rFonts w:ascii="Times New Roman" w:eastAsia="MS Mincho" w:hAnsi="Times New Roman" w:cs="Times New Roman"/>
          <w:sz w:val="24"/>
          <w:szCs w:val="24"/>
          <w:highlight w:val="yellow"/>
          <w:lang w:eastAsia="ar-SA"/>
        </w:rPr>
        <w:t>Категория слушателей:</w:t>
      </w:r>
      <w:r w:rsidRPr="00DE566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аудиторы</w:t>
      </w:r>
    </w:p>
    <w:p w:rsidR="00152FFC" w:rsidRPr="00DE5669" w:rsidRDefault="00152FFC" w:rsidP="00152FFC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5669">
        <w:rPr>
          <w:rFonts w:ascii="Times New Roman" w:eastAsia="MS Mincho" w:hAnsi="Times New Roman" w:cs="Times New Roman"/>
          <w:sz w:val="24"/>
          <w:szCs w:val="24"/>
          <w:lang w:eastAsia="ar-SA"/>
        </w:rPr>
        <w:t>Форма обучения: очно-заочная</w:t>
      </w:r>
    </w:p>
    <w:p w:rsidR="00152FFC" w:rsidRDefault="00152FFC" w:rsidP="00152FFC">
      <w:pPr>
        <w:suppressAutoHyphens/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eastAsia="ar-SA"/>
        </w:rPr>
      </w:pPr>
      <w:r w:rsidRPr="00DE566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Вид выдаваемого документа: </w:t>
      </w:r>
      <w:r w:rsidRPr="00DE5669">
        <w:rPr>
          <w:rFonts w:ascii="Times New Roman" w:eastAsia="MS Mincho" w:hAnsi="Times New Roman" w:cs="Times New Roman"/>
          <w:color w:val="FF0000"/>
          <w:sz w:val="24"/>
          <w:szCs w:val="24"/>
          <w:lang w:eastAsia="ar-SA"/>
        </w:rPr>
        <w:t>удостоверение установленного образца</w:t>
      </w:r>
    </w:p>
    <w:p w:rsidR="00152FFC" w:rsidRDefault="00152FFC" w:rsidP="00152FFC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DE566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1984"/>
      </w:tblGrid>
      <w:tr w:rsidR="00152FFC" w:rsidRPr="00DE5669" w:rsidTr="00E9223C">
        <w:tc>
          <w:tcPr>
            <w:tcW w:w="993" w:type="dxa"/>
            <w:tcBorders>
              <w:bottom w:val="nil"/>
            </w:tcBorders>
          </w:tcPr>
          <w:p w:rsidR="00152FFC" w:rsidRPr="00DE5669" w:rsidRDefault="00152FFC" w:rsidP="00E9223C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bottom w:val="nil"/>
            </w:tcBorders>
          </w:tcPr>
          <w:p w:rsidR="00152FFC" w:rsidRPr="00DE5669" w:rsidRDefault="00152FFC" w:rsidP="00E9223C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раздела</w:t>
            </w:r>
          </w:p>
        </w:tc>
        <w:tc>
          <w:tcPr>
            <w:tcW w:w="1984" w:type="dxa"/>
            <w:tcBorders>
              <w:bottom w:val="nil"/>
            </w:tcBorders>
          </w:tcPr>
          <w:p w:rsidR="00152FFC" w:rsidRPr="00DE5669" w:rsidRDefault="00152FFC" w:rsidP="00E9223C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 часов</w:t>
            </w:r>
          </w:p>
        </w:tc>
      </w:tr>
      <w:tr w:rsidR="00152FFC" w:rsidRPr="00152FFC" w:rsidTr="00E9223C">
        <w:tc>
          <w:tcPr>
            <w:tcW w:w="993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hAnsi="Times New Roman" w:cs="Times New Roman"/>
                <w:sz w:val="24"/>
                <w:szCs w:val="24"/>
              </w:rPr>
              <w:t>Современная концепция системы внутреннего контроля</w:t>
            </w:r>
          </w:p>
        </w:tc>
        <w:tc>
          <w:tcPr>
            <w:tcW w:w="198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2FFC" w:rsidRPr="00152FFC" w:rsidTr="00E9223C">
        <w:tc>
          <w:tcPr>
            <w:tcW w:w="993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hAnsi="Times New Roman" w:cs="Times New Roman"/>
                <w:sz w:val="24"/>
                <w:szCs w:val="24"/>
              </w:rPr>
              <w:t>Контроль корпоративного уровня</w:t>
            </w:r>
          </w:p>
        </w:tc>
        <w:tc>
          <w:tcPr>
            <w:tcW w:w="198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FFC" w:rsidRPr="00152FFC" w:rsidTr="00E9223C">
        <w:tc>
          <w:tcPr>
            <w:tcW w:w="993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hAnsi="Times New Roman" w:cs="Times New Roman"/>
                <w:sz w:val="24"/>
                <w:szCs w:val="24"/>
              </w:rPr>
              <w:t>Бизнес-процессы</w:t>
            </w:r>
          </w:p>
        </w:tc>
        <w:tc>
          <w:tcPr>
            <w:tcW w:w="198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FFC" w:rsidRPr="00152FFC" w:rsidTr="00E9223C">
        <w:tc>
          <w:tcPr>
            <w:tcW w:w="993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hAnsi="Times New Roman" w:cs="Times New Roman"/>
                <w:sz w:val="24"/>
                <w:szCs w:val="24"/>
              </w:rPr>
              <w:t>Процесс оценки рисков организации</w:t>
            </w:r>
          </w:p>
        </w:tc>
        <w:tc>
          <w:tcPr>
            <w:tcW w:w="198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FFC" w:rsidRPr="00152FFC" w:rsidTr="00E9223C">
        <w:tc>
          <w:tcPr>
            <w:tcW w:w="993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hAnsi="Times New Roman" w:cs="Times New Roman"/>
                <w:sz w:val="24"/>
                <w:szCs w:val="24"/>
              </w:rPr>
              <w:t>Роль внешнего и внутреннего аудитора в процессе внутреннего контроля</w:t>
            </w:r>
          </w:p>
        </w:tc>
        <w:tc>
          <w:tcPr>
            <w:tcW w:w="198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FFC" w:rsidRPr="00152FFC" w:rsidTr="00E9223C">
        <w:tc>
          <w:tcPr>
            <w:tcW w:w="993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FC">
              <w:rPr>
                <w:rFonts w:ascii="Times New Roman" w:hAnsi="Times New Roman" w:cs="Times New Roman"/>
                <w:sz w:val="24"/>
                <w:szCs w:val="24"/>
              </w:rPr>
              <w:t>Обратная связь в системе внутреннего контроля</w:t>
            </w:r>
          </w:p>
        </w:tc>
        <w:tc>
          <w:tcPr>
            <w:tcW w:w="198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FFC" w:rsidRPr="00152FFC" w:rsidTr="00E9223C">
        <w:tc>
          <w:tcPr>
            <w:tcW w:w="993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FC">
              <w:rPr>
                <w:rFonts w:ascii="Times New Roman" w:hAnsi="Times New Roman" w:cs="Times New Roman"/>
                <w:sz w:val="24"/>
                <w:szCs w:val="24"/>
              </w:rPr>
              <w:t>Тестирование и оценка СВК</w:t>
            </w:r>
          </w:p>
        </w:tc>
        <w:tc>
          <w:tcPr>
            <w:tcW w:w="198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2FFC" w:rsidRPr="00152FFC" w:rsidTr="00E9223C">
        <w:tc>
          <w:tcPr>
            <w:tcW w:w="993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FC">
              <w:rPr>
                <w:rFonts w:ascii="Times New Roman" w:hAnsi="Times New Roman" w:cs="Times New Roman"/>
                <w:sz w:val="24"/>
                <w:szCs w:val="24"/>
              </w:rPr>
              <w:t>Общий компьютерный контроль</w:t>
            </w:r>
          </w:p>
        </w:tc>
        <w:tc>
          <w:tcPr>
            <w:tcW w:w="1984" w:type="dxa"/>
          </w:tcPr>
          <w:p w:rsidR="00152FFC" w:rsidRPr="00152FFC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2FFC" w:rsidRPr="00DE5669" w:rsidTr="00E9223C">
        <w:tc>
          <w:tcPr>
            <w:tcW w:w="993" w:type="dxa"/>
          </w:tcPr>
          <w:p w:rsidR="00152FFC" w:rsidRPr="00DE5669" w:rsidRDefault="00152FFC" w:rsidP="00E92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152FFC" w:rsidRPr="00DE5669" w:rsidRDefault="00152FFC" w:rsidP="00E92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152FFC" w:rsidRPr="00DE5669" w:rsidRDefault="00152FFC" w:rsidP="00E92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6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40</w:t>
            </w:r>
          </w:p>
        </w:tc>
      </w:tr>
    </w:tbl>
    <w:p w:rsidR="00152FFC" w:rsidRPr="00152FFC" w:rsidRDefault="00152FFC" w:rsidP="009D041C">
      <w:pPr>
        <w:pStyle w:val="a3"/>
        <w:rPr>
          <w:rStyle w:val="a4"/>
        </w:rPr>
      </w:pPr>
    </w:p>
    <w:sectPr w:rsidR="00152FFC" w:rsidRPr="0015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1C"/>
    <w:rsid w:val="00152FFC"/>
    <w:rsid w:val="006761D4"/>
    <w:rsid w:val="009D041C"/>
    <w:rsid w:val="00C0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41C"/>
    <w:rPr>
      <w:b/>
      <w:bCs/>
    </w:rPr>
  </w:style>
  <w:style w:type="character" w:styleId="a5">
    <w:name w:val="Hyperlink"/>
    <w:basedOn w:val="a0"/>
    <w:uiPriority w:val="99"/>
    <w:semiHidden/>
    <w:unhideWhenUsed/>
    <w:rsid w:val="009D0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41C"/>
    <w:rPr>
      <w:b/>
      <w:bCs/>
    </w:rPr>
  </w:style>
  <w:style w:type="character" w:styleId="a5">
    <w:name w:val="Hyperlink"/>
    <w:basedOn w:val="a0"/>
    <w:uiPriority w:val="99"/>
    <w:semiHidden/>
    <w:unhideWhenUsed/>
    <w:rsid w:val="009D0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Алла Владимировна</dc:creator>
  <cp:keywords/>
  <dc:description/>
  <cp:lastModifiedBy>Зорина Алла Владимировна</cp:lastModifiedBy>
  <cp:revision>4</cp:revision>
  <dcterms:created xsi:type="dcterms:W3CDTF">2016-11-28T08:25:00Z</dcterms:created>
  <dcterms:modified xsi:type="dcterms:W3CDTF">2016-11-28T08:27:00Z</dcterms:modified>
</cp:coreProperties>
</file>