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Процесс глубоких перемен, происходящих в образовании, выдвигает приоритетной проблему творчества, развития творческого мышления, способствующего формированию творческого потенциала личности, отличающегося неповторимостью, оригинальностью, способностью ориентироваться в многообразии окружающего мира. Одна из центральных проблем в современной методике начального обучения – это языковое образование и речевое развитие младшего школьника.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Язык – орудие познания и главное средство общения, и только хорошо владея всеми его богатствами, дающими ключ к познанию и знанию, человек говорящий осознает себя полноценной личностью.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Программа по курсу «Пишем без ошибок» представляет собой целостный документ, включающий пять разделов: пояснительную записку, учебно-тематический план, содержание тем учебного курса, требования к уровню подготовки учащихся, перечень учебно-методического обеспечения.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 xml:space="preserve">Курс «Пишем без ошибок» расширяет лингвистический кругозор учащихся, способствует формированию культуры общения, содействует общему речевому развитию учащихся. 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Курс разработан в соответствии с задачами модернизации содержания образования, а также с учетом дидактических требований к уровню подготовки учащихся начальных классов.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 xml:space="preserve">Основными содержательными линиями курса являются языковые знания и навыки оперирования ими; коммуникативные умения. 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Школьный компонент базисного учебного плана отводит на изучение курса 34 часа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( 1 час в неделю.)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Предполагается использование разнообразных форм организации учебного процесса, внедрение современных методов обучения и педагогических технологий.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 xml:space="preserve">ЦЕЛИ И ЗАДАЧИ КУРСА. 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Основной целью курса является углубление в сущность предмета русский язык, воспитание интереса к его закономерностям, формирование творческой и активной личности.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Задачи курса: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- развитие орфографических и речевых навыков младших школьников;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- развитие интереса к изучению тайн русского языка;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- развитие творчества;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- расширение уже имеющихся знаний о русском языке;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- обогащение словарного запаса учащихся;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lastRenderedPageBreak/>
        <w:t>- формирование умения видеть в самом обычном явлении русского языка удивительное и необычное.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 xml:space="preserve">Особое значение для выполнения программы имеет организация учебного процесса как сотрудничества и творческого общения учителя и </w:t>
      </w:r>
      <w:proofErr w:type="gramStart"/>
      <w:r w:rsidRPr="00795B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95B15">
        <w:rPr>
          <w:rFonts w:ascii="Times New Roman" w:hAnsi="Times New Roman" w:cs="Times New Roman"/>
          <w:sz w:val="24"/>
          <w:szCs w:val="24"/>
        </w:rPr>
        <w:t xml:space="preserve">, а также обучающихся друг с другом. Это обеспечивает возможность интенсивно обогащать познавательный опыт младших школьников, систематически включать элементы поиска и проблемных ситуаций в их учебную деятельность, предупреждать перегрузки. 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Программа строится в соответствии с психолого-педагогическими особенностями обучения младших школьников. При обучении реализуются основные дидактические принципы, особенно принцип доступности, преемственности, перспективности развивающей направленности, самостоятельности и учета индивидуальных особенностей учащихся.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 xml:space="preserve">Занятия строятся на основе занимательности. Практический материал для усвоения и различные упражнения для закрепления содержат проблемную задачу. Трудные задания привлекают учеников своей новизной, необычностью, нестандартностью. Это способствует созданию положительной эмоциональной обстановки, без чего невозможно активное усвоение материала учащимися. </w:t>
      </w:r>
    </w:p>
    <w:p w:rsidR="00795B15" w:rsidRPr="00795B15" w:rsidRDefault="00795B15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 xml:space="preserve">       </w:t>
      </w:r>
      <w:r w:rsidR="001F265A" w:rsidRPr="00795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F265A" w:rsidRPr="00795B15">
        <w:rPr>
          <w:rFonts w:ascii="Times New Roman" w:hAnsi="Times New Roman" w:cs="Times New Roman"/>
          <w:sz w:val="24"/>
          <w:szCs w:val="24"/>
        </w:rPr>
        <w:t xml:space="preserve">  РЕЗУЛЬТАТЫ ИЗУЧЕНИЯ УЧЕБНОГО ПРЕДМЕТА</w:t>
      </w:r>
    </w:p>
    <w:p w:rsidR="001F265A" w:rsidRPr="00795B15" w:rsidRDefault="00795B15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95B15">
        <w:rPr>
          <w:rFonts w:ascii="Times New Roman" w:hAnsi="Times New Roman" w:cs="Times New Roman"/>
          <w:sz w:val="24"/>
          <w:szCs w:val="24"/>
        </w:rPr>
        <w:t xml:space="preserve">  </w:t>
      </w:r>
      <w:r w:rsidR="001F265A" w:rsidRPr="00795B15">
        <w:rPr>
          <w:rFonts w:ascii="Times New Roman" w:hAnsi="Times New Roman" w:cs="Times New Roman"/>
          <w:sz w:val="24"/>
          <w:szCs w:val="24"/>
        </w:rPr>
        <w:t>«РУССКИЙ ЯЗЫК»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Личностными результатами изучения предмета «Русский язык» являются следующие умения и качества: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– эмоциональность; умение осознавать и определять (называть) свои эмоции;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95B15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795B15">
        <w:rPr>
          <w:rFonts w:ascii="Times New Roman" w:hAnsi="Times New Roman" w:cs="Times New Roman"/>
          <w:sz w:val="24"/>
          <w:szCs w:val="24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 xml:space="preserve">– чувство </w:t>
      </w:r>
      <w:proofErr w:type="gramStart"/>
      <w:r w:rsidRPr="00795B15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795B15">
        <w:rPr>
          <w:rFonts w:ascii="Times New Roman" w:hAnsi="Times New Roman" w:cs="Times New Roman"/>
          <w:sz w:val="24"/>
          <w:szCs w:val="24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– любовь и уважение к Отечеству, его языку, культуре;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– интерес к письму, к созданию собственных текстов, к письменной форме общения;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– интерес к изучению языка;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– осознание ответственности за произнесённое и написанное слово. 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5B15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795B15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«Русский язык» является формирование универсальных учебных действий (УУД).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lastRenderedPageBreak/>
        <w:t>Регулятивные УУД: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– самостоятельно формулировать тему и цели урока;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– составлять план решения учебной проблемы совместно с учителем;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– работать по плану, сверяя свои действия с целью, корректировать свою деятельность;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–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 xml:space="preserve">– вычитывать все виды текстовой информации: </w:t>
      </w:r>
      <w:proofErr w:type="spellStart"/>
      <w:r w:rsidRPr="00795B15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795B15">
        <w:rPr>
          <w:rFonts w:ascii="Times New Roman" w:hAnsi="Times New Roman" w:cs="Times New Roman"/>
          <w:sz w:val="24"/>
          <w:szCs w:val="24"/>
        </w:rPr>
        <w:t xml:space="preserve">, подтекстовую, </w:t>
      </w:r>
      <w:proofErr w:type="gramStart"/>
      <w:r w:rsidRPr="00795B15">
        <w:rPr>
          <w:rFonts w:ascii="Times New Roman" w:hAnsi="Times New Roman" w:cs="Times New Roman"/>
          <w:sz w:val="24"/>
          <w:szCs w:val="24"/>
        </w:rPr>
        <w:t>концептуальную</w:t>
      </w:r>
      <w:proofErr w:type="gramEnd"/>
      <w:r w:rsidRPr="00795B15">
        <w:rPr>
          <w:rFonts w:ascii="Times New Roman" w:hAnsi="Times New Roman" w:cs="Times New Roman"/>
          <w:sz w:val="24"/>
          <w:szCs w:val="24"/>
        </w:rPr>
        <w:t>;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– пользоваться разными видами чтения: изучающим, просмотровым, ознакомительным;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 xml:space="preserve">– извлекать информацию, представленную в разных формах (сплошной текст; </w:t>
      </w:r>
      <w:proofErr w:type="spellStart"/>
      <w:r w:rsidRPr="00795B15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795B15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– перерабатывать и преобразовывать информацию из одной формы в другую (составлять план, таблицу, схему);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– пользоваться словарями, справочниками;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– осуществлять анализ и синтез;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– устанавливать причинно-следственные связи;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– строить рассуждения.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 xml:space="preserve">Средством развития </w:t>
      </w:r>
      <w:proofErr w:type="gramStart"/>
      <w:r w:rsidRPr="00795B15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795B15">
        <w:rPr>
          <w:rFonts w:ascii="Times New Roman" w:hAnsi="Times New Roman" w:cs="Times New Roman"/>
          <w:sz w:val="24"/>
          <w:szCs w:val="24"/>
        </w:rPr>
        <w:t xml:space="preserve"> УУД служат тексты учебника и его методический аппарат; технология продуктивного чтения.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– оформлять свои мысли в устной и письменной форме с учётом речевой ситуации;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– адекватно использовать речевые средства для решения различных коммуникативных задач; владеть монологической и диалогической формами речи;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– высказывать и обосновывать свою точку зрения;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– слушать и слышать других, пытаться принимать иную точку зрения, быть готовым корректировать свою точку зрения;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– договариваться и приходить к общему решению в совместной деятельности;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– задавать вопросы.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lastRenderedPageBreak/>
        <w:t xml:space="preserve">Предметными результатами изучения курса «Пишем без ошибок» является  </w:t>
      </w:r>
      <w:proofErr w:type="spellStart"/>
      <w:r w:rsidRPr="00795B1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95B15"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3-й класс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– воспринимать на слух тексты в исполнении учителя, учащихся;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– осознанно, правильно, выразительно читать вслух;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– самостоятельно прогнозировать содержание текста по заглавию, ключевым словам;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 xml:space="preserve">– производить </w:t>
      </w:r>
      <w:proofErr w:type="spellStart"/>
      <w:proofErr w:type="gramStart"/>
      <w:r w:rsidRPr="00795B15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795B15">
        <w:rPr>
          <w:rFonts w:ascii="Times New Roman" w:hAnsi="Times New Roman" w:cs="Times New Roman"/>
          <w:sz w:val="24"/>
          <w:szCs w:val="24"/>
        </w:rPr>
        <w:t>-буквенный</w:t>
      </w:r>
      <w:proofErr w:type="gramEnd"/>
      <w:r w:rsidRPr="00795B15">
        <w:rPr>
          <w:rFonts w:ascii="Times New Roman" w:hAnsi="Times New Roman" w:cs="Times New Roman"/>
          <w:sz w:val="24"/>
          <w:szCs w:val="24"/>
        </w:rPr>
        <w:t xml:space="preserve"> анализ доступных слов;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– видеть в словах изученные орфограммы по их опознавательным признакам (без введения этого понятия);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– читать 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пересказывать текст по плану;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– читать и понимать учебно-научные тексты (определять количество частей, задавать вопрос к каждой части, составлять план, пересказывать по плану);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– письменно пересказывать текст (писать подробное изложение доступного текста).</w:t>
      </w: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 xml:space="preserve">Учащиеся должны осмысленно относиться к изучению родного языка, сознательно наблюдать за своей речью, стремиться к употреблению в собственной речи изученных конструкций, слов, к совершенствованию своей речи. </w:t>
      </w:r>
    </w:p>
    <w:p w:rsidR="003148B4" w:rsidRPr="00795B15" w:rsidRDefault="00795B15" w:rsidP="00314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8B4" w:rsidRPr="00795B15">
        <w:rPr>
          <w:rFonts w:ascii="Times New Roman" w:hAnsi="Times New Roman" w:cs="Times New Roman"/>
          <w:sz w:val="24"/>
          <w:szCs w:val="24"/>
        </w:rPr>
        <w:t xml:space="preserve">  ОСНОВНЫЕ ТРЕБОВАНИЯ К УРОВНЮ ПОДГОТОВКИ УЧАЩИХСЯ 3 КЛАССА</w:t>
      </w:r>
    </w:p>
    <w:p w:rsidR="003148B4" w:rsidRPr="00795B15" w:rsidRDefault="003148B4" w:rsidP="003148B4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В результате изучения курса «Пишем без ошибок» учащиеся должны знать\уметь:</w:t>
      </w:r>
    </w:p>
    <w:p w:rsidR="003148B4" w:rsidRPr="00795B15" w:rsidRDefault="003148B4" w:rsidP="003148B4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- отличать признаки основных языковых единиц;</w:t>
      </w:r>
    </w:p>
    <w:p w:rsidR="003148B4" w:rsidRPr="00795B15" w:rsidRDefault="003148B4" w:rsidP="003148B4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- употреблять основные термины и понятия, связанные с лексикой;</w:t>
      </w:r>
    </w:p>
    <w:p w:rsidR="003148B4" w:rsidRPr="00795B15" w:rsidRDefault="003148B4" w:rsidP="003148B4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- использовать лексическое значение и смысл слова в контексте;</w:t>
      </w:r>
    </w:p>
    <w:p w:rsidR="003148B4" w:rsidRPr="00795B15" w:rsidRDefault="003148B4" w:rsidP="003148B4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- знать историю происхождения наиболее употребляемых слов и устойчивых выражений;</w:t>
      </w:r>
    </w:p>
    <w:p w:rsidR="003148B4" w:rsidRPr="00795B15" w:rsidRDefault="003148B4" w:rsidP="003148B4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- быстро вызывать в памяти и отбирать слова и выражения, наиболее точно соответствующие</w:t>
      </w:r>
    </w:p>
    <w:p w:rsidR="003148B4" w:rsidRPr="00795B15" w:rsidRDefault="003148B4" w:rsidP="003148B4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замыслу высказывания;</w:t>
      </w:r>
    </w:p>
    <w:p w:rsidR="003148B4" w:rsidRPr="00795B15" w:rsidRDefault="003148B4" w:rsidP="003148B4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- подбирать антонимы и синонимы;</w:t>
      </w:r>
    </w:p>
    <w:p w:rsidR="003148B4" w:rsidRPr="00795B15" w:rsidRDefault="003148B4" w:rsidP="003148B4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- различать слова – омонимы, архаизмы, неологизмы;</w:t>
      </w:r>
    </w:p>
    <w:p w:rsidR="003148B4" w:rsidRPr="00795B15" w:rsidRDefault="003148B4" w:rsidP="003148B4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- пользоваться толковыми, этимологическими словарями, словарями синонимов, антонимов;</w:t>
      </w:r>
    </w:p>
    <w:p w:rsidR="003148B4" w:rsidRPr="00795B15" w:rsidRDefault="003148B4" w:rsidP="003148B4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lastRenderedPageBreak/>
        <w:t>- в соответствии с правилами культуры общения уметь написать письмо; вести личный дневник;</w:t>
      </w:r>
    </w:p>
    <w:p w:rsidR="003148B4" w:rsidRPr="00795B15" w:rsidRDefault="003148B4" w:rsidP="003148B4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- писать изложения с элементами сочинения;</w:t>
      </w:r>
    </w:p>
    <w:p w:rsidR="003148B4" w:rsidRPr="00795B15" w:rsidRDefault="003148B4" w:rsidP="003148B4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- писать сочинения повествовательного характера.</w:t>
      </w:r>
    </w:p>
    <w:p w:rsidR="003148B4" w:rsidRPr="00795B15" w:rsidRDefault="003148B4" w:rsidP="003148B4">
      <w:pPr>
        <w:rPr>
          <w:rFonts w:ascii="Times New Roman" w:hAnsi="Times New Roman" w:cs="Times New Roman"/>
          <w:sz w:val="24"/>
          <w:szCs w:val="24"/>
        </w:rPr>
      </w:pPr>
    </w:p>
    <w:p w:rsidR="003148B4" w:rsidRPr="00795B15" w:rsidRDefault="00795B15" w:rsidP="00314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148B4" w:rsidRPr="00795B15">
        <w:rPr>
          <w:rFonts w:ascii="Times New Roman" w:hAnsi="Times New Roman" w:cs="Times New Roman"/>
          <w:sz w:val="24"/>
          <w:szCs w:val="24"/>
        </w:rPr>
        <w:t xml:space="preserve">ПРОГРАММНО – МЕТОДИЧЕСКОЕ ОБЕСПЕЧЕНИЕ КУРСА </w:t>
      </w:r>
    </w:p>
    <w:p w:rsidR="003148B4" w:rsidRPr="00795B15" w:rsidRDefault="003148B4" w:rsidP="003148B4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Литература для учителя:</w:t>
      </w:r>
    </w:p>
    <w:p w:rsidR="003148B4" w:rsidRPr="00795B15" w:rsidRDefault="003148B4" w:rsidP="003148B4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1.</w:t>
      </w:r>
      <w:r w:rsidRPr="00795B15">
        <w:rPr>
          <w:rFonts w:ascii="Times New Roman" w:hAnsi="Times New Roman" w:cs="Times New Roman"/>
          <w:sz w:val="24"/>
          <w:szCs w:val="24"/>
        </w:rPr>
        <w:tab/>
        <w:t>Александрова Г.В. «Занимательный русский язык». Санкт-Петербург, «Тригон»,1998 г.</w:t>
      </w:r>
    </w:p>
    <w:p w:rsidR="003148B4" w:rsidRPr="00795B15" w:rsidRDefault="003148B4" w:rsidP="003148B4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2.</w:t>
      </w:r>
      <w:r w:rsidRPr="00795B15">
        <w:rPr>
          <w:rFonts w:ascii="Times New Roman" w:hAnsi="Times New Roman" w:cs="Times New Roman"/>
          <w:sz w:val="24"/>
          <w:szCs w:val="24"/>
        </w:rPr>
        <w:tab/>
        <w:t>Александрова З. «Словарь синонимов русского языка». М.: 1995 г.</w:t>
      </w:r>
    </w:p>
    <w:p w:rsidR="003148B4" w:rsidRPr="00795B15" w:rsidRDefault="003148B4" w:rsidP="003148B4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3.</w:t>
      </w:r>
      <w:r w:rsidRPr="00795B15">
        <w:rPr>
          <w:rFonts w:ascii="Times New Roman" w:hAnsi="Times New Roman" w:cs="Times New Roman"/>
          <w:sz w:val="24"/>
          <w:szCs w:val="24"/>
        </w:rPr>
        <w:tab/>
        <w:t>Львов М. «Словарь антонимов русского языка». М.: 2001 г.</w:t>
      </w:r>
    </w:p>
    <w:p w:rsidR="003148B4" w:rsidRPr="00795B15" w:rsidRDefault="003148B4" w:rsidP="003148B4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4.</w:t>
      </w:r>
      <w:r w:rsidRPr="00795B15">
        <w:rPr>
          <w:rFonts w:ascii="Times New Roman" w:hAnsi="Times New Roman" w:cs="Times New Roman"/>
          <w:sz w:val="24"/>
          <w:szCs w:val="24"/>
        </w:rPr>
        <w:tab/>
        <w:t>Волина В. «Занимательная этимология». М.: 1995 г.</w:t>
      </w:r>
    </w:p>
    <w:p w:rsidR="003148B4" w:rsidRPr="00795B15" w:rsidRDefault="003148B4" w:rsidP="003148B4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5.</w:t>
      </w:r>
      <w:r w:rsidRPr="00795B15">
        <w:rPr>
          <w:rFonts w:ascii="Times New Roman" w:hAnsi="Times New Roman" w:cs="Times New Roman"/>
          <w:sz w:val="24"/>
          <w:szCs w:val="24"/>
        </w:rPr>
        <w:tab/>
        <w:t>Ожегов С.И. «Толковый словарь русского языка». М.: 2001 г.</w:t>
      </w:r>
    </w:p>
    <w:p w:rsidR="003148B4" w:rsidRPr="00795B15" w:rsidRDefault="003148B4" w:rsidP="003148B4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6.</w:t>
      </w:r>
      <w:r w:rsidRPr="00795B15">
        <w:rPr>
          <w:rFonts w:ascii="Times New Roman" w:hAnsi="Times New Roman" w:cs="Times New Roman"/>
          <w:sz w:val="24"/>
          <w:szCs w:val="24"/>
        </w:rPr>
        <w:tab/>
        <w:t>Есенина С.А. Как научить вашего ребенка писать изложения. 4 класс. Пособие для начальных классов</w:t>
      </w:r>
      <w:proofErr w:type="gramStart"/>
      <w:r w:rsidRPr="00795B1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95B15">
        <w:rPr>
          <w:rFonts w:ascii="Times New Roman" w:hAnsi="Times New Roman" w:cs="Times New Roman"/>
          <w:sz w:val="24"/>
          <w:szCs w:val="24"/>
        </w:rPr>
        <w:t>М.: «Грамотей», 2005.</w:t>
      </w:r>
    </w:p>
    <w:p w:rsidR="003148B4" w:rsidRPr="00795B15" w:rsidRDefault="003148B4" w:rsidP="003148B4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7.</w:t>
      </w:r>
      <w:r w:rsidRPr="00795B15">
        <w:rPr>
          <w:rFonts w:ascii="Times New Roman" w:hAnsi="Times New Roman" w:cs="Times New Roman"/>
          <w:sz w:val="24"/>
          <w:szCs w:val="24"/>
        </w:rPr>
        <w:tab/>
        <w:t>Есенина С.А. Как научить вашего ребенка писать сочинения. 4 класс. Пособие для начальных классов</w:t>
      </w:r>
      <w:proofErr w:type="gramStart"/>
      <w:r w:rsidRPr="00795B1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95B15">
        <w:rPr>
          <w:rFonts w:ascii="Times New Roman" w:hAnsi="Times New Roman" w:cs="Times New Roman"/>
          <w:sz w:val="24"/>
          <w:szCs w:val="24"/>
        </w:rPr>
        <w:t>М.: «Грамотей», 2006.</w:t>
      </w:r>
    </w:p>
    <w:p w:rsidR="003148B4" w:rsidRPr="00795B15" w:rsidRDefault="003148B4" w:rsidP="003148B4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8.</w:t>
      </w:r>
      <w:r w:rsidRPr="00795B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5B15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Pr="00795B15">
        <w:rPr>
          <w:rFonts w:ascii="Times New Roman" w:hAnsi="Times New Roman" w:cs="Times New Roman"/>
          <w:sz w:val="24"/>
          <w:szCs w:val="24"/>
        </w:rPr>
        <w:t xml:space="preserve"> Н.Н. Русский язык. 1-4 классы: сочинения и изложения</w:t>
      </w:r>
      <w:proofErr w:type="gramStart"/>
      <w:r w:rsidRPr="00795B1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95B15">
        <w:rPr>
          <w:rFonts w:ascii="Times New Roman" w:hAnsi="Times New Roman" w:cs="Times New Roman"/>
          <w:sz w:val="24"/>
          <w:szCs w:val="24"/>
        </w:rPr>
        <w:t>Волгоград: Учитель, 2010.</w:t>
      </w:r>
    </w:p>
    <w:p w:rsidR="003148B4" w:rsidRPr="00795B15" w:rsidRDefault="003148B4" w:rsidP="003148B4">
      <w:pPr>
        <w:rPr>
          <w:rFonts w:ascii="Times New Roman" w:hAnsi="Times New Roman" w:cs="Times New Roman"/>
          <w:sz w:val="24"/>
          <w:szCs w:val="24"/>
        </w:rPr>
      </w:pPr>
    </w:p>
    <w:p w:rsidR="003148B4" w:rsidRPr="00795B15" w:rsidRDefault="003148B4" w:rsidP="003148B4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Литература для учащихся:</w:t>
      </w:r>
    </w:p>
    <w:p w:rsidR="003148B4" w:rsidRPr="00795B15" w:rsidRDefault="003148B4" w:rsidP="003148B4">
      <w:pPr>
        <w:rPr>
          <w:rFonts w:ascii="Times New Roman" w:hAnsi="Times New Roman" w:cs="Times New Roman"/>
          <w:sz w:val="24"/>
          <w:szCs w:val="24"/>
        </w:rPr>
      </w:pPr>
    </w:p>
    <w:p w:rsidR="003148B4" w:rsidRPr="00795B15" w:rsidRDefault="003148B4" w:rsidP="003148B4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1.</w:t>
      </w:r>
      <w:r w:rsidRPr="00795B15">
        <w:rPr>
          <w:rFonts w:ascii="Times New Roman" w:hAnsi="Times New Roman" w:cs="Times New Roman"/>
          <w:sz w:val="24"/>
          <w:szCs w:val="24"/>
        </w:rPr>
        <w:tab/>
        <w:t>Ушакова О.Д. «Толковый словарик школьника», «Этимологический словарик школьника», «Синонимы и антонимы». Санкт – Петербург, «Литера», 1995 г.</w:t>
      </w:r>
    </w:p>
    <w:p w:rsidR="003148B4" w:rsidRPr="00795B15" w:rsidRDefault="003148B4" w:rsidP="003148B4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t>2.</w:t>
      </w:r>
      <w:r w:rsidRPr="00795B15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795B15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795B15">
        <w:rPr>
          <w:rFonts w:ascii="Times New Roman" w:hAnsi="Times New Roman" w:cs="Times New Roman"/>
          <w:sz w:val="24"/>
          <w:szCs w:val="24"/>
        </w:rPr>
        <w:t xml:space="preserve"> Л.С., </w:t>
      </w:r>
      <w:proofErr w:type="spellStart"/>
      <w:r w:rsidRPr="00795B15">
        <w:rPr>
          <w:rFonts w:ascii="Times New Roman" w:hAnsi="Times New Roman" w:cs="Times New Roman"/>
          <w:sz w:val="24"/>
          <w:szCs w:val="24"/>
        </w:rPr>
        <w:t>Мощинская</w:t>
      </w:r>
      <w:proofErr w:type="spellEnd"/>
      <w:r w:rsidRPr="00795B15">
        <w:rPr>
          <w:rFonts w:ascii="Times New Roman" w:hAnsi="Times New Roman" w:cs="Times New Roman"/>
          <w:sz w:val="24"/>
          <w:szCs w:val="24"/>
        </w:rPr>
        <w:t xml:space="preserve"> Н.В. Пишем без ошибок: Рабочая тетрадь №1 и №2 для учащихся 4 класса общеобразовательных учреждений</w:t>
      </w:r>
      <w:proofErr w:type="gramStart"/>
      <w:r w:rsidRPr="00795B1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95B15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795B1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95B15">
        <w:rPr>
          <w:rFonts w:ascii="Times New Roman" w:hAnsi="Times New Roman" w:cs="Times New Roman"/>
          <w:sz w:val="24"/>
          <w:szCs w:val="24"/>
        </w:rPr>
        <w:t>-Граф, 2007.</w:t>
      </w:r>
    </w:p>
    <w:p w:rsidR="003148B4" w:rsidRPr="00795B15" w:rsidRDefault="003148B4" w:rsidP="001F265A">
      <w:pPr>
        <w:rPr>
          <w:rFonts w:ascii="Times New Roman" w:hAnsi="Times New Roman" w:cs="Times New Roman"/>
          <w:sz w:val="24"/>
          <w:szCs w:val="24"/>
        </w:rPr>
      </w:pPr>
    </w:p>
    <w:p w:rsidR="001F265A" w:rsidRPr="00795B15" w:rsidRDefault="001F265A" w:rsidP="001F265A">
      <w:pPr>
        <w:rPr>
          <w:rFonts w:ascii="Times New Roman" w:hAnsi="Times New Roman" w:cs="Times New Roman"/>
          <w:sz w:val="24"/>
          <w:szCs w:val="24"/>
        </w:rPr>
      </w:pPr>
    </w:p>
    <w:p w:rsidR="0035646D" w:rsidRPr="00795B15" w:rsidRDefault="0035646D">
      <w:pPr>
        <w:rPr>
          <w:rFonts w:ascii="Times New Roman" w:hAnsi="Times New Roman" w:cs="Times New Roman"/>
          <w:sz w:val="24"/>
          <w:szCs w:val="24"/>
        </w:rPr>
      </w:pPr>
    </w:p>
    <w:bookmarkStart w:id="0" w:name="_MON_1537623129"/>
    <w:bookmarkEnd w:id="0"/>
    <w:p w:rsidR="0035646D" w:rsidRPr="00795B15" w:rsidRDefault="0035646D">
      <w:pPr>
        <w:rPr>
          <w:rFonts w:ascii="Times New Roman" w:hAnsi="Times New Roman" w:cs="Times New Roman"/>
          <w:sz w:val="24"/>
          <w:szCs w:val="24"/>
        </w:rPr>
      </w:pPr>
      <w:r w:rsidRPr="00795B15">
        <w:rPr>
          <w:rFonts w:ascii="Times New Roman" w:hAnsi="Times New Roman" w:cs="Times New Roman"/>
          <w:sz w:val="24"/>
          <w:szCs w:val="24"/>
        </w:rPr>
        <w:object w:dxaOrig="9581" w:dyaOrig="11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590.25pt" o:ole="">
            <v:imagedata r:id="rId5" o:title=""/>
          </v:shape>
          <o:OLEObject Type="Embed" ProgID="Word.Document.8" ShapeID="_x0000_i1025" DrawAspect="Content" ObjectID="_1537623641" r:id="rId6">
            <o:FieldCodes>\s</o:FieldCodes>
          </o:OLEObject>
        </w:object>
      </w:r>
      <w:bookmarkStart w:id="1" w:name="_GoBack"/>
      <w:bookmarkEnd w:id="1"/>
    </w:p>
    <w:sectPr w:rsidR="0035646D" w:rsidRPr="0079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E"/>
    <w:rsid w:val="001F265A"/>
    <w:rsid w:val="003148B4"/>
    <w:rsid w:val="0035646D"/>
    <w:rsid w:val="00795B15"/>
    <w:rsid w:val="00D21CF8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1346</Words>
  <Characters>7673</Characters>
  <Application>Microsoft Office Word</Application>
  <DocSecurity>0</DocSecurity>
  <Lines>63</Lines>
  <Paragraphs>18</Paragraphs>
  <ScaleCrop>false</ScaleCrop>
  <Company>SPecialiST RePack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2016-10-10T11:37:00Z</dcterms:created>
  <dcterms:modified xsi:type="dcterms:W3CDTF">2016-10-10T11:54:00Z</dcterms:modified>
</cp:coreProperties>
</file>