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3CB" w:rsidRPr="000B0F01" w:rsidRDefault="00DF33CB" w:rsidP="00DF33CB">
      <w:pPr>
        <w:spacing w:after="150"/>
        <w:ind w:left="720"/>
        <w:contextualSpacing/>
        <w:jc w:val="center"/>
        <w:rPr>
          <w:b/>
          <w:color w:val="000000"/>
          <w:sz w:val="28"/>
          <w:szCs w:val="28"/>
        </w:rPr>
      </w:pPr>
      <w:r w:rsidRPr="000B0F01">
        <w:rPr>
          <w:b/>
          <w:color w:val="000000"/>
          <w:sz w:val="28"/>
          <w:szCs w:val="28"/>
        </w:rPr>
        <w:t>Контрольно-измерительные материалы</w:t>
      </w:r>
    </w:p>
    <w:p w:rsidR="00DF33CB" w:rsidRPr="000B0F01" w:rsidRDefault="00DF33CB" w:rsidP="00DF33CB">
      <w:pPr>
        <w:spacing w:line="276" w:lineRule="auto"/>
        <w:ind w:firstLine="709"/>
        <w:jc w:val="both"/>
        <w:rPr>
          <w:sz w:val="28"/>
          <w:szCs w:val="28"/>
        </w:rPr>
      </w:pPr>
      <w:r w:rsidRPr="000B0F01">
        <w:rPr>
          <w:sz w:val="28"/>
          <w:szCs w:val="28"/>
        </w:rPr>
        <w:t xml:space="preserve">Работа предназначена для итогового контроля обучающихся 9 класса, изучающих биологию по комплекту учебников под редакцией И.Н. Пономаревой. В    9 классе - учебник «Биология» авторы И.Н. Пономарева, О.А. Корнилова, В.С. </w:t>
      </w:r>
      <w:proofErr w:type="spellStart"/>
      <w:r w:rsidRPr="000B0F01">
        <w:rPr>
          <w:sz w:val="28"/>
          <w:szCs w:val="28"/>
        </w:rPr>
        <w:t>Кучменко</w:t>
      </w:r>
      <w:proofErr w:type="spellEnd"/>
      <w:r w:rsidRPr="000B0F01">
        <w:rPr>
          <w:sz w:val="28"/>
          <w:szCs w:val="28"/>
        </w:rPr>
        <w:t>,  издательство «</w:t>
      </w:r>
      <w:proofErr w:type="spellStart"/>
      <w:r w:rsidRPr="000B0F01">
        <w:rPr>
          <w:sz w:val="28"/>
          <w:szCs w:val="28"/>
        </w:rPr>
        <w:t>Вентана-Граф</w:t>
      </w:r>
      <w:proofErr w:type="spellEnd"/>
      <w:r w:rsidRPr="000B0F01">
        <w:rPr>
          <w:sz w:val="28"/>
          <w:szCs w:val="28"/>
        </w:rPr>
        <w:t>»</w:t>
      </w:r>
    </w:p>
    <w:p w:rsidR="00DF33CB" w:rsidRPr="000B0F01" w:rsidRDefault="00DF33CB" w:rsidP="00DF33CB">
      <w:pPr>
        <w:spacing w:line="276" w:lineRule="auto"/>
        <w:ind w:firstLine="709"/>
        <w:jc w:val="both"/>
        <w:rPr>
          <w:sz w:val="28"/>
          <w:szCs w:val="28"/>
        </w:rPr>
      </w:pPr>
      <w:r w:rsidRPr="000B0F01">
        <w:rPr>
          <w:sz w:val="28"/>
          <w:szCs w:val="28"/>
        </w:rPr>
        <w:t xml:space="preserve">Тесты сформированы по материалам брошюры «Биология планируемые результаты» система заданий 5-9 </w:t>
      </w:r>
      <w:proofErr w:type="spellStart"/>
      <w:r w:rsidRPr="000B0F01">
        <w:rPr>
          <w:sz w:val="28"/>
          <w:szCs w:val="28"/>
        </w:rPr>
        <w:t>кл</w:t>
      </w:r>
      <w:proofErr w:type="spellEnd"/>
      <w:r w:rsidRPr="000B0F01">
        <w:rPr>
          <w:sz w:val="28"/>
          <w:szCs w:val="28"/>
        </w:rPr>
        <w:t>. Авторы Г.А. Воронина, Т.В. Иванова, Г.С. Калинова.  Под редакцией Г.С. Ковалевой М. «Просвещение» 2015</w:t>
      </w:r>
      <w:r>
        <w:rPr>
          <w:sz w:val="28"/>
          <w:szCs w:val="28"/>
        </w:rPr>
        <w:t xml:space="preserve">. </w:t>
      </w:r>
      <w:r w:rsidRPr="000B0F01">
        <w:rPr>
          <w:sz w:val="28"/>
          <w:szCs w:val="28"/>
        </w:rPr>
        <w:t>Тесты сформированы по материалам брошюры Тестовые материалы ля оценки качества обучения. Биология. Основная школа</w:t>
      </w:r>
      <w:proofErr w:type="gramStart"/>
      <w:r w:rsidRPr="000B0F01">
        <w:rPr>
          <w:sz w:val="28"/>
          <w:szCs w:val="28"/>
        </w:rPr>
        <w:t>.</w:t>
      </w:r>
      <w:proofErr w:type="gramEnd"/>
      <w:r w:rsidRPr="000B0F01">
        <w:rPr>
          <w:sz w:val="28"/>
          <w:szCs w:val="28"/>
        </w:rPr>
        <w:t xml:space="preserve"> </w:t>
      </w:r>
      <w:proofErr w:type="gramStart"/>
      <w:r w:rsidRPr="000B0F01">
        <w:rPr>
          <w:sz w:val="28"/>
          <w:szCs w:val="28"/>
        </w:rPr>
        <w:t>а</w:t>
      </w:r>
      <w:proofErr w:type="gramEnd"/>
      <w:r w:rsidRPr="000B0F01">
        <w:rPr>
          <w:sz w:val="28"/>
          <w:szCs w:val="28"/>
        </w:rPr>
        <w:t xml:space="preserve">вторы В.Н. Кузнецова, Л.Г. </w:t>
      </w:r>
      <w:proofErr w:type="spellStart"/>
      <w:r w:rsidRPr="000B0F01">
        <w:rPr>
          <w:sz w:val="28"/>
          <w:szCs w:val="28"/>
        </w:rPr>
        <w:t>Прилежаева</w:t>
      </w:r>
      <w:proofErr w:type="spellEnd"/>
      <w:r w:rsidRPr="000B0F01">
        <w:rPr>
          <w:sz w:val="28"/>
          <w:szCs w:val="28"/>
        </w:rPr>
        <w:t xml:space="preserve"> М. «</w:t>
      </w:r>
      <w:proofErr w:type="spellStart"/>
      <w:r w:rsidRPr="000B0F01">
        <w:rPr>
          <w:sz w:val="28"/>
          <w:szCs w:val="28"/>
        </w:rPr>
        <w:t>Интелект</w:t>
      </w:r>
      <w:proofErr w:type="spellEnd"/>
      <w:r w:rsidRPr="000B0F01">
        <w:rPr>
          <w:sz w:val="28"/>
          <w:szCs w:val="28"/>
        </w:rPr>
        <w:t xml:space="preserve"> – Центр» 2014</w:t>
      </w:r>
    </w:p>
    <w:p w:rsidR="00DF33CB" w:rsidRPr="000B0F01" w:rsidRDefault="00DF33CB" w:rsidP="00DF33CB">
      <w:pPr>
        <w:spacing w:line="276" w:lineRule="auto"/>
        <w:ind w:firstLine="709"/>
        <w:jc w:val="both"/>
        <w:rPr>
          <w:sz w:val="28"/>
          <w:szCs w:val="28"/>
        </w:rPr>
      </w:pPr>
      <w:r w:rsidRPr="000B0F01">
        <w:rPr>
          <w:sz w:val="28"/>
          <w:szCs w:val="28"/>
        </w:rPr>
        <w:t>КИМ включает два варианта. На выполнение работы по биологии отводится 45минут (1урок). Работа состоит из 2 частей, включающих 24 задания.</w:t>
      </w:r>
    </w:p>
    <w:p w:rsidR="00DF33CB" w:rsidRPr="000B0F01" w:rsidRDefault="00DF33CB" w:rsidP="00DF33C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B0F01">
        <w:rPr>
          <w:sz w:val="28"/>
          <w:szCs w:val="28"/>
        </w:rPr>
        <w:t xml:space="preserve"> Часть 1 включает 20 заданий (А</w:t>
      </w:r>
      <w:proofErr w:type="gramStart"/>
      <w:r w:rsidRPr="000B0F01">
        <w:rPr>
          <w:sz w:val="28"/>
          <w:szCs w:val="28"/>
        </w:rPr>
        <w:t>1</w:t>
      </w:r>
      <w:proofErr w:type="gramEnd"/>
      <w:r w:rsidRPr="000B0F01">
        <w:rPr>
          <w:sz w:val="28"/>
          <w:szCs w:val="28"/>
        </w:rPr>
        <w:t xml:space="preserve"> – А20). К каждому заданию приводится 4 варианта ответов, один из которых верный. Каждый правильный ответ оценивается в 1 балл.</w:t>
      </w:r>
    </w:p>
    <w:p w:rsidR="00DF33CB" w:rsidRPr="000B0F01" w:rsidRDefault="00DF33CB" w:rsidP="00DF33CB">
      <w:pPr>
        <w:spacing w:line="276" w:lineRule="auto"/>
        <w:ind w:firstLine="709"/>
        <w:jc w:val="both"/>
        <w:rPr>
          <w:sz w:val="28"/>
          <w:szCs w:val="28"/>
        </w:rPr>
      </w:pPr>
      <w:r w:rsidRPr="000B0F01">
        <w:rPr>
          <w:sz w:val="28"/>
          <w:szCs w:val="28"/>
        </w:rPr>
        <w:t xml:space="preserve"> Часть 2 содержит 4задания: В1–В2 с выбором трёх верных ответов из шести, В3–В4 на выявление соответствий. Правильный ответ оценивается в 2 балла. При наличии не более одной ошибки – в 1 балл.</w:t>
      </w:r>
    </w:p>
    <w:p w:rsidR="00DF33CB" w:rsidRPr="000B0F01" w:rsidRDefault="00DF33CB" w:rsidP="00DF33CB">
      <w:pPr>
        <w:spacing w:line="276" w:lineRule="auto"/>
        <w:jc w:val="both"/>
        <w:rPr>
          <w:sz w:val="28"/>
          <w:szCs w:val="28"/>
        </w:rPr>
      </w:pPr>
      <w:r w:rsidRPr="000B0F01">
        <w:rPr>
          <w:sz w:val="28"/>
          <w:szCs w:val="28"/>
        </w:rPr>
        <w:t xml:space="preserve"> Максимальное количество баллов – 28.</w:t>
      </w:r>
    </w:p>
    <w:p w:rsidR="00DF33CB" w:rsidRPr="000B0F01" w:rsidRDefault="00DF33CB" w:rsidP="00DF33CB">
      <w:pPr>
        <w:spacing w:line="276" w:lineRule="auto"/>
        <w:jc w:val="both"/>
        <w:rPr>
          <w:sz w:val="28"/>
          <w:szCs w:val="28"/>
        </w:rPr>
      </w:pPr>
    </w:p>
    <w:p w:rsidR="00DF33CB" w:rsidRPr="000B0F01" w:rsidRDefault="00DF33CB" w:rsidP="00DF33CB">
      <w:pPr>
        <w:spacing w:line="276" w:lineRule="auto"/>
        <w:jc w:val="both"/>
        <w:rPr>
          <w:sz w:val="28"/>
          <w:szCs w:val="28"/>
        </w:rPr>
      </w:pPr>
      <w:r w:rsidRPr="000B0F01">
        <w:rPr>
          <w:sz w:val="28"/>
          <w:szCs w:val="28"/>
        </w:rPr>
        <w:t>Критерии оценивания экзаменационной работы.</w:t>
      </w:r>
    </w:p>
    <w:p w:rsidR="00DF33CB" w:rsidRPr="000B0F01" w:rsidRDefault="00DF33CB" w:rsidP="00DF33CB">
      <w:pPr>
        <w:spacing w:line="276" w:lineRule="auto"/>
        <w:jc w:val="both"/>
        <w:rPr>
          <w:sz w:val="28"/>
          <w:szCs w:val="28"/>
        </w:rPr>
      </w:pPr>
      <w:r w:rsidRPr="000B0F01">
        <w:rPr>
          <w:sz w:val="28"/>
          <w:szCs w:val="28"/>
        </w:rPr>
        <w:t xml:space="preserve"> Оценка «5» -   20 – 28 баллов (не менее 71%)</w:t>
      </w:r>
    </w:p>
    <w:p w:rsidR="00DF33CB" w:rsidRPr="000B0F01" w:rsidRDefault="00DF33CB" w:rsidP="00DF33CB">
      <w:pPr>
        <w:spacing w:line="276" w:lineRule="auto"/>
        <w:jc w:val="both"/>
        <w:rPr>
          <w:sz w:val="28"/>
          <w:szCs w:val="28"/>
        </w:rPr>
      </w:pPr>
      <w:r w:rsidRPr="000B0F01">
        <w:rPr>
          <w:sz w:val="28"/>
          <w:szCs w:val="28"/>
        </w:rPr>
        <w:t xml:space="preserve"> Оценка «4» -  15 -19 балло</w:t>
      </w:r>
      <w:proofErr w:type="gramStart"/>
      <w:r w:rsidRPr="000B0F01">
        <w:rPr>
          <w:sz w:val="28"/>
          <w:szCs w:val="28"/>
        </w:rPr>
        <w:t>в(</w:t>
      </w:r>
      <w:proofErr w:type="gramEnd"/>
      <w:r w:rsidRPr="000B0F01">
        <w:rPr>
          <w:sz w:val="28"/>
          <w:szCs w:val="28"/>
        </w:rPr>
        <w:t>не менее 52 %)</w:t>
      </w:r>
    </w:p>
    <w:p w:rsidR="00DF33CB" w:rsidRPr="000B0F01" w:rsidRDefault="00DF33CB" w:rsidP="00DF33CB">
      <w:pPr>
        <w:spacing w:line="276" w:lineRule="auto"/>
        <w:jc w:val="both"/>
        <w:rPr>
          <w:sz w:val="28"/>
          <w:szCs w:val="28"/>
        </w:rPr>
      </w:pPr>
      <w:r w:rsidRPr="000B0F01">
        <w:rPr>
          <w:sz w:val="28"/>
          <w:szCs w:val="28"/>
        </w:rPr>
        <w:t xml:space="preserve"> Оценка «3» -  9– 14 баллов (не менее 32%)</w:t>
      </w:r>
    </w:p>
    <w:p w:rsidR="00DF33CB" w:rsidRPr="000B0F01" w:rsidRDefault="00DF33CB" w:rsidP="00DF33CB">
      <w:pPr>
        <w:spacing w:line="276" w:lineRule="auto"/>
        <w:jc w:val="both"/>
        <w:rPr>
          <w:sz w:val="28"/>
          <w:szCs w:val="28"/>
        </w:rPr>
      </w:pPr>
      <w:r w:rsidRPr="000B0F01">
        <w:rPr>
          <w:sz w:val="28"/>
          <w:szCs w:val="28"/>
        </w:rPr>
        <w:t xml:space="preserve"> Оценка «2» -     менее 9 баллов.</w:t>
      </w:r>
    </w:p>
    <w:p w:rsidR="00DF33CB" w:rsidRDefault="00DF33CB" w:rsidP="00DF33CB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F33CB" w:rsidRPr="00E62841" w:rsidRDefault="00B32C65" w:rsidP="00DF33CB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lastRenderedPageBreak/>
        <w:t>Итоговый тест по биологии</w:t>
      </w:r>
      <w:r w:rsidR="00DF33CB" w:rsidRPr="00E62841">
        <w:rPr>
          <w:b/>
          <w:sz w:val="28"/>
          <w:szCs w:val="28"/>
          <w:lang w:eastAsia="en-US"/>
        </w:rPr>
        <w:t xml:space="preserve"> </w:t>
      </w:r>
    </w:p>
    <w:p w:rsidR="00DF33CB" w:rsidRPr="00E62841" w:rsidRDefault="00DF33CB" w:rsidP="00DF33CB">
      <w:pPr>
        <w:jc w:val="center"/>
        <w:rPr>
          <w:b/>
          <w:sz w:val="28"/>
          <w:szCs w:val="28"/>
          <w:lang w:eastAsia="en-US"/>
        </w:rPr>
      </w:pPr>
      <w:r w:rsidRPr="00E62841">
        <w:rPr>
          <w:b/>
          <w:sz w:val="28"/>
          <w:szCs w:val="28"/>
          <w:lang w:eastAsia="en-US"/>
        </w:rPr>
        <w:t>Вариант №1</w:t>
      </w:r>
    </w:p>
    <w:p w:rsidR="00DF33CB" w:rsidRPr="00E62841" w:rsidRDefault="00DF33CB" w:rsidP="00DF33CB">
      <w:pPr>
        <w:jc w:val="center"/>
        <w:rPr>
          <w:b/>
          <w:sz w:val="28"/>
          <w:szCs w:val="28"/>
          <w:lang w:eastAsia="en-US"/>
        </w:rPr>
      </w:pPr>
      <w:r w:rsidRPr="00E62841">
        <w:rPr>
          <w:b/>
          <w:sz w:val="28"/>
          <w:szCs w:val="28"/>
          <w:lang w:eastAsia="en-US"/>
        </w:rPr>
        <w:t>Часть 1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Выберите один правильный ответ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А</w:t>
      </w:r>
      <w:proofErr w:type="gramStart"/>
      <w:r w:rsidRPr="00E62841">
        <w:rPr>
          <w:sz w:val="28"/>
          <w:szCs w:val="28"/>
          <w:lang w:eastAsia="en-US"/>
        </w:rPr>
        <w:t>1</w:t>
      </w:r>
      <w:proofErr w:type="gramEnd"/>
      <w:r w:rsidRPr="00E62841">
        <w:rPr>
          <w:sz w:val="28"/>
          <w:szCs w:val="28"/>
          <w:lang w:eastAsia="en-US"/>
        </w:rPr>
        <w:t xml:space="preserve"> Наука о взаимосвязях организмов между собой и их средой обитания - это  </w:t>
      </w:r>
    </w:p>
    <w:p w:rsidR="00DF33CB" w:rsidRPr="00E62841" w:rsidRDefault="00DF33CB" w:rsidP="00DF33CB">
      <w:pPr>
        <w:numPr>
          <w:ilvl w:val="0"/>
          <w:numId w:val="1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0B0F01"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1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 xml:space="preserve">эволюция </w:t>
      </w:r>
    </w:p>
    <w:p w:rsidR="00DF33CB" w:rsidRPr="00E62841" w:rsidRDefault="00DF33CB" w:rsidP="00DF33CB">
      <w:pPr>
        <w:numPr>
          <w:ilvl w:val="0"/>
          <w:numId w:val="1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 xml:space="preserve">экология </w:t>
      </w:r>
    </w:p>
    <w:p w:rsidR="00DF33CB" w:rsidRPr="00E62841" w:rsidRDefault="00DF33CB" w:rsidP="00DF33CB">
      <w:pPr>
        <w:numPr>
          <w:ilvl w:val="0"/>
          <w:numId w:val="1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генетика</w:t>
      </w:r>
    </w:p>
    <w:p w:rsidR="00DF33CB" w:rsidRPr="00E62841" w:rsidRDefault="00DF33CB" w:rsidP="00DF33CB">
      <w:pPr>
        <w:numPr>
          <w:ilvl w:val="0"/>
          <w:numId w:val="1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селекция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>А2</w:t>
      </w:r>
      <w:proofErr w:type="gramStart"/>
      <w:r w:rsidRPr="00E62841">
        <w:rPr>
          <w:sz w:val="28"/>
          <w:szCs w:val="28"/>
          <w:lang w:eastAsia="en-US"/>
        </w:rPr>
        <w:t xml:space="preserve"> К</w:t>
      </w:r>
      <w:proofErr w:type="gramEnd"/>
      <w:r w:rsidRPr="00E62841">
        <w:rPr>
          <w:sz w:val="28"/>
          <w:szCs w:val="28"/>
          <w:lang w:eastAsia="en-US"/>
        </w:rPr>
        <w:t xml:space="preserve">акой признак отличает живое от неживого,- </w:t>
      </w:r>
    </w:p>
    <w:p w:rsidR="00DF33CB" w:rsidRPr="00E62841" w:rsidRDefault="00DF33CB" w:rsidP="00DF33CB">
      <w:pPr>
        <w:numPr>
          <w:ilvl w:val="0"/>
          <w:numId w:val="2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2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обмен веществ</w:t>
      </w:r>
    </w:p>
    <w:p w:rsidR="00DF33CB" w:rsidRPr="00E62841" w:rsidRDefault="00DF33CB" w:rsidP="00DF33CB">
      <w:pPr>
        <w:numPr>
          <w:ilvl w:val="0"/>
          <w:numId w:val="2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уменьшение веса</w:t>
      </w:r>
    </w:p>
    <w:p w:rsidR="00DF33CB" w:rsidRPr="00E62841" w:rsidRDefault="00DF33CB" w:rsidP="00DF33CB">
      <w:pPr>
        <w:numPr>
          <w:ilvl w:val="0"/>
          <w:numId w:val="2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изменение окраски</w:t>
      </w:r>
    </w:p>
    <w:p w:rsidR="00DF33CB" w:rsidRPr="00E62841" w:rsidRDefault="00DF33CB" w:rsidP="00DF33CB">
      <w:pPr>
        <w:numPr>
          <w:ilvl w:val="0"/>
          <w:numId w:val="2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изменение формы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 xml:space="preserve">А3 Информация об аминокислотах, которые входят в состав конкретного белка, заключена </w:t>
      </w:r>
      <w:proofErr w:type="gramStart"/>
      <w:r w:rsidRPr="00E62841">
        <w:rPr>
          <w:sz w:val="28"/>
          <w:szCs w:val="28"/>
          <w:lang w:eastAsia="en-US"/>
        </w:rPr>
        <w:t>в</w:t>
      </w:r>
      <w:proofErr w:type="gramEnd"/>
    </w:p>
    <w:p w:rsidR="00DF33CB" w:rsidRPr="00E62841" w:rsidRDefault="00DF33CB" w:rsidP="00DF33CB">
      <w:pPr>
        <w:numPr>
          <w:ilvl w:val="0"/>
          <w:numId w:val="4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4"/>
        </w:numPr>
        <w:spacing w:after="200" w:line="259" w:lineRule="auto"/>
        <w:contextualSpacing/>
        <w:rPr>
          <w:sz w:val="28"/>
          <w:szCs w:val="28"/>
        </w:rPr>
      </w:pPr>
      <w:proofErr w:type="gramStart"/>
      <w:r w:rsidRPr="00E62841">
        <w:rPr>
          <w:sz w:val="28"/>
          <w:szCs w:val="28"/>
        </w:rPr>
        <w:lastRenderedPageBreak/>
        <w:t>генотипе</w:t>
      </w:r>
      <w:proofErr w:type="gramEnd"/>
    </w:p>
    <w:p w:rsidR="00DF33CB" w:rsidRPr="00E62841" w:rsidRDefault="00DF33CB" w:rsidP="00DF33CB">
      <w:pPr>
        <w:numPr>
          <w:ilvl w:val="0"/>
          <w:numId w:val="4"/>
        </w:numPr>
        <w:spacing w:after="200" w:line="259" w:lineRule="auto"/>
        <w:contextualSpacing/>
        <w:rPr>
          <w:sz w:val="28"/>
          <w:szCs w:val="28"/>
        </w:rPr>
      </w:pPr>
      <w:proofErr w:type="gramStart"/>
      <w:r w:rsidRPr="00E62841">
        <w:rPr>
          <w:sz w:val="28"/>
          <w:szCs w:val="28"/>
        </w:rPr>
        <w:t>фенотипе</w:t>
      </w:r>
      <w:proofErr w:type="gramEnd"/>
    </w:p>
    <w:p w:rsidR="00DF33CB" w:rsidRPr="00E62841" w:rsidRDefault="00DF33CB" w:rsidP="00DF33CB">
      <w:pPr>
        <w:numPr>
          <w:ilvl w:val="0"/>
          <w:numId w:val="4"/>
        </w:numPr>
        <w:spacing w:after="200" w:line="259" w:lineRule="auto"/>
        <w:contextualSpacing/>
        <w:rPr>
          <w:sz w:val="28"/>
          <w:szCs w:val="28"/>
        </w:rPr>
      </w:pPr>
      <w:proofErr w:type="gramStart"/>
      <w:r w:rsidRPr="00E62841">
        <w:rPr>
          <w:sz w:val="28"/>
          <w:szCs w:val="28"/>
        </w:rPr>
        <w:lastRenderedPageBreak/>
        <w:t>гене</w:t>
      </w:r>
      <w:proofErr w:type="gramEnd"/>
    </w:p>
    <w:p w:rsidR="00DF33CB" w:rsidRPr="00E62841" w:rsidRDefault="00DF33CB" w:rsidP="00DF33CB">
      <w:pPr>
        <w:numPr>
          <w:ilvl w:val="0"/>
          <w:numId w:val="4"/>
        </w:numPr>
        <w:spacing w:after="200" w:line="259" w:lineRule="auto"/>
        <w:contextualSpacing/>
        <w:rPr>
          <w:sz w:val="28"/>
          <w:szCs w:val="28"/>
        </w:rPr>
      </w:pPr>
      <w:proofErr w:type="gramStart"/>
      <w:r w:rsidRPr="00E62841">
        <w:rPr>
          <w:sz w:val="28"/>
          <w:szCs w:val="28"/>
        </w:rPr>
        <w:t>нуклеотиде</w:t>
      </w:r>
      <w:proofErr w:type="gramEnd"/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>А</w:t>
      </w:r>
      <w:proofErr w:type="gramStart"/>
      <w:r w:rsidRPr="00E62841">
        <w:rPr>
          <w:sz w:val="28"/>
          <w:szCs w:val="28"/>
          <w:lang w:eastAsia="en-US"/>
        </w:rPr>
        <w:t>4</w:t>
      </w:r>
      <w:proofErr w:type="gramEnd"/>
      <w:r w:rsidRPr="00E62841">
        <w:rPr>
          <w:sz w:val="28"/>
          <w:szCs w:val="28"/>
          <w:lang w:eastAsia="en-US"/>
        </w:rPr>
        <w:t xml:space="preserve"> Органические вещества окисляются в</w:t>
      </w:r>
    </w:p>
    <w:p w:rsidR="00DF33CB" w:rsidRPr="00E62841" w:rsidRDefault="00DF33CB" w:rsidP="00DF33CB">
      <w:pPr>
        <w:numPr>
          <w:ilvl w:val="0"/>
          <w:numId w:val="3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3"/>
        </w:numPr>
        <w:spacing w:after="200" w:line="259" w:lineRule="auto"/>
        <w:contextualSpacing/>
        <w:rPr>
          <w:sz w:val="28"/>
          <w:szCs w:val="28"/>
        </w:rPr>
      </w:pPr>
      <w:proofErr w:type="gramStart"/>
      <w:r w:rsidRPr="00E62841">
        <w:rPr>
          <w:sz w:val="28"/>
          <w:szCs w:val="28"/>
        </w:rPr>
        <w:lastRenderedPageBreak/>
        <w:t>рибосомах</w:t>
      </w:r>
      <w:proofErr w:type="gramEnd"/>
    </w:p>
    <w:p w:rsidR="00DF33CB" w:rsidRPr="00E62841" w:rsidRDefault="00DF33CB" w:rsidP="00DF33CB">
      <w:pPr>
        <w:numPr>
          <w:ilvl w:val="0"/>
          <w:numId w:val="3"/>
        </w:numPr>
        <w:spacing w:after="200" w:line="259" w:lineRule="auto"/>
        <w:contextualSpacing/>
        <w:rPr>
          <w:sz w:val="28"/>
          <w:szCs w:val="28"/>
        </w:rPr>
      </w:pPr>
      <w:proofErr w:type="gramStart"/>
      <w:r w:rsidRPr="00E62841">
        <w:rPr>
          <w:sz w:val="28"/>
          <w:szCs w:val="28"/>
        </w:rPr>
        <w:t>митохондриях</w:t>
      </w:r>
      <w:proofErr w:type="gramEnd"/>
    </w:p>
    <w:p w:rsidR="00DF33CB" w:rsidRPr="00E62841" w:rsidRDefault="00DF33CB" w:rsidP="00DF33CB">
      <w:pPr>
        <w:numPr>
          <w:ilvl w:val="0"/>
          <w:numId w:val="3"/>
        </w:numPr>
        <w:spacing w:after="200" w:line="259" w:lineRule="auto"/>
        <w:contextualSpacing/>
        <w:rPr>
          <w:sz w:val="28"/>
          <w:szCs w:val="28"/>
        </w:rPr>
      </w:pPr>
      <w:proofErr w:type="gramStart"/>
      <w:r w:rsidRPr="00E62841">
        <w:rPr>
          <w:sz w:val="28"/>
          <w:szCs w:val="28"/>
        </w:rPr>
        <w:lastRenderedPageBreak/>
        <w:t>лейкопластах</w:t>
      </w:r>
      <w:proofErr w:type="gramEnd"/>
    </w:p>
    <w:p w:rsidR="00DF33CB" w:rsidRPr="00E62841" w:rsidRDefault="00DF33CB" w:rsidP="00DF33CB">
      <w:pPr>
        <w:numPr>
          <w:ilvl w:val="0"/>
          <w:numId w:val="3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 xml:space="preserve">клеточном </w:t>
      </w:r>
      <w:proofErr w:type="gramStart"/>
      <w:r w:rsidRPr="00E62841">
        <w:rPr>
          <w:sz w:val="28"/>
          <w:szCs w:val="28"/>
        </w:rPr>
        <w:t>центре</w:t>
      </w:r>
      <w:proofErr w:type="gramEnd"/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>А5</w:t>
      </w:r>
      <w:proofErr w:type="gramStart"/>
      <w:r w:rsidRPr="00E62841">
        <w:rPr>
          <w:sz w:val="28"/>
          <w:szCs w:val="28"/>
          <w:lang w:eastAsia="en-US"/>
        </w:rPr>
        <w:t xml:space="preserve"> В</w:t>
      </w:r>
      <w:proofErr w:type="gramEnd"/>
      <w:r w:rsidRPr="00E62841">
        <w:rPr>
          <w:sz w:val="28"/>
          <w:szCs w:val="28"/>
          <w:lang w:eastAsia="en-US"/>
        </w:rPr>
        <w:t xml:space="preserve"> клетке отсутствует ядерная оболочка у</w:t>
      </w:r>
    </w:p>
    <w:p w:rsidR="00DF33CB" w:rsidRPr="00E62841" w:rsidRDefault="00DF33CB" w:rsidP="00DF33CB">
      <w:pPr>
        <w:numPr>
          <w:ilvl w:val="0"/>
          <w:numId w:val="5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5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растений</w:t>
      </w:r>
    </w:p>
    <w:p w:rsidR="00DF33CB" w:rsidRPr="00E62841" w:rsidRDefault="00DF33CB" w:rsidP="00DF33CB">
      <w:pPr>
        <w:numPr>
          <w:ilvl w:val="0"/>
          <w:numId w:val="5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животных</w:t>
      </w:r>
    </w:p>
    <w:p w:rsidR="00DF33CB" w:rsidRPr="00E62841" w:rsidRDefault="00DF33CB" w:rsidP="00DF33CB">
      <w:pPr>
        <w:numPr>
          <w:ilvl w:val="0"/>
          <w:numId w:val="5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грибов</w:t>
      </w:r>
    </w:p>
    <w:p w:rsidR="00DF33CB" w:rsidRPr="00E62841" w:rsidRDefault="00DF33CB" w:rsidP="00DF33CB">
      <w:pPr>
        <w:numPr>
          <w:ilvl w:val="0"/>
          <w:numId w:val="5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бактерий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>А</w:t>
      </w:r>
      <w:proofErr w:type="gramStart"/>
      <w:r w:rsidRPr="00E62841">
        <w:rPr>
          <w:sz w:val="28"/>
          <w:szCs w:val="28"/>
          <w:lang w:eastAsia="en-US"/>
        </w:rPr>
        <w:t>6</w:t>
      </w:r>
      <w:proofErr w:type="gramEnd"/>
      <w:r w:rsidRPr="00E62841">
        <w:rPr>
          <w:sz w:val="28"/>
          <w:szCs w:val="28"/>
          <w:lang w:eastAsia="en-US"/>
        </w:rPr>
        <w:t xml:space="preserve"> Ассимиляция - это процесс</w:t>
      </w:r>
    </w:p>
    <w:p w:rsidR="00DF33CB" w:rsidRPr="00E62841" w:rsidRDefault="00DF33CB" w:rsidP="00DF33CB">
      <w:pPr>
        <w:numPr>
          <w:ilvl w:val="0"/>
          <w:numId w:val="6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6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биосинтеза</w:t>
      </w:r>
    </w:p>
    <w:p w:rsidR="00DF33CB" w:rsidRPr="00E62841" w:rsidRDefault="00DF33CB" w:rsidP="00DF33CB">
      <w:pPr>
        <w:numPr>
          <w:ilvl w:val="0"/>
          <w:numId w:val="6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гликолиза</w:t>
      </w:r>
    </w:p>
    <w:p w:rsidR="00DF33CB" w:rsidRPr="00E62841" w:rsidRDefault="00DF33CB" w:rsidP="00DF33CB">
      <w:pPr>
        <w:numPr>
          <w:ilvl w:val="0"/>
          <w:numId w:val="6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окисления</w:t>
      </w:r>
    </w:p>
    <w:p w:rsidR="00DF33CB" w:rsidRPr="00E62841" w:rsidRDefault="00DF33CB" w:rsidP="00DF33CB">
      <w:pPr>
        <w:numPr>
          <w:ilvl w:val="0"/>
          <w:numId w:val="6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гидролиза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>А7</w:t>
      </w:r>
      <w:proofErr w:type="gramStart"/>
      <w:r w:rsidRPr="00E62841">
        <w:rPr>
          <w:sz w:val="28"/>
          <w:szCs w:val="28"/>
          <w:lang w:eastAsia="en-US"/>
        </w:rPr>
        <w:t xml:space="preserve"> К</w:t>
      </w:r>
      <w:proofErr w:type="gramEnd"/>
      <w:r w:rsidRPr="00E62841">
        <w:rPr>
          <w:sz w:val="28"/>
          <w:szCs w:val="28"/>
          <w:lang w:eastAsia="en-US"/>
        </w:rPr>
        <w:t>акие структуры клетки растений становятся видимыми в оптический микроскоп только во время деления клетки?</w:t>
      </w:r>
    </w:p>
    <w:p w:rsidR="00DF33CB" w:rsidRPr="00E62841" w:rsidRDefault="00DF33CB" w:rsidP="00DF33CB">
      <w:pPr>
        <w:numPr>
          <w:ilvl w:val="0"/>
          <w:numId w:val="7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7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рибосомы</w:t>
      </w:r>
    </w:p>
    <w:p w:rsidR="00DF33CB" w:rsidRPr="00E62841" w:rsidRDefault="00DF33CB" w:rsidP="00DF33CB">
      <w:pPr>
        <w:numPr>
          <w:ilvl w:val="0"/>
          <w:numId w:val="7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митохондрии</w:t>
      </w:r>
    </w:p>
    <w:p w:rsidR="00DF33CB" w:rsidRPr="00E62841" w:rsidRDefault="00DF33CB" w:rsidP="00DF33CB">
      <w:pPr>
        <w:numPr>
          <w:ilvl w:val="0"/>
          <w:numId w:val="7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хромосомы</w:t>
      </w:r>
    </w:p>
    <w:p w:rsidR="00DF33CB" w:rsidRPr="00E62841" w:rsidRDefault="00DF33CB" w:rsidP="00DF33CB">
      <w:pPr>
        <w:numPr>
          <w:ilvl w:val="0"/>
          <w:numId w:val="7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лизосомы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>А8</w:t>
      </w:r>
      <w:proofErr w:type="gramStart"/>
      <w:r w:rsidRPr="00E62841">
        <w:rPr>
          <w:sz w:val="28"/>
          <w:szCs w:val="28"/>
          <w:lang w:eastAsia="en-US"/>
        </w:rPr>
        <w:t xml:space="preserve"> У</w:t>
      </w:r>
      <w:proofErr w:type="gramEnd"/>
      <w:r w:rsidRPr="00E62841">
        <w:rPr>
          <w:sz w:val="28"/>
          <w:szCs w:val="28"/>
          <w:lang w:eastAsia="en-US"/>
        </w:rPr>
        <w:t xml:space="preserve"> позвоночных животных при половом размножении индивидуальное размножение организмов начинается с образования</w:t>
      </w:r>
    </w:p>
    <w:p w:rsidR="00DF33CB" w:rsidRPr="00E62841" w:rsidRDefault="00DF33CB" w:rsidP="00DF33CB">
      <w:pPr>
        <w:numPr>
          <w:ilvl w:val="0"/>
          <w:numId w:val="8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8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зародыша</w:t>
      </w:r>
    </w:p>
    <w:p w:rsidR="00DF33CB" w:rsidRPr="00E62841" w:rsidRDefault="00DF33CB" w:rsidP="00DF33CB">
      <w:pPr>
        <w:numPr>
          <w:ilvl w:val="0"/>
          <w:numId w:val="8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зиготы</w:t>
      </w:r>
    </w:p>
    <w:p w:rsidR="00DF33CB" w:rsidRPr="00E62841" w:rsidRDefault="00DF33CB" w:rsidP="00DF33CB">
      <w:pPr>
        <w:numPr>
          <w:ilvl w:val="0"/>
          <w:numId w:val="8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бластулы</w:t>
      </w:r>
    </w:p>
    <w:p w:rsidR="00DF33CB" w:rsidRPr="00E62841" w:rsidRDefault="00DF33CB" w:rsidP="00DF33CB">
      <w:pPr>
        <w:numPr>
          <w:ilvl w:val="0"/>
          <w:numId w:val="8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гаструлы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>А9</w:t>
      </w:r>
      <w:proofErr w:type="gramStart"/>
      <w:r w:rsidRPr="00E62841">
        <w:rPr>
          <w:sz w:val="28"/>
          <w:szCs w:val="28"/>
          <w:lang w:eastAsia="en-US"/>
        </w:rPr>
        <w:t xml:space="preserve"> У</w:t>
      </w:r>
      <w:proofErr w:type="gramEnd"/>
      <w:r w:rsidRPr="00E62841">
        <w:rPr>
          <w:sz w:val="28"/>
          <w:szCs w:val="28"/>
          <w:lang w:eastAsia="en-US"/>
        </w:rPr>
        <w:t xml:space="preserve"> животных период, начинающийся образованием зиготы и заканчивающийся рождением организма, называют</w:t>
      </w:r>
    </w:p>
    <w:p w:rsidR="00DF33CB" w:rsidRPr="00E62841" w:rsidRDefault="00DF33CB" w:rsidP="00DF33CB">
      <w:pPr>
        <w:numPr>
          <w:ilvl w:val="0"/>
          <w:numId w:val="9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9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индивидуальным</w:t>
      </w:r>
    </w:p>
    <w:p w:rsidR="00DF33CB" w:rsidRPr="00E62841" w:rsidRDefault="00DF33CB" w:rsidP="00DF33CB">
      <w:pPr>
        <w:numPr>
          <w:ilvl w:val="0"/>
          <w:numId w:val="9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возрастным</w:t>
      </w:r>
    </w:p>
    <w:p w:rsidR="00DF33CB" w:rsidRPr="00E62841" w:rsidRDefault="00DF33CB" w:rsidP="00DF33CB">
      <w:pPr>
        <w:numPr>
          <w:ilvl w:val="0"/>
          <w:numId w:val="9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зародышевом</w:t>
      </w:r>
    </w:p>
    <w:p w:rsidR="00DF33CB" w:rsidRPr="00E62841" w:rsidRDefault="00DF33CB" w:rsidP="00DF33CB">
      <w:pPr>
        <w:numPr>
          <w:ilvl w:val="0"/>
          <w:numId w:val="9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адаптационным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>А10</w:t>
      </w:r>
      <w:proofErr w:type="gramStart"/>
      <w:r w:rsidRPr="00E62841">
        <w:rPr>
          <w:sz w:val="28"/>
          <w:szCs w:val="28"/>
          <w:lang w:eastAsia="en-US"/>
        </w:rPr>
        <w:t xml:space="preserve"> У</w:t>
      </w:r>
      <w:proofErr w:type="gramEnd"/>
      <w:r w:rsidRPr="00E62841">
        <w:rPr>
          <w:sz w:val="28"/>
          <w:szCs w:val="28"/>
          <w:lang w:eastAsia="en-US"/>
        </w:rPr>
        <w:t xml:space="preserve"> крупного рогатого скота ген комолости доминирует над геном </w:t>
      </w:r>
      <w:proofErr w:type="spellStart"/>
      <w:r w:rsidRPr="00E62841">
        <w:rPr>
          <w:sz w:val="28"/>
          <w:szCs w:val="28"/>
          <w:lang w:eastAsia="en-US"/>
        </w:rPr>
        <w:t>рогатости</w:t>
      </w:r>
      <w:proofErr w:type="spellEnd"/>
      <w:r w:rsidRPr="00E62841">
        <w:rPr>
          <w:sz w:val="28"/>
          <w:szCs w:val="28"/>
          <w:lang w:eastAsia="en-US"/>
        </w:rPr>
        <w:t>. Определите генотип потомства от скрещивания гомозиготных родителей.</w:t>
      </w:r>
    </w:p>
    <w:p w:rsidR="00DF33CB" w:rsidRPr="00E62841" w:rsidRDefault="00DF33CB" w:rsidP="00DF33CB">
      <w:pPr>
        <w:numPr>
          <w:ilvl w:val="0"/>
          <w:numId w:val="10"/>
        </w:numPr>
        <w:spacing w:after="200" w:line="259" w:lineRule="auto"/>
        <w:contextualSpacing/>
        <w:rPr>
          <w:sz w:val="28"/>
          <w:szCs w:val="28"/>
          <w:lang w:val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10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  <w:lang w:val="en-US"/>
        </w:rPr>
        <w:lastRenderedPageBreak/>
        <w:t>AA</w:t>
      </w:r>
    </w:p>
    <w:p w:rsidR="00DF33CB" w:rsidRPr="00E62841" w:rsidRDefault="00DF33CB" w:rsidP="00DF33CB">
      <w:pPr>
        <w:numPr>
          <w:ilvl w:val="0"/>
          <w:numId w:val="10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  <w:lang w:val="en-US"/>
        </w:rPr>
        <w:t>Bb</w:t>
      </w:r>
    </w:p>
    <w:p w:rsidR="00DF33CB" w:rsidRPr="00E62841" w:rsidRDefault="00DF33CB" w:rsidP="00DF33CB">
      <w:pPr>
        <w:numPr>
          <w:ilvl w:val="0"/>
          <w:numId w:val="10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  <w:lang w:val="en-US"/>
        </w:rPr>
        <w:lastRenderedPageBreak/>
        <w:t>CC</w:t>
      </w:r>
    </w:p>
    <w:p w:rsidR="00DF33CB" w:rsidRPr="00E62841" w:rsidRDefault="00DF33CB" w:rsidP="00DF33CB">
      <w:pPr>
        <w:numPr>
          <w:ilvl w:val="0"/>
          <w:numId w:val="10"/>
        </w:numPr>
        <w:spacing w:after="200" w:line="259" w:lineRule="auto"/>
        <w:contextualSpacing/>
        <w:rPr>
          <w:sz w:val="28"/>
          <w:szCs w:val="28"/>
        </w:rPr>
      </w:pPr>
      <w:proofErr w:type="spellStart"/>
      <w:r w:rsidRPr="00E62841">
        <w:rPr>
          <w:sz w:val="28"/>
          <w:szCs w:val="28"/>
          <w:lang w:val="en-US"/>
        </w:rPr>
        <w:t>dd</w:t>
      </w:r>
      <w:proofErr w:type="spellEnd"/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>А11 Наследственная информация организмов заключена в молекуле</w:t>
      </w:r>
    </w:p>
    <w:p w:rsidR="00DF33CB" w:rsidRPr="00E62841" w:rsidRDefault="00DF33CB" w:rsidP="00DF33CB">
      <w:pPr>
        <w:numPr>
          <w:ilvl w:val="0"/>
          <w:numId w:val="11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11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аминокислоты</w:t>
      </w:r>
    </w:p>
    <w:p w:rsidR="00DF33CB" w:rsidRPr="00E62841" w:rsidRDefault="00DF33CB" w:rsidP="00DF33CB">
      <w:pPr>
        <w:numPr>
          <w:ilvl w:val="0"/>
          <w:numId w:val="11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липиды</w:t>
      </w:r>
    </w:p>
    <w:p w:rsidR="00DF33CB" w:rsidRPr="00E62841" w:rsidRDefault="00DF33CB" w:rsidP="00DF33CB">
      <w:pPr>
        <w:numPr>
          <w:ilvl w:val="0"/>
          <w:numId w:val="11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ДНК</w:t>
      </w:r>
    </w:p>
    <w:p w:rsidR="00DF33CB" w:rsidRPr="00E62841" w:rsidRDefault="00DF33CB" w:rsidP="00DF33CB">
      <w:pPr>
        <w:numPr>
          <w:ilvl w:val="0"/>
          <w:numId w:val="11"/>
        </w:numPr>
        <w:spacing w:after="200" w:line="259" w:lineRule="auto"/>
        <w:contextualSpacing/>
        <w:rPr>
          <w:sz w:val="28"/>
          <w:szCs w:val="28"/>
        </w:rPr>
      </w:pPr>
      <w:proofErr w:type="spellStart"/>
      <w:r w:rsidRPr="00E62841">
        <w:rPr>
          <w:sz w:val="28"/>
          <w:szCs w:val="28"/>
        </w:rPr>
        <w:t>рРНК</w:t>
      </w:r>
      <w:proofErr w:type="spellEnd"/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>А12 Абиотическими факторами для животных служат</w:t>
      </w:r>
    </w:p>
    <w:p w:rsidR="00DF33CB" w:rsidRPr="00E62841" w:rsidRDefault="00DF33CB" w:rsidP="00DF33CB">
      <w:pPr>
        <w:numPr>
          <w:ilvl w:val="0"/>
          <w:numId w:val="12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другие животные, населяющие данное природное сообщество</w:t>
      </w:r>
    </w:p>
    <w:p w:rsidR="00DF33CB" w:rsidRPr="00E62841" w:rsidRDefault="00DF33CB" w:rsidP="00DF33CB">
      <w:pPr>
        <w:numPr>
          <w:ilvl w:val="0"/>
          <w:numId w:val="12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температура и влажность их среды обитания</w:t>
      </w:r>
    </w:p>
    <w:p w:rsidR="00DF33CB" w:rsidRPr="00E62841" w:rsidRDefault="00DF33CB" w:rsidP="00DF33CB">
      <w:pPr>
        <w:numPr>
          <w:ilvl w:val="0"/>
          <w:numId w:val="12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растения, которыми они питаются</w:t>
      </w:r>
    </w:p>
    <w:p w:rsidR="00DF33CB" w:rsidRPr="00E62841" w:rsidRDefault="00DF33CB" w:rsidP="00DF33CB">
      <w:pPr>
        <w:numPr>
          <w:ilvl w:val="0"/>
          <w:numId w:val="12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микроорганизмы, которые вызывают заболевания у животных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А13</w:t>
      </w:r>
      <w:proofErr w:type="gramStart"/>
      <w:r w:rsidRPr="00E62841">
        <w:rPr>
          <w:sz w:val="28"/>
          <w:szCs w:val="28"/>
          <w:lang w:eastAsia="en-US"/>
        </w:rPr>
        <w:t xml:space="preserve"> У</w:t>
      </w:r>
      <w:proofErr w:type="gramEnd"/>
      <w:r w:rsidRPr="00E62841">
        <w:rPr>
          <w:sz w:val="28"/>
          <w:szCs w:val="28"/>
          <w:lang w:eastAsia="en-US"/>
        </w:rPr>
        <w:t xml:space="preserve"> водных растений, в отличие от наземных, хорошо развита ткань</w:t>
      </w:r>
    </w:p>
    <w:p w:rsidR="00DF33CB" w:rsidRPr="00E62841" w:rsidRDefault="00DF33CB" w:rsidP="00DF33CB">
      <w:pPr>
        <w:numPr>
          <w:ilvl w:val="0"/>
          <w:numId w:val="13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13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механическая</w:t>
      </w:r>
    </w:p>
    <w:p w:rsidR="00DF33CB" w:rsidRPr="00E62841" w:rsidRDefault="00DF33CB" w:rsidP="00DF33CB">
      <w:pPr>
        <w:numPr>
          <w:ilvl w:val="0"/>
          <w:numId w:val="13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проводящая</w:t>
      </w:r>
    </w:p>
    <w:p w:rsidR="00DF33CB" w:rsidRPr="00E62841" w:rsidRDefault="00DF33CB" w:rsidP="00DF33CB">
      <w:pPr>
        <w:numPr>
          <w:ilvl w:val="0"/>
          <w:numId w:val="13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покровная</w:t>
      </w:r>
    </w:p>
    <w:p w:rsidR="00DF33CB" w:rsidRPr="00E62841" w:rsidRDefault="00DF33CB" w:rsidP="00DF33CB">
      <w:pPr>
        <w:numPr>
          <w:ilvl w:val="0"/>
          <w:numId w:val="13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воздухоносная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>А14</w:t>
      </w:r>
      <w:proofErr w:type="gramStart"/>
      <w:r w:rsidRPr="00E62841">
        <w:rPr>
          <w:sz w:val="28"/>
          <w:szCs w:val="28"/>
          <w:lang w:eastAsia="en-US"/>
        </w:rPr>
        <w:t xml:space="preserve"> К</w:t>
      </w:r>
      <w:proofErr w:type="gramEnd"/>
      <w:r w:rsidRPr="00E62841">
        <w:rPr>
          <w:sz w:val="28"/>
          <w:szCs w:val="28"/>
          <w:lang w:eastAsia="en-US"/>
        </w:rPr>
        <w:t>акое эволюционное изменение позволило пресмыкающимся освоить наземную среду?</w:t>
      </w:r>
    </w:p>
    <w:p w:rsidR="00DF33CB" w:rsidRPr="00E62841" w:rsidRDefault="00DF33CB" w:rsidP="00DF33CB">
      <w:pPr>
        <w:numPr>
          <w:ilvl w:val="0"/>
          <w:numId w:val="14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особенности их питания</w:t>
      </w:r>
    </w:p>
    <w:p w:rsidR="00DF33CB" w:rsidRPr="00E62841" w:rsidRDefault="00DF33CB" w:rsidP="00DF33CB">
      <w:pPr>
        <w:numPr>
          <w:ilvl w:val="0"/>
          <w:numId w:val="14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 xml:space="preserve">наличие </w:t>
      </w:r>
      <w:proofErr w:type="spellStart"/>
      <w:r w:rsidRPr="00E62841">
        <w:rPr>
          <w:sz w:val="28"/>
          <w:szCs w:val="28"/>
        </w:rPr>
        <w:t>трехкамерного</w:t>
      </w:r>
      <w:proofErr w:type="spellEnd"/>
      <w:r w:rsidRPr="00E62841">
        <w:rPr>
          <w:sz w:val="28"/>
          <w:szCs w:val="28"/>
        </w:rPr>
        <w:t xml:space="preserve"> сердца</w:t>
      </w:r>
    </w:p>
    <w:p w:rsidR="00DF33CB" w:rsidRPr="00E62841" w:rsidRDefault="00DF33CB" w:rsidP="00DF33CB">
      <w:pPr>
        <w:numPr>
          <w:ilvl w:val="0"/>
          <w:numId w:val="14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появление легочного дыхания</w:t>
      </w:r>
    </w:p>
    <w:p w:rsidR="00DF33CB" w:rsidRPr="00E62841" w:rsidRDefault="00DF33CB" w:rsidP="00DF33CB">
      <w:pPr>
        <w:numPr>
          <w:ilvl w:val="0"/>
          <w:numId w:val="14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внутреннее оплодотворение и размножение яйцами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 xml:space="preserve">А15 Сосна обыкновенная в природном сообществе </w:t>
      </w:r>
      <w:proofErr w:type="gramStart"/>
      <w:r w:rsidRPr="00E62841">
        <w:rPr>
          <w:sz w:val="28"/>
          <w:szCs w:val="28"/>
          <w:lang w:eastAsia="en-US"/>
        </w:rPr>
        <w:t>выполняет роль</w:t>
      </w:r>
      <w:proofErr w:type="gramEnd"/>
    </w:p>
    <w:p w:rsidR="00DF33CB" w:rsidRPr="00E62841" w:rsidRDefault="00DF33CB" w:rsidP="00DF33CB">
      <w:pPr>
        <w:numPr>
          <w:ilvl w:val="0"/>
          <w:numId w:val="15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производителя органических веществ</w:t>
      </w:r>
    </w:p>
    <w:p w:rsidR="00DF33CB" w:rsidRPr="00E62841" w:rsidRDefault="00DF33CB" w:rsidP="00DF33CB">
      <w:pPr>
        <w:numPr>
          <w:ilvl w:val="0"/>
          <w:numId w:val="15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потребители органических веществ</w:t>
      </w:r>
    </w:p>
    <w:p w:rsidR="00DF33CB" w:rsidRPr="00E62841" w:rsidRDefault="00DF33CB" w:rsidP="00DF33CB">
      <w:pPr>
        <w:numPr>
          <w:ilvl w:val="0"/>
          <w:numId w:val="15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разрушители органических веществ</w:t>
      </w:r>
    </w:p>
    <w:p w:rsidR="00DF33CB" w:rsidRPr="00E62841" w:rsidRDefault="00DF33CB" w:rsidP="00DF33CB">
      <w:pPr>
        <w:numPr>
          <w:ilvl w:val="0"/>
          <w:numId w:val="15"/>
        </w:numPr>
        <w:spacing w:after="200" w:line="259" w:lineRule="auto"/>
        <w:contextualSpacing/>
        <w:rPr>
          <w:sz w:val="28"/>
          <w:szCs w:val="28"/>
        </w:rPr>
      </w:pPr>
      <w:proofErr w:type="spellStart"/>
      <w:r w:rsidRPr="00E62841">
        <w:rPr>
          <w:sz w:val="28"/>
          <w:szCs w:val="28"/>
        </w:rPr>
        <w:t>консументы</w:t>
      </w:r>
      <w:proofErr w:type="spellEnd"/>
      <w:r w:rsidRPr="00E62841">
        <w:rPr>
          <w:sz w:val="28"/>
          <w:szCs w:val="28"/>
        </w:rPr>
        <w:t xml:space="preserve"> 1 порядка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 xml:space="preserve">А16 Животные, длительно использующие другие живые организмы в качестве источника пищи и среды обитания, - это </w:t>
      </w:r>
    </w:p>
    <w:p w:rsidR="00DF33CB" w:rsidRPr="00E62841" w:rsidRDefault="00DF33CB" w:rsidP="00DF33CB">
      <w:pPr>
        <w:numPr>
          <w:ilvl w:val="0"/>
          <w:numId w:val="16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16"/>
        </w:numPr>
        <w:spacing w:after="200" w:line="259" w:lineRule="auto"/>
        <w:contextualSpacing/>
        <w:rPr>
          <w:sz w:val="28"/>
          <w:szCs w:val="28"/>
        </w:rPr>
      </w:pPr>
      <w:proofErr w:type="spellStart"/>
      <w:r w:rsidRPr="00E62841">
        <w:rPr>
          <w:sz w:val="28"/>
          <w:szCs w:val="28"/>
        </w:rPr>
        <w:lastRenderedPageBreak/>
        <w:t>сапротрофы</w:t>
      </w:r>
      <w:proofErr w:type="spellEnd"/>
    </w:p>
    <w:p w:rsidR="00DF33CB" w:rsidRPr="00E62841" w:rsidRDefault="00DF33CB" w:rsidP="00DF33CB">
      <w:pPr>
        <w:numPr>
          <w:ilvl w:val="0"/>
          <w:numId w:val="16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паразиты</w:t>
      </w:r>
    </w:p>
    <w:p w:rsidR="00DF33CB" w:rsidRPr="00E62841" w:rsidRDefault="00DF33CB" w:rsidP="00DF33CB">
      <w:pPr>
        <w:numPr>
          <w:ilvl w:val="0"/>
          <w:numId w:val="16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хищники</w:t>
      </w:r>
    </w:p>
    <w:p w:rsidR="00DF33CB" w:rsidRPr="00E62841" w:rsidRDefault="00DF33CB" w:rsidP="00DF33CB">
      <w:pPr>
        <w:numPr>
          <w:ilvl w:val="0"/>
          <w:numId w:val="16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хозяева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>А17</w:t>
      </w:r>
      <w:proofErr w:type="gramStart"/>
      <w:r w:rsidRPr="00E62841">
        <w:rPr>
          <w:sz w:val="28"/>
          <w:szCs w:val="28"/>
          <w:lang w:eastAsia="en-US"/>
        </w:rPr>
        <w:t xml:space="preserve"> В</w:t>
      </w:r>
      <w:proofErr w:type="gramEnd"/>
      <w:r w:rsidRPr="00E62841">
        <w:rPr>
          <w:sz w:val="28"/>
          <w:szCs w:val="28"/>
          <w:lang w:eastAsia="en-US"/>
        </w:rPr>
        <w:t xml:space="preserve"> биосфере основой круговорота химических элементов служит</w:t>
      </w:r>
    </w:p>
    <w:p w:rsidR="00DF33CB" w:rsidRPr="00E62841" w:rsidRDefault="00DF33CB" w:rsidP="00DF33CB">
      <w:pPr>
        <w:numPr>
          <w:ilvl w:val="0"/>
          <w:numId w:val="17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17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наличие газов в атмосфере</w:t>
      </w:r>
    </w:p>
    <w:p w:rsidR="00DF33CB" w:rsidRPr="00E62841" w:rsidRDefault="00DF33CB" w:rsidP="00DF33CB">
      <w:pPr>
        <w:numPr>
          <w:ilvl w:val="0"/>
          <w:numId w:val="17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уменьшение толщины озонового слоя</w:t>
      </w:r>
    </w:p>
    <w:p w:rsidR="00DF33CB" w:rsidRPr="00E62841" w:rsidRDefault="00DF33CB" w:rsidP="00DF33CB">
      <w:pPr>
        <w:numPr>
          <w:ilvl w:val="0"/>
          <w:numId w:val="17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деятельность живого вещества</w:t>
      </w:r>
    </w:p>
    <w:p w:rsidR="00DF33CB" w:rsidRPr="00E62841" w:rsidRDefault="00DF33CB" w:rsidP="00DF33CB">
      <w:pPr>
        <w:numPr>
          <w:ilvl w:val="0"/>
          <w:numId w:val="17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влияние света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>А18</w:t>
      </w:r>
      <w:proofErr w:type="gramStart"/>
      <w:r w:rsidRPr="00E62841">
        <w:rPr>
          <w:sz w:val="28"/>
          <w:szCs w:val="28"/>
          <w:lang w:eastAsia="en-US"/>
        </w:rPr>
        <w:t xml:space="preserve"> П</w:t>
      </w:r>
      <w:proofErr w:type="gramEnd"/>
      <w:r w:rsidRPr="00E62841">
        <w:rPr>
          <w:sz w:val="28"/>
          <w:szCs w:val="28"/>
          <w:lang w:eastAsia="en-US"/>
        </w:rPr>
        <w:t>очему папоротниковидных относят к высшим растениям, в отличие от водорослей?</w:t>
      </w:r>
    </w:p>
    <w:p w:rsidR="00DF33CB" w:rsidRPr="00E62841" w:rsidRDefault="00DF33CB" w:rsidP="00DF33CB">
      <w:pPr>
        <w:numPr>
          <w:ilvl w:val="0"/>
          <w:numId w:val="18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их наследственная информация заключена в ядре</w:t>
      </w:r>
    </w:p>
    <w:p w:rsidR="00DF33CB" w:rsidRPr="00E62841" w:rsidRDefault="00DF33CB" w:rsidP="00DF33CB">
      <w:pPr>
        <w:numPr>
          <w:ilvl w:val="0"/>
          <w:numId w:val="18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они имеют ткани и вегетативные органы</w:t>
      </w:r>
    </w:p>
    <w:p w:rsidR="00DF33CB" w:rsidRPr="00E62841" w:rsidRDefault="00DF33CB" w:rsidP="00DF33CB">
      <w:pPr>
        <w:numPr>
          <w:ilvl w:val="0"/>
          <w:numId w:val="18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для них характерно половое размножение</w:t>
      </w:r>
    </w:p>
    <w:p w:rsidR="00DF33CB" w:rsidRPr="00E62841" w:rsidRDefault="00DF33CB" w:rsidP="00DF33CB">
      <w:pPr>
        <w:numPr>
          <w:ilvl w:val="0"/>
          <w:numId w:val="18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в их цикле развития происходит смена бесполого и полового поколения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А19</w:t>
      </w:r>
      <w:proofErr w:type="gramStart"/>
      <w:r w:rsidRPr="00E62841">
        <w:rPr>
          <w:sz w:val="28"/>
          <w:szCs w:val="28"/>
          <w:lang w:eastAsia="en-US"/>
        </w:rPr>
        <w:t xml:space="preserve"> К</w:t>
      </w:r>
      <w:proofErr w:type="gramEnd"/>
      <w:r w:rsidRPr="00E62841">
        <w:rPr>
          <w:sz w:val="28"/>
          <w:szCs w:val="28"/>
          <w:lang w:eastAsia="en-US"/>
        </w:rPr>
        <w:t>акая систематическая единица объединяет родственные семейства животных?</w:t>
      </w:r>
    </w:p>
    <w:p w:rsidR="00DF33CB" w:rsidRPr="00E62841" w:rsidRDefault="00DF33CB" w:rsidP="00DF33CB">
      <w:pPr>
        <w:numPr>
          <w:ilvl w:val="0"/>
          <w:numId w:val="19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19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вид</w:t>
      </w:r>
    </w:p>
    <w:p w:rsidR="00DF33CB" w:rsidRPr="00E62841" w:rsidRDefault="00DF33CB" w:rsidP="00DF33CB">
      <w:pPr>
        <w:numPr>
          <w:ilvl w:val="0"/>
          <w:numId w:val="19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род</w:t>
      </w:r>
    </w:p>
    <w:p w:rsidR="00DF33CB" w:rsidRPr="00E62841" w:rsidRDefault="00DF33CB" w:rsidP="00DF33CB">
      <w:pPr>
        <w:numPr>
          <w:ilvl w:val="0"/>
          <w:numId w:val="19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отряд</w:t>
      </w:r>
    </w:p>
    <w:p w:rsidR="00DF33CB" w:rsidRPr="00E62841" w:rsidRDefault="00DF33CB" w:rsidP="00DF33CB">
      <w:pPr>
        <w:numPr>
          <w:ilvl w:val="0"/>
          <w:numId w:val="19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тип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>А20</w:t>
      </w:r>
      <w:proofErr w:type="gramStart"/>
      <w:r w:rsidRPr="00E62841">
        <w:rPr>
          <w:sz w:val="28"/>
          <w:szCs w:val="28"/>
          <w:lang w:eastAsia="en-US"/>
        </w:rPr>
        <w:t xml:space="preserve"> К</w:t>
      </w:r>
      <w:proofErr w:type="gramEnd"/>
      <w:r w:rsidRPr="00E62841">
        <w:rPr>
          <w:sz w:val="28"/>
          <w:szCs w:val="28"/>
          <w:lang w:eastAsia="en-US"/>
        </w:rPr>
        <w:t>акое приспособление к защите тела от охлаждения и к уменьшению его плотности сформировались у китов в процессе эволюции?</w:t>
      </w:r>
    </w:p>
    <w:p w:rsidR="00DF33CB" w:rsidRPr="00E62841" w:rsidRDefault="00DF33CB" w:rsidP="00DF33CB">
      <w:pPr>
        <w:numPr>
          <w:ilvl w:val="0"/>
          <w:numId w:val="20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20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четырехкамерное сердце</w:t>
      </w:r>
    </w:p>
    <w:p w:rsidR="00DF33CB" w:rsidRPr="00E62841" w:rsidRDefault="00DF33CB" w:rsidP="00DF33CB">
      <w:pPr>
        <w:numPr>
          <w:ilvl w:val="0"/>
          <w:numId w:val="20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подкожный слой жира</w:t>
      </w:r>
    </w:p>
    <w:p w:rsidR="00DF33CB" w:rsidRPr="00E62841" w:rsidRDefault="00DF33CB" w:rsidP="00DF33CB">
      <w:pPr>
        <w:numPr>
          <w:ilvl w:val="0"/>
          <w:numId w:val="20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обтекаемая форма тела</w:t>
      </w:r>
    </w:p>
    <w:p w:rsidR="00DF33CB" w:rsidRPr="00E62841" w:rsidRDefault="00DF33CB" w:rsidP="00DF33CB">
      <w:pPr>
        <w:numPr>
          <w:ilvl w:val="0"/>
          <w:numId w:val="20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большая площадь газообмена в легких</w:t>
      </w:r>
    </w:p>
    <w:p w:rsidR="00DF33CB" w:rsidRPr="00E62841" w:rsidRDefault="00DF33CB" w:rsidP="00DF33CB">
      <w:pPr>
        <w:spacing w:line="259" w:lineRule="auto"/>
        <w:ind w:left="720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59" w:lineRule="auto"/>
        <w:ind w:left="720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Часть 2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Запишите ответ в виде последовательности цифр (не более трех).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В</w:t>
      </w:r>
      <w:proofErr w:type="gramStart"/>
      <w:r w:rsidRPr="00E62841">
        <w:rPr>
          <w:sz w:val="28"/>
          <w:szCs w:val="28"/>
          <w:lang w:eastAsia="en-US"/>
        </w:rPr>
        <w:t>1</w:t>
      </w:r>
      <w:proofErr w:type="gramEnd"/>
      <w:r w:rsidRPr="00E62841">
        <w:rPr>
          <w:sz w:val="28"/>
          <w:szCs w:val="28"/>
          <w:lang w:eastAsia="en-US"/>
        </w:rPr>
        <w:t xml:space="preserve"> Клетка эукариот, в отличие от клетки прокариот, имеет</w:t>
      </w:r>
    </w:p>
    <w:p w:rsidR="00DF33CB" w:rsidRPr="00E62841" w:rsidRDefault="00DF33CB" w:rsidP="00DF33CB">
      <w:pPr>
        <w:numPr>
          <w:ilvl w:val="0"/>
          <w:numId w:val="21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21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рибосомы</w:t>
      </w:r>
    </w:p>
    <w:p w:rsidR="00DF33CB" w:rsidRPr="00E62841" w:rsidRDefault="00DF33CB" w:rsidP="00DF33CB">
      <w:pPr>
        <w:numPr>
          <w:ilvl w:val="0"/>
          <w:numId w:val="21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митохондрии</w:t>
      </w:r>
    </w:p>
    <w:p w:rsidR="00DF33CB" w:rsidRPr="00E62841" w:rsidRDefault="00DF33CB" w:rsidP="00DF33CB">
      <w:pPr>
        <w:numPr>
          <w:ilvl w:val="0"/>
          <w:numId w:val="21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цитоплазму</w:t>
      </w:r>
    </w:p>
    <w:p w:rsidR="00DF33CB" w:rsidRPr="00E62841" w:rsidRDefault="00DF33CB" w:rsidP="00DF33CB">
      <w:pPr>
        <w:numPr>
          <w:ilvl w:val="0"/>
          <w:numId w:val="21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оболочку</w:t>
      </w:r>
    </w:p>
    <w:p w:rsidR="00DF33CB" w:rsidRPr="00E62841" w:rsidRDefault="00DF33CB" w:rsidP="00DF33CB">
      <w:pPr>
        <w:numPr>
          <w:ilvl w:val="0"/>
          <w:numId w:val="21"/>
        </w:numPr>
        <w:spacing w:after="200" w:line="259" w:lineRule="auto"/>
        <w:contextualSpacing/>
        <w:rPr>
          <w:sz w:val="28"/>
          <w:szCs w:val="28"/>
        </w:rPr>
      </w:pPr>
      <w:proofErr w:type="spellStart"/>
      <w:r w:rsidRPr="00E62841">
        <w:rPr>
          <w:sz w:val="28"/>
          <w:szCs w:val="28"/>
        </w:rPr>
        <w:t>эндоплазмотическую</w:t>
      </w:r>
      <w:proofErr w:type="spellEnd"/>
      <w:r w:rsidRPr="00E62841">
        <w:rPr>
          <w:sz w:val="28"/>
          <w:szCs w:val="28"/>
        </w:rPr>
        <w:t xml:space="preserve"> сеть</w:t>
      </w:r>
    </w:p>
    <w:p w:rsidR="00DF33CB" w:rsidRPr="00E62841" w:rsidRDefault="00DF33CB" w:rsidP="00DF33CB">
      <w:pPr>
        <w:numPr>
          <w:ilvl w:val="0"/>
          <w:numId w:val="21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 xml:space="preserve">комплекс </w:t>
      </w:r>
      <w:proofErr w:type="spellStart"/>
      <w:r w:rsidRPr="00E62841">
        <w:rPr>
          <w:sz w:val="28"/>
          <w:szCs w:val="28"/>
        </w:rPr>
        <w:t>Гольджи</w:t>
      </w:r>
      <w:proofErr w:type="spellEnd"/>
    </w:p>
    <w:p w:rsidR="00DF33CB" w:rsidRPr="00E62841" w:rsidRDefault="00DF33CB" w:rsidP="00DF33CB">
      <w:pPr>
        <w:spacing w:line="276" w:lineRule="auto"/>
        <w:ind w:left="360"/>
        <w:rPr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ind w:left="360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>В</w:t>
      </w:r>
      <w:proofErr w:type="gramStart"/>
      <w:r w:rsidRPr="00E62841">
        <w:rPr>
          <w:sz w:val="28"/>
          <w:szCs w:val="28"/>
          <w:lang w:eastAsia="en-US"/>
        </w:rPr>
        <w:t>2</w:t>
      </w:r>
      <w:proofErr w:type="gramEnd"/>
      <w:r w:rsidRPr="00E62841">
        <w:rPr>
          <w:sz w:val="28"/>
          <w:szCs w:val="28"/>
          <w:lang w:eastAsia="en-US"/>
        </w:rPr>
        <w:t xml:space="preserve"> Бесполое размножение организмов осуществляется</w:t>
      </w:r>
    </w:p>
    <w:p w:rsidR="00DF33CB" w:rsidRPr="00E62841" w:rsidRDefault="00DF33CB" w:rsidP="00DF33CB">
      <w:pPr>
        <w:numPr>
          <w:ilvl w:val="0"/>
          <w:numId w:val="22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22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с помощью семян</w:t>
      </w:r>
    </w:p>
    <w:p w:rsidR="00DF33CB" w:rsidRPr="00E62841" w:rsidRDefault="00DF33CB" w:rsidP="00DF33CB">
      <w:pPr>
        <w:numPr>
          <w:ilvl w:val="0"/>
          <w:numId w:val="22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спорообразованием</w:t>
      </w:r>
    </w:p>
    <w:p w:rsidR="00DF33CB" w:rsidRPr="00E62841" w:rsidRDefault="00DF33CB" w:rsidP="00DF33CB">
      <w:pPr>
        <w:numPr>
          <w:ilvl w:val="0"/>
          <w:numId w:val="22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вегетативным способом</w:t>
      </w:r>
    </w:p>
    <w:p w:rsidR="00DF33CB" w:rsidRPr="00E62841" w:rsidRDefault="00DF33CB" w:rsidP="00DF33CB">
      <w:pPr>
        <w:numPr>
          <w:ilvl w:val="0"/>
          <w:numId w:val="22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почкованием</w:t>
      </w:r>
    </w:p>
    <w:p w:rsidR="00DF33CB" w:rsidRPr="00E62841" w:rsidRDefault="00DF33CB" w:rsidP="00DF33CB">
      <w:pPr>
        <w:numPr>
          <w:ilvl w:val="0"/>
          <w:numId w:val="22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путем опыления</w:t>
      </w:r>
    </w:p>
    <w:p w:rsidR="00DF33CB" w:rsidRPr="00E62841" w:rsidRDefault="00DF33CB" w:rsidP="00DF33CB">
      <w:pPr>
        <w:numPr>
          <w:ilvl w:val="0"/>
          <w:numId w:val="22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при участии гамет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>В3</w:t>
      </w:r>
      <w:proofErr w:type="gramStart"/>
      <w:r w:rsidRPr="00E62841">
        <w:rPr>
          <w:sz w:val="28"/>
          <w:szCs w:val="28"/>
          <w:lang w:eastAsia="en-US"/>
        </w:rPr>
        <w:t xml:space="preserve"> У</w:t>
      </w:r>
      <w:proofErr w:type="gramEnd"/>
      <w:r w:rsidRPr="00E62841">
        <w:rPr>
          <w:sz w:val="28"/>
          <w:szCs w:val="28"/>
          <w:lang w:eastAsia="en-US"/>
        </w:rPr>
        <w:t>становите соответствие между примером экологического фактора и группой, к которой его относят: для каждой позиции из первого столбца выберите соответствующую позицию из второго столбца, обозначенную цифрой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ФАКТОР                                                                     ГРУППА ФАКТОРОВ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 xml:space="preserve">А) атмосферное давление                                         1) </w:t>
      </w:r>
      <w:proofErr w:type="gramStart"/>
      <w:r w:rsidRPr="00E62841">
        <w:rPr>
          <w:sz w:val="28"/>
          <w:szCs w:val="28"/>
          <w:lang w:eastAsia="en-US"/>
        </w:rPr>
        <w:t>абиотические</w:t>
      </w:r>
      <w:proofErr w:type="gramEnd"/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 xml:space="preserve">Б) </w:t>
      </w:r>
      <w:proofErr w:type="gramStart"/>
      <w:r w:rsidRPr="00E62841">
        <w:rPr>
          <w:sz w:val="28"/>
          <w:szCs w:val="28"/>
          <w:lang w:eastAsia="en-US"/>
        </w:rPr>
        <w:t>водные насекомые</w:t>
      </w:r>
      <w:proofErr w:type="gramEnd"/>
      <w:r w:rsidRPr="00E62841">
        <w:rPr>
          <w:sz w:val="28"/>
          <w:szCs w:val="28"/>
          <w:lang w:eastAsia="en-US"/>
        </w:rPr>
        <w:t xml:space="preserve">                                                2) биотические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В) почвенные бактерии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Г) степень освещенности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 xml:space="preserve">Д) солёность морской воды  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 xml:space="preserve">Е) </w:t>
      </w:r>
      <w:proofErr w:type="spellStart"/>
      <w:r w:rsidRPr="00E62841">
        <w:rPr>
          <w:sz w:val="28"/>
          <w:szCs w:val="28"/>
          <w:lang w:eastAsia="en-US"/>
        </w:rPr>
        <w:t>грибы-сапротрофы</w:t>
      </w:r>
      <w:proofErr w:type="spellEnd"/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Запишите в таблицу, получившуюся последовательность цифр</w:t>
      </w:r>
    </w:p>
    <w:tbl>
      <w:tblPr>
        <w:tblStyle w:val="1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DF33CB" w:rsidRPr="00096E46" w:rsidTr="00550EC9">
        <w:tc>
          <w:tcPr>
            <w:tcW w:w="1595" w:type="dxa"/>
          </w:tcPr>
          <w:p w:rsidR="00DF33CB" w:rsidRPr="00096E46" w:rsidRDefault="00DF33CB" w:rsidP="00550EC9">
            <w:pPr>
              <w:spacing w:after="200" w:line="276" w:lineRule="auto"/>
              <w:jc w:val="center"/>
              <w:rPr>
                <w:lang w:eastAsia="en-US"/>
              </w:rPr>
            </w:pPr>
            <w:r w:rsidRPr="00096E46">
              <w:rPr>
                <w:lang w:eastAsia="en-US"/>
              </w:rPr>
              <w:t>А</w:t>
            </w:r>
          </w:p>
        </w:tc>
        <w:tc>
          <w:tcPr>
            <w:tcW w:w="1595" w:type="dxa"/>
          </w:tcPr>
          <w:p w:rsidR="00DF33CB" w:rsidRPr="00096E46" w:rsidRDefault="00DF33CB" w:rsidP="00550EC9">
            <w:pPr>
              <w:spacing w:after="200" w:line="276" w:lineRule="auto"/>
              <w:jc w:val="center"/>
              <w:rPr>
                <w:lang w:eastAsia="en-US"/>
              </w:rPr>
            </w:pPr>
            <w:r w:rsidRPr="00096E46">
              <w:rPr>
                <w:lang w:eastAsia="en-US"/>
              </w:rPr>
              <w:t>Б</w:t>
            </w:r>
          </w:p>
        </w:tc>
        <w:tc>
          <w:tcPr>
            <w:tcW w:w="1595" w:type="dxa"/>
          </w:tcPr>
          <w:p w:rsidR="00DF33CB" w:rsidRPr="00096E46" w:rsidRDefault="00DF33CB" w:rsidP="00550EC9">
            <w:pPr>
              <w:spacing w:after="200" w:line="276" w:lineRule="auto"/>
              <w:jc w:val="center"/>
              <w:rPr>
                <w:lang w:eastAsia="en-US"/>
              </w:rPr>
            </w:pPr>
            <w:r w:rsidRPr="00096E46">
              <w:rPr>
                <w:lang w:eastAsia="en-US"/>
              </w:rPr>
              <w:t>В</w:t>
            </w:r>
          </w:p>
        </w:tc>
        <w:tc>
          <w:tcPr>
            <w:tcW w:w="1595" w:type="dxa"/>
          </w:tcPr>
          <w:p w:rsidR="00DF33CB" w:rsidRPr="00096E46" w:rsidRDefault="00DF33CB" w:rsidP="00550EC9">
            <w:pPr>
              <w:spacing w:after="200" w:line="276" w:lineRule="auto"/>
              <w:jc w:val="center"/>
              <w:rPr>
                <w:lang w:eastAsia="en-US"/>
              </w:rPr>
            </w:pPr>
            <w:r w:rsidRPr="00096E46">
              <w:rPr>
                <w:lang w:eastAsia="en-US"/>
              </w:rPr>
              <w:t>Г</w:t>
            </w:r>
          </w:p>
        </w:tc>
        <w:tc>
          <w:tcPr>
            <w:tcW w:w="1595" w:type="dxa"/>
          </w:tcPr>
          <w:p w:rsidR="00DF33CB" w:rsidRPr="00096E46" w:rsidRDefault="00DF33CB" w:rsidP="00550EC9">
            <w:pPr>
              <w:spacing w:after="200" w:line="276" w:lineRule="auto"/>
              <w:jc w:val="center"/>
              <w:rPr>
                <w:lang w:eastAsia="en-US"/>
              </w:rPr>
            </w:pPr>
            <w:r w:rsidRPr="00096E46">
              <w:rPr>
                <w:lang w:eastAsia="en-US"/>
              </w:rPr>
              <w:t>Д</w:t>
            </w:r>
          </w:p>
        </w:tc>
        <w:tc>
          <w:tcPr>
            <w:tcW w:w="1596" w:type="dxa"/>
          </w:tcPr>
          <w:p w:rsidR="00DF33CB" w:rsidRPr="00096E46" w:rsidRDefault="00DF33CB" w:rsidP="00550EC9">
            <w:pPr>
              <w:spacing w:after="200" w:line="276" w:lineRule="auto"/>
              <w:jc w:val="center"/>
              <w:rPr>
                <w:lang w:eastAsia="en-US"/>
              </w:rPr>
            </w:pPr>
            <w:r w:rsidRPr="00096E46">
              <w:rPr>
                <w:lang w:eastAsia="en-US"/>
              </w:rPr>
              <w:t>Е</w:t>
            </w:r>
          </w:p>
        </w:tc>
      </w:tr>
      <w:tr w:rsidR="00DF33CB" w:rsidRPr="00096E46" w:rsidTr="00550EC9">
        <w:tc>
          <w:tcPr>
            <w:tcW w:w="1595" w:type="dxa"/>
          </w:tcPr>
          <w:p w:rsidR="00DF33CB" w:rsidRPr="00096E46" w:rsidRDefault="00DF33CB" w:rsidP="00550EC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595" w:type="dxa"/>
          </w:tcPr>
          <w:p w:rsidR="00DF33CB" w:rsidRPr="00096E46" w:rsidRDefault="00DF33CB" w:rsidP="00550EC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595" w:type="dxa"/>
          </w:tcPr>
          <w:p w:rsidR="00DF33CB" w:rsidRPr="00096E46" w:rsidRDefault="00DF33CB" w:rsidP="00550EC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595" w:type="dxa"/>
          </w:tcPr>
          <w:p w:rsidR="00DF33CB" w:rsidRPr="00096E46" w:rsidRDefault="00DF33CB" w:rsidP="00550EC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595" w:type="dxa"/>
          </w:tcPr>
          <w:p w:rsidR="00DF33CB" w:rsidRPr="00096E46" w:rsidRDefault="00DF33CB" w:rsidP="00550EC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596" w:type="dxa"/>
          </w:tcPr>
          <w:p w:rsidR="00DF33CB" w:rsidRPr="00096E46" w:rsidRDefault="00DF33CB" w:rsidP="00550EC9">
            <w:pPr>
              <w:spacing w:after="200" w:line="276" w:lineRule="auto"/>
              <w:rPr>
                <w:lang w:eastAsia="en-US"/>
              </w:rPr>
            </w:pPr>
          </w:p>
        </w:tc>
      </w:tr>
    </w:tbl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В4</w:t>
      </w:r>
      <w:proofErr w:type="gramStart"/>
      <w:r w:rsidRPr="00E62841">
        <w:rPr>
          <w:sz w:val="28"/>
          <w:szCs w:val="28"/>
          <w:lang w:eastAsia="en-US"/>
        </w:rPr>
        <w:t xml:space="preserve"> У</w:t>
      </w:r>
      <w:proofErr w:type="gramEnd"/>
      <w:r w:rsidRPr="00E62841">
        <w:rPr>
          <w:sz w:val="28"/>
          <w:szCs w:val="28"/>
          <w:lang w:eastAsia="en-US"/>
        </w:rPr>
        <w:t>становите соответствие между примером и результатом эволюции, который его иллюстрирует: для каждой позиции из первого столбца выберите соответствующую позицию из второго столбца, обозначенную цифрой.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ПРИМЕР                                                         РЕЗУЛЬТАТ ЭВОЛЮЦИИ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А) наличие разных форм гетеротрофного питания животных    1) приспособленность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Б) существование лютика едкого и лютика ползучего-                2) многообразие видов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растений одного вида                                                                             в природе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В) отличие в массе тела особей северных и южных популяций серого волка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Г) различие крон растений сосны обыкновенной, растущих на опушке и в гуще леса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Д) ящерица круглоголовка и ящерица обыкновенная занимают в природе различные ареалы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Запишите в таблицу, получившуюся последовательность цифр</w:t>
      </w:r>
    </w:p>
    <w:tbl>
      <w:tblPr>
        <w:tblStyle w:val="1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DF33CB" w:rsidRPr="00E62841" w:rsidTr="00550EC9">
        <w:tc>
          <w:tcPr>
            <w:tcW w:w="1595" w:type="dxa"/>
          </w:tcPr>
          <w:p w:rsidR="00DF33CB" w:rsidRPr="00096E46" w:rsidRDefault="00DF33CB" w:rsidP="00550EC9">
            <w:pPr>
              <w:jc w:val="center"/>
              <w:rPr>
                <w:lang w:eastAsia="en-US"/>
              </w:rPr>
            </w:pPr>
            <w:r w:rsidRPr="00096E46">
              <w:rPr>
                <w:lang w:eastAsia="en-US"/>
              </w:rPr>
              <w:t>А</w:t>
            </w:r>
          </w:p>
        </w:tc>
        <w:tc>
          <w:tcPr>
            <w:tcW w:w="1595" w:type="dxa"/>
          </w:tcPr>
          <w:p w:rsidR="00DF33CB" w:rsidRPr="00096E46" w:rsidRDefault="00DF33CB" w:rsidP="00550EC9">
            <w:pPr>
              <w:jc w:val="center"/>
              <w:rPr>
                <w:lang w:eastAsia="en-US"/>
              </w:rPr>
            </w:pPr>
            <w:r w:rsidRPr="00096E46">
              <w:rPr>
                <w:lang w:eastAsia="en-US"/>
              </w:rPr>
              <w:t>Б</w:t>
            </w:r>
          </w:p>
        </w:tc>
        <w:tc>
          <w:tcPr>
            <w:tcW w:w="1595" w:type="dxa"/>
          </w:tcPr>
          <w:p w:rsidR="00DF33CB" w:rsidRPr="00096E46" w:rsidRDefault="00DF33CB" w:rsidP="00550EC9">
            <w:pPr>
              <w:jc w:val="center"/>
              <w:rPr>
                <w:lang w:eastAsia="en-US"/>
              </w:rPr>
            </w:pPr>
            <w:r w:rsidRPr="00096E46">
              <w:rPr>
                <w:lang w:eastAsia="en-US"/>
              </w:rPr>
              <w:t>В</w:t>
            </w:r>
          </w:p>
        </w:tc>
        <w:tc>
          <w:tcPr>
            <w:tcW w:w="1595" w:type="dxa"/>
          </w:tcPr>
          <w:p w:rsidR="00DF33CB" w:rsidRPr="00096E46" w:rsidRDefault="00DF33CB" w:rsidP="00550EC9">
            <w:pPr>
              <w:jc w:val="center"/>
              <w:rPr>
                <w:lang w:eastAsia="en-US"/>
              </w:rPr>
            </w:pPr>
            <w:r w:rsidRPr="00096E46">
              <w:rPr>
                <w:lang w:eastAsia="en-US"/>
              </w:rPr>
              <w:t>Г</w:t>
            </w:r>
          </w:p>
        </w:tc>
        <w:tc>
          <w:tcPr>
            <w:tcW w:w="1595" w:type="dxa"/>
          </w:tcPr>
          <w:p w:rsidR="00DF33CB" w:rsidRPr="00096E46" w:rsidRDefault="00DF33CB" w:rsidP="00550EC9">
            <w:pPr>
              <w:jc w:val="center"/>
              <w:rPr>
                <w:lang w:eastAsia="en-US"/>
              </w:rPr>
            </w:pPr>
            <w:r w:rsidRPr="00096E46">
              <w:rPr>
                <w:lang w:eastAsia="en-US"/>
              </w:rPr>
              <w:t>Д</w:t>
            </w:r>
          </w:p>
        </w:tc>
        <w:tc>
          <w:tcPr>
            <w:tcW w:w="1596" w:type="dxa"/>
          </w:tcPr>
          <w:p w:rsidR="00DF33CB" w:rsidRPr="00096E46" w:rsidRDefault="00DF33CB" w:rsidP="00550EC9">
            <w:pPr>
              <w:jc w:val="center"/>
              <w:rPr>
                <w:lang w:eastAsia="en-US"/>
              </w:rPr>
            </w:pPr>
            <w:r w:rsidRPr="00096E46">
              <w:rPr>
                <w:lang w:eastAsia="en-US"/>
              </w:rPr>
              <w:t>Е</w:t>
            </w:r>
          </w:p>
        </w:tc>
      </w:tr>
      <w:tr w:rsidR="00DF33CB" w:rsidRPr="00E62841" w:rsidTr="00550EC9">
        <w:tc>
          <w:tcPr>
            <w:tcW w:w="1595" w:type="dxa"/>
          </w:tcPr>
          <w:p w:rsidR="00DF33CB" w:rsidRPr="00096E46" w:rsidRDefault="00DF33CB" w:rsidP="00550EC9">
            <w:pPr>
              <w:jc w:val="center"/>
              <w:rPr>
                <w:lang w:eastAsia="en-US"/>
              </w:rPr>
            </w:pPr>
          </w:p>
        </w:tc>
        <w:tc>
          <w:tcPr>
            <w:tcW w:w="1595" w:type="dxa"/>
          </w:tcPr>
          <w:p w:rsidR="00DF33CB" w:rsidRPr="00096E46" w:rsidRDefault="00DF33CB" w:rsidP="00550EC9">
            <w:pPr>
              <w:jc w:val="center"/>
              <w:rPr>
                <w:lang w:eastAsia="en-US"/>
              </w:rPr>
            </w:pPr>
          </w:p>
        </w:tc>
        <w:tc>
          <w:tcPr>
            <w:tcW w:w="1595" w:type="dxa"/>
          </w:tcPr>
          <w:p w:rsidR="00DF33CB" w:rsidRPr="00096E46" w:rsidRDefault="00DF33CB" w:rsidP="00550EC9">
            <w:pPr>
              <w:jc w:val="center"/>
              <w:rPr>
                <w:lang w:eastAsia="en-US"/>
              </w:rPr>
            </w:pPr>
          </w:p>
        </w:tc>
        <w:tc>
          <w:tcPr>
            <w:tcW w:w="1595" w:type="dxa"/>
          </w:tcPr>
          <w:p w:rsidR="00DF33CB" w:rsidRPr="00096E46" w:rsidRDefault="00DF33CB" w:rsidP="00550EC9">
            <w:pPr>
              <w:jc w:val="center"/>
              <w:rPr>
                <w:lang w:eastAsia="en-US"/>
              </w:rPr>
            </w:pPr>
          </w:p>
        </w:tc>
        <w:tc>
          <w:tcPr>
            <w:tcW w:w="1595" w:type="dxa"/>
          </w:tcPr>
          <w:p w:rsidR="00DF33CB" w:rsidRPr="00096E46" w:rsidRDefault="00DF33CB" w:rsidP="00550EC9">
            <w:pPr>
              <w:jc w:val="center"/>
              <w:rPr>
                <w:lang w:eastAsia="en-US"/>
              </w:rPr>
            </w:pPr>
          </w:p>
        </w:tc>
        <w:tc>
          <w:tcPr>
            <w:tcW w:w="1596" w:type="dxa"/>
          </w:tcPr>
          <w:p w:rsidR="00DF33CB" w:rsidRPr="00096E46" w:rsidRDefault="00DF33CB" w:rsidP="00550EC9">
            <w:pPr>
              <w:jc w:val="center"/>
              <w:rPr>
                <w:lang w:eastAsia="en-US"/>
              </w:rPr>
            </w:pPr>
          </w:p>
        </w:tc>
      </w:tr>
    </w:tbl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</w:p>
    <w:p w:rsidR="00DF33CB" w:rsidRDefault="00DF33CB" w:rsidP="00DF33CB">
      <w:pPr>
        <w:spacing w:line="276" w:lineRule="auto"/>
        <w:jc w:val="center"/>
        <w:rPr>
          <w:b/>
          <w:sz w:val="28"/>
          <w:szCs w:val="28"/>
          <w:lang w:eastAsia="en-US"/>
        </w:rPr>
      </w:pPr>
    </w:p>
    <w:p w:rsidR="00DF33CB" w:rsidRDefault="00DF33CB" w:rsidP="00DF33CB">
      <w:pPr>
        <w:spacing w:line="276" w:lineRule="auto"/>
        <w:jc w:val="center"/>
        <w:rPr>
          <w:b/>
          <w:sz w:val="28"/>
          <w:szCs w:val="28"/>
          <w:lang w:eastAsia="en-US"/>
        </w:rPr>
      </w:pPr>
    </w:p>
    <w:p w:rsidR="00DF33CB" w:rsidRPr="00E62841" w:rsidRDefault="00DF33CB" w:rsidP="00DF33CB">
      <w:pPr>
        <w:spacing w:line="276" w:lineRule="auto"/>
        <w:jc w:val="center"/>
        <w:rPr>
          <w:b/>
          <w:sz w:val="28"/>
          <w:szCs w:val="28"/>
          <w:lang w:eastAsia="en-US"/>
        </w:rPr>
      </w:pPr>
      <w:r w:rsidRPr="00E62841">
        <w:rPr>
          <w:b/>
          <w:sz w:val="28"/>
          <w:szCs w:val="28"/>
          <w:lang w:eastAsia="en-US"/>
        </w:rPr>
        <w:t>Вариант №2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Выберите один правильный ответ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А</w:t>
      </w:r>
      <w:proofErr w:type="gramStart"/>
      <w:r w:rsidRPr="00E62841">
        <w:rPr>
          <w:sz w:val="28"/>
          <w:szCs w:val="28"/>
          <w:lang w:eastAsia="en-US"/>
        </w:rPr>
        <w:t>1</w:t>
      </w:r>
      <w:proofErr w:type="gramEnd"/>
      <w:r w:rsidRPr="00E62841">
        <w:rPr>
          <w:sz w:val="28"/>
          <w:szCs w:val="28"/>
          <w:lang w:eastAsia="en-US"/>
        </w:rPr>
        <w:t xml:space="preserve"> Наука о наследственности и изменчивости -  это</w:t>
      </w:r>
    </w:p>
    <w:p w:rsidR="00DF33CB" w:rsidRPr="00E62841" w:rsidRDefault="00DF33CB" w:rsidP="00DF33CB">
      <w:pPr>
        <w:numPr>
          <w:ilvl w:val="0"/>
          <w:numId w:val="23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23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генетика</w:t>
      </w:r>
    </w:p>
    <w:p w:rsidR="00DF33CB" w:rsidRPr="00E62841" w:rsidRDefault="00DF33CB" w:rsidP="00DF33CB">
      <w:pPr>
        <w:numPr>
          <w:ilvl w:val="0"/>
          <w:numId w:val="23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селекция</w:t>
      </w:r>
    </w:p>
    <w:p w:rsidR="00DF33CB" w:rsidRPr="00E62841" w:rsidRDefault="00DF33CB" w:rsidP="00DF33CB">
      <w:pPr>
        <w:numPr>
          <w:ilvl w:val="0"/>
          <w:numId w:val="23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экология</w:t>
      </w:r>
    </w:p>
    <w:p w:rsidR="00DF33CB" w:rsidRPr="00E62841" w:rsidRDefault="00DF33CB" w:rsidP="00DF33CB">
      <w:pPr>
        <w:numPr>
          <w:ilvl w:val="0"/>
          <w:numId w:val="23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цитология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>А2</w:t>
      </w:r>
      <w:proofErr w:type="gramStart"/>
      <w:r w:rsidRPr="00E62841">
        <w:rPr>
          <w:sz w:val="28"/>
          <w:szCs w:val="28"/>
          <w:lang w:eastAsia="en-US"/>
        </w:rPr>
        <w:t xml:space="preserve"> О</w:t>
      </w:r>
      <w:proofErr w:type="gramEnd"/>
      <w:r w:rsidRPr="00E62841">
        <w:rPr>
          <w:sz w:val="28"/>
          <w:szCs w:val="28"/>
          <w:lang w:eastAsia="en-US"/>
        </w:rPr>
        <w:t>дин из признаков отличия живого от неживого – это способность к</w:t>
      </w:r>
    </w:p>
    <w:p w:rsidR="00DF33CB" w:rsidRPr="00E62841" w:rsidRDefault="00DF33CB" w:rsidP="00DF33CB">
      <w:pPr>
        <w:numPr>
          <w:ilvl w:val="0"/>
          <w:numId w:val="24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24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изменению размеров</w:t>
      </w:r>
    </w:p>
    <w:p w:rsidR="00DF33CB" w:rsidRPr="00E62841" w:rsidRDefault="00DF33CB" w:rsidP="00DF33CB">
      <w:pPr>
        <w:numPr>
          <w:ilvl w:val="0"/>
          <w:numId w:val="24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адаптации к среде</w:t>
      </w:r>
    </w:p>
    <w:p w:rsidR="00DF33CB" w:rsidRPr="00E62841" w:rsidRDefault="00DF33CB" w:rsidP="00DF33CB">
      <w:pPr>
        <w:numPr>
          <w:ilvl w:val="0"/>
          <w:numId w:val="24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разрушению</w:t>
      </w:r>
    </w:p>
    <w:p w:rsidR="00DF33CB" w:rsidRPr="00E62841" w:rsidRDefault="00DF33CB" w:rsidP="00DF33CB">
      <w:pPr>
        <w:numPr>
          <w:ilvl w:val="0"/>
          <w:numId w:val="24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газообмену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>А3 Наследственная информация о признаках организма заключена в молекулах</w:t>
      </w:r>
    </w:p>
    <w:p w:rsidR="00DF33CB" w:rsidRPr="00E62841" w:rsidRDefault="00DF33CB" w:rsidP="00DF33CB">
      <w:pPr>
        <w:numPr>
          <w:ilvl w:val="0"/>
          <w:numId w:val="25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25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ДНК</w:t>
      </w:r>
    </w:p>
    <w:p w:rsidR="00DF33CB" w:rsidRPr="00E62841" w:rsidRDefault="00DF33CB" w:rsidP="00DF33CB">
      <w:pPr>
        <w:numPr>
          <w:ilvl w:val="0"/>
          <w:numId w:val="25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липидов</w:t>
      </w:r>
    </w:p>
    <w:p w:rsidR="00DF33CB" w:rsidRPr="00E62841" w:rsidRDefault="00DF33CB" w:rsidP="00DF33CB">
      <w:pPr>
        <w:numPr>
          <w:ilvl w:val="0"/>
          <w:numId w:val="25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углеводов</w:t>
      </w:r>
    </w:p>
    <w:p w:rsidR="00DF33CB" w:rsidRPr="00E62841" w:rsidRDefault="00DF33CB" w:rsidP="00DF33CB">
      <w:pPr>
        <w:numPr>
          <w:ilvl w:val="0"/>
          <w:numId w:val="25"/>
        </w:numPr>
        <w:spacing w:after="200" w:line="259" w:lineRule="auto"/>
        <w:contextualSpacing/>
        <w:rPr>
          <w:sz w:val="28"/>
          <w:szCs w:val="28"/>
        </w:rPr>
      </w:pPr>
      <w:proofErr w:type="spellStart"/>
      <w:r w:rsidRPr="00E62841">
        <w:rPr>
          <w:sz w:val="28"/>
          <w:szCs w:val="28"/>
        </w:rPr>
        <w:t>тРНК</w:t>
      </w:r>
      <w:proofErr w:type="spellEnd"/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>А</w:t>
      </w:r>
      <w:proofErr w:type="gramStart"/>
      <w:r w:rsidRPr="00E62841">
        <w:rPr>
          <w:sz w:val="28"/>
          <w:szCs w:val="28"/>
          <w:lang w:eastAsia="en-US"/>
        </w:rPr>
        <w:t>4</w:t>
      </w:r>
      <w:proofErr w:type="gramEnd"/>
      <w:r w:rsidRPr="00E62841">
        <w:rPr>
          <w:sz w:val="28"/>
          <w:szCs w:val="28"/>
          <w:lang w:eastAsia="en-US"/>
        </w:rPr>
        <w:t xml:space="preserve"> Синтез белков осуществляется на </w:t>
      </w:r>
    </w:p>
    <w:p w:rsidR="00DF33CB" w:rsidRPr="00E62841" w:rsidRDefault="00DF33CB" w:rsidP="00DF33CB">
      <w:pPr>
        <w:numPr>
          <w:ilvl w:val="0"/>
          <w:numId w:val="26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26"/>
        </w:numPr>
        <w:spacing w:after="200" w:line="259" w:lineRule="auto"/>
        <w:contextualSpacing/>
        <w:rPr>
          <w:sz w:val="28"/>
          <w:szCs w:val="28"/>
        </w:rPr>
      </w:pPr>
      <w:proofErr w:type="gramStart"/>
      <w:r w:rsidRPr="00E62841">
        <w:rPr>
          <w:sz w:val="28"/>
          <w:szCs w:val="28"/>
        </w:rPr>
        <w:lastRenderedPageBreak/>
        <w:t>лизосомах</w:t>
      </w:r>
      <w:proofErr w:type="gramEnd"/>
    </w:p>
    <w:p w:rsidR="00DF33CB" w:rsidRPr="00E62841" w:rsidRDefault="00DF33CB" w:rsidP="00DF33CB">
      <w:pPr>
        <w:numPr>
          <w:ilvl w:val="0"/>
          <w:numId w:val="26"/>
        </w:numPr>
        <w:spacing w:after="200" w:line="259" w:lineRule="auto"/>
        <w:contextualSpacing/>
        <w:rPr>
          <w:sz w:val="28"/>
          <w:szCs w:val="28"/>
        </w:rPr>
      </w:pPr>
      <w:proofErr w:type="gramStart"/>
      <w:r w:rsidRPr="00E62841">
        <w:rPr>
          <w:sz w:val="28"/>
          <w:szCs w:val="28"/>
        </w:rPr>
        <w:t>вакуолях</w:t>
      </w:r>
      <w:proofErr w:type="gramEnd"/>
    </w:p>
    <w:p w:rsidR="00DF33CB" w:rsidRPr="00E62841" w:rsidRDefault="00DF33CB" w:rsidP="00DF33CB">
      <w:pPr>
        <w:numPr>
          <w:ilvl w:val="0"/>
          <w:numId w:val="26"/>
        </w:numPr>
        <w:spacing w:after="200" w:line="259" w:lineRule="auto"/>
        <w:contextualSpacing/>
        <w:rPr>
          <w:sz w:val="28"/>
          <w:szCs w:val="28"/>
        </w:rPr>
      </w:pPr>
      <w:proofErr w:type="gramStart"/>
      <w:r w:rsidRPr="00E62841">
        <w:rPr>
          <w:sz w:val="28"/>
          <w:szCs w:val="28"/>
        </w:rPr>
        <w:lastRenderedPageBreak/>
        <w:t>хромосомах</w:t>
      </w:r>
      <w:proofErr w:type="gramEnd"/>
    </w:p>
    <w:p w:rsidR="00DF33CB" w:rsidRPr="00E62841" w:rsidRDefault="00DF33CB" w:rsidP="00DF33CB">
      <w:pPr>
        <w:numPr>
          <w:ilvl w:val="0"/>
          <w:numId w:val="26"/>
        </w:numPr>
        <w:spacing w:after="200" w:line="259" w:lineRule="auto"/>
        <w:contextualSpacing/>
        <w:rPr>
          <w:sz w:val="28"/>
          <w:szCs w:val="28"/>
        </w:rPr>
      </w:pPr>
      <w:proofErr w:type="gramStart"/>
      <w:r w:rsidRPr="00E62841">
        <w:rPr>
          <w:sz w:val="28"/>
          <w:szCs w:val="28"/>
        </w:rPr>
        <w:t>рибосомах</w:t>
      </w:r>
      <w:proofErr w:type="gramEnd"/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 xml:space="preserve">А5 </w:t>
      </w:r>
      <w:proofErr w:type="gramStart"/>
      <w:r w:rsidRPr="00E62841">
        <w:rPr>
          <w:sz w:val="28"/>
          <w:szCs w:val="28"/>
          <w:lang w:eastAsia="en-US"/>
        </w:rPr>
        <w:t>Клетки</w:t>
      </w:r>
      <w:proofErr w:type="gramEnd"/>
      <w:r w:rsidRPr="00E62841">
        <w:rPr>
          <w:sz w:val="28"/>
          <w:szCs w:val="28"/>
          <w:lang w:eastAsia="en-US"/>
        </w:rPr>
        <w:t xml:space="preserve"> каких организмов не имеют оформленного ядра?</w:t>
      </w:r>
    </w:p>
    <w:p w:rsidR="00DF33CB" w:rsidRPr="00E62841" w:rsidRDefault="00DF33CB" w:rsidP="00DF33CB">
      <w:pPr>
        <w:numPr>
          <w:ilvl w:val="0"/>
          <w:numId w:val="27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27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грибов</w:t>
      </w:r>
    </w:p>
    <w:p w:rsidR="00DF33CB" w:rsidRPr="00E62841" w:rsidRDefault="00DF33CB" w:rsidP="00DF33CB">
      <w:pPr>
        <w:numPr>
          <w:ilvl w:val="0"/>
          <w:numId w:val="27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водорослей</w:t>
      </w:r>
    </w:p>
    <w:p w:rsidR="00DF33CB" w:rsidRPr="00E62841" w:rsidRDefault="00DF33CB" w:rsidP="00DF33CB">
      <w:pPr>
        <w:numPr>
          <w:ilvl w:val="0"/>
          <w:numId w:val="27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бактерий</w:t>
      </w:r>
    </w:p>
    <w:p w:rsidR="00DF33CB" w:rsidRPr="00E62841" w:rsidRDefault="00DF33CB" w:rsidP="00DF33CB">
      <w:pPr>
        <w:numPr>
          <w:ilvl w:val="0"/>
          <w:numId w:val="27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простейших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>А</w:t>
      </w:r>
      <w:proofErr w:type="gramStart"/>
      <w:r w:rsidRPr="00E62841">
        <w:rPr>
          <w:sz w:val="28"/>
          <w:szCs w:val="28"/>
          <w:lang w:eastAsia="en-US"/>
        </w:rPr>
        <w:t>6</w:t>
      </w:r>
      <w:proofErr w:type="gramEnd"/>
      <w:r w:rsidRPr="00E62841">
        <w:rPr>
          <w:sz w:val="28"/>
          <w:szCs w:val="28"/>
          <w:lang w:eastAsia="en-US"/>
        </w:rPr>
        <w:t xml:space="preserve"> Конечные продукты окисления углеводов и жиров, это</w:t>
      </w:r>
    </w:p>
    <w:p w:rsidR="00DF33CB" w:rsidRPr="00E62841" w:rsidRDefault="00DF33CB" w:rsidP="00DF33CB">
      <w:pPr>
        <w:numPr>
          <w:ilvl w:val="0"/>
          <w:numId w:val="28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28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вода и углекислый газ</w:t>
      </w:r>
    </w:p>
    <w:p w:rsidR="00DF33CB" w:rsidRPr="00E62841" w:rsidRDefault="00DF33CB" w:rsidP="00DF33CB">
      <w:pPr>
        <w:numPr>
          <w:ilvl w:val="0"/>
          <w:numId w:val="28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аминокислоты и мочевина</w:t>
      </w:r>
    </w:p>
    <w:p w:rsidR="00DF33CB" w:rsidRPr="00E62841" w:rsidRDefault="00DF33CB" w:rsidP="00DF33CB">
      <w:pPr>
        <w:numPr>
          <w:ilvl w:val="0"/>
          <w:numId w:val="28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глицерин и жирные кислоты</w:t>
      </w:r>
    </w:p>
    <w:p w:rsidR="00DF33CB" w:rsidRPr="00E62841" w:rsidRDefault="00DF33CB" w:rsidP="00DF33CB">
      <w:pPr>
        <w:numPr>
          <w:ilvl w:val="0"/>
          <w:numId w:val="28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глюкоза и гликоген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>А7</w:t>
      </w:r>
      <w:proofErr w:type="gramStart"/>
      <w:r w:rsidRPr="00E62841">
        <w:rPr>
          <w:sz w:val="28"/>
          <w:szCs w:val="28"/>
          <w:lang w:eastAsia="en-US"/>
        </w:rPr>
        <w:t xml:space="preserve"> К</w:t>
      </w:r>
      <w:proofErr w:type="gramEnd"/>
      <w:r w:rsidRPr="00E62841">
        <w:rPr>
          <w:sz w:val="28"/>
          <w:szCs w:val="28"/>
          <w:lang w:eastAsia="en-US"/>
        </w:rPr>
        <w:t>акой процесс, протекающий в клетках растений, обеспечивает травоядных животных пищей?</w:t>
      </w:r>
    </w:p>
    <w:p w:rsidR="00DF33CB" w:rsidRPr="00E62841" w:rsidRDefault="00DF33CB" w:rsidP="00DF33CB">
      <w:pPr>
        <w:numPr>
          <w:ilvl w:val="0"/>
          <w:numId w:val="29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29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окисление органических веществ</w:t>
      </w:r>
    </w:p>
    <w:p w:rsidR="00DF33CB" w:rsidRPr="00E62841" w:rsidRDefault="00DF33CB" w:rsidP="00DF33CB">
      <w:pPr>
        <w:numPr>
          <w:ilvl w:val="0"/>
          <w:numId w:val="29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раздражимость</w:t>
      </w:r>
    </w:p>
    <w:p w:rsidR="00DF33CB" w:rsidRPr="00E62841" w:rsidRDefault="00DF33CB" w:rsidP="00DF33CB">
      <w:pPr>
        <w:numPr>
          <w:ilvl w:val="0"/>
          <w:numId w:val="29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фотосинтез</w:t>
      </w:r>
    </w:p>
    <w:p w:rsidR="00DF33CB" w:rsidRPr="00E62841" w:rsidRDefault="00DF33CB" w:rsidP="00DF33CB">
      <w:pPr>
        <w:numPr>
          <w:ilvl w:val="0"/>
          <w:numId w:val="29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дыхание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>А8</w:t>
      </w:r>
      <w:proofErr w:type="gramStart"/>
      <w:r w:rsidRPr="00E62841">
        <w:rPr>
          <w:sz w:val="28"/>
          <w:szCs w:val="28"/>
          <w:lang w:eastAsia="en-US"/>
        </w:rPr>
        <w:t xml:space="preserve"> П</w:t>
      </w:r>
      <w:proofErr w:type="gramEnd"/>
      <w:r w:rsidRPr="00E62841">
        <w:rPr>
          <w:sz w:val="28"/>
          <w:szCs w:val="28"/>
          <w:lang w:eastAsia="en-US"/>
        </w:rPr>
        <w:t>ри каком размножении животного генотип потомства значительно отличается от генотипа родительских организмов?</w:t>
      </w:r>
    </w:p>
    <w:p w:rsidR="00DF33CB" w:rsidRPr="00E62841" w:rsidRDefault="00DF33CB" w:rsidP="00DF33CB">
      <w:pPr>
        <w:numPr>
          <w:ilvl w:val="0"/>
          <w:numId w:val="30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30"/>
        </w:numPr>
        <w:spacing w:after="200" w:line="259" w:lineRule="auto"/>
        <w:contextualSpacing/>
        <w:rPr>
          <w:sz w:val="28"/>
          <w:szCs w:val="28"/>
        </w:rPr>
      </w:pPr>
      <w:proofErr w:type="gramStart"/>
      <w:r w:rsidRPr="00E62841">
        <w:rPr>
          <w:sz w:val="28"/>
          <w:szCs w:val="28"/>
        </w:rPr>
        <w:lastRenderedPageBreak/>
        <w:t>половом</w:t>
      </w:r>
      <w:proofErr w:type="gramEnd"/>
    </w:p>
    <w:p w:rsidR="00DF33CB" w:rsidRPr="00E62841" w:rsidRDefault="00DF33CB" w:rsidP="00DF33CB">
      <w:pPr>
        <w:numPr>
          <w:ilvl w:val="0"/>
          <w:numId w:val="30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бесполом</w:t>
      </w:r>
    </w:p>
    <w:p w:rsidR="00DF33CB" w:rsidRPr="00E62841" w:rsidRDefault="00DF33CB" w:rsidP="00DF33CB">
      <w:pPr>
        <w:numPr>
          <w:ilvl w:val="0"/>
          <w:numId w:val="30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вегетативном</w:t>
      </w:r>
    </w:p>
    <w:p w:rsidR="00DF33CB" w:rsidRPr="00E62841" w:rsidRDefault="00DF33CB" w:rsidP="00DF33CB">
      <w:pPr>
        <w:numPr>
          <w:ilvl w:val="0"/>
          <w:numId w:val="30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почкованием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>А</w:t>
      </w:r>
      <w:proofErr w:type="gramStart"/>
      <w:r w:rsidRPr="00E62841">
        <w:rPr>
          <w:sz w:val="28"/>
          <w:szCs w:val="28"/>
          <w:lang w:eastAsia="en-US"/>
        </w:rPr>
        <w:t>9</w:t>
      </w:r>
      <w:proofErr w:type="gramEnd"/>
      <w:r w:rsidRPr="00E62841">
        <w:rPr>
          <w:sz w:val="28"/>
          <w:szCs w:val="28"/>
          <w:lang w:eastAsia="en-US"/>
        </w:rPr>
        <w:t xml:space="preserve"> Индивидуальное развитие позвоночного животного начинается с образования</w:t>
      </w:r>
    </w:p>
    <w:p w:rsidR="00DF33CB" w:rsidRPr="00E62841" w:rsidRDefault="00DF33CB" w:rsidP="00DF33CB">
      <w:pPr>
        <w:numPr>
          <w:ilvl w:val="0"/>
          <w:numId w:val="31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31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половых клеток</w:t>
      </w:r>
    </w:p>
    <w:p w:rsidR="00DF33CB" w:rsidRPr="00E62841" w:rsidRDefault="00DF33CB" w:rsidP="00DF33CB">
      <w:pPr>
        <w:numPr>
          <w:ilvl w:val="0"/>
          <w:numId w:val="31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плода</w:t>
      </w:r>
    </w:p>
    <w:p w:rsidR="00DF33CB" w:rsidRPr="00E62841" w:rsidRDefault="00DF33CB" w:rsidP="00DF33CB">
      <w:pPr>
        <w:numPr>
          <w:ilvl w:val="0"/>
          <w:numId w:val="31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зиготы</w:t>
      </w:r>
    </w:p>
    <w:p w:rsidR="00DF33CB" w:rsidRPr="00E62841" w:rsidRDefault="00DF33CB" w:rsidP="00DF33CB">
      <w:pPr>
        <w:numPr>
          <w:ilvl w:val="0"/>
          <w:numId w:val="31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зародыша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>А10</w:t>
      </w:r>
      <w:proofErr w:type="gramStart"/>
      <w:r w:rsidRPr="00E62841">
        <w:rPr>
          <w:sz w:val="28"/>
          <w:szCs w:val="28"/>
          <w:lang w:eastAsia="en-US"/>
        </w:rPr>
        <w:t xml:space="preserve"> К</w:t>
      </w:r>
      <w:proofErr w:type="gramEnd"/>
      <w:r w:rsidRPr="00E62841">
        <w:rPr>
          <w:sz w:val="28"/>
          <w:szCs w:val="28"/>
          <w:lang w:eastAsia="en-US"/>
        </w:rPr>
        <w:t>акой генотип будут иметь особи с черной шерстью от скрещивания гетерозиготных морских свинок (белая шерсть – рецессивный признак)</w:t>
      </w:r>
    </w:p>
    <w:p w:rsidR="00DF33CB" w:rsidRPr="00E62841" w:rsidRDefault="00DF33CB" w:rsidP="00DF33CB">
      <w:pPr>
        <w:numPr>
          <w:ilvl w:val="0"/>
          <w:numId w:val="32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32"/>
        </w:numPr>
        <w:spacing w:after="200" w:line="259" w:lineRule="auto"/>
        <w:contextualSpacing/>
        <w:rPr>
          <w:sz w:val="28"/>
          <w:szCs w:val="28"/>
        </w:rPr>
      </w:pPr>
      <w:proofErr w:type="spellStart"/>
      <w:r w:rsidRPr="00E62841">
        <w:rPr>
          <w:sz w:val="28"/>
          <w:szCs w:val="28"/>
          <w:lang w:val="en-US"/>
        </w:rPr>
        <w:lastRenderedPageBreak/>
        <w:t>Aa</w:t>
      </w:r>
      <w:proofErr w:type="spellEnd"/>
    </w:p>
    <w:p w:rsidR="00DF33CB" w:rsidRPr="00E62841" w:rsidRDefault="00DF33CB" w:rsidP="00DF33CB">
      <w:pPr>
        <w:numPr>
          <w:ilvl w:val="0"/>
          <w:numId w:val="32"/>
        </w:numPr>
        <w:spacing w:after="200" w:line="259" w:lineRule="auto"/>
        <w:contextualSpacing/>
        <w:rPr>
          <w:sz w:val="28"/>
          <w:szCs w:val="28"/>
        </w:rPr>
      </w:pPr>
      <w:proofErr w:type="spellStart"/>
      <w:r w:rsidRPr="00E62841">
        <w:rPr>
          <w:sz w:val="28"/>
          <w:szCs w:val="28"/>
          <w:lang w:val="en-US"/>
        </w:rPr>
        <w:t>dd</w:t>
      </w:r>
      <w:proofErr w:type="spellEnd"/>
    </w:p>
    <w:p w:rsidR="00DF33CB" w:rsidRPr="00E62841" w:rsidRDefault="00DF33CB" w:rsidP="00DF33CB">
      <w:pPr>
        <w:numPr>
          <w:ilvl w:val="0"/>
          <w:numId w:val="32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  <w:lang w:val="en-US"/>
        </w:rPr>
        <w:lastRenderedPageBreak/>
        <w:t>bb</w:t>
      </w:r>
    </w:p>
    <w:p w:rsidR="00DF33CB" w:rsidRPr="00E62841" w:rsidRDefault="00DF33CB" w:rsidP="00DF33CB">
      <w:pPr>
        <w:numPr>
          <w:ilvl w:val="0"/>
          <w:numId w:val="32"/>
        </w:numPr>
        <w:spacing w:after="200" w:line="259" w:lineRule="auto"/>
        <w:contextualSpacing/>
        <w:rPr>
          <w:sz w:val="28"/>
          <w:szCs w:val="28"/>
        </w:rPr>
      </w:pPr>
      <w:proofErr w:type="spellStart"/>
      <w:r w:rsidRPr="00E62841">
        <w:rPr>
          <w:sz w:val="28"/>
          <w:szCs w:val="28"/>
          <w:lang w:val="en-US"/>
        </w:rPr>
        <w:t>Fb</w:t>
      </w:r>
      <w:proofErr w:type="spellEnd"/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>А11</w:t>
      </w:r>
      <w:proofErr w:type="gramStart"/>
      <w:r w:rsidRPr="00E62841">
        <w:rPr>
          <w:sz w:val="28"/>
          <w:szCs w:val="28"/>
          <w:lang w:eastAsia="en-US"/>
        </w:rPr>
        <w:t xml:space="preserve"> К</w:t>
      </w:r>
      <w:proofErr w:type="gramEnd"/>
      <w:r w:rsidRPr="00E62841">
        <w:rPr>
          <w:sz w:val="28"/>
          <w:szCs w:val="28"/>
          <w:lang w:eastAsia="en-US"/>
        </w:rPr>
        <w:t>акая молекула содержит информацию о последовательности аминокислот в белке?</w:t>
      </w:r>
    </w:p>
    <w:p w:rsidR="00DF33CB" w:rsidRPr="00E62841" w:rsidRDefault="00DF33CB" w:rsidP="00DF33CB">
      <w:pPr>
        <w:numPr>
          <w:ilvl w:val="0"/>
          <w:numId w:val="33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33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АТФ</w:t>
      </w:r>
    </w:p>
    <w:p w:rsidR="00DF33CB" w:rsidRPr="00E62841" w:rsidRDefault="00DF33CB" w:rsidP="00DF33CB">
      <w:pPr>
        <w:numPr>
          <w:ilvl w:val="0"/>
          <w:numId w:val="33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ДНК</w:t>
      </w:r>
    </w:p>
    <w:p w:rsidR="00DF33CB" w:rsidRPr="00E62841" w:rsidRDefault="00DF33CB" w:rsidP="00DF33CB">
      <w:pPr>
        <w:numPr>
          <w:ilvl w:val="0"/>
          <w:numId w:val="33"/>
        </w:numPr>
        <w:spacing w:after="200" w:line="259" w:lineRule="auto"/>
        <w:contextualSpacing/>
        <w:rPr>
          <w:sz w:val="28"/>
          <w:szCs w:val="28"/>
        </w:rPr>
      </w:pPr>
      <w:proofErr w:type="spellStart"/>
      <w:r w:rsidRPr="00E62841">
        <w:rPr>
          <w:sz w:val="28"/>
          <w:szCs w:val="28"/>
        </w:rPr>
        <w:lastRenderedPageBreak/>
        <w:t>рРНК</w:t>
      </w:r>
      <w:proofErr w:type="spellEnd"/>
    </w:p>
    <w:p w:rsidR="00DF33CB" w:rsidRPr="00E62841" w:rsidRDefault="00DF33CB" w:rsidP="00DF33CB">
      <w:pPr>
        <w:numPr>
          <w:ilvl w:val="0"/>
          <w:numId w:val="33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полисахарид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>А12 Абиотические факторы для растений это</w:t>
      </w:r>
    </w:p>
    <w:p w:rsidR="00DF33CB" w:rsidRPr="00E62841" w:rsidRDefault="00DF33CB" w:rsidP="00DF33CB">
      <w:pPr>
        <w:numPr>
          <w:ilvl w:val="0"/>
          <w:numId w:val="34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бактерии, которые вызывают у них заболевания</w:t>
      </w:r>
    </w:p>
    <w:p w:rsidR="00DF33CB" w:rsidRPr="00E62841" w:rsidRDefault="00DF33CB" w:rsidP="00DF33CB">
      <w:pPr>
        <w:numPr>
          <w:ilvl w:val="0"/>
          <w:numId w:val="34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минеральные соли, которые они поглощают из почвы</w:t>
      </w:r>
    </w:p>
    <w:p w:rsidR="00DF33CB" w:rsidRPr="00E62841" w:rsidRDefault="00DF33CB" w:rsidP="00DF33CB">
      <w:pPr>
        <w:numPr>
          <w:ilvl w:val="0"/>
          <w:numId w:val="34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другие растения, произрастающие в данном сообществе</w:t>
      </w:r>
    </w:p>
    <w:p w:rsidR="00DF33CB" w:rsidRPr="00E62841" w:rsidRDefault="00DF33CB" w:rsidP="00DF33CB">
      <w:pPr>
        <w:numPr>
          <w:ilvl w:val="0"/>
          <w:numId w:val="34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животные, которые используют их для питания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 xml:space="preserve">А13 Водная среда жизни, в отличие </w:t>
      </w:r>
      <w:proofErr w:type="gramStart"/>
      <w:r w:rsidRPr="00E62841">
        <w:rPr>
          <w:sz w:val="28"/>
          <w:szCs w:val="28"/>
          <w:lang w:eastAsia="en-US"/>
        </w:rPr>
        <w:t>от</w:t>
      </w:r>
      <w:proofErr w:type="gramEnd"/>
      <w:r w:rsidRPr="00E62841">
        <w:rPr>
          <w:sz w:val="28"/>
          <w:szCs w:val="28"/>
          <w:lang w:eastAsia="en-US"/>
        </w:rPr>
        <w:t xml:space="preserve"> наземно-воздушной, характеризуется</w:t>
      </w:r>
    </w:p>
    <w:p w:rsidR="00DF33CB" w:rsidRPr="00E62841" w:rsidRDefault="00DF33CB" w:rsidP="00DF33CB">
      <w:pPr>
        <w:numPr>
          <w:ilvl w:val="0"/>
          <w:numId w:val="35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резким колебанием температур</w:t>
      </w:r>
    </w:p>
    <w:p w:rsidR="00DF33CB" w:rsidRPr="00E62841" w:rsidRDefault="00DF33CB" w:rsidP="00DF33CB">
      <w:pPr>
        <w:numPr>
          <w:ilvl w:val="0"/>
          <w:numId w:val="35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высокой скоростью распространения света</w:t>
      </w:r>
    </w:p>
    <w:p w:rsidR="00DF33CB" w:rsidRPr="00E62841" w:rsidRDefault="00DF33CB" w:rsidP="00DF33CB">
      <w:pPr>
        <w:numPr>
          <w:ilvl w:val="0"/>
          <w:numId w:val="35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повышенным содержанием кислорода</w:t>
      </w:r>
    </w:p>
    <w:p w:rsidR="00DF33CB" w:rsidRPr="00E62841" w:rsidRDefault="00DF33CB" w:rsidP="00DF33CB">
      <w:pPr>
        <w:numPr>
          <w:ilvl w:val="0"/>
          <w:numId w:val="35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большой плотностью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А14</w:t>
      </w:r>
      <w:proofErr w:type="gramStart"/>
      <w:r w:rsidRPr="00E62841">
        <w:rPr>
          <w:sz w:val="28"/>
          <w:szCs w:val="28"/>
          <w:lang w:eastAsia="en-US"/>
        </w:rPr>
        <w:t xml:space="preserve"> К</w:t>
      </w:r>
      <w:proofErr w:type="gramEnd"/>
      <w:r w:rsidRPr="00E62841">
        <w:rPr>
          <w:sz w:val="28"/>
          <w:szCs w:val="28"/>
          <w:lang w:eastAsia="en-US"/>
        </w:rPr>
        <w:t>акой эволюционный признак позволил земноводным освоить наземную среду жизни?</w:t>
      </w:r>
    </w:p>
    <w:p w:rsidR="00DF33CB" w:rsidRPr="00E62841" w:rsidRDefault="00DF33CB" w:rsidP="00DF33CB">
      <w:pPr>
        <w:numPr>
          <w:ilvl w:val="0"/>
          <w:numId w:val="36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появление второго круга кровообращения</w:t>
      </w:r>
    </w:p>
    <w:p w:rsidR="00DF33CB" w:rsidRPr="00E62841" w:rsidRDefault="00DF33CB" w:rsidP="00DF33CB">
      <w:pPr>
        <w:numPr>
          <w:ilvl w:val="0"/>
          <w:numId w:val="36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снижение уровня обмена веществ</w:t>
      </w:r>
    </w:p>
    <w:p w:rsidR="00DF33CB" w:rsidRPr="00E62841" w:rsidRDefault="00DF33CB" w:rsidP="00DF33CB">
      <w:pPr>
        <w:numPr>
          <w:ilvl w:val="0"/>
          <w:numId w:val="36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питание животной пищей</w:t>
      </w:r>
    </w:p>
    <w:p w:rsidR="00DF33CB" w:rsidRPr="00E62841" w:rsidRDefault="00DF33CB" w:rsidP="00DF33CB">
      <w:pPr>
        <w:numPr>
          <w:ilvl w:val="0"/>
          <w:numId w:val="36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активное движение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А15 Большинство животных в природных сообществах выполняют функцию</w:t>
      </w:r>
    </w:p>
    <w:p w:rsidR="00DF33CB" w:rsidRPr="00E62841" w:rsidRDefault="00DF33CB" w:rsidP="00DF33CB">
      <w:pPr>
        <w:numPr>
          <w:ilvl w:val="0"/>
          <w:numId w:val="37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производителей органических веществ</w:t>
      </w:r>
    </w:p>
    <w:p w:rsidR="00DF33CB" w:rsidRPr="00E62841" w:rsidRDefault="00DF33CB" w:rsidP="00DF33CB">
      <w:pPr>
        <w:numPr>
          <w:ilvl w:val="0"/>
          <w:numId w:val="37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потребителей органических веществ</w:t>
      </w:r>
    </w:p>
    <w:p w:rsidR="00DF33CB" w:rsidRPr="00E62841" w:rsidRDefault="00DF33CB" w:rsidP="00DF33CB">
      <w:pPr>
        <w:numPr>
          <w:ilvl w:val="0"/>
          <w:numId w:val="37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разрушителей органических веществ</w:t>
      </w:r>
    </w:p>
    <w:p w:rsidR="00DF33CB" w:rsidRPr="00E62841" w:rsidRDefault="00DF33CB" w:rsidP="00DF33CB">
      <w:pPr>
        <w:numPr>
          <w:ilvl w:val="0"/>
          <w:numId w:val="37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симбиотических организмов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А16</w:t>
      </w:r>
      <w:proofErr w:type="gramStart"/>
      <w:r w:rsidRPr="00E62841">
        <w:rPr>
          <w:sz w:val="28"/>
          <w:szCs w:val="28"/>
          <w:lang w:eastAsia="en-US"/>
        </w:rPr>
        <w:t xml:space="preserve"> В</w:t>
      </w:r>
      <w:proofErr w:type="gramEnd"/>
      <w:r w:rsidRPr="00E62841">
        <w:rPr>
          <w:sz w:val="28"/>
          <w:szCs w:val="28"/>
          <w:lang w:eastAsia="en-US"/>
        </w:rPr>
        <w:t xml:space="preserve"> конкурентные взаимоотношения в одном водоеме вступают</w:t>
      </w:r>
    </w:p>
    <w:p w:rsidR="00DF33CB" w:rsidRPr="00E62841" w:rsidRDefault="00DF33CB" w:rsidP="00DF33CB">
      <w:pPr>
        <w:numPr>
          <w:ilvl w:val="0"/>
          <w:numId w:val="38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38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жуки-плавунцы и мальки рыб</w:t>
      </w:r>
    </w:p>
    <w:p w:rsidR="00DF33CB" w:rsidRPr="00E62841" w:rsidRDefault="00DF33CB" w:rsidP="00DF33CB">
      <w:pPr>
        <w:numPr>
          <w:ilvl w:val="0"/>
          <w:numId w:val="38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моллюски и пиявки</w:t>
      </w:r>
    </w:p>
    <w:p w:rsidR="00DF33CB" w:rsidRPr="00E62841" w:rsidRDefault="00DF33CB" w:rsidP="00DF33CB">
      <w:pPr>
        <w:numPr>
          <w:ilvl w:val="0"/>
          <w:numId w:val="38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щуки и окуни</w:t>
      </w:r>
    </w:p>
    <w:p w:rsidR="00DF33CB" w:rsidRPr="00E62841" w:rsidRDefault="00DF33CB" w:rsidP="00DF33CB">
      <w:pPr>
        <w:numPr>
          <w:ilvl w:val="0"/>
          <w:numId w:val="38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дафнии и инфузории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 xml:space="preserve">А17 Круговорот веществ и превращения энергии в биосфере обеспечивается циркуляцией веществ </w:t>
      </w:r>
      <w:proofErr w:type="gramStart"/>
      <w:r w:rsidRPr="00E62841">
        <w:rPr>
          <w:sz w:val="28"/>
          <w:szCs w:val="28"/>
          <w:lang w:eastAsia="en-US"/>
        </w:rPr>
        <w:t>между</w:t>
      </w:r>
      <w:proofErr w:type="gramEnd"/>
      <w:r w:rsidRPr="00E62841">
        <w:rPr>
          <w:sz w:val="28"/>
          <w:szCs w:val="28"/>
          <w:lang w:eastAsia="en-US"/>
        </w:rPr>
        <w:t>:</w:t>
      </w:r>
    </w:p>
    <w:p w:rsidR="00DF33CB" w:rsidRPr="00E62841" w:rsidRDefault="00DF33CB" w:rsidP="00DF33CB">
      <w:pPr>
        <w:numPr>
          <w:ilvl w:val="0"/>
          <w:numId w:val="39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39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особями одной популяции</w:t>
      </w:r>
    </w:p>
    <w:p w:rsidR="00DF33CB" w:rsidRPr="00E62841" w:rsidRDefault="00DF33CB" w:rsidP="00DF33CB">
      <w:pPr>
        <w:numPr>
          <w:ilvl w:val="0"/>
          <w:numId w:val="39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атмосферой и литосферой</w:t>
      </w:r>
    </w:p>
    <w:p w:rsidR="00DF33CB" w:rsidRPr="00E62841" w:rsidRDefault="00DF33CB" w:rsidP="00DF33CB">
      <w:pPr>
        <w:numPr>
          <w:ilvl w:val="0"/>
          <w:numId w:val="39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воздухом, почвой и водой</w:t>
      </w:r>
    </w:p>
    <w:p w:rsidR="00DF33CB" w:rsidRPr="00E62841" w:rsidRDefault="00DF33CB" w:rsidP="00DF33CB">
      <w:pPr>
        <w:numPr>
          <w:ilvl w:val="0"/>
          <w:numId w:val="39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живыми организмами и окружающей средой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>А18 Усложнение растений в процессе эволюции происходило в результате</w:t>
      </w:r>
    </w:p>
    <w:p w:rsidR="00DF33CB" w:rsidRPr="00E62841" w:rsidRDefault="00DF33CB" w:rsidP="00DF33CB">
      <w:pPr>
        <w:numPr>
          <w:ilvl w:val="0"/>
          <w:numId w:val="40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обмена веществ и превращения энергии</w:t>
      </w:r>
    </w:p>
    <w:p w:rsidR="00DF33CB" w:rsidRPr="00E62841" w:rsidRDefault="00DF33CB" w:rsidP="00DF33CB">
      <w:pPr>
        <w:numPr>
          <w:ilvl w:val="0"/>
          <w:numId w:val="40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действия естественного отбора</w:t>
      </w:r>
    </w:p>
    <w:p w:rsidR="00DF33CB" w:rsidRPr="00E62841" w:rsidRDefault="00DF33CB" w:rsidP="00DF33CB">
      <w:pPr>
        <w:numPr>
          <w:ilvl w:val="0"/>
          <w:numId w:val="40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бесполого размножения</w:t>
      </w:r>
    </w:p>
    <w:p w:rsidR="00DF33CB" w:rsidRPr="00E62841" w:rsidRDefault="00DF33CB" w:rsidP="00DF33CB">
      <w:pPr>
        <w:numPr>
          <w:ilvl w:val="0"/>
          <w:numId w:val="40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приспособленности организмов к среде обитания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А19</w:t>
      </w:r>
      <w:proofErr w:type="gramStart"/>
      <w:r w:rsidRPr="00E62841">
        <w:rPr>
          <w:sz w:val="28"/>
          <w:szCs w:val="28"/>
          <w:lang w:eastAsia="en-US"/>
        </w:rPr>
        <w:t xml:space="preserve"> К</w:t>
      </w:r>
      <w:proofErr w:type="gramEnd"/>
      <w:r w:rsidRPr="00E62841">
        <w:rPr>
          <w:sz w:val="28"/>
          <w:szCs w:val="28"/>
          <w:lang w:eastAsia="en-US"/>
        </w:rPr>
        <w:t>акая систематическая единица объединяет родственные семейства растений?</w:t>
      </w:r>
    </w:p>
    <w:p w:rsidR="00DF33CB" w:rsidRPr="00E62841" w:rsidRDefault="00DF33CB" w:rsidP="00DF33CB">
      <w:pPr>
        <w:numPr>
          <w:ilvl w:val="0"/>
          <w:numId w:val="41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41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вид</w:t>
      </w:r>
    </w:p>
    <w:p w:rsidR="00DF33CB" w:rsidRPr="00E62841" w:rsidRDefault="00DF33CB" w:rsidP="00DF33CB">
      <w:pPr>
        <w:numPr>
          <w:ilvl w:val="0"/>
          <w:numId w:val="41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род</w:t>
      </w:r>
    </w:p>
    <w:p w:rsidR="00DF33CB" w:rsidRPr="00E62841" w:rsidRDefault="00DF33CB" w:rsidP="00DF33CB">
      <w:pPr>
        <w:numPr>
          <w:ilvl w:val="0"/>
          <w:numId w:val="41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класс</w:t>
      </w:r>
    </w:p>
    <w:p w:rsidR="00DF33CB" w:rsidRPr="00E62841" w:rsidRDefault="00DF33CB" w:rsidP="00DF33CB">
      <w:pPr>
        <w:numPr>
          <w:ilvl w:val="0"/>
          <w:numId w:val="41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отдел</w:t>
      </w:r>
    </w:p>
    <w:p w:rsidR="00DF33CB" w:rsidRPr="00E62841" w:rsidRDefault="00DF33CB" w:rsidP="00DF33CB">
      <w:pPr>
        <w:spacing w:line="276" w:lineRule="auto"/>
        <w:ind w:left="360"/>
        <w:rPr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ind w:left="360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>А20</w:t>
      </w:r>
      <w:proofErr w:type="gramStart"/>
      <w:r w:rsidRPr="00E62841">
        <w:rPr>
          <w:sz w:val="28"/>
          <w:szCs w:val="28"/>
          <w:lang w:eastAsia="en-US"/>
        </w:rPr>
        <w:t xml:space="preserve"> В</w:t>
      </w:r>
      <w:proofErr w:type="gramEnd"/>
      <w:r w:rsidRPr="00E62841">
        <w:rPr>
          <w:sz w:val="28"/>
          <w:szCs w:val="28"/>
          <w:lang w:eastAsia="en-US"/>
        </w:rPr>
        <w:t xml:space="preserve"> процессе эволюции впервые приспособлен6ия к опылению насекомыми появились у  </w:t>
      </w:r>
    </w:p>
    <w:p w:rsidR="00DF33CB" w:rsidRPr="00E62841" w:rsidRDefault="00DF33CB" w:rsidP="00DF33CB">
      <w:pPr>
        <w:numPr>
          <w:ilvl w:val="0"/>
          <w:numId w:val="42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42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папоротниковидных</w:t>
      </w:r>
    </w:p>
    <w:p w:rsidR="00DF33CB" w:rsidRPr="00E62841" w:rsidRDefault="00DF33CB" w:rsidP="00DF33CB">
      <w:pPr>
        <w:numPr>
          <w:ilvl w:val="0"/>
          <w:numId w:val="42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голосеменных</w:t>
      </w:r>
    </w:p>
    <w:p w:rsidR="00DF33CB" w:rsidRPr="00E62841" w:rsidRDefault="00DF33CB" w:rsidP="00DF33CB">
      <w:pPr>
        <w:numPr>
          <w:ilvl w:val="0"/>
          <w:numId w:val="42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покрытосеменных</w:t>
      </w:r>
    </w:p>
    <w:p w:rsidR="00DF33CB" w:rsidRPr="00E62841" w:rsidRDefault="00DF33CB" w:rsidP="00DF33CB">
      <w:pPr>
        <w:numPr>
          <w:ilvl w:val="0"/>
          <w:numId w:val="42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моховидных</w:t>
      </w:r>
    </w:p>
    <w:p w:rsidR="00DF33CB" w:rsidRPr="00E62841" w:rsidRDefault="00DF33CB" w:rsidP="00DF33CB">
      <w:pPr>
        <w:spacing w:line="276" w:lineRule="auto"/>
        <w:jc w:val="center"/>
        <w:rPr>
          <w:b/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jc w:val="center"/>
        <w:rPr>
          <w:b/>
          <w:sz w:val="28"/>
          <w:szCs w:val="28"/>
          <w:lang w:eastAsia="en-US"/>
        </w:rPr>
      </w:pPr>
      <w:r w:rsidRPr="00E62841">
        <w:rPr>
          <w:b/>
          <w:sz w:val="28"/>
          <w:szCs w:val="28"/>
          <w:lang w:eastAsia="en-US"/>
        </w:rPr>
        <w:lastRenderedPageBreak/>
        <w:t>Часть 2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Запишите ответ в виде последовательности цифр (не более трех).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В</w:t>
      </w:r>
      <w:proofErr w:type="gramStart"/>
      <w:r w:rsidRPr="00E62841">
        <w:rPr>
          <w:sz w:val="28"/>
          <w:szCs w:val="28"/>
          <w:lang w:eastAsia="en-US"/>
        </w:rPr>
        <w:t>1</w:t>
      </w:r>
      <w:proofErr w:type="gramEnd"/>
      <w:r w:rsidRPr="00E62841">
        <w:rPr>
          <w:sz w:val="28"/>
          <w:szCs w:val="28"/>
          <w:lang w:eastAsia="en-US"/>
        </w:rPr>
        <w:t>. В состав клетки прокариот входят</w:t>
      </w:r>
    </w:p>
    <w:p w:rsidR="00DF33CB" w:rsidRPr="00E62841" w:rsidRDefault="00DF33CB" w:rsidP="00DF33CB">
      <w:pPr>
        <w:numPr>
          <w:ilvl w:val="0"/>
          <w:numId w:val="43"/>
        </w:numPr>
        <w:spacing w:after="200" w:line="259" w:lineRule="auto"/>
        <w:contextualSpacing/>
        <w:rPr>
          <w:sz w:val="28"/>
          <w:szCs w:val="28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space="60"/>
          <w:noEndnote/>
          <w:docGrid w:linePitch="272"/>
        </w:sectPr>
      </w:pPr>
    </w:p>
    <w:p w:rsidR="00DF33CB" w:rsidRPr="00E62841" w:rsidRDefault="00DF33CB" w:rsidP="00DF33CB">
      <w:pPr>
        <w:numPr>
          <w:ilvl w:val="0"/>
          <w:numId w:val="43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lastRenderedPageBreak/>
        <w:t>митохондрии</w:t>
      </w:r>
    </w:p>
    <w:p w:rsidR="00DF33CB" w:rsidRPr="00E62841" w:rsidRDefault="00DF33CB" w:rsidP="00DF33CB">
      <w:pPr>
        <w:numPr>
          <w:ilvl w:val="0"/>
          <w:numId w:val="43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вакуоли</w:t>
      </w:r>
    </w:p>
    <w:p w:rsidR="00DF33CB" w:rsidRPr="00E62841" w:rsidRDefault="00DF33CB" w:rsidP="00DF33CB">
      <w:pPr>
        <w:numPr>
          <w:ilvl w:val="0"/>
          <w:numId w:val="43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рибосомы</w:t>
      </w:r>
    </w:p>
    <w:p w:rsidR="00DF33CB" w:rsidRPr="00E62841" w:rsidRDefault="00DF33CB" w:rsidP="00DF33CB">
      <w:pPr>
        <w:numPr>
          <w:ilvl w:val="0"/>
          <w:numId w:val="43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цитоплазму</w:t>
      </w:r>
    </w:p>
    <w:p w:rsidR="00DF33CB" w:rsidRPr="00E62841" w:rsidRDefault="00DF33CB" w:rsidP="00DF33CB">
      <w:pPr>
        <w:numPr>
          <w:ilvl w:val="0"/>
          <w:numId w:val="43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оболочку</w:t>
      </w:r>
    </w:p>
    <w:p w:rsidR="00DF33CB" w:rsidRPr="00E62841" w:rsidRDefault="00DF33CB" w:rsidP="00DF33CB">
      <w:pPr>
        <w:numPr>
          <w:ilvl w:val="0"/>
          <w:numId w:val="43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лизосомы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  <w:sectPr w:rsidR="00DF33CB" w:rsidRPr="00E62841" w:rsidSect="004F371E">
          <w:type w:val="continuous"/>
          <w:pgSz w:w="11909" w:h="16834"/>
          <w:pgMar w:top="851" w:right="851" w:bottom="567" w:left="851" w:header="720" w:footer="720" w:gutter="0"/>
          <w:cols w:num="2" w:space="60"/>
          <w:noEndnote/>
          <w:docGrid w:linePitch="272"/>
        </w:sectPr>
      </w:pP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>В</w:t>
      </w:r>
      <w:proofErr w:type="gramStart"/>
      <w:r w:rsidRPr="00E62841">
        <w:rPr>
          <w:sz w:val="28"/>
          <w:szCs w:val="28"/>
          <w:lang w:eastAsia="en-US"/>
        </w:rPr>
        <w:t>2</w:t>
      </w:r>
      <w:proofErr w:type="gramEnd"/>
      <w:r w:rsidRPr="00E62841">
        <w:rPr>
          <w:sz w:val="28"/>
          <w:szCs w:val="28"/>
          <w:lang w:eastAsia="en-US"/>
        </w:rPr>
        <w:t xml:space="preserve">. К стадиям зародышевого развития млекопитающего животного относят процесс – </w:t>
      </w:r>
    </w:p>
    <w:p w:rsidR="00DF33CB" w:rsidRPr="00E62841" w:rsidRDefault="00DF33CB" w:rsidP="00DF33CB">
      <w:pPr>
        <w:numPr>
          <w:ilvl w:val="0"/>
          <w:numId w:val="44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деления зиготы</w:t>
      </w:r>
    </w:p>
    <w:p w:rsidR="00DF33CB" w:rsidRPr="00E62841" w:rsidRDefault="00DF33CB" w:rsidP="00DF33CB">
      <w:pPr>
        <w:numPr>
          <w:ilvl w:val="0"/>
          <w:numId w:val="44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созревания половых клеток</w:t>
      </w:r>
    </w:p>
    <w:p w:rsidR="00DF33CB" w:rsidRPr="00E62841" w:rsidRDefault="00DF33CB" w:rsidP="00DF33CB">
      <w:pPr>
        <w:numPr>
          <w:ilvl w:val="0"/>
          <w:numId w:val="44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появление куколки</w:t>
      </w:r>
    </w:p>
    <w:p w:rsidR="00DF33CB" w:rsidRPr="00E62841" w:rsidRDefault="00DF33CB" w:rsidP="00DF33CB">
      <w:pPr>
        <w:numPr>
          <w:ilvl w:val="0"/>
          <w:numId w:val="44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формирования личинки</w:t>
      </w:r>
    </w:p>
    <w:p w:rsidR="00DF33CB" w:rsidRPr="00E62841" w:rsidRDefault="00DF33CB" w:rsidP="00DF33CB">
      <w:pPr>
        <w:numPr>
          <w:ilvl w:val="0"/>
          <w:numId w:val="44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формирования многоклеточного эмбриона</w:t>
      </w:r>
    </w:p>
    <w:p w:rsidR="00DF33CB" w:rsidRPr="00E62841" w:rsidRDefault="00DF33CB" w:rsidP="00DF33CB">
      <w:pPr>
        <w:numPr>
          <w:ilvl w:val="0"/>
          <w:numId w:val="44"/>
        </w:numPr>
        <w:spacing w:after="200" w:line="259" w:lineRule="auto"/>
        <w:contextualSpacing/>
        <w:rPr>
          <w:sz w:val="28"/>
          <w:szCs w:val="28"/>
        </w:rPr>
      </w:pPr>
      <w:r w:rsidRPr="00E62841">
        <w:rPr>
          <w:sz w:val="28"/>
          <w:szCs w:val="28"/>
        </w:rPr>
        <w:t>первичной дифференцировки клеток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В3. Установите соответствие между примером экологического фактора и группой, к которой его относят: для каждой позиции из первого столбца выберите соответствующую позицию из второго столбца, обозначенную цифрой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ПРИМЕР ПАРЫ ОРГАНИЗМОВ                              БИОТИЧЕСКАЯ ВЗАИМОСВЯЗЬ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А) малярийный плазмодий и малярийный комар      1) паразитизм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Б) блоха и шимпанзе                                                     2) хищничество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В) крот и дождевой червь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 xml:space="preserve">Г) </w:t>
      </w:r>
      <w:proofErr w:type="gramStart"/>
      <w:r w:rsidRPr="00E62841">
        <w:rPr>
          <w:sz w:val="28"/>
          <w:szCs w:val="28"/>
          <w:lang w:eastAsia="en-US"/>
        </w:rPr>
        <w:t>пресноводная</w:t>
      </w:r>
      <w:proofErr w:type="gramEnd"/>
      <w:r w:rsidRPr="00E62841">
        <w:rPr>
          <w:sz w:val="28"/>
          <w:szCs w:val="28"/>
          <w:lang w:eastAsia="en-US"/>
        </w:rPr>
        <w:t xml:space="preserve"> гида и мелкий рачок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Д) сова и лемминг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Е) трутовик и берёза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Запишите в таблицу, получившуюся последовательность цифр</w:t>
      </w:r>
    </w:p>
    <w:tbl>
      <w:tblPr>
        <w:tblStyle w:val="1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DF33CB" w:rsidRPr="00E62841" w:rsidTr="00550EC9">
        <w:tc>
          <w:tcPr>
            <w:tcW w:w="1595" w:type="dxa"/>
          </w:tcPr>
          <w:p w:rsidR="00DF33CB" w:rsidRPr="00E62841" w:rsidRDefault="00DF33CB" w:rsidP="00550EC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E62841">
              <w:rPr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595" w:type="dxa"/>
          </w:tcPr>
          <w:p w:rsidR="00DF33CB" w:rsidRPr="00E62841" w:rsidRDefault="00DF33CB" w:rsidP="00550EC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E62841">
              <w:rPr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595" w:type="dxa"/>
          </w:tcPr>
          <w:p w:rsidR="00DF33CB" w:rsidRPr="00E62841" w:rsidRDefault="00DF33CB" w:rsidP="00550EC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E62841">
              <w:rPr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1595" w:type="dxa"/>
          </w:tcPr>
          <w:p w:rsidR="00DF33CB" w:rsidRPr="00E62841" w:rsidRDefault="00DF33CB" w:rsidP="00550EC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E62841">
              <w:rPr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1595" w:type="dxa"/>
          </w:tcPr>
          <w:p w:rsidR="00DF33CB" w:rsidRPr="00E62841" w:rsidRDefault="00DF33CB" w:rsidP="00550EC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E62841">
              <w:rPr>
                <w:sz w:val="28"/>
                <w:szCs w:val="28"/>
                <w:lang w:eastAsia="en-US"/>
              </w:rPr>
              <w:t>Д</w:t>
            </w:r>
          </w:p>
        </w:tc>
        <w:tc>
          <w:tcPr>
            <w:tcW w:w="1596" w:type="dxa"/>
          </w:tcPr>
          <w:p w:rsidR="00DF33CB" w:rsidRPr="00E62841" w:rsidRDefault="00DF33CB" w:rsidP="00550EC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E62841">
              <w:rPr>
                <w:sz w:val="28"/>
                <w:szCs w:val="28"/>
                <w:lang w:eastAsia="en-US"/>
              </w:rPr>
              <w:t>Е</w:t>
            </w:r>
          </w:p>
        </w:tc>
      </w:tr>
      <w:tr w:rsidR="00DF33CB" w:rsidRPr="00E62841" w:rsidTr="00550EC9">
        <w:tc>
          <w:tcPr>
            <w:tcW w:w="1595" w:type="dxa"/>
          </w:tcPr>
          <w:p w:rsidR="00DF33CB" w:rsidRPr="00E62841" w:rsidRDefault="00DF33CB" w:rsidP="00550EC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</w:tcPr>
          <w:p w:rsidR="00DF33CB" w:rsidRPr="00E62841" w:rsidRDefault="00DF33CB" w:rsidP="00550EC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</w:tcPr>
          <w:p w:rsidR="00DF33CB" w:rsidRPr="00E62841" w:rsidRDefault="00DF33CB" w:rsidP="00550EC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</w:tcPr>
          <w:p w:rsidR="00DF33CB" w:rsidRPr="00E62841" w:rsidRDefault="00DF33CB" w:rsidP="00550EC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</w:tcPr>
          <w:p w:rsidR="00DF33CB" w:rsidRPr="00E62841" w:rsidRDefault="00DF33CB" w:rsidP="00550EC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96" w:type="dxa"/>
          </w:tcPr>
          <w:p w:rsidR="00DF33CB" w:rsidRPr="00E62841" w:rsidRDefault="00DF33CB" w:rsidP="00550EC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В4</w:t>
      </w:r>
      <w:proofErr w:type="gramStart"/>
      <w:r w:rsidRPr="00E62841">
        <w:rPr>
          <w:sz w:val="28"/>
          <w:szCs w:val="28"/>
          <w:lang w:eastAsia="en-US"/>
        </w:rPr>
        <w:t xml:space="preserve"> У</w:t>
      </w:r>
      <w:proofErr w:type="gramEnd"/>
      <w:r w:rsidRPr="00E62841">
        <w:rPr>
          <w:sz w:val="28"/>
          <w:szCs w:val="28"/>
          <w:lang w:eastAsia="en-US"/>
        </w:rPr>
        <w:t>становите соответствие между примером и результатом эволюции, который его иллюстрирует: для каждой позиции из первого столбца выберите соответствующую позицию из второго столбца, обозначенную цифрой.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ХААКТЕИСТИКА                                                                  ФАКТОР ЭВОЛЮЦИИ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А) возникновение мутаций у особей у особей популяций         1) изменчивость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Б) сохранение в каждом поколении особей                                 2) естественный отбор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с полезными признаками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 xml:space="preserve">В) выживание особей с мутациями, которые 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соответствуют среде обитания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 xml:space="preserve">Г) определение направленности </w:t>
      </w:r>
      <w:proofErr w:type="gramStart"/>
      <w:r w:rsidRPr="00E62841">
        <w:rPr>
          <w:sz w:val="28"/>
          <w:szCs w:val="28"/>
          <w:lang w:eastAsia="en-US"/>
        </w:rPr>
        <w:t>исторического</w:t>
      </w:r>
      <w:proofErr w:type="gramEnd"/>
      <w:r w:rsidRPr="00E62841">
        <w:rPr>
          <w:sz w:val="28"/>
          <w:szCs w:val="28"/>
          <w:lang w:eastAsia="en-US"/>
        </w:rPr>
        <w:t xml:space="preserve"> 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развития групп организмов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Д) появление в популяции особи с новым признаком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lastRenderedPageBreak/>
        <w:t>Е) перекрёст гомологичных хромосом в процессе мейоза</w:t>
      </w:r>
    </w:p>
    <w:p w:rsidR="00DF33CB" w:rsidRPr="00E62841" w:rsidRDefault="00DF33CB" w:rsidP="00DF33CB">
      <w:pPr>
        <w:spacing w:line="276" w:lineRule="auto"/>
        <w:rPr>
          <w:sz w:val="28"/>
          <w:szCs w:val="28"/>
          <w:lang w:eastAsia="en-US"/>
        </w:rPr>
      </w:pPr>
      <w:r w:rsidRPr="00E62841">
        <w:rPr>
          <w:sz w:val="28"/>
          <w:szCs w:val="28"/>
          <w:lang w:eastAsia="en-US"/>
        </w:rPr>
        <w:t>Запишите в таблицу, получившуюся последовательность цифр</w:t>
      </w:r>
    </w:p>
    <w:tbl>
      <w:tblPr>
        <w:tblStyle w:val="1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DF33CB" w:rsidRPr="00E62841" w:rsidTr="00550EC9">
        <w:tc>
          <w:tcPr>
            <w:tcW w:w="1595" w:type="dxa"/>
          </w:tcPr>
          <w:p w:rsidR="00DF33CB" w:rsidRPr="00E62841" w:rsidRDefault="00DF33CB" w:rsidP="00550EC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E62841">
              <w:rPr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595" w:type="dxa"/>
          </w:tcPr>
          <w:p w:rsidR="00DF33CB" w:rsidRPr="00E62841" w:rsidRDefault="00DF33CB" w:rsidP="00550EC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E62841">
              <w:rPr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595" w:type="dxa"/>
          </w:tcPr>
          <w:p w:rsidR="00DF33CB" w:rsidRPr="00E62841" w:rsidRDefault="00DF33CB" w:rsidP="00550EC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E62841">
              <w:rPr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1595" w:type="dxa"/>
          </w:tcPr>
          <w:p w:rsidR="00DF33CB" w:rsidRPr="00E62841" w:rsidRDefault="00DF33CB" w:rsidP="00550EC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E62841">
              <w:rPr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1595" w:type="dxa"/>
          </w:tcPr>
          <w:p w:rsidR="00DF33CB" w:rsidRPr="00E62841" w:rsidRDefault="00DF33CB" w:rsidP="00550EC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E62841">
              <w:rPr>
                <w:sz w:val="28"/>
                <w:szCs w:val="28"/>
                <w:lang w:eastAsia="en-US"/>
              </w:rPr>
              <w:t>Д</w:t>
            </w:r>
          </w:p>
        </w:tc>
        <w:tc>
          <w:tcPr>
            <w:tcW w:w="1596" w:type="dxa"/>
          </w:tcPr>
          <w:p w:rsidR="00DF33CB" w:rsidRPr="00E62841" w:rsidRDefault="00DF33CB" w:rsidP="00550EC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E62841">
              <w:rPr>
                <w:sz w:val="28"/>
                <w:szCs w:val="28"/>
                <w:lang w:eastAsia="en-US"/>
              </w:rPr>
              <w:t>Е</w:t>
            </w:r>
          </w:p>
        </w:tc>
      </w:tr>
      <w:tr w:rsidR="00DF33CB" w:rsidRPr="00E62841" w:rsidTr="00550EC9">
        <w:tc>
          <w:tcPr>
            <w:tcW w:w="1595" w:type="dxa"/>
          </w:tcPr>
          <w:p w:rsidR="00DF33CB" w:rsidRPr="00E62841" w:rsidRDefault="00DF33CB" w:rsidP="00550EC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</w:tcPr>
          <w:p w:rsidR="00DF33CB" w:rsidRPr="00E62841" w:rsidRDefault="00DF33CB" w:rsidP="00550EC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</w:tcPr>
          <w:p w:rsidR="00DF33CB" w:rsidRPr="00E62841" w:rsidRDefault="00DF33CB" w:rsidP="00550EC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</w:tcPr>
          <w:p w:rsidR="00DF33CB" w:rsidRPr="00E62841" w:rsidRDefault="00DF33CB" w:rsidP="00550EC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</w:tcPr>
          <w:p w:rsidR="00DF33CB" w:rsidRPr="00E62841" w:rsidRDefault="00DF33CB" w:rsidP="00550EC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96" w:type="dxa"/>
          </w:tcPr>
          <w:p w:rsidR="00DF33CB" w:rsidRPr="00E62841" w:rsidRDefault="00DF33CB" w:rsidP="00550EC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5A5024" w:rsidRDefault="005A5024"/>
    <w:sectPr w:rsidR="005A5024" w:rsidSect="005A5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3018"/>
    <w:multiLevelType w:val="hybridMultilevel"/>
    <w:tmpl w:val="989C2A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A6395"/>
    <w:multiLevelType w:val="hybridMultilevel"/>
    <w:tmpl w:val="3E0EEAF8"/>
    <w:lvl w:ilvl="0" w:tplc="9FD649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E7C68"/>
    <w:multiLevelType w:val="hybridMultilevel"/>
    <w:tmpl w:val="C4744A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015FD"/>
    <w:multiLevelType w:val="hybridMultilevel"/>
    <w:tmpl w:val="8E6E98BC"/>
    <w:lvl w:ilvl="0" w:tplc="9FD649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AC576A"/>
    <w:multiLevelType w:val="hybridMultilevel"/>
    <w:tmpl w:val="250EFB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2289F"/>
    <w:multiLevelType w:val="hybridMultilevel"/>
    <w:tmpl w:val="2730C056"/>
    <w:lvl w:ilvl="0" w:tplc="9FD6495E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18CC097C"/>
    <w:multiLevelType w:val="hybridMultilevel"/>
    <w:tmpl w:val="21D697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644FE9"/>
    <w:multiLevelType w:val="hybridMultilevel"/>
    <w:tmpl w:val="DB0845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F15083"/>
    <w:multiLevelType w:val="hybridMultilevel"/>
    <w:tmpl w:val="FA5079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D90048"/>
    <w:multiLevelType w:val="hybridMultilevel"/>
    <w:tmpl w:val="1BD8B2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BB506A"/>
    <w:multiLevelType w:val="hybridMultilevel"/>
    <w:tmpl w:val="8D184C58"/>
    <w:lvl w:ilvl="0" w:tplc="B2169B8A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25446581"/>
    <w:multiLevelType w:val="hybridMultilevel"/>
    <w:tmpl w:val="A4140D08"/>
    <w:lvl w:ilvl="0" w:tplc="9FD649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4C71A9"/>
    <w:multiLevelType w:val="hybridMultilevel"/>
    <w:tmpl w:val="5D760D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C7409D"/>
    <w:multiLevelType w:val="hybridMultilevel"/>
    <w:tmpl w:val="2332B356"/>
    <w:lvl w:ilvl="0" w:tplc="9FD649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F217F4"/>
    <w:multiLevelType w:val="hybridMultilevel"/>
    <w:tmpl w:val="61D6A5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0E0387"/>
    <w:multiLevelType w:val="hybridMultilevel"/>
    <w:tmpl w:val="E5EAE2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095C27"/>
    <w:multiLevelType w:val="hybridMultilevel"/>
    <w:tmpl w:val="1B68C1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494FA0"/>
    <w:multiLevelType w:val="hybridMultilevel"/>
    <w:tmpl w:val="6976745A"/>
    <w:lvl w:ilvl="0" w:tplc="9FD6495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2F341E9B"/>
    <w:multiLevelType w:val="hybridMultilevel"/>
    <w:tmpl w:val="9C6A3E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B4244D"/>
    <w:multiLevelType w:val="hybridMultilevel"/>
    <w:tmpl w:val="BDA281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8F7431"/>
    <w:multiLevelType w:val="hybridMultilevel"/>
    <w:tmpl w:val="81D41486"/>
    <w:lvl w:ilvl="0" w:tplc="EA52FE18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>
    <w:nsid w:val="3A773335"/>
    <w:multiLevelType w:val="hybridMultilevel"/>
    <w:tmpl w:val="90E077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0E517A"/>
    <w:multiLevelType w:val="hybridMultilevel"/>
    <w:tmpl w:val="7DB03144"/>
    <w:lvl w:ilvl="0" w:tplc="33F470FC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>
    <w:nsid w:val="3E6D265A"/>
    <w:multiLevelType w:val="hybridMultilevel"/>
    <w:tmpl w:val="E70441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5C5F79"/>
    <w:multiLevelType w:val="hybridMultilevel"/>
    <w:tmpl w:val="9766B50C"/>
    <w:lvl w:ilvl="0" w:tplc="9FD649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792AB0"/>
    <w:multiLevelType w:val="hybridMultilevel"/>
    <w:tmpl w:val="6D12D49A"/>
    <w:lvl w:ilvl="0" w:tplc="9FD6495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45052584"/>
    <w:multiLevelType w:val="hybridMultilevel"/>
    <w:tmpl w:val="E0907E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321AA7"/>
    <w:multiLevelType w:val="hybridMultilevel"/>
    <w:tmpl w:val="7234AEBA"/>
    <w:lvl w:ilvl="0" w:tplc="9FD6495E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8">
    <w:nsid w:val="5384391E"/>
    <w:multiLevelType w:val="hybridMultilevel"/>
    <w:tmpl w:val="F0CC59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C03180"/>
    <w:multiLevelType w:val="hybridMultilevel"/>
    <w:tmpl w:val="6D6EAE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963969"/>
    <w:multiLevelType w:val="hybridMultilevel"/>
    <w:tmpl w:val="5538CDE2"/>
    <w:lvl w:ilvl="0" w:tplc="9FD649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4A041D0"/>
    <w:multiLevelType w:val="hybridMultilevel"/>
    <w:tmpl w:val="7CCADD82"/>
    <w:lvl w:ilvl="0" w:tplc="9FD649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7A18DA"/>
    <w:multiLevelType w:val="hybridMultilevel"/>
    <w:tmpl w:val="FAE830F2"/>
    <w:lvl w:ilvl="0" w:tplc="9FD649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342B83"/>
    <w:multiLevelType w:val="hybridMultilevel"/>
    <w:tmpl w:val="E8AA56EA"/>
    <w:lvl w:ilvl="0" w:tplc="9FD6495E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4">
    <w:nsid w:val="606F3CC0"/>
    <w:multiLevelType w:val="hybridMultilevel"/>
    <w:tmpl w:val="8ED025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EF6BBA"/>
    <w:multiLevelType w:val="hybridMultilevel"/>
    <w:tmpl w:val="221E3D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FE2EBE"/>
    <w:multiLevelType w:val="hybridMultilevel"/>
    <w:tmpl w:val="66F659B8"/>
    <w:lvl w:ilvl="0" w:tplc="10E21A68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7">
    <w:nsid w:val="62AE7612"/>
    <w:multiLevelType w:val="hybridMultilevel"/>
    <w:tmpl w:val="D8049B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290720"/>
    <w:multiLevelType w:val="hybridMultilevel"/>
    <w:tmpl w:val="1D189618"/>
    <w:lvl w:ilvl="0" w:tplc="9FD649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7575C2"/>
    <w:multiLevelType w:val="hybridMultilevel"/>
    <w:tmpl w:val="261C66E8"/>
    <w:lvl w:ilvl="0" w:tplc="4594A27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6E854664"/>
    <w:multiLevelType w:val="hybridMultilevel"/>
    <w:tmpl w:val="393E67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FC1285"/>
    <w:multiLevelType w:val="hybridMultilevel"/>
    <w:tmpl w:val="4FAAB66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2697F56"/>
    <w:multiLevelType w:val="hybridMultilevel"/>
    <w:tmpl w:val="DA58235E"/>
    <w:lvl w:ilvl="0" w:tplc="9FD649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C304F6"/>
    <w:multiLevelType w:val="hybridMultilevel"/>
    <w:tmpl w:val="5F466958"/>
    <w:lvl w:ilvl="0" w:tplc="543AB188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2"/>
  </w:num>
  <w:num w:numId="2">
    <w:abstractNumId w:val="43"/>
  </w:num>
  <w:num w:numId="3">
    <w:abstractNumId w:val="22"/>
  </w:num>
  <w:num w:numId="4">
    <w:abstractNumId w:val="36"/>
  </w:num>
  <w:num w:numId="5">
    <w:abstractNumId w:val="20"/>
  </w:num>
  <w:num w:numId="6">
    <w:abstractNumId w:val="10"/>
  </w:num>
  <w:num w:numId="7">
    <w:abstractNumId w:val="39"/>
  </w:num>
  <w:num w:numId="8">
    <w:abstractNumId w:val="33"/>
  </w:num>
  <w:num w:numId="9">
    <w:abstractNumId w:val="25"/>
  </w:num>
  <w:num w:numId="10">
    <w:abstractNumId w:val="27"/>
  </w:num>
  <w:num w:numId="11">
    <w:abstractNumId w:val="5"/>
  </w:num>
  <w:num w:numId="12">
    <w:abstractNumId w:val="17"/>
  </w:num>
  <w:num w:numId="13">
    <w:abstractNumId w:val="3"/>
  </w:num>
  <w:num w:numId="14">
    <w:abstractNumId w:val="32"/>
  </w:num>
  <w:num w:numId="15">
    <w:abstractNumId w:val="31"/>
  </w:num>
  <w:num w:numId="16">
    <w:abstractNumId w:val="1"/>
  </w:num>
  <w:num w:numId="17">
    <w:abstractNumId w:val="24"/>
  </w:num>
  <w:num w:numId="18">
    <w:abstractNumId w:val="13"/>
  </w:num>
  <w:num w:numId="19">
    <w:abstractNumId w:val="42"/>
  </w:num>
  <w:num w:numId="20">
    <w:abstractNumId w:val="38"/>
  </w:num>
  <w:num w:numId="21">
    <w:abstractNumId w:val="11"/>
  </w:num>
  <w:num w:numId="22">
    <w:abstractNumId w:val="30"/>
  </w:num>
  <w:num w:numId="23">
    <w:abstractNumId w:val="9"/>
  </w:num>
  <w:num w:numId="24">
    <w:abstractNumId w:val="18"/>
  </w:num>
  <w:num w:numId="25">
    <w:abstractNumId w:val="35"/>
  </w:num>
  <w:num w:numId="26">
    <w:abstractNumId w:val="2"/>
  </w:num>
  <w:num w:numId="27">
    <w:abstractNumId w:val="0"/>
  </w:num>
  <w:num w:numId="28">
    <w:abstractNumId w:val="6"/>
  </w:num>
  <w:num w:numId="29">
    <w:abstractNumId w:val="26"/>
  </w:num>
  <w:num w:numId="30">
    <w:abstractNumId w:val="23"/>
  </w:num>
  <w:num w:numId="31">
    <w:abstractNumId w:val="34"/>
  </w:num>
  <w:num w:numId="32">
    <w:abstractNumId w:val="19"/>
  </w:num>
  <w:num w:numId="33">
    <w:abstractNumId w:val="16"/>
  </w:num>
  <w:num w:numId="34">
    <w:abstractNumId w:val="29"/>
  </w:num>
  <w:num w:numId="35">
    <w:abstractNumId w:val="37"/>
  </w:num>
  <w:num w:numId="36">
    <w:abstractNumId w:val="14"/>
  </w:num>
  <w:num w:numId="37">
    <w:abstractNumId w:val="7"/>
  </w:num>
  <w:num w:numId="38">
    <w:abstractNumId w:val="40"/>
  </w:num>
  <w:num w:numId="39">
    <w:abstractNumId w:val="8"/>
  </w:num>
  <w:num w:numId="40">
    <w:abstractNumId w:val="28"/>
  </w:num>
  <w:num w:numId="41">
    <w:abstractNumId w:val="4"/>
  </w:num>
  <w:num w:numId="42">
    <w:abstractNumId w:val="41"/>
  </w:num>
  <w:num w:numId="43">
    <w:abstractNumId w:val="15"/>
  </w:num>
  <w:num w:numId="4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F33CB"/>
    <w:rsid w:val="000E40A2"/>
    <w:rsid w:val="005A5024"/>
    <w:rsid w:val="00A13C0C"/>
    <w:rsid w:val="00B32C65"/>
    <w:rsid w:val="00C649C7"/>
    <w:rsid w:val="00DF3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3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DF33C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F33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1662</Words>
  <Characters>9479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</dc:creator>
  <cp:lastModifiedBy>ВЛАД</cp:lastModifiedBy>
  <cp:revision>2</cp:revision>
  <dcterms:created xsi:type="dcterms:W3CDTF">2018-05-09T13:03:00Z</dcterms:created>
  <dcterms:modified xsi:type="dcterms:W3CDTF">2018-05-09T13:12:00Z</dcterms:modified>
</cp:coreProperties>
</file>