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9C7" w:rsidRDefault="00DF39C7" w:rsidP="00DF39C7">
      <w:pPr>
        <w:pStyle w:val="1"/>
        <w:spacing w:before="0" w:after="0"/>
        <w:rPr>
          <w:rFonts w:eastAsiaTheme="minorEastAsia"/>
          <w:color w:val="auto"/>
        </w:rPr>
      </w:pPr>
      <w:r>
        <w:rPr>
          <w:rFonts w:eastAsiaTheme="minorEastAsia"/>
          <w:color w:val="auto"/>
        </w:rPr>
        <w:t>ПАМЯТКА</w:t>
      </w:r>
    </w:p>
    <w:p w:rsidR="00DF39C7" w:rsidRDefault="00DF39C7" w:rsidP="00DF39C7">
      <w:pPr>
        <w:jc w:val="center"/>
        <w:rPr>
          <w:b/>
        </w:rPr>
      </w:pPr>
      <w:r>
        <w:rPr>
          <w:b/>
        </w:rPr>
        <w:t>Социальный контракт на поиск работы и трудоустройство</w:t>
      </w:r>
    </w:p>
    <w:p w:rsidR="00DF39C7" w:rsidRDefault="00DF39C7" w:rsidP="00DF39C7">
      <w:pPr>
        <w:pStyle w:val="1"/>
        <w:rPr>
          <w:rFonts w:eastAsiaTheme="minorEastAsia"/>
          <w:color w:val="auto"/>
        </w:rPr>
      </w:pPr>
      <w:r>
        <w:rPr>
          <w:rFonts w:eastAsiaTheme="minorEastAsia"/>
          <w:b w:val="0"/>
          <w:color w:val="auto"/>
        </w:rPr>
        <w:t>(Основание:</w:t>
      </w:r>
      <w:r>
        <w:rPr>
          <w:rFonts w:eastAsiaTheme="minorEastAsia"/>
          <w:color w:val="auto"/>
        </w:rPr>
        <w:t xml:space="preserve"> </w:t>
      </w:r>
      <w:hyperlink r:id="rId4" w:history="1">
        <w:r>
          <w:rPr>
            <w:rStyle w:val="a3"/>
            <w:rFonts w:ascii="Times New Roman CYR" w:eastAsiaTheme="minorEastAsia" w:hAnsi="Times New Roman CYR"/>
            <w:b w:val="0"/>
            <w:bCs w:val="0"/>
          </w:rPr>
          <w:t>Постановление Правительства Челябинской области от 16 июля 2014 г. N 332-П "О Порядке предоставления государственной социальной помощи на основании социального контракта в Челябинской области")</w:t>
        </w:r>
      </w:hyperlink>
    </w:p>
    <w:p w:rsidR="00DF39C7" w:rsidRDefault="00DF39C7" w:rsidP="00DF39C7">
      <w:pPr>
        <w:rPr>
          <w:b/>
          <w:u w:val="single"/>
        </w:rPr>
      </w:pPr>
      <w:r>
        <w:rPr>
          <w:b/>
          <w:u w:val="single"/>
        </w:rPr>
        <w:t xml:space="preserve">Условия предоставления социального контракта на поиск работы и трудоустройство: </w:t>
      </w:r>
    </w:p>
    <w:p w:rsidR="00DF39C7" w:rsidRDefault="00DF39C7" w:rsidP="00DF39C7">
      <w:r>
        <w:t>- заявитель и члены его семьи являются гражданами Российской Федерации и проживают на территории Челябинской области;</w:t>
      </w:r>
    </w:p>
    <w:p w:rsidR="00DF39C7" w:rsidRDefault="00DF39C7" w:rsidP="00DF39C7">
      <w:r>
        <w:t xml:space="preserve">- заявитель и члены его семьи по не зависящим от них причинам имеют доход ниже величины </w:t>
      </w:r>
      <w:hyperlink r:id="rId5" w:history="1">
        <w:r>
          <w:rPr>
            <w:rStyle w:val="a3"/>
            <w:rFonts w:ascii="Times New Roman CYR" w:hAnsi="Times New Roman CYR"/>
          </w:rPr>
          <w:t>прожиточного минимума</w:t>
        </w:r>
      </w:hyperlink>
      <w:r>
        <w:t xml:space="preserve"> (</w:t>
      </w:r>
      <w:r w:rsidR="002A17DD">
        <w:t>13 730</w:t>
      </w:r>
      <w:bookmarkStart w:id="0" w:name="_GoBack"/>
      <w:bookmarkEnd w:id="0"/>
      <w:r>
        <w:t xml:space="preserve"> рублей на человека);</w:t>
      </w:r>
    </w:p>
    <w:p w:rsidR="00DF39C7" w:rsidRDefault="00DF39C7" w:rsidP="00DF39C7">
      <w:pPr>
        <w:rPr>
          <w:shd w:val="clear" w:color="auto" w:fill="F0F0F0"/>
        </w:rPr>
      </w:pPr>
      <w:bookmarkStart w:id="1" w:name="sub_1046"/>
      <w:r>
        <w:t>- заявитель имеет статус безработного (состоит на учете в Центре занятости населения)</w:t>
      </w:r>
      <w:bookmarkEnd w:id="1"/>
      <w:r>
        <w:t>;</w:t>
      </w:r>
    </w:p>
    <w:p w:rsidR="00DF39C7" w:rsidRDefault="00DF39C7" w:rsidP="00DF39C7">
      <w:r>
        <w:t>- совершеннолетние дееспособные члены семьи заявителя выразили согласие с условиями социального контракта.</w:t>
      </w:r>
    </w:p>
    <w:p w:rsidR="00DF39C7" w:rsidRDefault="00DF39C7" w:rsidP="00DF39C7">
      <w:pPr>
        <w:rPr>
          <w:b/>
          <w:u w:val="single"/>
        </w:rPr>
      </w:pPr>
      <w:r>
        <w:rPr>
          <w:b/>
          <w:u w:val="single"/>
        </w:rPr>
        <w:t>Необходимые документы:</w:t>
      </w:r>
    </w:p>
    <w:p w:rsidR="00DF39C7" w:rsidRDefault="00DF39C7" w:rsidP="00DF39C7">
      <w:bookmarkStart w:id="2" w:name="sub_1039"/>
      <w:r>
        <w:t>- заявление по форме, установленной Министерством социальных отношений Челябинской области (ссылка на форму заявления - https://usznozersk.ru);</w:t>
      </w:r>
    </w:p>
    <w:bookmarkEnd w:id="2"/>
    <w:p w:rsidR="00DF39C7" w:rsidRDefault="002878CB" w:rsidP="00DF39C7">
      <w:r>
        <w:t>- копия</w:t>
      </w:r>
      <w:r w:rsidR="00DF39C7">
        <w:t xml:space="preserve"> документа, удостоверяющего личность;</w:t>
      </w:r>
    </w:p>
    <w:p w:rsidR="00DF39C7" w:rsidRDefault="002878CB" w:rsidP="00DF39C7">
      <w:r>
        <w:t>- копия</w:t>
      </w:r>
      <w:r w:rsidR="00DF39C7">
        <w:t xml:space="preserve"> свидетельства (свидетельств) о рождении ребенка (детей) (для граждан, имеющих детей);</w:t>
      </w:r>
    </w:p>
    <w:p w:rsidR="00DF39C7" w:rsidRDefault="00DF39C7" w:rsidP="00DF39C7">
      <w:pPr>
        <w:ind w:firstLine="709"/>
      </w:pPr>
      <w:r>
        <w:t>- документы, подтверждающие доход семьи (одиноко проживающего гражданина) за последние три месяца, либо документы, подтверждающие отсутствие дохода.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(Справки о заработной плате, пенсии, алиментах, стипендии, об обучении, трудовые книжки и т.д.).</w:t>
      </w:r>
      <w:r>
        <w:t xml:space="preserve"> </w:t>
      </w:r>
      <w:r>
        <w:rPr>
          <w:i/>
        </w:rPr>
        <w:t xml:space="preserve">(Доходы семьи заявителя учитываются в соответствии с </w:t>
      </w:r>
      <w:hyperlink r:id="rId6" w:history="1">
        <w:r>
          <w:rPr>
            <w:rStyle w:val="a3"/>
            <w:rFonts w:ascii="Times New Roman CYR" w:hAnsi="Times New Roman CYR" w:cs="Times New Roman CYR"/>
            <w:i/>
          </w:rPr>
          <w:t>Федеральным законом</w:t>
        </w:r>
      </w:hyperlink>
      <w:r>
        <w:rPr>
          <w:i/>
        </w:rPr>
        <w:t xml:space="preserve"> от 5 апреля 2003 года N 44-ФЗ "О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помощи" и </w:t>
      </w:r>
      <w:hyperlink r:id="rId7" w:history="1">
        <w:r>
          <w:rPr>
            <w:rStyle w:val="a3"/>
            <w:rFonts w:ascii="Times New Roman CYR" w:hAnsi="Times New Roman CYR" w:cs="Times New Roman CYR"/>
            <w:i/>
          </w:rPr>
          <w:t>постановлением</w:t>
        </w:r>
      </w:hyperlink>
      <w:r>
        <w:rPr>
          <w:i/>
        </w:rPr>
        <w:t xml:space="preserve"> Правительства Российской Федерации от 20 августа 2003 г. N 512 "О перечне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помощи").</w:t>
      </w:r>
      <w:r>
        <w:t xml:space="preserve"> </w:t>
      </w:r>
    </w:p>
    <w:p w:rsidR="00DF39C7" w:rsidRDefault="00DF39C7" w:rsidP="00DF39C7">
      <w:pPr>
        <w:rPr>
          <w:b/>
          <w:u w:val="single"/>
        </w:rPr>
      </w:pPr>
      <w:bookmarkStart w:id="3" w:name="sub_1018"/>
      <w:r>
        <w:rPr>
          <w:b/>
          <w:u w:val="single"/>
        </w:rPr>
        <w:t>Проверка сведений:</w:t>
      </w:r>
    </w:p>
    <w:p w:rsidR="00DF39C7" w:rsidRDefault="00DF39C7" w:rsidP="00DF39C7">
      <w:r>
        <w:t>Сведения, указанные в заявлении, подтверж</w:t>
      </w:r>
      <w:r w:rsidR="002878CB">
        <w:t>даются проверкой, по результатам которой</w:t>
      </w:r>
      <w:r>
        <w:t xml:space="preserve"> составляется акт обследования материально-бытовых условий проживания семьи заявителя.</w:t>
      </w:r>
    </w:p>
    <w:bookmarkEnd w:id="3"/>
    <w:p w:rsidR="00DF39C7" w:rsidRDefault="00DF39C7" w:rsidP="00DF39C7">
      <w:r>
        <w:t xml:space="preserve">Заявитель вправе представить документы, подтверждающие сведения, указанные им в заявлении, самостоятельно: </w:t>
      </w:r>
    </w:p>
    <w:p w:rsidR="00DF39C7" w:rsidRDefault="00DF39C7" w:rsidP="00DF39C7">
      <w:r>
        <w:t>-  СНИЛС;</w:t>
      </w:r>
    </w:p>
    <w:p w:rsidR="00DF39C7" w:rsidRDefault="00DF39C7" w:rsidP="00DF39C7">
      <w:r>
        <w:t>-  документы (сведения) о составе семьи;</w:t>
      </w:r>
    </w:p>
    <w:p w:rsidR="00DF39C7" w:rsidRDefault="00DF39C7" w:rsidP="00DF39C7">
      <w:r>
        <w:t>- документы (сведения) об имуществе, принадлежащем гражданину (его семье) на праве собственности;</w:t>
      </w:r>
    </w:p>
    <w:p w:rsidR="00DF39C7" w:rsidRDefault="00DF39C7" w:rsidP="00DF39C7">
      <w:r>
        <w:t>- документы (сведения) о счете в банке</w:t>
      </w:r>
    </w:p>
    <w:p w:rsidR="00DF39C7" w:rsidRDefault="00DF39C7" w:rsidP="00DF39C7">
      <w:bookmarkStart w:id="4" w:name="sub_1036"/>
      <w:r>
        <w:rPr>
          <w:b/>
          <w:u w:val="single"/>
        </w:rPr>
        <w:t>Внимание:</w:t>
      </w:r>
      <w:r>
        <w:t xml:space="preserve"> </w:t>
      </w:r>
    </w:p>
    <w:p w:rsidR="00DF39C7" w:rsidRDefault="00DF39C7" w:rsidP="00DF39C7">
      <w:r>
        <w:t>Органом социальной защиты населения проводится ежемесячный мониторинг условий жизни гражданина (семьи гражданина) в течение 12 месяцев со дня окончания срока действия социального контракта.</w:t>
      </w:r>
    </w:p>
    <w:bookmarkEnd w:id="4"/>
    <w:p w:rsidR="00DF39C7" w:rsidRDefault="00DF39C7" w:rsidP="00DF39C7">
      <w:pPr>
        <w:rPr>
          <w:b/>
          <w:u w:val="single"/>
        </w:rPr>
      </w:pPr>
      <w:r>
        <w:rPr>
          <w:b/>
          <w:u w:val="single"/>
        </w:rPr>
        <w:t>Основания для отказа:</w:t>
      </w:r>
    </w:p>
    <w:p w:rsidR="00DF39C7" w:rsidRDefault="002878CB" w:rsidP="00DF39C7">
      <w:r>
        <w:t>- представление</w:t>
      </w:r>
      <w:r w:rsidR="00DF39C7">
        <w:t xml:space="preserve"> заявителем неполных и (или) недостоверных сведений о составе семьи, доходах и принадлежащем ему (его семье) имуществе на праве собственности;</w:t>
      </w:r>
    </w:p>
    <w:p w:rsidR="00DF39C7" w:rsidRDefault="00DF39C7" w:rsidP="00DF39C7">
      <w:r>
        <w:t>- несоответствие заявителя условиям назначения государственной социальной помощи на основании социального контракта.</w:t>
      </w:r>
    </w:p>
    <w:p w:rsidR="00DF39C7" w:rsidRDefault="00DF39C7" w:rsidP="00DF39C7">
      <w:pPr>
        <w:rPr>
          <w:b/>
          <w:u w:val="single"/>
        </w:rPr>
      </w:pPr>
      <w:r>
        <w:rPr>
          <w:b/>
          <w:u w:val="single"/>
        </w:rPr>
        <w:t>Размер социальной помощи:</w:t>
      </w:r>
    </w:p>
    <w:p w:rsidR="00DF39C7" w:rsidRDefault="006576B8" w:rsidP="00DF39C7">
      <w:r>
        <w:t>14 966</w:t>
      </w:r>
      <w:r w:rsidR="00DF39C7">
        <w:t xml:space="preserve"> рублей в месяц на срок не более 4 месяцев</w:t>
      </w:r>
    </w:p>
    <w:p w:rsidR="00DF39C7" w:rsidRDefault="00DF39C7" w:rsidP="00DF39C7">
      <w:pPr>
        <w:rPr>
          <w:b/>
          <w:u w:val="single"/>
        </w:rPr>
      </w:pPr>
      <w:r>
        <w:rPr>
          <w:b/>
          <w:u w:val="single"/>
        </w:rPr>
        <w:t>Куда обращаться:</w:t>
      </w:r>
    </w:p>
    <w:p w:rsidR="00DF39C7" w:rsidRDefault="00DF39C7" w:rsidP="00DF39C7">
      <w:r>
        <w:t xml:space="preserve">Управление социальной защиты населения администрации Озерского городского округа Челябинской области по адресу: г. Озерск, ул. Космонавтов, д. 20, каб. 131, телефон </w:t>
      </w:r>
      <w:r w:rsidR="006576B8">
        <w:t>5-91</w:t>
      </w:r>
      <w:r>
        <w:t>-32, приемные дни: понедельник, четверг, с 8-30 до 17-30, перерыв с 13-00 до 14-00.</w:t>
      </w:r>
    </w:p>
    <w:p w:rsidR="005C1B1F" w:rsidRDefault="005C1B1F"/>
    <w:p w:rsidR="00223068" w:rsidRDefault="00223068" w:rsidP="00223068">
      <w:pPr>
        <w:ind w:right="-348" w:firstLine="0"/>
        <w:outlineLvl w:val="0"/>
      </w:pPr>
    </w:p>
    <w:p w:rsidR="002878CB" w:rsidRDefault="002878CB" w:rsidP="00223068">
      <w:pPr>
        <w:ind w:right="-348" w:firstLine="0"/>
        <w:outlineLvl w:val="0"/>
      </w:pPr>
    </w:p>
    <w:p w:rsidR="002878CB" w:rsidRDefault="002878CB" w:rsidP="00223068">
      <w:pPr>
        <w:ind w:right="-348" w:firstLine="0"/>
        <w:outlineLvl w:val="0"/>
      </w:pPr>
    </w:p>
    <w:p w:rsidR="00DF39C7" w:rsidRDefault="00DF39C7" w:rsidP="00223068">
      <w:pPr>
        <w:ind w:right="-348" w:firstLine="0"/>
        <w:jc w:val="center"/>
        <w:outlineLvl w:val="0"/>
        <w:rPr>
          <w:rFonts w:ascii="Times New Roman" w:hAnsi="Times New Roman" w:cs="Times New Roman"/>
          <w:b/>
          <w:bCs/>
        </w:rPr>
      </w:pPr>
      <w:r w:rsidRPr="0095066A">
        <w:rPr>
          <w:rFonts w:ascii="Times New Roman" w:hAnsi="Times New Roman" w:cs="Times New Roman"/>
          <w:b/>
          <w:bCs/>
        </w:rPr>
        <w:lastRenderedPageBreak/>
        <w:t>Перечень</w:t>
      </w:r>
      <w:r w:rsidRPr="0095066A">
        <w:rPr>
          <w:rFonts w:ascii="Times New Roman" w:hAnsi="Times New Roman" w:cs="Times New Roman"/>
          <w:b/>
          <w:bCs/>
        </w:rPr>
        <w:br/>
        <w:t>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</w:t>
      </w:r>
    </w:p>
    <w:p w:rsidR="00DF39C7" w:rsidRPr="0095066A" w:rsidRDefault="00DF39C7" w:rsidP="00DF39C7">
      <w:pPr>
        <w:ind w:right="-348"/>
        <w:jc w:val="center"/>
        <w:outlineLvl w:val="0"/>
        <w:rPr>
          <w:rFonts w:ascii="Times New Roman" w:hAnsi="Times New Roman" w:cs="Times New Roman"/>
          <w:b/>
          <w:bCs/>
        </w:rPr>
      </w:pPr>
      <w:r w:rsidRPr="0095066A">
        <w:rPr>
          <w:rFonts w:ascii="Times New Roman" w:hAnsi="Times New Roman" w:cs="Times New Roman"/>
          <w:b/>
          <w:bCs/>
        </w:rPr>
        <w:t xml:space="preserve"> (утв. </w:t>
      </w:r>
      <w:hyperlink w:anchor="sub_0" w:history="1">
        <w:r w:rsidRPr="0095066A">
          <w:rPr>
            <w:rFonts w:ascii="Times New Roman" w:hAnsi="Times New Roman" w:cs="Times New Roman"/>
            <w:b/>
          </w:rPr>
          <w:t>постановлением</w:t>
        </w:r>
      </w:hyperlink>
      <w:r w:rsidRPr="0095066A">
        <w:rPr>
          <w:rFonts w:ascii="Times New Roman" w:hAnsi="Times New Roman" w:cs="Times New Roman"/>
          <w:b/>
          <w:bCs/>
        </w:rPr>
        <w:t xml:space="preserve"> Правительства РФ от 20 августа 2003 г. N 512)</w:t>
      </w:r>
    </w:p>
    <w:p w:rsidR="00DF39C7" w:rsidRPr="00223068" w:rsidRDefault="00DF39C7" w:rsidP="001B32D8">
      <w:pPr>
        <w:ind w:right="-7" w:firstLine="708"/>
        <w:rPr>
          <w:rFonts w:ascii="Times New Roman" w:hAnsi="Times New Roman" w:cs="Times New Roman"/>
          <w:sz w:val="18"/>
          <w:szCs w:val="18"/>
        </w:rPr>
      </w:pPr>
      <w:r w:rsidRPr="00223068">
        <w:rPr>
          <w:rFonts w:ascii="Times New Roman" w:hAnsi="Times New Roman" w:cs="Times New Roman"/>
          <w:sz w:val="18"/>
          <w:szCs w:val="18"/>
        </w:rPr>
        <w:t>Все виды доходов, полученные каждым членом семьи или одиноко проживающим гражданином в денежной и натуральной форме, в том числе:</w:t>
      </w:r>
    </w:p>
    <w:p w:rsidR="00DF39C7" w:rsidRPr="00223068" w:rsidRDefault="00DF39C7" w:rsidP="00DF39C7">
      <w:pPr>
        <w:ind w:left="-567" w:right="-348" w:firstLine="1287"/>
        <w:rPr>
          <w:rFonts w:ascii="Times New Roman" w:hAnsi="Times New Roman" w:cs="Times New Roman"/>
          <w:sz w:val="18"/>
          <w:szCs w:val="18"/>
        </w:rPr>
      </w:pPr>
      <w:bookmarkStart w:id="5" w:name="sub_10011"/>
      <w:r w:rsidRPr="00223068">
        <w:rPr>
          <w:rFonts w:ascii="Times New Roman" w:hAnsi="Times New Roman" w:cs="Times New Roman"/>
          <w:sz w:val="18"/>
          <w:szCs w:val="18"/>
        </w:rPr>
        <w:t>а) все предусмотренные системой оплаты труда выплаты;</w:t>
      </w:r>
    </w:p>
    <w:p w:rsidR="00DF39C7" w:rsidRPr="00223068" w:rsidRDefault="00DF39C7" w:rsidP="00DF39C7">
      <w:pPr>
        <w:ind w:left="-567" w:right="-348" w:firstLine="1287"/>
        <w:rPr>
          <w:rFonts w:ascii="Times New Roman" w:hAnsi="Times New Roman" w:cs="Times New Roman"/>
          <w:sz w:val="18"/>
          <w:szCs w:val="18"/>
        </w:rPr>
      </w:pPr>
      <w:bookmarkStart w:id="6" w:name="sub_10012"/>
      <w:bookmarkEnd w:id="5"/>
      <w:r w:rsidRPr="00223068">
        <w:rPr>
          <w:rFonts w:ascii="Times New Roman" w:hAnsi="Times New Roman" w:cs="Times New Roman"/>
          <w:sz w:val="18"/>
          <w:szCs w:val="18"/>
        </w:rPr>
        <w:t xml:space="preserve">б) средний заработок, сохраняемый в случаях, предусмотренных </w:t>
      </w:r>
      <w:hyperlink r:id="rId8" w:history="1">
        <w:r w:rsidRPr="00223068">
          <w:rPr>
            <w:rFonts w:ascii="Times New Roman" w:hAnsi="Times New Roman" w:cs="Times New Roman"/>
            <w:sz w:val="18"/>
            <w:szCs w:val="18"/>
          </w:rPr>
          <w:t>трудовым законодательством</w:t>
        </w:r>
      </w:hyperlink>
      <w:r w:rsidRPr="00223068">
        <w:rPr>
          <w:rFonts w:ascii="Times New Roman" w:hAnsi="Times New Roman" w:cs="Times New Roman"/>
          <w:sz w:val="18"/>
          <w:szCs w:val="18"/>
        </w:rPr>
        <w:t>;</w:t>
      </w:r>
    </w:p>
    <w:p w:rsidR="00DF39C7" w:rsidRPr="00223068" w:rsidRDefault="00DF39C7" w:rsidP="00DF39C7">
      <w:pPr>
        <w:ind w:right="-7"/>
        <w:rPr>
          <w:rFonts w:ascii="Times New Roman" w:hAnsi="Times New Roman" w:cs="Times New Roman"/>
          <w:sz w:val="18"/>
          <w:szCs w:val="18"/>
        </w:rPr>
      </w:pPr>
      <w:bookmarkStart w:id="7" w:name="sub_10013"/>
      <w:bookmarkEnd w:id="6"/>
      <w:r w:rsidRPr="00223068">
        <w:rPr>
          <w:rFonts w:ascii="Times New Roman" w:hAnsi="Times New Roman" w:cs="Times New Roman"/>
          <w:sz w:val="18"/>
          <w:szCs w:val="18"/>
        </w:rPr>
        <w:t>в) компенсация, выплачиваемая гос. органом или общественным объединением за время исполнения гос. или общественных обязанностей;</w:t>
      </w:r>
    </w:p>
    <w:p w:rsidR="00DF39C7" w:rsidRPr="00223068" w:rsidRDefault="00DF39C7" w:rsidP="00DF39C7">
      <w:pPr>
        <w:ind w:right="-7"/>
        <w:rPr>
          <w:rFonts w:ascii="Times New Roman" w:hAnsi="Times New Roman" w:cs="Times New Roman"/>
          <w:sz w:val="18"/>
          <w:szCs w:val="18"/>
        </w:rPr>
      </w:pPr>
      <w:bookmarkStart w:id="8" w:name="sub_10014"/>
      <w:bookmarkEnd w:id="7"/>
      <w:r w:rsidRPr="00223068">
        <w:rPr>
          <w:rFonts w:ascii="Times New Roman" w:hAnsi="Times New Roman" w:cs="Times New Roman"/>
          <w:sz w:val="18"/>
          <w:szCs w:val="18"/>
        </w:rPr>
        <w:t>г) выходное пособие, выплачиваемое при увольнении, компенсация при выходе в отставку, заработная плата, сохраняемая на период трудоустройства при увольнении в связи с ликвидацией организации, сокращением численности или штата работников;</w:t>
      </w:r>
    </w:p>
    <w:bookmarkEnd w:id="8"/>
    <w:p w:rsidR="00DF39C7" w:rsidRPr="00223068" w:rsidRDefault="00DF39C7" w:rsidP="00DF39C7">
      <w:pPr>
        <w:ind w:right="-7"/>
        <w:rPr>
          <w:rFonts w:ascii="Times New Roman" w:hAnsi="Times New Roman" w:cs="Times New Roman"/>
          <w:sz w:val="18"/>
          <w:szCs w:val="18"/>
        </w:rPr>
      </w:pPr>
      <w:r w:rsidRPr="00223068">
        <w:rPr>
          <w:rFonts w:ascii="Times New Roman" w:hAnsi="Times New Roman" w:cs="Times New Roman"/>
          <w:sz w:val="18"/>
          <w:szCs w:val="18"/>
        </w:rPr>
        <w:t>д) социальные выплаты из бюджетов всех уровней, государственных внебюджетных фондов и других источников, к которым относятся:</w:t>
      </w:r>
    </w:p>
    <w:p w:rsidR="00DF39C7" w:rsidRPr="00223068" w:rsidRDefault="00DF39C7" w:rsidP="00DF39C7">
      <w:pPr>
        <w:ind w:right="-7"/>
        <w:rPr>
          <w:rFonts w:ascii="Times New Roman" w:hAnsi="Times New Roman" w:cs="Times New Roman"/>
          <w:sz w:val="18"/>
          <w:szCs w:val="18"/>
        </w:rPr>
      </w:pPr>
      <w:bookmarkStart w:id="9" w:name="sub_100152"/>
      <w:r w:rsidRPr="00223068">
        <w:rPr>
          <w:rFonts w:ascii="Times New Roman" w:hAnsi="Times New Roman" w:cs="Times New Roman"/>
          <w:sz w:val="18"/>
          <w:szCs w:val="18"/>
        </w:rPr>
        <w:t>пенсии, компенсационные выплаты (кроме компенсационных выплат неработающим трудоспособным лицам, осуществляющим уход за нетрудоспособными гражданами) и дополнительное ежемесячное материальное обеспечение пенсионеров;</w:t>
      </w:r>
    </w:p>
    <w:bookmarkEnd w:id="9"/>
    <w:p w:rsidR="00DF39C7" w:rsidRPr="00223068" w:rsidRDefault="00DF39C7" w:rsidP="00DF39C7">
      <w:pPr>
        <w:ind w:left="-567" w:right="-348" w:firstLine="1287"/>
        <w:rPr>
          <w:rFonts w:ascii="Times New Roman" w:hAnsi="Times New Roman" w:cs="Times New Roman"/>
          <w:sz w:val="18"/>
          <w:szCs w:val="18"/>
        </w:rPr>
      </w:pPr>
      <w:r w:rsidRPr="00223068">
        <w:rPr>
          <w:rFonts w:ascii="Times New Roman" w:hAnsi="Times New Roman" w:cs="Times New Roman"/>
          <w:sz w:val="18"/>
          <w:szCs w:val="18"/>
        </w:rPr>
        <w:t>ежемесячное пожизненное содержание судей, вышедших в отставку;</w:t>
      </w:r>
    </w:p>
    <w:p w:rsidR="00DF39C7" w:rsidRPr="00223068" w:rsidRDefault="00DF39C7" w:rsidP="00DF39C7">
      <w:pPr>
        <w:ind w:left="-567" w:right="-348" w:firstLine="1287"/>
        <w:rPr>
          <w:rFonts w:ascii="Times New Roman" w:hAnsi="Times New Roman" w:cs="Times New Roman"/>
          <w:sz w:val="18"/>
          <w:szCs w:val="18"/>
        </w:rPr>
      </w:pPr>
      <w:bookmarkStart w:id="10" w:name="sub_100154"/>
      <w:r w:rsidRPr="00223068">
        <w:rPr>
          <w:rFonts w:ascii="Times New Roman" w:hAnsi="Times New Roman" w:cs="Times New Roman"/>
          <w:sz w:val="18"/>
          <w:szCs w:val="18"/>
        </w:rPr>
        <w:t>стипендии;</w:t>
      </w:r>
    </w:p>
    <w:p w:rsidR="00DF39C7" w:rsidRPr="00223068" w:rsidRDefault="00DF39C7" w:rsidP="00DF39C7">
      <w:pPr>
        <w:ind w:right="-7"/>
        <w:rPr>
          <w:rFonts w:ascii="Times New Roman" w:hAnsi="Times New Roman" w:cs="Times New Roman"/>
          <w:sz w:val="18"/>
          <w:szCs w:val="18"/>
        </w:rPr>
      </w:pPr>
      <w:bookmarkStart w:id="11" w:name="sub_100155"/>
      <w:bookmarkEnd w:id="10"/>
      <w:r w:rsidRPr="00223068">
        <w:rPr>
          <w:rFonts w:ascii="Times New Roman" w:hAnsi="Times New Roman" w:cs="Times New Roman"/>
          <w:sz w:val="18"/>
          <w:szCs w:val="18"/>
        </w:rPr>
        <w:t>пособие по безработице, материальная помощь и иные выплаты безработным гражданам, а также стипендия и материальная помощь, выплачиваемая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выплаты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выплаты несовершеннолетним гражданам в возрасте от 14 до 18 лет в период их участия во временных работах;</w:t>
      </w:r>
    </w:p>
    <w:bookmarkEnd w:id="11"/>
    <w:p w:rsidR="00DF39C7" w:rsidRPr="00223068" w:rsidRDefault="00DF39C7" w:rsidP="00DF39C7">
      <w:pPr>
        <w:ind w:right="-7"/>
        <w:rPr>
          <w:rFonts w:ascii="Times New Roman" w:hAnsi="Times New Roman" w:cs="Times New Roman"/>
          <w:sz w:val="18"/>
          <w:szCs w:val="18"/>
        </w:rPr>
      </w:pPr>
      <w:r w:rsidRPr="00223068">
        <w:rPr>
          <w:rFonts w:ascii="Times New Roman" w:hAnsi="Times New Roman" w:cs="Times New Roman"/>
          <w:sz w:val="18"/>
          <w:szCs w:val="18"/>
        </w:rPr>
        <w:t>пособие по временной нетрудоспособности, пособие по беременности и родам, а также единовременное пособие женщинам, вставшим на учет в медицинских учреждениях в ранние сроки беременности;</w:t>
      </w:r>
    </w:p>
    <w:p w:rsidR="00DF39C7" w:rsidRPr="00223068" w:rsidRDefault="00DF39C7" w:rsidP="00DF39C7">
      <w:pPr>
        <w:ind w:left="-567" w:right="-348" w:firstLine="1287"/>
        <w:rPr>
          <w:rFonts w:ascii="Times New Roman" w:hAnsi="Times New Roman" w:cs="Times New Roman"/>
          <w:sz w:val="18"/>
          <w:szCs w:val="18"/>
        </w:rPr>
      </w:pPr>
      <w:bookmarkStart w:id="12" w:name="sub_100156"/>
      <w:r w:rsidRPr="00223068">
        <w:rPr>
          <w:rFonts w:ascii="Times New Roman" w:hAnsi="Times New Roman" w:cs="Times New Roman"/>
          <w:sz w:val="18"/>
          <w:szCs w:val="18"/>
        </w:rPr>
        <w:t>ежемесячное пособие на ребенка;</w:t>
      </w:r>
    </w:p>
    <w:p w:rsidR="00DF39C7" w:rsidRPr="00223068" w:rsidRDefault="00DF39C7" w:rsidP="00DF39C7">
      <w:pPr>
        <w:ind w:right="-7" w:firstLine="709"/>
        <w:rPr>
          <w:rFonts w:ascii="Times New Roman" w:hAnsi="Times New Roman" w:cs="Times New Roman"/>
          <w:sz w:val="18"/>
          <w:szCs w:val="18"/>
        </w:rPr>
      </w:pPr>
      <w:bookmarkStart w:id="13" w:name="sub_100157"/>
      <w:bookmarkEnd w:id="12"/>
      <w:r w:rsidRPr="00223068">
        <w:rPr>
          <w:rFonts w:ascii="Times New Roman" w:hAnsi="Times New Roman" w:cs="Times New Roman"/>
          <w:sz w:val="18"/>
          <w:szCs w:val="18"/>
        </w:rPr>
        <w:t>ежемесячное пособие на период отпуска по уходу за ребенком до достижения им возраста 1,5 лет и ежемесячные компенсационные выплаты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возраста;</w:t>
      </w:r>
    </w:p>
    <w:bookmarkEnd w:id="13"/>
    <w:p w:rsidR="00DF39C7" w:rsidRPr="00223068" w:rsidRDefault="00DF39C7" w:rsidP="00DF39C7">
      <w:pPr>
        <w:ind w:left="-567" w:right="-348" w:firstLine="1287"/>
        <w:rPr>
          <w:rFonts w:ascii="Times New Roman" w:hAnsi="Times New Roman" w:cs="Times New Roman"/>
          <w:sz w:val="18"/>
          <w:szCs w:val="18"/>
        </w:rPr>
      </w:pPr>
      <w:r w:rsidRPr="00223068">
        <w:rPr>
          <w:rFonts w:ascii="Times New Roman" w:hAnsi="Times New Roman" w:cs="Times New Roman"/>
          <w:sz w:val="18"/>
          <w:szCs w:val="18"/>
        </w:rPr>
        <w:t>ежемесячное пособие супругам военнослужащих,</w:t>
      </w:r>
    </w:p>
    <w:p w:rsidR="00DF39C7" w:rsidRPr="00223068" w:rsidRDefault="00DF39C7" w:rsidP="00DF39C7">
      <w:pPr>
        <w:ind w:right="-7"/>
        <w:rPr>
          <w:rFonts w:ascii="Times New Roman" w:hAnsi="Times New Roman" w:cs="Times New Roman"/>
          <w:sz w:val="18"/>
          <w:szCs w:val="18"/>
        </w:rPr>
      </w:pPr>
      <w:r w:rsidRPr="00223068">
        <w:rPr>
          <w:rFonts w:ascii="Times New Roman" w:hAnsi="Times New Roman" w:cs="Times New Roman"/>
          <w:sz w:val="18"/>
          <w:szCs w:val="18"/>
        </w:rPr>
        <w:t>ежемесячные страховые выплаты по обязательному социальному страхованию от несчастных случаев на производстве и профессиональных заболеваний;</w:t>
      </w:r>
    </w:p>
    <w:p w:rsidR="00DF39C7" w:rsidRPr="0003561B" w:rsidRDefault="00DF39C7" w:rsidP="0003561B">
      <w:pPr>
        <w:ind w:right="-7"/>
        <w:rPr>
          <w:rFonts w:ascii="Times New Roman" w:hAnsi="Times New Roman" w:cs="Times New Roman"/>
          <w:sz w:val="18"/>
          <w:szCs w:val="18"/>
        </w:rPr>
      </w:pPr>
      <w:bookmarkStart w:id="14" w:name="sub_1001512"/>
      <w:r w:rsidRPr="00223068">
        <w:rPr>
          <w:rFonts w:ascii="Times New Roman" w:hAnsi="Times New Roman" w:cs="Times New Roman"/>
          <w:sz w:val="18"/>
          <w:szCs w:val="18"/>
        </w:rPr>
        <w:t>надбавки и доплаты ко всем видам выплат, указанных в настоящем подпункте, и иные социальные выплаты, установленные органами государственной власти Российской Федерации, субъектов Российской Федерации, органами местного самоуправления, организациями;</w:t>
      </w:r>
      <w:bookmarkEnd w:id="14"/>
    </w:p>
    <w:p w:rsidR="003402C9" w:rsidRPr="003402C9" w:rsidRDefault="003402C9" w:rsidP="003402C9">
      <w:pPr>
        <w:jc w:val="center"/>
        <w:rPr>
          <w:rFonts w:ascii="Times New Roman" w:hAnsi="Times New Roman" w:cs="Times New Roman"/>
          <w:b/>
        </w:rPr>
      </w:pPr>
      <w:r w:rsidRPr="003402C9">
        <w:rPr>
          <w:rFonts w:ascii="Times New Roman" w:hAnsi="Times New Roman" w:cs="Times New Roman"/>
          <w:b/>
        </w:rPr>
        <w:t xml:space="preserve">Не зависящими от одиноко проживающего малоимущего гражданина, малоимущей семьи причинами, по которым гражданин (семья гражданина) имеет среднедушевой доход ниже величины </w:t>
      </w:r>
      <w:hyperlink r:id="rId9" w:history="1">
        <w:r w:rsidRPr="003402C9">
          <w:rPr>
            <w:rStyle w:val="a3"/>
            <w:b/>
          </w:rPr>
          <w:t>прожиточного минимума</w:t>
        </w:r>
      </w:hyperlink>
      <w:r w:rsidRPr="003402C9">
        <w:rPr>
          <w:rFonts w:ascii="Times New Roman" w:hAnsi="Times New Roman" w:cs="Times New Roman"/>
          <w:b/>
        </w:rPr>
        <w:t>, установленного в Челябинской области в расчете на душу населения, являются:</w:t>
      </w:r>
    </w:p>
    <w:p w:rsidR="003402C9" w:rsidRPr="00223068" w:rsidRDefault="003402C9" w:rsidP="003402C9">
      <w:pPr>
        <w:rPr>
          <w:rFonts w:ascii="Times New Roman" w:hAnsi="Times New Roman" w:cs="Times New Roman"/>
          <w:sz w:val="18"/>
          <w:szCs w:val="18"/>
        </w:rPr>
      </w:pPr>
      <w:bookmarkStart w:id="15" w:name="sub_1007"/>
      <w:r w:rsidRPr="00223068">
        <w:rPr>
          <w:rFonts w:ascii="Times New Roman" w:hAnsi="Times New Roman" w:cs="Times New Roman"/>
          <w:sz w:val="18"/>
          <w:szCs w:val="18"/>
        </w:rPr>
        <w:t>1) инвалидность одного или нескольких членов семьи - для малоимущей семьи;</w:t>
      </w:r>
    </w:p>
    <w:p w:rsidR="003402C9" w:rsidRPr="00223068" w:rsidRDefault="003402C9" w:rsidP="003402C9">
      <w:pPr>
        <w:rPr>
          <w:rFonts w:ascii="Times New Roman" w:hAnsi="Times New Roman" w:cs="Times New Roman"/>
          <w:sz w:val="18"/>
          <w:szCs w:val="18"/>
        </w:rPr>
      </w:pPr>
      <w:bookmarkStart w:id="16" w:name="sub_1008"/>
      <w:bookmarkEnd w:id="15"/>
      <w:r w:rsidRPr="00223068">
        <w:rPr>
          <w:rFonts w:ascii="Times New Roman" w:hAnsi="Times New Roman" w:cs="Times New Roman"/>
          <w:sz w:val="18"/>
          <w:szCs w:val="18"/>
        </w:rPr>
        <w:t>2) один или несколько членов семьи имеют возраст: для женщин - до 16 лет включительно или старше 55 лет, для мужчин - до 16 лет включительно или старше 60 лет - для малоимущей семьи;</w:t>
      </w:r>
    </w:p>
    <w:p w:rsidR="003402C9" w:rsidRPr="00223068" w:rsidRDefault="003402C9" w:rsidP="003402C9">
      <w:pPr>
        <w:rPr>
          <w:rFonts w:ascii="Times New Roman" w:hAnsi="Times New Roman" w:cs="Times New Roman"/>
          <w:sz w:val="18"/>
          <w:szCs w:val="18"/>
        </w:rPr>
      </w:pPr>
      <w:bookmarkStart w:id="17" w:name="sub_1009"/>
      <w:bookmarkEnd w:id="16"/>
      <w:r w:rsidRPr="00223068">
        <w:rPr>
          <w:rFonts w:ascii="Times New Roman" w:hAnsi="Times New Roman" w:cs="Times New Roman"/>
          <w:sz w:val="18"/>
          <w:szCs w:val="18"/>
        </w:rPr>
        <w:t xml:space="preserve">3) доход одиноко проживающего гражданина от работы по трудовому договору и (или) договору гражданско-правового характера ниже величины </w:t>
      </w:r>
      <w:hyperlink r:id="rId10" w:history="1">
        <w:r w:rsidRPr="00223068">
          <w:rPr>
            <w:rStyle w:val="a3"/>
            <w:sz w:val="18"/>
            <w:szCs w:val="18"/>
          </w:rPr>
          <w:t>прожиточного минимума</w:t>
        </w:r>
      </w:hyperlink>
      <w:r w:rsidRPr="00223068">
        <w:rPr>
          <w:rFonts w:ascii="Times New Roman" w:hAnsi="Times New Roman" w:cs="Times New Roman"/>
          <w:sz w:val="18"/>
          <w:szCs w:val="18"/>
        </w:rPr>
        <w:t xml:space="preserve"> малоимущего одиноко проживающего гражданина - для малоимущего одиноко проживающего гражданина;</w:t>
      </w:r>
    </w:p>
    <w:p w:rsidR="003402C9" w:rsidRPr="00223068" w:rsidRDefault="003402C9" w:rsidP="003402C9">
      <w:pPr>
        <w:rPr>
          <w:rFonts w:ascii="Times New Roman" w:hAnsi="Times New Roman" w:cs="Times New Roman"/>
          <w:sz w:val="18"/>
          <w:szCs w:val="18"/>
        </w:rPr>
      </w:pPr>
      <w:bookmarkStart w:id="18" w:name="sub_1010"/>
      <w:bookmarkEnd w:id="17"/>
      <w:r w:rsidRPr="00223068">
        <w:rPr>
          <w:rFonts w:ascii="Times New Roman" w:hAnsi="Times New Roman" w:cs="Times New Roman"/>
          <w:sz w:val="18"/>
          <w:szCs w:val="18"/>
        </w:rPr>
        <w:t xml:space="preserve">4) среднедушевой доход трудоспособных членов семьи от работы по трудовому договору или договору гражданско-правового характера ниже величины </w:t>
      </w:r>
      <w:hyperlink r:id="rId11" w:history="1">
        <w:r w:rsidRPr="00223068">
          <w:rPr>
            <w:rStyle w:val="a3"/>
            <w:sz w:val="18"/>
            <w:szCs w:val="18"/>
          </w:rPr>
          <w:t>прожиточного минимума</w:t>
        </w:r>
      </w:hyperlink>
      <w:r w:rsidRPr="00223068">
        <w:rPr>
          <w:rFonts w:ascii="Times New Roman" w:hAnsi="Times New Roman" w:cs="Times New Roman"/>
          <w:sz w:val="18"/>
          <w:szCs w:val="18"/>
        </w:rPr>
        <w:t xml:space="preserve"> малоимущей семьи в расчете на одного члена семьи - для малоимущей семьи;</w:t>
      </w:r>
    </w:p>
    <w:p w:rsidR="003402C9" w:rsidRPr="00223068" w:rsidRDefault="003402C9" w:rsidP="003402C9">
      <w:pPr>
        <w:rPr>
          <w:rFonts w:ascii="Times New Roman" w:hAnsi="Times New Roman" w:cs="Times New Roman"/>
          <w:sz w:val="18"/>
          <w:szCs w:val="18"/>
        </w:rPr>
      </w:pPr>
      <w:bookmarkStart w:id="19" w:name="sub_1011"/>
      <w:bookmarkEnd w:id="18"/>
      <w:r w:rsidRPr="00223068">
        <w:rPr>
          <w:rFonts w:ascii="Times New Roman" w:hAnsi="Times New Roman" w:cs="Times New Roman"/>
          <w:sz w:val="18"/>
          <w:szCs w:val="18"/>
        </w:rPr>
        <w:t>5) одиноко проживающий трудоспособный гражданин, трудоспособные члены семьи признаны безработными и состоят на регистрационном учете в органе службы занятости населения;</w:t>
      </w:r>
    </w:p>
    <w:p w:rsidR="003402C9" w:rsidRPr="00223068" w:rsidRDefault="003402C9" w:rsidP="003402C9">
      <w:pPr>
        <w:rPr>
          <w:rFonts w:ascii="Times New Roman" w:hAnsi="Times New Roman" w:cs="Times New Roman"/>
          <w:sz w:val="18"/>
          <w:szCs w:val="18"/>
        </w:rPr>
      </w:pPr>
      <w:bookmarkStart w:id="20" w:name="sub_1012"/>
      <w:bookmarkEnd w:id="19"/>
      <w:r w:rsidRPr="00223068">
        <w:rPr>
          <w:rFonts w:ascii="Times New Roman" w:hAnsi="Times New Roman" w:cs="Times New Roman"/>
          <w:sz w:val="18"/>
          <w:szCs w:val="18"/>
        </w:rPr>
        <w:t>6) обучение трудоспособных членов малоимущей семьи в образовательной организации по очной форме обучения;</w:t>
      </w:r>
    </w:p>
    <w:p w:rsidR="003402C9" w:rsidRPr="00223068" w:rsidRDefault="003402C9" w:rsidP="003402C9">
      <w:pPr>
        <w:rPr>
          <w:rFonts w:ascii="Times New Roman" w:hAnsi="Times New Roman" w:cs="Times New Roman"/>
          <w:sz w:val="18"/>
          <w:szCs w:val="18"/>
        </w:rPr>
      </w:pPr>
      <w:bookmarkStart w:id="21" w:name="sub_1013"/>
      <w:bookmarkEnd w:id="20"/>
      <w:r w:rsidRPr="00223068">
        <w:rPr>
          <w:rFonts w:ascii="Times New Roman" w:hAnsi="Times New Roman" w:cs="Times New Roman"/>
          <w:sz w:val="18"/>
          <w:szCs w:val="18"/>
        </w:rPr>
        <w:t>7) уход за инвалидом I группы (за исключением инвалидов с детства I группы), а также за престарелым, нуждающимся по заключению лечебного учреждения в постоянном постороннем уходе, либо достигшим возраста 80 лет, - при условии получения ежемесячной компенса</w:t>
      </w:r>
      <w:r w:rsidR="00223068">
        <w:rPr>
          <w:rFonts w:ascii="Times New Roman" w:hAnsi="Times New Roman" w:cs="Times New Roman"/>
          <w:sz w:val="18"/>
          <w:szCs w:val="18"/>
        </w:rPr>
        <w:t>ционной выплаты</w:t>
      </w:r>
      <w:r w:rsidRPr="00223068">
        <w:rPr>
          <w:rFonts w:ascii="Times New Roman" w:hAnsi="Times New Roman" w:cs="Times New Roman"/>
          <w:sz w:val="18"/>
          <w:szCs w:val="18"/>
        </w:rPr>
        <w:t>;</w:t>
      </w:r>
    </w:p>
    <w:p w:rsidR="003402C9" w:rsidRPr="00223068" w:rsidRDefault="003402C9" w:rsidP="003402C9">
      <w:pPr>
        <w:rPr>
          <w:rFonts w:ascii="Times New Roman" w:hAnsi="Times New Roman" w:cs="Times New Roman"/>
          <w:sz w:val="18"/>
          <w:szCs w:val="18"/>
        </w:rPr>
      </w:pPr>
      <w:bookmarkStart w:id="22" w:name="sub_1014"/>
      <w:bookmarkEnd w:id="21"/>
      <w:r w:rsidRPr="00223068">
        <w:rPr>
          <w:rFonts w:ascii="Times New Roman" w:hAnsi="Times New Roman" w:cs="Times New Roman"/>
          <w:sz w:val="18"/>
          <w:szCs w:val="18"/>
        </w:rPr>
        <w:t>8) уход за ребенком-инвалидом в возрасте до 18 лет или инвалидом с детства I группы - при условии получения ежем</w:t>
      </w:r>
      <w:r w:rsidR="00223068">
        <w:rPr>
          <w:rFonts w:ascii="Times New Roman" w:hAnsi="Times New Roman" w:cs="Times New Roman"/>
          <w:sz w:val="18"/>
          <w:szCs w:val="18"/>
        </w:rPr>
        <w:t>есячной выплаты</w:t>
      </w:r>
      <w:r w:rsidRPr="00223068">
        <w:rPr>
          <w:rFonts w:ascii="Times New Roman" w:hAnsi="Times New Roman" w:cs="Times New Roman"/>
          <w:sz w:val="18"/>
          <w:szCs w:val="18"/>
        </w:rPr>
        <w:t>;</w:t>
      </w:r>
    </w:p>
    <w:p w:rsidR="003402C9" w:rsidRPr="00223068" w:rsidRDefault="003402C9" w:rsidP="003402C9">
      <w:pPr>
        <w:rPr>
          <w:rFonts w:ascii="Times New Roman" w:hAnsi="Times New Roman" w:cs="Times New Roman"/>
          <w:sz w:val="18"/>
          <w:szCs w:val="18"/>
        </w:rPr>
      </w:pPr>
      <w:bookmarkStart w:id="23" w:name="sub_1015"/>
      <w:bookmarkEnd w:id="22"/>
      <w:r w:rsidRPr="00223068">
        <w:rPr>
          <w:rFonts w:ascii="Times New Roman" w:hAnsi="Times New Roman" w:cs="Times New Roman"/>
          <w:sz w:val="18"/>
          <w:szCs w:val="18"/>
        </w:rPr>
        <w:t>9) отсутствие вакантных рабочих мест на территории населенного пункта по месту жительства.</w:t>
      </w:r>
    </w:p>
    <w:p w:rsidR="00223068" w:rsidRPr="00223068" w:rsidRDefault="00223068" w:rsidP="00223068">
      <w:pPr>
        <w:jc w:val="center"/>
        <w:rPr>
          <w:b/>
        </w:rPr>
      </w:pPr>
      <w:bookmarkStart w:id="24" w:name="sub_1035"/>
      <w:bookmarkEnd w:id="23"/>
      <w:r w:rsidRPr="00223068">
        <w:rPr>
          <w:b/>
        </w:rPr>
        <w:t>Отсутствие доходов семьи подтверждается следующими документами:</w:t>
      </w:r>
    </w:p>
    <w:p w:rsidR="00223068" w:rsidRPr="00223068" w:rsidRDefault="00223068" w:rsidP="00223068">
      <w:pPr>
        <w:rPr>
          <w:sz w:val="18"/>
          <w:szCs w:val="18"/>
        </w:rPr>
      </w:pPr>
      <w:bookmarkStart w:id="25" w:name="sub_1028"/>
      <w:bookmarkEnd w:id="24"/>
      <w:r w:rsidRPr="00223068">
        <w:rPr>
          <w:sz w:val="18"/>
          <w:szCs w:val="18"/>
        </w:rPr>
        <w:t>1) копия трудовой книжки, содержащая сведения об увольнении;</w:t>
      </w:r>
    </w:p>
    <w:p w:rsidR="00223068" w:rsidRPr="00223068" w:rsidRDefault="00223068" w:rsidP="00223068">
      <w:pPr>
        <w:rPr>
          <w:sz w:val="18"/>
          <w:szCs w:val="18"/>
        </w:rPr>
      </w:pPr>
      <w:bookmarkStart w:id="26" w:name="sub_1029"/>
      <w:bookmarkEnd w:id="25"/>
      <w:r w:rsidRPr="00223068">
        <w:rPr>
          <w:sz w:val="18"/>
          <w:szCs w:val="18"/>
        </w:rPr>
        <w:t xml:space="preserve">2) объяснительная записка заявителя (члена семьи), в которой указываются сведения о том, что он не работает по трудовому договору, не осуществляет деятельность в качестве индивидуального предпринимателя, адвоката, нотариуса, занимающегося частной практикой, не относится к иным физическим лицам, профессиональная деятельность которых в соответствии с </w:t>
      </w:r>
      <w:hyperlink r:id="rId12" w:history="1">
        <w:r w:rsidRPr="00223068">
          <w:rPr>
            <w:rStyle w:val="a3"/>
            <w:sz w:val="18"/>
            <w:szCs w:val="18"/>
          </w:rPr>
          <w:t>федеральными законами</w:t>
        </w:r>
      </w:hyperlink>
      <w:r w:rsidRPr="00223068">
        <w:rPr>
          <w:sz w:val="18"/>
          <w:szCs w:val="18"/>
        </w:rPr>
        <w:t xml:space="preserve"> подлежит государственной регистрации и (или) лицензированию (с приложением документов, содержащих сведения о неполучении пособия по безработице);</w:t>
      </w:r>
    </w:p>
    <w:p w:rsidR="00223068" w:rsidRPr="00223068" w:rsidRDefault="00223068" w:rsidP="00223068">
      <w:pPr>
        <w:rPr>
          <w:sz w:val="18"/>
          <w:szCs w:val="18"/>
        </w:rPr>
      </w:pPr>
      <w:bookmarkStart w:id="27" w:name="sub_1030"/>
      <w:bookmarkEnd w:id="26"/>
      <w:r w:rsidRPr="00223068">
        <w:rPr>
          <w:sz w:val="18"/>
          <w:szCs w:val="18"/>
        </w:rPr>
        <w:t>3) документ, содержащий сведения о причинах неисполнения судебного акта о взыскании алиментов на содержание несовершеннолетних детей;</w:t>
      </w:r>
    </w:p>
    <w:p w:rsidR="00223068" w:rsidRPr="00223068" w:rsidRDefault="00223068" w:rsidP="00223068">
      <w:pPr>
        <w:rPr>
          <w:sz w:val="18"/>
          <w:szCs w:val="18"/>
        </w:rPr>
      </w:pPr>
      <w:bookmarkStart w:id="28" w:name="sub_1031"/>
      <w:bookmarkEnd w:id="27"/>
      <w:r w:rsidRPr="00223068">
        <w:rPr>
          <w:sz w:val="18"/>
          <w:szCs w:val="18"/>
        </w:rPr>
        <w:t>4) документ, содержащий сведения о том, что местонахождение гражданина, уклоняющегося от уплаты алиментов, не установлено;</w:t>
      </w:r>
    </w:p>
    <w:p w:rsidR="00223068" w:rsidRPr="00223068" w:rsidRDefault="00223068" w:rsidP="00223068">
      <w:pPr>
        <w:rPr>
          <w:sz w:val="18"/>
          <w:szCs w:val="18"/>
        </w:rPr>
      </w:pPr>
      <w:bookmarkStart w:id="29" w:name="sub_1032"/>
      <w:bookmarkEnd w:id="28"/>
      <w:r w:rsidRPr="00223068">
        <w:rPr>
          <w:sz w:val="18"/>
          <w:szCs w:val="18"/>
        </w:rPr>
        <w:t>5) документ о призыве на военную службу или прохождении отцом ребенка срочной службы;</w:t>
      </w:r>
    </w:p>
    <w:p w:rsidR="00223068" w:rsidRPr="00223068" w:rsidRDefault="00223068" w:rsidP="00223068">
      <w:pPr>
        <w:rPr>
          <w:sz w:val="18"/>
          <w:szCs w:val="18"/>
        </w:rPr>
      </w:pPr>
      <w:bookmarkStart w:id="30" w:name="sub_1033"/>
      <w:bookmarkEnd w:id="29"/>
      <w:r w:rsidRPr="00223068">
        <w:rPr>
          <w:sz w:val="18"/>
          <w:szCs w:val="18"/>
        </w:rPr>
        <w:t>6) документ об обучении в военном образовательном учреждении с указанием сведений о прохождении военной службы без заключения контракта;</w:t>
      </w:r>
    </w:p>
    <w:p w:rsidR="00DF39C7" w:rsidRPr="0003561B" w:rsidRDefault="00223068" w:rsidP="0003561B">
      <w:pPr>
        <w:rPr>
          <w:sz w:val="18"/>
          <w:szCs w:val="18"/>
        </w:rPr>
      </w:pPr>
      <w:bookmarkStart w:id="31" w:name="sub_1034"/>
      <w:bookmarkEnd w:id="30"/>
      <w:r w:rsidRPr="00223068">
        <w:rPr>
          <w:sz w:val="18"/>
          <w:szCs w:val="18"/>
        </w:rPr>
        <w:t>7) справка органа службы занятости о регистрации в качестве безработного либо отсутствии вакантных рабочих мест по месту жительства заявителя.</w:t>
      </w:r>
      <w:bookmarkEnd w:id="31"/>
    </w:p>
    <w:sectPr w:rsidR="00DF39C7" w:rsidRPr="0003561B" w:rsidSect="003402C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9C7"/>
    <w:rsid w:val="0003561B"/>
    <w:rsid w:val="001B32D8"/>
    <w:rsid w:val="00223068"/>
    <w:rsid w:val="002878CB"/>
    <w:rsid w:val="002A17DD"/>
    <w:rsid w:val="003402C9"/>
    <w:rsid w:val="005C1B1F"/>
    <w:rsid w:val="006576B8"/>
    <w:rsid w:val="008A3E5B"/>
    <w:rsid w:val="00D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567E01-8500-46CA-BEA1-18ADB11D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9C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F39C7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F39C7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F39C7"/>
    <w:rPr>
      <w:rFonts w:ascii="Times New Roman" w:hAnsi="Times New Roman" w:cs="Times New Roman" w:hint="default"/>
      <w:b w:val="0"/>
      <w:bCs w:val="0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1B32D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32D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268.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86248/0" TargetMode="External"/><Relationship Id="rId12" Type="http://schemas.openxmlformats.org/officeDocument/2006/relationships/hyperlink" Target="http://internet.garant.ru/document/redirect/12185475/1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85716/0" TargetMode="External"/><Relationship Id="rId11" Type="http://schemas.openxmlformats.org/officeDocument/2006/relationships/hyperlink" Target="http://internet.garant.ru/document/redirect/8739596/0" TargetMode="External"/><Relationship Id="rId5" Type="http://schemas.openxmlformats.org/officeDocument/2006/relationships/hyperlink" Target="http://internet.garant.ru/document/redirect/8739596/0" TargetMode="External"/><Relationship Id="rId10" Type="http://schemas.openxmlformats.org/officeDocument/2006/relationships/hyperlink" Target="http://internet.garant.ru/document/redirect/8739596/0" TargetMode="External"/><Relationship Id="rId4" Type="http://schemas.openxmlformats.org/officeDocument/2006/relationships/hyperlink" Target="http://internet.garant.ru/document/redirect/19744477/0" TargetMode="External"/><Relationship Id="rId9" Type="http://schemas.openxmlformats.org/officeDocument/2006/relationships/hyperlink" Target="http://internet.garant.ru/document/redirect/8739596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U_USZN_PTA</dc:creator>
  <cp:keywords/>
  <dc:description/>
  <cp:lastModifiedBy>U_VET_RLV</cp:lastModifiedBy>
  <cp:revision>10</cp:revision>
  <cp:lastPrinted>2021-09-02T12:45:00Z</cp:lastPrinted>
  <dcterms:created xsi:type="dcterms:W3CDTF">2021-09-02T11:50:00Z</dcterms:created>
  <dcterms:modified xsi:type="dcterms:W3CDTF">2023-09-26T03:47:00Z</dcterms:modified>
</cp:coreProperties>
</file>