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F1" w:rsidRPr="00852522" w:rsidRDefault="00852522" w:rsidP="00852522">
      <w:pPr>
        <w:pStyle w:val="a5"/>
        <w:shd w:val="clear" w:color="auto" w:fill="FFFFFF"/>
        <w:spacing w:before="96" w:beforeAutospacing="0" w:after="96" w:afterAutospacing="0"/>
        <w:rPr>
          <w:rStyle w:val="a4"/>
          <w:caps/>
        </w:rPr>
      </w:pPr>
      <w:r w:rsidRPr="00852522">
        <w:rPr>
          <w:b/>
          <w:bCs/>
          <w:cap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84455</wp:posOffset>
            </wp:positionV>
            <wp:extent cx="1311275" cy="1309370"/>
            <wp:effectExtent l="19050" t="0" r="3175" b="0"/>
            <wp:wrapTight wrapText="bothSides">
              <wp:wrapPolygon edited="0">
                <wp:start x="-314" y="0"/>
                <wp:lineTo x="-314" y="21370"/>
                <wp:lineTo x="21652" y="21370"/>
                <wp:lineTo x="21652" y="0"/>
                <wp:lineTo x="-314" y="0"/>
              </wp:wrapPolygon>
            </wp:wrapTight>
            <wp:docPr id="3" name="Рисунок 3" descr="C:\Users\Татьяна\Pictures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тьяна\Pictures\qr-cod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30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2522">
        <w:rPr>
          <w:rStyle w:val="a4"/>
          <w:caps/>
        </w:rPr>
        <w:t>V Межрегиональная олимпиада для школьников по финансовой грамотности им. Б.Н. Христенко</w:t>
      </w:r>
    </w:p>
    <w:p w:rsidR="00852522" w:rsidRPr="00852522" w:rsidRDefault="00852522" w:rsidP="00852522">
      <w:pPr>
        <w:pStyle w:val="a5"/>
        <w:shd w:val="clear" w:color="auto" w:fill="FFFFFF"/>
        <w:spacing w:before="0" w:beforeAutospacing="0" w:after="0" w:afterAutospacing="0"/>
        <w:jc w:val="both"/>
        <w:rPr>
          <w:rStyle w:val="a4"/>
          <w:bCs w:val="0"/>
          <w:i/>
        </w:rPr>
      </w:pPr>
      <w:r>
        <w:rPr>
          <w:rStyle w:val="a4"/>
          <w:bCs w:val="0"/>
          <w:i/>
        </w:rPr>
        <w:t>Южно-Уральск</w:t>
      </w:r>
      <w:r w:rsidRPr="00852522">
        <w:rPr>
          <w:rStyle w:val="a4"/>
          <w:bCs w:val="0"/>
          <w:i/>
        </w:rPr>
        <w:t>ий государственный университет</w:t>
      </w:r>
    </w:p>
    <w:p w:rsidR="00852522" w:rsidRPr="00852522" w:rsidRDefault="00032629" w:rsidP="00852522">
      <w:pPr>
        <w:pStyle w:val="a5"/>
        <w:shd w:val="clear" w:color="auto" w:fill="FFFFFF"/>
        <w:spacing w:before="0" w:beforeAutospacing="0" w:after="0" w:afterAutospacing="0"/>
        <w:jc w:val="both"/>
        <w:rPr>
          <w:rStyle w:val="a4"/>
          <w:bCs w:val="0"/>
          <w:i/>
        </w:rPr>
      </w:pPr>
      <w:r w:rsidRPr="00852522">
        <w:rPr>
          <w:rStyle w:val="a4"/>
          <w:bCs w:val="0"/>
          <w:i/>
        </w:rPr>
        <w:t>Высшая школа экономики и управления</w:t>
      </w:r>
    </w:p>
    <w:p w:rsidR="00852522" w:rsidRPr="00852522" w:rsidRDefault="00852522" w:rsidP="00852522">
      <w:pPr>
        <w:pStyle w:val="a5"/>
        <w:shd w:val="clear" w:color="auto" w:fill="FFFFFF"/>
        <w:spacing w:before="0" w:beforeAutospacing="0" w:after="0" w:afterAutospacing="0"/>
        <w:jc w:val="both"/>
        <w:rPr>
          <w:rStyle w:val="a4"/>
          <w:bCs w:val="0"/>
          <w:i/>
        </w:rPr>
      </w:pPr>
      <w:r w:rsidRPr="00852522">
        <w:rPr>
          <w:rStyle w:val="a4"/>
          <w:bCs w:val="0"/>
          <w:i/>
        </w:rPr>
        <w:t>к</w:t>
      </w:r>
      <w:r w:rsidR="00032629" w:rsidRPr="00852522">
        <w:rPr>
          <w:rStyle w:val="a4"/>
          <w:bCs w:val="0"/>
          <w:i/>
        </w:rPr>
        <w:t xml:space="preserve">афедра </w:t>
      </w:r>
      <w:r w:rsidR="00032629" w:rsidRPr="00852522">
        <w:rPr>
          <w:rStyle w:val="a4"/>
          <w:bCs w:val="0"/>
          <w:i/>
        </w:rPr>
        <w:t>Э</w:t>
      </w:r>
      <w:r w:rsidR="00032629" w:rsidRPr="00852522">
        <w:rPr>
          <w:rStyle w:val="a4"/>
          <w:bCs w:val="0"/>
          <w:i/>
        </w:rPr>
        <w:t xml:space="preserve">кономики и финансов 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</w:pPr>
      <w:r>
        <w:t xml:space="preserve">В </w:t>
      </w:r>
      <w:r>
        <w:t>олимпиаде могут принимать участие учащиеся с 8 по 11 класс.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  <w:rPr>
          <w:b/>
        </w:rPr>
      </w:pPr>
      <w:r>
        <w:t xml:space="preserve">Соорганизаторами олимпиады выступают </w:t>
      </w:r>
      <w:r>
        <w:rPr>
          <w:b/>
        </w:rPr>
        <w:t>Отделение по Челябинской области Уральского главного управления Центрального Банка РФ и Региональный цент</w:t>
      </w:r>
      <w:r>
        <w:rPr>
          <w:b/>
        </w:rPr>
        <w:t xml:space="preserve">р выявления, поддержки и развития способностей и талантов у детей и молодежи в Челябинской области. 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</w:pPr>
      <w:r>
        <w:t xml:space="preserve">Все участники получат сертификаты и грамоты, а победители – призы от партнеров </w:t>
      </w:r>
      <w:r>
        <w:t>о</w:t>
      </w:r>
      <w:bookmarkStart w:id="0" w:name="_GoBack"/>
      <w:bookmarkEnd w:id="0"/>
      <w:r>
        <w:t>лимпиады.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  <w:rPr>
          <w:i/>
        </w:rPr>
      </w:pPr>
      <w:r w:rsidRPr="00852522">
        <w:rPr>
          <w:b/>
          <w:i/>
        </w:rPr>
        <w:t>Олимпиада входит в Перечень олимпиад Министерства просвещения РФ,</w:t>
      </w:r>
      <w:r w:rsidRPr="00852522">
        <w:rPr>
          <w:b/>
          <w:i/>
        </w:rPr>
        <w:t xml:space="preserve"> что предоставляет возможность победителям и призерам олимпиады получить дополнительные баллы при поступлении в </w:t>
      </w:r>
      <w:r w:rsidR="00852522">
        <w:rPr>
          <w:b/>
          <w:i/>
        </w:rPr>
        <w:t>ЮУ</w:t>
      </w:r>
      <w:r w:rsidRPr="00852522">
        <w:rPr>
          <w:b/>
          <w:i/>
        </w:rPr>
        <w:t>рГУ (НИУ) в 2024 году</w:t>
      </w:r>
      <w:r>
        <w:rPr>
          <w:i/>
        </w:rPr>
        <w:t xml:space="preserve">. 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</w:pPr>
      <w:r>
        <w:t>Олимпиада проводится в два этапа (заочный и очный).</w:t>
      </w:r>
    </w:p>
    <w:p w:rsidR="00852522" w:rsidRDefault="00032629">
      <w:pPr>
        <w:pStyle w:val="a5"/>
        <w:shd w:val="clear" w:color="auto" w:fill="FFFFFF"/>
        <w:spacing w:before="96" w:beforeAutospacing="0" w:after="96" w:afterAutospacing="0"/>
        <w:jc w:val="both"/>
      </w:pPr>
      <w:r>
        <w:t xml:space="preserve">С 1 ноября 2023 г. по </w:t>
      </w:r>
      <w:r w:rsidR="00852522">
        <w:t>29 февраля</w:t>
      </w:r>
      <w:r>
        <w:t xml:space="preserve"> 2024 г. проводится заочный тур оли</w:t>
      </w:r>
      <w:r>
        <w:t>мпиады. Регистрация участник</w:t>
      </w:r>
      <w:r w:rsidR="00852522">
        <w:t xml:space="preserve">ов осуществляется по следующей </w:t>
      </w:r>
      <w:r>
        <w:t xml:space="preserve">ссылке: </w:t>
      </w:r>
    </w:p>
    <w:p w:rsidR="00852522" w:rsidRDefault="00852522">
      <w:pPr>
        <w:pStyle w:val="a5"/>
        <w:shd w:val="clear" w:color="auto" w:fill="FFFFFF"/>
        <w:spacing w:before="96" w:beforeAutospacing="0" w:after="96" w:afterAutospacing="0"/>
        <w:jc w:val="both"/>
      </w:pPr>
      <w:r w:rsidRPr="00690CED">
        <w:t>https://mooc.susu.ru/moodle/course/view.php?id=155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</w:pPr>
      <w:r>
        <w:t xml:space="preserve">На главной странице портала из списка курсов нужно выбрать </w:t>
      </w:r>
      <w:r w:rsidRPr="007B06F7">
        <w:rPr>
          <w:b/>
        </w:rPr>
        <w:t xml:space="preserve">«Межрегиональная олимпиада для школьников по </w:t>
      </w:r>
      <w:r w:rsidRPr="007B06F7">
        <w:rPr>
          <w:b/>
        </w:rPr>
        <w:t>финансовой грамотности им. Б</w:t>
      </w:r>
      <w:r w:rsidR="007B06F7" w:rsidRPr="007B06F7">
        <w:rPr>
          <w:b/>
        </w:rPr>
        <w:t xml:space="preserve">. </w:t>
      </w:r>
      <w:r w:rsidRPr="007B06F7">
        <w:rPr>
          <w:b/>
        </w:rPr>
        <w:t>Н. Христенко</w:t>
      </w:r>
      <w:r w:rsidR="007B06F7" w:rsidRPr="007B06F7">
        <w:rPr>
          <w:b/>
        </w:rPr>
        <w:t>»</w:t>
      </w:r>
      <w:r>
        <w:t>. Далее необходимо нажать</w:t>
      </w:r>
      <w:r w:rsidR="00852522">
        <w:t xml:space="preserve"> на кнопку «Записаться на курс», заполнить свои данные и прикрепить Согласие на обработку персональных данных.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</w:pPr>
      <w:r>
        <w:t xml:space="preserve">Победители и призеры заочного этап будут приглашены на очный этап, который состоится </w:t>
      </w:r>
      <w:r w:rsidR="00852522">
        <w:t>в</w:t>
      </w:r>
      <w:r>
        <w:t xml:space="preserve"> апрел</w:t>
      </w:r>
      <w:r w:rsidR="00852522">
        <w:t>е</w:t>
      </w:r>
      <w:r>
        <w:t xml:space="preserve"> 2024 г. на базе ФГАОУ ВО «ЮУрГУ (НИУ)».</w:t>
      </w:r>
    </w:p>
    <w:p w:rsidR="008415F1" w:rsidRPr="003A2C28" w:rsidRDefault="00032629">
      <w:pPr>
        <w:pStyle w:val="a5"/>
        <w:shd w:val="clear" w:color="auto" w:fill="FFFFFF"/>
        <w:spacing w:before="96" w:beforeAutospacing="0" w:after="96" w:afterAutospacing="0"/>
        <w:jc w:val="both"/>
      </w:pPr>
      <w:r>
        <w:t xml:space="preserve">По всем организационным вопросам можно обращаться к </w:t>
      </w:r>
      <w:r>
        <w:t>Нине Викторовне Ждановой</w:t>
      </w:r>
      <w:r w:rsidR="003A2C28">
        <w:t>,</w:t>
      </w:r>
      <w:r>
        <w:t xml:space="preserve"> </w:t>
      </w:r>
      <w:hyperlink r:id="rId7" w:history="1">
        <w:r>
          <w:rPr>
            <w:rStyle w:val="a3"/>
            <w:color w:val="auto"/>
          </w:rPr>
          <w:t>zhdanovanv@susu.ru</w:t>
        </w:r>
      </w:hyperlink>
      <w:r w:rsidR="003A2C28">
        <w:rPr>
          <w:rStyle w:val="a3"/>
          <w:color w:val="auto"/>
          <w:u w:val="none"/>
        </w:rPr>
        <w:t xml:space="preserve"> или Каримовой Татьяне Григорьевне</w:t>
      </w:r>
      <w:r w:rsidR="003A2C28" w:rsidRPr="003A2C28">
        <w:rPr>
          <w:rStyle w:val="a3"/>
          <w:color w:val="auto"/>
          <w:u w:val="none"/>
        </w:rPr>
        <w:t>,</w:t>
      </w:r>
      <w:r w:rsidR="003A2C28">
        <w:rPr>
          <w:rStyle w:val="a3"/>
          <w:color w:val="auto"/>
          <w:u w:val="none"/>
        </w:rPr>
        <w:t xml:space="preserve"> karimovatg@susu.ru</w:t>
      </w:r>
    </w:p>
    <w:p w:rsidR="008415F1" w:rsidRDefault="00032629">
      <w:pPr>
        <w:pStyle w:val="a5"/>
        <w:shd w:val="clear" w:color="auto" w:fill="FFFFFF"/>
        <w:spacing w:before="96" w:beforeAutospacing="0" w:after="96" w:afterAutospacing="0"/>
        <w:jc w:val="both"/>
        <w:rPr>
          <w:b/>
        </w:rPr>
      </w:pPr>
      <w:r>
        <w:rPr>
          <w:b/>
        </w:rPr>
        <w:t>Приглашаем всех к участию и желаем успехов и побед!</w:t>
      </w:r>
    </w:p>
    <w:p w:rsidR="008415F1" w:rsidRDefault="008415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415F1" w:rsidSect="00F72AE9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629" w:rsidRDefault="00032629">
      <w:pPr>
        <w:spacing w:line="240" w:lineRule="auto"/>
      </w:pPr>
      <w:r>
        <w:separator/>
      </w:r>
    </w:p>
  </w:endnote>
  <w:endnote w:type="continuationSeparator" w:id="0">
    <w:p w:rsidR="00032629" w:rsidRDefault="00032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629" w:rsidRDefault="00032629">
      <w:pPr>
        <w:spacing w:after="0"/>
      </w:pPr>
      <w:r>
        <w:separator/>
      </w:r>
    </w:p>
  </w:footnote>
  <w:footnote w:type="continuationSeparator" w:id="0">
    <w:p w:rsidR="00032629" w:rsidRDefault="0003262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822CD9"/>
    <w:rsid w:val="00032629"/>
    <w:rsid w:val="003A2C28"/>
    <w:rsid w:val="00510F14"/>
    <w:rsid w:val="005624A1"/>
    <w:rsid w:val="00690CED"/>
    <w:rsid w:val="007B06F7"/>
    <w:rsid w:val="00822CD9"/>
    <w:rsid w:val="008415F1"/>
    <w:rsid w:val="00852522"/>
    <w:rsid w:val="0087765C"/>
    <w:rsid w:val="00AB319A"/>
    <w:rsid w:val="00B53BC8"/>
    <w:rsid w:val="00DA5004"/>
    <w:rsid w:val="00F72AE9"/>
    <w:rsid w:val="399E5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F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415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15F1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8415F1"/>
    <w:rPr>
      <w:b/>
      <w:bCs/>
    </w:rPr>
  </w:style>
  <w:style w:type="paragraph" w:styleId="a5">
    <w:name w:val="Normal (Web)"/>
    <w:basedOn w:val="a"/>
    <w:uiPriority w:val="99"/>
    <w:semiHidden/>
    <w:unhideWhenUsed/>
    <w:rsid w:val="00841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8415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2522"/>
    <w:rPr>
      <w:rFonts w:ascii="Tahoma" w:eastAsiaTheme="minorHAnsi" w:hAnsi="Tahoma" w:cs="Tahoma"/>
      <w:sz w:val="16"/>
      <w:szCs w:val="16"/>
      <w:lang w:eastAsia="en-US"/>
    </w:rPr>
  </w:style>
  <w:style w:type="character" w:styleId="a8">
    <w:name w:val="FollowedHyperlink"/>
    <w:basedOn w:val="a0"/>
    <w:uiPriority w:val="99"/>
    <w:semiHidden/>
    <w:unhideWhenUsed/>
    <w:rsid w:val="00690C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zhdanovanv@sus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dcterms:created xsi:type="dcterms:W3CDTF">2024-01-12T06:35:00Z</dcterms:created>
  <dcterms:modified xsi:type="dcterms:W3CDTF">2024-01-12T06:44:00Z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AB6C92171FEB4A4AB868439AA0CF1BEA_12</vt:lpwstr>
  </property>
</Properties>
</file>