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center"/>
      </w:pPr>
      <w:r>
        <w:rPr>
          <w:rStyle w:val="CharStyle5"/>
        </w:rPr>
        <w:t>МУНИЦИПАЛЬНОЕ БЮДЖЕТОВ ОБЩЕОБРАЗОВАТЕЛЬНОЕ УЧРЕЖДЕНИЕ</w:t>
        <w:br/>
        <w:t>«СРЕДНЯЯ ОБЩЕОБРАЗОВАТЕЛЬНАЯ ШКОЛА № 21»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5"/>
        </w:rPr>
        <w:t>456780, Челябинская область г. Озерск б. Луначарского д. 11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60"/>
        <w:ind w:left="0" w:right="0" w:firstLine="0"/>
        <w:jc w:val="center"/>
      </w:pPr>
      <w:r>
        <w:rPr>
          <w:rStyle w:val="CharStyle5"/>
        </w:rPr>
        <w:t>телефон директора 8 (35130) 7 -17 - 50, секретарь 8 (35130) 7- 16 -67, факс 8 (35130) 7 -17- 50</w:t>
        <w:br/>
      </w:r>
      <w:r>
        <w:rPr>
          <w:rStyle w:val="CharStyle5"/>
          <w:lang w:val="en-US" w:eastAsia="en-US"/>
        </w:rPr>
        <w:t xml:space="preserve">e-mail: </w:t>
      </w:r>
      <w:r>
        <w:fldChar w:fldCharType="begin"/>
      </w:r>
      <w:r>
        <w:rPr/>
        <w:instrText> HYPERLINK "mailto:school21_ozr@yandex.ru" </w:instrText>
      </w:r>
      <w:r>
        <w:fldChar w:fldCharType="separate"/>
      </w:r>
      <w:r>
        <w:rPr>
          <w:rStyle w:val="CharStyle5"/>
          <w:u w:val="single"/>
          <w:lang w:val="en-US" w:eastAsia="en-US"/>
        </w:rPr>
        <w:t>school2</w:t>
      </w:r>
      <w:r>
        <w:rPr>
          <w:rStyle w:val="CharStyle5"/>
          <w:u w:val="single"/>
        </w:rPr>
        <w:t xml:space="preserve">1 </w:t>
      </w:r>
      <w:r>
        <w:rPr>
          <w:rStyle w:val="CharStyle5"/>
          <w:u w:val="single"/>
          <w:lang w:val="en-US" w:eastAsia="en-US"/>
        </w:rPr>
        <w:t>ozr@yandex.ru</w:t>
      </w:r>
      <w:r>
        <w:fldChar w:fldCharType="end"/>
      </w:r>
      <w:r>
        <w:rPr>
          <w:rStyle w:val="CharStyle5"/>
          <w:u w:val="single"/>
          <w:lang w:val="en-US" w:eastAsia="en-US"/>
        </w:rPr>
        <w:br/>
      </w:r>
      <w:r>
        <w:rPr>
          <w:rStyle w:val="CharStyle5"/>
        </w:rPr>
        <w:t>ИНН/КПП 7422023062/741301001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ПРИКАЗ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5916295</wp:posOffset>
                </wp:positionH>
                <wp:positionV relativeFrom="paragraph">
                  <wp:posOffset>12700</wp:posOffset>
                </wp:positionV>
                <wp:extent cx="443230" cy="18732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3230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№ 184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5.85000000000002pt;margin-top:1.pt;width:34.899999999999999pt;height:14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№ 184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29.08.2024г.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«Об утверждении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rStyle w:val="CharStyle9"/>
        </w:rPr>
        <w:t>графика питания обучающихся МБОУ СОШ №2! на 2024-2025 учебный год»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rStyle w:val="CharStyle3"/>
        </w:rPr>
        <w:t>На основании Федерального закона «Об образовании в Российской Федерации от 01.03.2020 № 47-ФЗ «О внесении изменений в Федеральный закон «О качестве и безопасности пищевых продуктов» и ст.37 Федерального закона от 20.12.2012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продуктов», «Методических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18.05.2020г., с целью четкой организации питания учащихся в школьной столовой, соблюдения правил поведения учащихся во время посещения столовой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left"/>
      </w:pPr>
      <w:r>
        <w:rPr>
          <w:rStyle w:val="CharStyle3"/>
        </w:rPr>
        <w:t>ПРИКАЗЫВАЮ: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5" w:val="left"/>
        </w:tabs>
        <w:bidi w:val="0"/>
        <w:spacing w:before="0" w:after="0"/>
        <w:ind w:left="720" w:right="0" w:hanging="340"/>
        <w:jc w:val="left"/>
      </w:pPr>
      <w:r>
        <w:rPr>
          <w:rStyle w:val="CharStyle3"/>
        </w:rPr>
        <w:t>Утвердить график питания учащихся в школьной столовой в следующем режиме: обучающиеся 1-4 классов: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080" w:right="0" w:firstLine="0"/>
        <w:jc w:val="left"/>
      </w:pPr>
      <w:r>
        <w:rPr>
          <w:rStyle w:val="CharStyle3"/>
        </w:rPr>
        <w:t>/ 9.10 - 09.30 (первая перемена);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080" w:right="0" w:firstLine="0"/>
        <w:jc w:val="left"/>
      </w:pPr>
      <w:r>
        <w:rPr>
          <w:rStyle w:val="CharStyle3"/>
        </w:rPr>
        <w:t>^ 10.10 - 10.25 (после физкультуры, если 1-2 уроки физкультура).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rStyle w:val="CharStyle3"/>
        </w:rPr>
        <w:t>обучающиеся 5-11 классов: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080" w:right="0" w:firstLine="0"/>
        <w:jc w:val="left"/>
      </w:pPr>
      <w:r>
        <w:rPr>
          <w:rStyle w:val="CharStyle3"/>
        </w:rPr>
        <w:t>/ 5а, 56, 6а классы - 10.00 - 10.20 (вторая перемена);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080" w:right="0" w:firstLine="0"/>
        <w:jc w:val="left"/>
      </w:pPr>
      <w:r>
        <w:rPr>
          <w:rStyle w:val="CharStyle3"/>
        </w:rPr>
        <w:t>^ 66, 7а, 76, 86 классы - 11.00 - 11.20 (третья перемена);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080" w:right="0" w:firstLine="0"/>
        <w:jc w:val="left"/>
      </w:pPr>
      <w:r>
        <w:rPr>
          <w:rStyle w:val="CharStyle3"/>
        </w:rPr>
        <w:t>^ 8а, 9а, 11а классы - 12.00 - 12.20 (четвертая перемена).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5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Утвердить график дежурства учителей в столовой (Приложение № 1).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/>
        <w:ind w:left="720" w:right="0" w:hanging="340"/>
        <w:jc w:val="left"/>
      </w:pPr>
      <w:r>
        <w:rPr>
          <w:rStyle w:val="CharStyle3"/>
        </w:rPr>
        <w:t>Классным руководителям 1-11 классов нести ответственность за организацию горячего питания учащихся класса.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/>
        <w:ind w:left="720" w:right="0" w:hanging="340"/>
        <w:jc w:val="left"/>
      </w:pPr>
      <w:r>
        <w:rPr>
          <w:rStyle w:val="CharStyle3"/>
        </w:rPr>
        <w:t>Дежурным учителям следить за организацией горячего питания и дисциплиной обучающихся в обеденном зале.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8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Контроль исполнения данного приказа оставляю за собой.</w:t>
      </w:r>
    </w:p>
    <w:p>
      <w:pPr>
        <w:widowControl w:val="0"/>
        <w:spacing w:after="1249" w:line="1" w:lineRule="exact"/>
      </w:pPr>
      <w:r>
        <mc:AlternateContent>
          <mc:Choice Requires="wps">
            <w:drawing>
              <wp:anchor distT="0" distB="0" distL="0" distR="0" simplePos="0" relativeHeight="62914690" behindDoc="1" locked="0" layoutInCell="1" allowOverlap="1">
                <wp:simplePos x="0" y="0"/>
                <wp:positionH relativeFrom="page">
                  <wp:posOffset>1006475</wp:posOffset>
                </wp:positionH>
                <wp:positionV relativeFrom="paragraph">
                  <wp:posOffset>368300</wp:posOffset>
                </wp:positionV>
                <wp:extent cx="998855" cy="19431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8855" cy="1943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И.о. директора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9.25pt;margin-top:29.pt;width:78.650000000000006pt;height:15.300000000000001pt;z-index:-18874406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И.о. директора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3173730</wp:posOffset>
            </wp:positionH>
            <wp:positionV relativeFrom="paragraph">
              <wp:posOffset>0</wp:posOffset>
            </wp:positionV>
            <wp:extent cx="1115695" cy="79565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15695" cy="7956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62914693" behindDoc="1" locked="0" layoutInCell="1" allowOverlap="1">
                <wp:simplePos x="0" y="0"/>
                <wp:positionH relativeFrom="page">
                  <wp:posOffset>5941695</wp:posOffset>
                </wp:positionH>
                <wp:positionV relativeFrom="paragraph">
                  <wp:posOffset>358775</wp:posOffset>
                </wp:positionV>
                <wp:extent cx="1024255" cy="19177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Е.П. Лянгузова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67.85000000000002pt;margin-top:28.25pt;width:80.650000000000006pt;height:15.1pt;z-index:-188744060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Е.П. Лянгузова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40" w:line="240" w:lineRule="auto"/>
        <w:ind w:left="0" w:right="0" w:firstLine="0"/>
        <w:jc w:val="right"/>
      </w:pPr>
      <w:r>
        <w:rPr>
          <w:rStyle w:val="CharStyle3"/>
        </w:rPr>
        <w:t>Приложение 1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11"/>
          <w:b/>
          <w:bCs/>
        </w:rPr>
        <w:t>График дежурства учителей в столовой</w:t>
      </w:r>
      <w:bookmarkEnd w:id="0"/>
    </w:p>
    <w:tbl>
      <w:tblPr>
        <w:tblOverlap w:val="never"/>
        <w:jc w:val="center"/>
        <w:tblLayout w:type="fixed"/>
      </w:tblPr>
      <w:tblGrid>
        <w:gridCol w:w="1847"/>
        <w:gridCol w:w="1282"/>
        <w:gridCol w:w="6242"/>
      </w:tblGrid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Время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класс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ФИО классного руководителя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</w:rPr>
              <w:t>9.10-09.30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3"/>
              </w:rPr>
              <w:t>1а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Ерещенко Лариса Валентиновна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</w:rPr>
              <w:t>9.10-09.30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Лепашова Елена Александровна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</w:rPr>
              <w:t>9.10-09.30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Дементьева Евгения Борисовна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</w:rPr>
              <w:t>9.10-09.30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За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Барадачева Ирина Геннадьевна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</w:rPr>
              <w:t>9.10-09.30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Казыева Венера Гарифовна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</w:rPr>
              <w:t>9.10-09.30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4а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Юдина Ирина Михайловна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</w:rPr>
              <w:t>9.10-09.30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Оспанова Анастасия Александровна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</w:rPr>
              <w:t>10.00-10.20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5а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Филипьева Ирина Павловна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</w:rPr>
              <w:t>10.00-10.20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Языкова Светлана Сергеевна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</w:rPr>
              <w:t>10.00-10.20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6а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Перетти Наталья Игоревна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</w:rPr>
              <w:t>11.00-11.20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Локтева Наталья Владиславовна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</w:rPr>
              <w:t>11.00-11.20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7а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Лянгузова Елена Павловна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</w:rPr>
              <w:t>11.00-11.20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Бекмансурова Мария Владимировна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</w:rPr>
              <w:t>12.00-12.20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8а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Локтева Наталья Владиславовна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</w:rPr>
              <w:t>11.00-11.20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Плишкина Дарина Эдуардовна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</w:rPr>
              <w:t>12.00-12.20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9а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Ковалев Никита Александрович</w:t>
            </w:r>
          </w:p>
        </w:tc>
      </w:tr>
      <w:tr>
        <w:trPr>
          <w:trHeight w:val="3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</w:rPr>
              <w:t>12.00-12.20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Мельникова Елена Васильевна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1159" w:right="930" w:bottom="2769" w:left="1534" w:header="731" w:footer="234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Основной текст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9">
    <w:name w:val="Основной текст (3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Заголовок №1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3">
    <w:name w:val="Другое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Основной текст (2)"/>
    <w:basedOn w:val="Normal"/>
    <w:link w:val="CharStyle5"/>
    <w:pPr>
      <w:widowControl w:val="0"/>
      <w:shd w:val="clear" w:color="auto" w:fill="auto"/>
      <w:spacing w:after="430" w:line="276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8">
    <w:name w:val="Основной текст (3)"/>
    <w:basedOn w:val="Normal"/>
    <w:link w:val="CharStyle9"/>
    <w:pPr>
      <w:widowControl w:val="0"/>
      <w:shd w:val="clear" w:color="auto" w:fill="auto"/>
      <w:spacing w:after="2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Заголовок №1"/>
    <w:basedOn w:val="Normal"/>
    <w:link w:val="CharStyle11"/>
    <w:pPr>
      <w:widowControl w:val="0"/>
      <w:shd w:val="clear" w:color="auto" w:fill="auto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2">
    <w:name w:val="Другое"/>
    <w:basedOn w:val="Normal"/>
    <w:link w:val="CharStyle13"/>
    <w:pPr>
      <w:widowControl w:val="0"/>
      <w:shd w:val="clear" w:color="auto" w:fill="auto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