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0" w:rsidRDefault="00016648">
      <w:pPr>
        <w:pStyle w:val="1"/>
        <w:framePr w:w="9739" w:h="1421" w:hRule="exact" w:wrap="none" w:vAnchor="page" w:hAnchor="page" w:x="1726" w:y="1627"/>
        <w:spacing w:after="40" w:line="295" w:lineRule="exact"/>
        <w:ind w:firstLine="0"/>
        <w:jc w:val="center"/>
        <w:rPr>
          <w:sz w:val="28"/>
          <w:szCs w:val="28"/>
        </w:rPr>
      </w:pPr>
      <w:r>
        <w:rPr>
          <w:rStyle w:val="a4"/>
          <w:b/>
          <w:bCs/>
          <w:sz w:val="24"/>
          <w:szCs w:val="24"/>
        </w:rPr>
        <w:t xml:space="preserve">МИНИСТЕРСТВО РОССИЙСКОЙ </w:t>
      </w:r>
      <w:r>
        <w:rPr>
          <w:rStyle w:val="a4"/>
          <w:b/>
          <w:bCs/>
          <w:smallCaps/>
          <w:sz w:val="28"/>
          <w:szCs w:val="28"/>
          <w:shd w:val="clear" w:color="auto" w:fill="80FFFF"/>
        </w:rPr>
        <w:t>ф</w:t>
      </w:r>
      <w:r>
        <w:rPr>
          <w:rStyle w:val="a4"/>
          <w:b/>
          <w:bCs/>
          <w:smallCaps/>
          <w:sz w:val="28"/>
          <w:szCs w:val="28"/>
        </w:rPr>
        <w:t>е</w:t>
      </w:r>
      <w:r>
        <w:rPr>
          <w:rStyle w:val="a4"/>
          <w:b/>
          <w:bCs/>
          <w:smallCaps/>
          <w:sz w:val="28"/>
          <w:szCs w:val="28"/>
          <w:u w:val="single"/>
          <w:shd w:val="clear" w:color="auto" w:fill="80FFFF"/>
        </w:rPr>
        <w:t>л</w:t>
      </w:r>
      <w:r>
        <w:rPr>
          <w:rStyle w:val="a4"/>
          <w:b/>
          <w:bCs/>
          <w:smallCaps/>
          <w:sz w:val="28"/>
          <w:szCs w:val="28"/>
          <w:u w:val="single"/>
        </w:rPr>
        <w:t>ерЯ</w:t>
      </w:r>
      <w:r>
        <w:rPr>
          <w:rStyle w:val="a4"/>
          <w:b/>
          <w:bCs/>
          <w:smallCaps/>
          <w:sz w:val="28"/>
          <w:szCs w:val="28"/>
          <w:u w:val="single"/>
          <w:shd w:val="clear" w:color="auto" w:fill="80FFFF"/>
        </w:rPr>
        <w:t>Ъ^</w:t>
      </w:r>
    </w:p>
    <w:p w:rsidR="00332B40" w:rsidRDefault="00016648">
      <w:pPr>
        <w:pStyle w:val="1"/>
        <w:framePr w:w="9739" w:h="1421" w:hRule="exact" w:wrap="none" w:vAnchor="page" w:hAnchor="page" w:x="1726" w:y="1627"/>
        <w:pBdr>
          <w:bottom w:val="single" w:sz="4" w:space="0" w:color="auto"/>
        </w:pBdr>
        <w:spacing w:line="295" w:lineRule="exact"/>
        <w:ind w:firstLine="0"/>
        <w:jc w:val="center"/>
        <w:rPr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ПО ДЕЛАМ ГРАЖДАНСКОЙ ОБОРОНЫ, ЧРЕЗВ</w:t>
      </w:r>
      <w:r>
        <w:rPr>
          <w:rStyle w:val="a4"/>
          <w:b/>
          <w:bCs/>
          <w:sz w:val="24"/>
          <w:szCs w:val="24"/>
          <w:shd w:val="clear" w:color="auto" w:fill="80FFFF"/>
        </w:rPr>
        <w:t>ЫЧ</w:t>
      </w:r>
      <w:r>
        <w:rPr>
          <w:rStyle w:val="a4"/>
          <w:b/>
          <w:bCs/>
          <w:sz w:val="24"/>
          <w:szCs w:val="24"/>
        </w:rPr>
        <w:t>АЙ</w:t>
      </w:r>
      <w:r>
        <w:rPr>
          <w:rStyle w:val="a4"/>
          <w:b/>
          <w:bCs/>
          <w:sz w:val="24"/>
          <w:szCs w:val="24"/>
          <w:shd w:val="clear" w:color="auto" w:fill="80FFFF"/>
        </w:rPr>
        <w:t>НЫ</w:t>
      </w:r>
      <w:r>
        <w:rPr>
          <w:rStyle w:val="a4"/>
          <w:b/>
          <w:bCs/>
          <w:sz w:val="24"/>
          <w:szCs w:val="24"/>
        </w:rPr>
        <w:t>МСЙТУА</w:t>
      </w:r>
      <w:r>
        <w:rPr>
          <w:rStyle w:val="a4"/>
          <w:b/>
          <w:bCs/>
          <w:sz w:val="24"/>
          <w:szCs w:val="24"/>
          <w:shd w:val="clear" w:color="auto" w:fill="80FFFF"/>
        </w:rPr>
        <w:t>Ц</w:t>
      </w:r>
      <w:r>
        <w:rPr>
          <w:rStyle w:val="a4"/>
          <w:b/>
          <w:bCs/>
          <w:sz w:val="24"/>
          <w:szCs w:val="24"/>
        </w:rPr>
        <w:t>ЙЯМ</w:t>
      </w:r>
      <w:r>
        <w:rPr>
          <w:rStyle w:val="a4"/>
          <w:b/>
          <w:bCs/>
          <w:sz w:val="24"/>
          <w:szCs w:val="24"/>
        </w:rPr>
        <w:br/>
        <w:t>И ЛИКВИДАЦИИ ПОСЛЕДСТВИЙ СТИХИЙНЫХ БЕДСТВИЙ</w:t>
      </w:r>
      <w:r>
        <w:rPr>
          <w:rStyle w:val="a4"/>
          <w:b/>
          <w:bCs/>
          <w:sz w:val="24"/>
          <w:szCs w:val="24"/>
        </w:rPr>
        <w:br/>
        <w:t>(МЧС РОССИИ)</w:t>
      </w:r>
    </w:p>
    <w:p w:rsidR="00332B40" w:rsidRDefault="00016648">
      <w:pPr>
        <w:pStyle w:val="20"/>
        <w:framePr w:w="9739" w:h="864" w:hRule="exact" w:wrap="none" w:vAnchor="page" w:hAnchor="page" w:x="1726" w:y="3696"/>
        <w:spacing w:after="360"/>
      </w:pPr>
      <w:bookmarkStart w:id="0" w:name="bookmark0"/>
      <w:r>
        <w:rPr>
          <w:rStyle w:val="2"/>
          <w:b/>
          <w:bCs/>
        </w:rPr>
        <w:t>ПРИКАЗ</w:t>
      </w:r>
      <w:bookmarkEnd w:id="0"/>
    </w:p>
    <w:p w:rsidR="00332B40" w:rsidRDefault="00016648">
      <w:pPr>
        <w:pStyle w:val="22"/>
        <w:framePr w:w="9739" w:h="864" w:hRule="exact" w:wrap="none" w:vAnchor="page" w:hAnchor="page" w:x="1726" w:y="3696"/>
        <w:spacing w:after="0" w:line="240" w:lineRule="auto"/>
      </w:pPr>
      <w:r>
        <w:rPr>
          <w:rStyle w:val="21"/>
          <w:b/>
          <w:bCs/>
        </w:rPr>
        <w:t>Москва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after="680" w:line="313" w:lineRule="exact"/>
        <w:ind w:firstLine="0"/>
        <w:jc w:val="center"/>
      </w:pPr>
      <w:r>
        <w:rPr>
          <w:rStyle w:val="a4"/>
          <w:b/>
          <w:bCs/>
        </w:rPr>
        <w:t>Об определении Порядка, видов, сроков обучения лиц,</w:t>
      </w:r>
      <w:r>
        <w:rPr>
          <w:rStyle w:val="a4"/>
          <w:b/>
          <w:bCs/>
        </w:rPr>
        <w:br/>
        <w:t>осуществляющих трудовую или служебную деятельность в организациях,</w:t>
      </w:r>
      <w:r>
        <w:rPr>
          <w:rStyle w:val="a4"/>
          <w:b/>
          <w:bCs/>
        </w:rPr>
        <w:br/>
        <w:t>по программам противопожарного инструктажа,</w:t>
      </w:r>
      <w:r>
        <w:rPr>
          <w:rStyle w:val="a4"/>
          <w:b/>
          <w:bCs/>
        </w:rPr>
        <w:br/>
        <w:t>требований к содержанию указанных программ</w:t>
      </w:r>
      <w:r>
        <w:rPr>
          <w:rStyle w:val="a4"/>
          <w:b/>
          <w:bCs/>
        </w:rPr>
        <w:br/>
        <w:t>и категорий лиц, проходящих обучение по дополнительным</w:t>
      </w:r>
      <w:r>
        <w:rPr>
          <w:rStyle w:val="a4"/>
          <w:b/>
          <w:bCs/>
        </w:rPr>
        <w:br/>
        <w:t>профессиональным программам в области пожарной безопасности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after="40" w:line="316" w:lineRule="exact"/>
        <w:ind w:firstLine="780"/>
        <w:jc w:val="both"/>
      </w:pPr>
      <w:r>
        <w:rPr>
          <w:rStyle w:val="a4"/>
        </w:rPr>
        <w:t xml:space="preserve">В соответствии с частями третьей и четвертой статьи 25 Федерального закона от 21 декабря </w:t>
      </w:r>
      <w:r>
        <w:rPr>
          <w:rStyle w:val="a4"/>
          <w:shd w:val="clear" w:color="auto" w:fill="80FFFF"/>
        </w:rPr>
        <w:t>19</w:t>
      </w:r>
      <w:r>
        <w:rPr>
          <w:rStyle w:val="a4"/>
        </w:rPr>
        <w:t xml:space="preserve">94 г. № 69-ФЗ «О пожарной безопасности» </w:t>
      </w:r>
      <w:r>
        <w:rPr>
          <w:rStyle w:val="a4"/>
          <w:shd w:val="clear" w:color="auto" w:fill="80FFFF"/>
        </w:rPr>
        <w:t>\</w:t>
      </w:r>
      <w:r>
        <w:rPr>
          <w:rStyle w:val="a4"/>
        </w:rPr>
        <w:t xml:space="preserve"> пунктом 3 Указа Президента Российской Федерации от </w:t>
      </w:r>
      <w:r>
        <w:rPr>
          <w:rStyle w:val="a4"/>
          <w:shd w:val="clear" w:color="auto" w:fill="80FFFF"/>
        </w:rPr>
        <w:t>11</w:t>
      </w:r>
      <w:r>
        <w:rPr>
          <w:rStyle w:val="a4"/>
        </w:rPr>
        <w:t xml:space="preserve">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Style w:val="a4"/>
          <w:vertAlign w:val="superscript"/>
        </w:rPr>
        <w:t xml:space="preserve">2 </w:t>
      </w:r>
      <w:r>
        <w:rPr>
          <w:rStyle w:val="a4"/>
        </w:rPr>
        <w:t>прика</w:t>
      </w:r>
      <w:r>
        <w:rPr>
          <w:rStyle w:val="a4"/>
          <w:shd w:val="clear" w:color="auto" w:fill="80FFFF"/>
        </w:rPr>
        <w:t>зываю</w:t>
      </w:r>
      <w:r>
        <w:rPr>
          <w:rStyle w:val="a4"/>
        </w:rPr>
        <w:t>: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8"/>
        </w:tabs>
        <w:spacing w:after="40" w:line="316" w:lineRule="exact"/>
        <w:ind w:firstLine="780"/>
        <w:jc w:val="both"/>
      </w:pPr>
      <w:r>
        <w:rPr>
          <w:rStyle w:val="a4"/>
        </w:rPr>
        <w:t>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приложению №</w:t>
      </w:r>
      <w:r>
        <w:rPr>
          <w:rStyle w:val="a4"/>
          <w:shd w:val="clear" w:color="auto" w:fill="80FFFF"/>
        </w:rPr>
        <w:t>1</w:t>
      </w:r>
      <w:r>
        <w:rPr>
          <w:rStyle w:val="a4"/>
        </w:rPr>
        <w:t>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3"/>
        </w:tabs>
        <w:spacing w:after="40" w:line="316" w:lineRule="exact"/>
        <w:ind w:firstLine="780"/>
        <w:jc w:val="both"/>
      </w:pPr>
      <w:r>
        <w:rPr>
          <w:rStyle w:val="a4"/>
        </w:rPr>
        <w:t>Определить требования к содержанию программ противопожарного инструктажа согласно приложению № 2.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3"/>
        </w:tabs>
        <w:spacing w:after="40" w:line="316" w:lineRule="exact"/>
        <w:ind w:firstLine="780"/>
        <w:jc w:val="both"/>
      </w:pPr>
      <w:r>
        <w:rPr>
          <w:rStyle w:val="a4"/>
        </w:rPr>
        <w:t>Определить категории лиц, проходящих обучение по дополнительным профессиональным программам в области пожарной безопасности, согласно приложению № 3.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735"/>
        </w:tabs>
        <w:spacing w:after="40" w:line="316" w:lineRule="exact"/>
        <w:ind w:firstLine="780"/>
        <w:jc w:val="both"/>
      </w:pPr>
      <w:r>
        <w:rPr>
          <w:rStyle w:val="a4"/>
        </w:rPr>
        <w:t>Признать утратившими силу: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line="316" w:lineRule="exact"/>
        <w:ind w:firstLine="780"/>
        <w:jc w:val="both"/>
      </w:pPr>
      <w:r>
        <w:rPr>
          <w:rStyle w:val="a4"/>
        </w:rPr>
        <w:t xml:space="preserve">приказ МЧС России от </w:t>
      </w:r>
      <w:r>
        <w:rPr>
          <w:rStyle w:val="a4"/>
          <w:shd w:val="clear" w:color="auto" w:fill="80FFFF"/>
        </w:rPr>
        <w:t>12</w:t>
      </w:r>
      <w:r>
        <w:rPr>
          <w:rStyle w:val="a4"/>
        </w:rPr>
        <w:t xml:space="preserve"> декабря 2007 г. № 645 «Об утверждении Норм пожарной безопасности «Обучение мерам пожарной безопасности работников организаций» (зарегистрирован Министерством юстиции Российской Федерации </w:t>
      </w:r>
      <w:r>
        <w:rPr>
          <w:rStyle w:val="a4"/>
          <w:shd w:val="clear" w:color="auto" w:fill="80FFFF"/>
        </w:rPr>
        <w:t>21</w:t>
      </w:r>
      <w:r>
        <w:rPr>
          <w:rStyle w:val="a4"/>
        </w:rPr>
        <w:t xml:space="preserve"> января 2008 г., регистрационный № 10938);</w:t>
      </w:r>
    </w:p>
    <w:p w:rsidR="00332B40" w:rsidRDefault="00016648">
      <w:pPr>
        <w:pStyle w:val="22"/>
        <w:framePr w:w="9739" w:h="797" w:hRule="exact" w:wrap="none" w:vAnchor="page" w:hAnchor="page" w:x="1726" w:y="14813"/>
        <w:numPr>
          <w:ilvl w:val="0"/>
          <w:numId w:val="2"/>
        </w:numPr>
        <w:tabs>
          <w:tab w:val="left" w:pos="227"/>
        </w:tabs>
        <w:spacing w:after="40" w:line="240" w:lineRule="auto"/>
        <w:jc w:val="left"/>
      </w:pPr>
      <w:r>
        <w:rPr>
          <w:rStyle w:val="21"/>
        </w:rPr>
        <w:t>Собрание законодательства Российской Федерации, 1994, № 35, ст. 3649; 2021, № 24, ст. 4188.</w:t>
      </w:r>
    </w:p>
    <w:p w:rsidR="00332B40" w:rsidRDefault="00016648">
      <w:pPr>
        <w:pStyle w:val="22"/>
        <w:framePr w:w="9739" w:h="797" w:hRule="exact" w:wrap="none" w:vAnchor="page" w:hAnchor="page" w:x="1726" w:y="14813"/>
        <w:numPr>
          <w:ilvl w:val="0"/>
          <w:numId w:val="2"/>
        </w:numPr>
        <w:tabs>
          <w:tab w:val="left" w:pos="232"/>
        </w:tabs>
        <w:spacing w:after="0" w:line="240" w:lineRule="auto"/>
        <w:jc w:val="left"/>
      </w:pPr>
      <w:r>
        <w:rPr>
          <w:rStyle w:val="21"/>
        </w:rPr>
        <w:t>Собрание законодательства Российской Федерации, 2004, № 28, ст. 2882.</w:t>
      </w:r>
    </w:p>
    <w:p w:rsidR="00332B40" w:rsidRDefault="00016648">
      <w:pPr>
        <w:pStyle w:val="11"/>
        <w:framePr w:w="9739" w:h="797" w:hRule="exact" w:wrap="none" w:vAnchor="page" w:hAnchor="page" w:x="1726" w:y="14813"/>
        <w:spacing w:after="0" w:line="240" w:lineRule="auto"/>
      </w:pPr>
      <w:bookmarkStart w:id="1" w:name="bookmark2"/>
      <w:r>
        <w:rPr>
          <w:rStyle w:val="10"/>
        </w:rPr>
        <w:t>153868</w:t>
      </w:r>
      <w:bookmarkEnd w:id="1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382" w:y="1075"/>
        <w:spacing w:line="240" w:lineRule="auto"/>
        <w:ind w:firstLine="0"/>
        <w:jc w:val="both"/>
      </w:pPr>
      <w:r>
        <w:rPr>
          <w:rStyle w:val="a5"/>
        </w:rPr>
        <w:lastRenderedPageBreak/>
        <w:t>2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 xml:space="preserve">приказ МЧС России от 27 января 2009 г. № 35 «О внесении изменения в Нормы пожарной безопасности «Обучение мерам пожарной безопасности работников организаций», утвержденные приказом МЧС России от 12.12.2007 № 645» (зарегистрирован Министерством юстиции Российской Федерации 25 февраля 2009 г., регистрационный № </w:t>
      </w:r>
      <w:r>
        <w:rPr>
          <w:rStyle w:val="a4"/>
          <w:shd w:val="clear" w:color="auto" w:fill="80FFFF"/>
        </w:rPr>
        <w:t>13</w:t>
      </w:r>
      <w:r>
        <w:rPr>
          <w:rStyle w:val="a4"/>
        </w:rPr>
        <w:t>429);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>пункт 4 приложения к приказу МЧС России от 22 июня 2010 г. № 289 «О внесении изменений в нормативные правовые акты МЧС России» (зарегистрирован Министерством юстиции Российской Федерации 16 июля 2010 г., регистрационный № 17880).</w:t>
      </w:r>
    </w:p>
    <w:p w:rsidR="00332B40" w:rsidRDefault="00016648">
      <w:pPr>
        <w:pStyle w:val="1"/>
        <w:framePr w:w="9739" w:h="6907" w:hRule="exact" w:wrap="none" w:vAnchor="page" w:hAnchor="page" w:x="1726" w:y="1627"/>
        <w:numPr>
          <w:ilvl w:val="0"/>
          <w:numId w:val="1"/>
        </w:numPr>
        <w:tabs>
          <w:tab w:val="left" w:pos="999"/>
        </w:tabs>
        <w:spacing w:after="40" w:line="316" w:lineRule="exact"/>
        <w:ind w:firstLine="760"/>
        <w:jc w:val="both"/>
      </w:pPr>
      <w:r>
        <w:rPr>
          <w:rStyle w:val="a4"/>
        </w:rPr>
        <w:t>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приказом МЧС России, указанным в абзаце втором пункта 4 настоящего приказа, до даты истечения сроков периодичности обучения мерам пожарной безопасности, предусмотренных приказом МЧС России, указанным в абзаце втором пункта 4 настоящего приказа.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>Установить, что пункт 2 приложения № 3 к настоящему приказу не распространяется на лиц, прошедших обучение минимуму пожарно</w:t>
      </w:r>
      <w:r>
        <w:rPr>
          <w:rStyle w:val="a4"/>
        </w:rPr>
        <w:softHyphen/>
        <w:t>технических знаний в соответствии с приказом МЧС России, указанным в абзаце втором пункта 4 настоящего приказа.</w:t>
      </w:r>
    </w:p>
    <w:p w:rsidR="00332B40" w:rsidRDefault="00016648">
      <w:pPr>
        <w:pStyle w:val="1"/>
        <w:framePr w:w="9739" w:h="6907" w:hRule="exact" w:wrap="none" w:vAnchor="page" w:hAnchor="page" w:x="1726" w:y="1627"/>
        <w:numPr>
          <w:ilvl w:val="0"/>
          <w:numId w:val="1"/>
        </w:numPr>
        <w:tabs>
          <w:tab w:val="left" w:pos="997"/>
        </w:tabs>
        <w:spacing w:line="316" w:lineRule="exact"/>
        <w:ind w:firstLine="760"/>
        <w:jc w:val="both"/>
      </w:pPr>
      <w:r>
        <w:rPr>
          <w:rStyle w:val="a4"/>
        </w:rPr>
        <w:t>Настоящий приказ вступает в силу с 1 марта 2022 г. и действует до 1 марта 2028 г.</w:t>
      </w:r>
    </w:p>
    <w:p w:rsidR="00332B40" w:rsidRDefault="00016648">
      <w:pPr>
        <w:pStyle w:val="a8"/>
        <w:framePr w:w="9739" w:h="643" w:hRule="exact" w:wrap="none" w:vAnchor="page" w:hAnchor="page" w:x="1726" w:y="9456"/>
        <w:spacing w:line="312" w:lineRule="exact"/>
        <w:ind w:left="96"/>
      </w:pPr>
      <w:r>
        <w:rPr>
          <w:rStyle w:val="a7"/>
        </w:rPr>
        <w:t>Временно исполняющий</w:t>
      </w:r>
      <w:r>
        <w:rPr>
          <w:rStyle w:val="a7"/>
        </w:rPr>
        <w:br/>
        <w:t>обязанности Министра</w:t>
      </w:r>
    </w:p>
    <w:p w:rsidR="00332B40" w:rsidRDefault="00016648">
      <w:pPr>
        <w:pStyle w:val="a8"/>
        <w:framePr w:wrap="none" w:vAnchor="page" w:hAnchor="page" w:x="9411" w:y="9744"/>
      </w:pPr>
      <w:r>
        <w:rPr>
          <w:rStyle w:val="a7"/>
        </w:rPr>
        <w:t>А.П. Чуприян</w:t>
      </w:r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9.05pt;margin-top:641.55pt;width:134.65pt;height:0;z-index:-2516623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1"/>
        <w:framePr w:w="9739" w:h="667" w:hRule="exact" w:wrap="none" w:vAnchor="page" w:hAnchor="page" w:x="1667" w:y="1380"/>
        <w:spacing w:line="259" w:lineRule="auto"/>
        <w:ind w:left="6418" w:right="619" w:firstLine="0"/>
        <w:jc w:val="center"/>
      </w:pPr>
      <w:r>
        <w:rPr>
          <w:rStyle w:val="a4"/>
        </w:rPr>
        <w:t>Приложение № 1</w:t>
      </w:r>
      <w:r>
        <w:rPr>
          <w:rStyle w:val="a4"/>
        </w:rPr>
        <w:br/>
        <w:t>к приказу МЧС России</w:t>
      </w:r>
    </w:p>
    <w:p w:rsidR="00332B40" w:rsidRDefault="00016648">
      <w:pPr>
        <w:pStyle w:val="1"/>
        <w:framePr w:wrap="none" w:vAnchor="page" w:hAnchor="page" w:x="7849" w:y="1927"/>
        <w:tabs>
          <w:tab w:val="left" w:pos="2381"/>
        </w:tabs>
        <w:spacing w:line="240" w:lineRule="auto"/>
        <w:ind w:firstLine="0"/>
      </w:pPr>
      <w:r>
        <w:rPr>
          <w:rStyle w:val="a4"/>
        </w:rPr>
        <w:t xml:space="preserve">от </w:t>
      </w:r>
      <w:r>
        <w:rPr>
          <w:rStyle w:val="a4"/>
          <w:i/>
          <w:iCs/>
          <w:u w:val="single"/>
        </w:rPr>
        <w:t>/</w:t>
      </w:r>
      <w:r>
        <w:rPr>
          <w:rStyle w:val="a4"/>
          <w:i/>
          <w:iCs/>
          <w:u w:val="single"/>
          <w:shd w:val="clear" w:color="auto" w:fill="80FFFF"/>
        </w:rPr>
        <w:t>3,</w:t>
      </w:r>
      <w:r>
        <w:rPr>
          <w:rStyle w:val="a4"/>
          <w:i/>
          <w:iCs/>
          <w:u w:val="single"/>
        </w:rPr>
        <w:tab/>
      </w:r>
      <w:r>
        <w:rPr>
          <w:rStyle w:val="a4"/>
          <w:i/>
          <w:iCs/>
          <w:u w:val="single"/>
          <w:shd w:val="clear" w:color="auto" w:fill="80FFFF"/>
        </w:rPr>
        <w:t>№6</w:t>
      </w:r>
    </w:p>
    <w:p w:rsidR="00332B40" w:rsidRDefault="00016648">
      <w:pPr>
        <w:pStyle w:val="1"/>
        <w:framePr w:w="9739" w:h="970" w:hRule="exact" w:wrap="none" w:vAnchor="page" w:hAnchor="page" w:x="1667" w:y="2954"/>
        <w:spacing w:line="254" w:lineRule="auto"/>
        <w:ind w:firstLine="0"/>
        <w:jc w:val="center"/>
      </w:pPr>
      <w:r>
        <w:rPr>
          <w:rStyle w:val="a4"/>
          <w:b/>
          <w:bCs/>
        </w:rPr>
        <w:t>Порядок, виды, сроки обучения лиц, осуществляющих</w:t>
      </w:r>
      <w:r>
        <w:rPr>
          <w:rStyle w:val="a4"/>
          <w:b/>
          <w:bCs/>
        </w:rPr>
        <w:br/>
        <w:t>трудовую или служебную деятельность в организациях,</w:t>
      </w:r>
      <w:r>
        <w:rPr>
          <w:rStyle w:val="a4"/>
          <w:b/>
          <w:bCs/>
        </w:rPr>
        <w:br/>
        <w:t>по программам противопожарного инструктажа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bookmarkStart w:id="2" w:name="_Hlk88772988"/>
      <w:r>
        <w:rPr>
          <w:rStyle w:val="a4"/>
        </w:rPr>
        <w:t>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r>
        <w:rPr>
          <w:rStyle w:val="a4"/>
        </w:rPr>
        <w:t>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1</w:t>
      </w:r>
      <w:r>
        <w:rPr>
          <w:rStyle w:val="a4"/>
        </w:rPr>
        <w:t xml:space="preserve"> (далее - порядок обучения лиц мерам пожарной безопасности).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В рамках теоретической части обучения программы противопожарного инструктажа могут реализовываться дистанционно.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r>
        <w:rPr>
          <w:rStyle w:val="a4"/>
        </w:rPr>
        <w:t>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>, изучения пожарной и взрывопожарной опасности технологических процессов, производств и оборудования, имеющихся на объекте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3</w:t>
      </w:r>
      <w:r>
        <w:rPr>
          <w:rStyle w:val="a4"/>
        </w:rPr>
        <w:t xml:space="preserve"> систем предотвращения пожаров и противопожарной защиты, а также действий в случае возникновения пожара.</w:t>
      </w:r>
      <w:bookmarkEnd w:id="2"/>
    </w:p>
    <w:p w:rsidR="00332B40" w:rsidRDefault="00016648">
      <w:pPr>
        <w:pStyle w:val="aa"/>
        <w:framePr w:w="9331" w:h="994" w:hRule="exact" w:wrap="none" w:vAnchor="page" w:hAnchor="page" w:x="1748" w:y="13020"/>
      </w:pPr>
      <w:r>
        <w:rPr>
          <w:rStyle w:val="a9"/>
          <w:vertAlign w:val="superscript"/>
        </w:rPr>
        <w:t>1</w:t>
      </w:r>
      <w:bookmarkStart w:id="3" w:name="_Hlk88773152"/>
      <w:r>
        <w:rPr>
          <w:rStyle w:val="a9"/>
        </w:rPr>
        <w:t>Абзац третий пункта 3 Правил противопожарного режима в Российской Федерации, утвержденных постановлением Правительства Российской Федерации от 16 сентября 2020 г. № 1479 (Собрание законодательства Российской Федерации, 2020, № 39, ст. 6056) (далее - Правила противопожарного режима в Российской Федерации).</w:t>
      </w:r>
    </w:p>
    <w:p w:rsidR="00332B40" w:rsidRDefault="00016648">
      <w:pPr>
        <w:pStyle w:val="aa"/>
        <w:framePr w:w="9331" w:h="701" w:hRule="exact" w:wrap="none" w:vAnchor="page" w:hAnchor="page" w:x="1748" w:y="14037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Абзац четвертый статьи 1 Федерального закона от 21 декабря 1994 г. № 69-ФЗ «О пожарной безопасности» (Собрание законодательства Российской Федерации, 1994, № 35, ст. 3649; 2021, № 24, ст. </w:t>
      </w:r>
      <w:r>
        <w:rPr>
          <w:rStyle w:val="a9"/>
          <w:shd w:val="clear" w:color="auto" w:fill="80FFFF"/>
        </w:rPr>
        <w:t>418</w:t>
      </w:r>
      <w:r>
        <w:rPr>
          <w:rStyle w:val="a9"/>
        </w:rPr>
        <w:t>8) (далее - Федеральный закон № 69-ФЗ).</w:t>
      </w:r>
    </w:p>
    <w:p w:rsidR="00332B40" w:rsidRDefault="00016648">
      <w:pPr>
        <w:pStyle w:val="aa"/>
        <w:framePr w:w="9331" w:h="730" w:hRule="exact" w:wrap="none" w:vAnchor="page" w:hAnchor="page" w:x="1748" w:y="14767"/>
      </w:pPr>
      <w:r>
        <w:rPr>
          <w:rStyle w:val="a9"/>
          <w:vertAlign w:val="superscript"/>
        </w:rPr>
        <w:t>3</w:t>
      </w:r>
      <w:r>
        <w:rPr>
          <w:rStyle w:val="a9"/>
        </w:rPr>
        <w:t xml:space="preserve"> Пункт 15 статьи 2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2012, № 29, ст. 3997) (далее - Федеральный закон № 123-ФЗ).</w:t>
      </w:r>
      <w:bookmarkEnd w:id="3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32" type="#_x0000_t32" style="position:absolute;margin-left:87.6pt;margin-top:684.55pt;width:135.1pt;height:0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a6"/>
        <w:framePr w:wrap="none" w:vAnchor="page" w:hAnchor="page" w:x="6337" w:y="962"/>
        <w:spacing w:line="240" w:lineRule="auto"/>
        <w:ind w:firstLine="0"/>
        <w:jc w:val="both"/>
      </w:pPr>
      <w:r>
        <w:rPr>
          <w:rStyle w:val="a5"/>
        </w:rPr>
        <w:t>2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4"/>
        </w:tabs>
        <w:ind w:firstLine="760"/>
        <w:jc w:val="both"/>
      </w:pPr>
      <w:bookmarkStart w:id="4" w:name="_Hlk88773185"/>
      <w:r>
        <w:rPr>
          <w:rStyle w:val="a4"/>
        </w:rP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4</w:t>
      </w:r>
      <w:r>
        <w:rPr>
          <w:rStyle w:val="a4"/>
        </w:rPr>
        <w:t>, либо имеющими среднее профессиональное и (или) высшее образование по специальности «Пожарная безопасность» или направлению подготовки «Техносферная безопасность» по профилю «Пожарная безопасность» (далее - образование пожарно-технического профиля), либо прошедшими процедуру независимой оценки квалификаци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5</w:t>
      </w:r>
      <w:r>
        <w:rPr>
          <w:rStyle w:val="a4"/>
        </w:rPr>
        <w:t>, в период действия свидетельства о квалификации: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40"/>
        <w:jc w:val="both"/>
      </w:pPr>
      <w:r>
        <w:rPr>
          <w:rStyle w:val="a4"/>
        </w:rPr>
        <w:t>руководителем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иными лицами по решению руководителя организации.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9"/>
        </w:tabs>
        <w:ind w:firstLine="760"/>
        <w:jc w:val="both"/>
      </w:pPr>
      <w:r>
        <w:rPr>
          <w:rStyle w:val="a4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9"/>
        </w:tabs>
        <w:ind w:firstLine="760"/>
        <w:jc w:val="both"/>
      </w:pPr>
      <w:r>
        <w:rPr>
          <w:rStyle w:val="a4"/>
        </w:rPr>
        <w:t>Противопожарные инструктажи проводятся по программам, разработанным лицами, указанными в пунктах 7 и 8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134"/>
        </w:tabs>
        <w:ind w:firstLine="760"/>
        <w:jc w:val="both"/>
      </w:pPr>
      <w:r>
        <w:rPr>
          <w:rStyle w:val="a4"/>
        </w:rPr>
        <w:t>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6</w:t>
      </w:r>
      <w:r>
        <w:rPr>
          <w:rStyle w:val="a4"/>
        </w:rPr>
        <w:t>.</w:t>
      </w:r>
      <w:bookmarkEnd w:id="4"/>
    </w:p>
    <w:p w:rsidR="00332B40" w:rsidRDefault="00016648">
      <w:pPr>
        <w:pStyle w:val="aa"/>
        <w:framePr w:w="9336" w:h="499" w:hRule="exact" w:wrap="none" w:vAnchor="page" w:hAnchor="page" w:x="1734" w:y="13936"/>
        <w:spacing w:line="266" w:lineRule="auto"/>
      </w:pPr>
      <w:bookmarkStart w:id="5" w:name="_Hlk88773315"/>
      <w:r>
        <w:rPr>
          <w:rStyle w:val="a9"/>
          <w:vertAlign w:val="superscript"/>
        </w:rPr>
        <w:t>4</w:t>
      </w:r>
      <w:r>
        <w:rPr>
          <w:rStyle w:val="a9"/>
        </w:rPr>
        <w:t xml:space="preserve"> Части вторая и четвертая статьи 25 Федерального закона № 69-ФЗ (Собрание законодательства Российской Федерации, 1994, № 35, ст. 3649; 2021, № 24, ст. 4</w:t>
      </w:r>
      <w:r>
        <w:rPr>
          <w:rStyle w:val="a9"/>
          <w:shd w:val="clear" w:color="auto" w:fill="80FFFF"/>
        </w:rPr>
        <w:t>18</w:t>
      </w:r>
      <w:r>
        <w:rPr>
          <w:rStyle w:val="a9"/>
        </w:rPr>
        <w:t>8).</w:t>
      </w:r>
    </w:p>
    <w:p w:rsidR="00332B40" w:rsidRDefault="00016648">
      <w:pPr>
        <w:pStyle w:val="aa"/>
        <w:framePr w:w="9336" w:h="485" w:hRule="exact" w:wrap="none" w:vAnchor="page" w:hAnchor="page" w:x="1734" w:y="14445"/>
        <w:spacing w:line="266" w:lineRule="auto"/>
      </w:pPr>
      <w:r>
        <w:rPr>
          <w:rStyle w:val="a9"/>
          <w:vertAlign w:val="superscript"/>
        </w:rPr>
        <w:t>5</w:t>
      </w:r>
      <w:r>
        <w:rPr>
          <w:rStyle w:val="a9"/>
        </w:rPr>
        <w:t xml:space="preserve"> Статья 4 Федерального закона от 3 июля 2</w:t>
      </w:r>
      <w:r>
        <w:rPr>
          <w:rStyle w:val="a9"/>
          <w:shd w:val="clear" w:color="auto" w:fill="80FFFF"/>
        </w:rPr>
        <w:t>016</w:t>
      </w:r>
      <w:r>
        <w:rPr>
          <w:rStyle w:val="a9"/>
        </w:rPr>
        <w:t xml:space="preserve"> г. № 2</w:t>
      </w:r>
      <w:r>
        <w:rPr>
          <w:rStyle w:val="a9"/>
          <w:shd w:val="clear" w:color="auto" w:fill="80FFFF"/>
        </w:rPr>
        <w:t>38</w:t>
      </w:r>
      <w:r>
        <w:rPr>
          <w:rStyle w:val="a9"/>
        </w:rPr>
        <w:t>-ФЗ «О независимой оценке квалификации» (Собрание законодательства Российской Федерации,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>6, № 27, ст. 4171).</w:t>
      </w:r>
    </w:p>
    <w:p w:rsidR="00332B40" w:rsidRDefault="00016648">
      <w:pPr>
        <w:pStyle w:val="aa"/>
        <w:framePr w:w="9336" w:h="509" w:hRule="exact" w:wrap="none" w:vAnchor="page" w:hAnchor="page" w:x="1734" w:y="14944"/>
        <w:spacing w:line="266" w:lineRule="auto"/>
      </w:pPr>
      <w:r>
        <w:rPr>
          <w:rStyle w:val="a9"/>
          <w:vertAlign w:val="superscript"/>
        </w:rPr>
        <w:t>6</w:t>
      </w:r>
      <w:r>
        <w:rPr>
          <w:rStyle w:val="a9"/>
        </w:rPr>
        <w:t xml:space="preserve"> Часть 3 статьи 4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2012, № 29, ст. 3997).</w:t>
      </w:r>
      <w:bookmarkEnd w:id="5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31" type="#_x0000_t32" style="position:absolute;margin-left:87.6pt;margin-top:735.65pt;width:132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a6"/>
        <w:framePr w:wrap="none" w:vAnchor="page" w:hAnchor="page" w:x="6347" w:y="943"/>
        <w:spacing w:line="240" w:lineRule="auto"/>
        <w:ind w:firstLine="0"/>
        <w:jc w:val="both"/>
      </w:pPr>
      <w:r>
        <w:rPr>
          <w:rStyle w:val="a5"/>
        </w:rPr>
        <w:t>3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49"/>
        </w:tabs>
        <w:ind w:firstLine="760"/>
        <w:jc w:val="both"/>
      </w:pPr>
      <w:bookmarkStart w:id="6" w:name="_Hlk88773342"/>
      <w:r>
        <w:rPr>
          <w:rStyle w:val="a4"/>
        </w:rPr>
        <w:t>По видам и срокам проведения противопожарные инструктажи подразделяются на: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вводный;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первичный на рабочем месте;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повторный;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внеплановый;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целевой.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3"/>
        </w:tabs>
        <w:ind w:firstLine="760"/>
        <w:jc w:val="both"/>
      </w:pPr>
      <w:r>
        <w:rPr>
          <w:rStyle w:val="a4"/>
        </w:rPr>
        <w:t>Вводный противопожарный инструктаж проводится до начала выполнения трудовой (служебной) деятельности в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715"/>
        </w:tabs>
        <w:ind w:firstLine="760"/>
        <w:jc w:val="both"/>
      </w:pPr>
      <w:r>
        <w:rPr>
          <w:rStyle w:val="a4"/>
        </w:rPr>
        <w:t>Вводный противопожарный инструктаж проводится: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со всеми лицами, вновь принимаемыми на работу (службу), в том числе временную, в организации;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лицами, командированными, прикомандированными на работу (службу) в организации;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3"/>
        </w:tabs>
        <w:ind w:firstLine="760"/>
        <w:jc w:val="both"/>
      </w:pPr>
      <w:r>
        <w:rPr>
          <w:rStyle w:val="a4"/>
        </w:rPr>
        <w:t>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со всеми лицами, прошедшими вводный противопожарный инструктаж;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49"/>
        </w:tabs>
        <w:ind w:firstLine="760"/>
        <w:jc w:val="both"/>
      </w:pPr>
      <w:r>
        <w:rPr>
          <w:rStyle w:val="a4"/>
        </w:rPr>
        <w:t>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8"/>
        </w:tabs>
        <w:ind w:firstLine="760"/>
        <w:jc w:val="both"/>
      </w:pPr>
      <w:r>
        <w:rPr>
          <w:rStyle w:val="a4"/>
        </w:rPr>
        <w:t>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7</w:t>
      </w:r>
      <w:r>
        <w:rPr>
          <w:rStyle w:val="a4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bookmarkEnd w:id="6"/>
    </w:p>
    <w:p w:rsidR="00332B40" w:rsidRDefault="00016648">
      <w:pPr>
        <w:pStyle w:val="aa"/>
        <w:framePr w:w="9326" w:h="542" w:hRule="exact" w:wrap="none" w:vAnchor="page" w:hAnchor="page" w:x="1729" w:y="14954"/>
        <w:spacing w:line="271" w:lineRule="auto"/>
      </w:pPr>
      <w:bookmarkStart w:id="7" w:name="_Hlk88773482"/>
      <w:r>
        <w:rPr>
          <w:rStyle w:val="a9"/>
          <w:vertAlign w:val="superscript"/>
        </w:rPr>
        <w:t>7</w:t>
      </w:r>
      <w:r>
        <w:rPr>
          <w:rStyle w:val="a9"/>
        </w:rPr>
        <w:t xml:space="preserve"> Статья 27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>2, № 29, ст. 3997).</w:t>
      </w:r>
      <w:bookmarkEnd w:id="7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337" w:y="943"/>
        <w:spacing w:line="240" w:lineRule="auto"/>
        <w:ind w:firstLine="0"/>
        <w:jc w:val="both"/>
      </w:pPr>
      <w:r>
        <w:rPr>
          <w:rStyle w:val="a5"/>
        </w:rPr>
        <w:lastRenderedPageBreak/>
        <w:t>4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695"/>
        </w:tabs>
        <w:ind w:firstLine="740"/>
      </w:pPr>
      <w:bookmarkStart w:id="8" w:name="_Hlk88773504"/>
      <w:r>
        <w:rPr>
          <w:rStyle w:val="a4"/>
        </w:rPr>
        <w:t>Внеплановый противопожарный инструктаж проводится: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(зашитой) объектов и (или) имущества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40"/>
      </w:pPr>
      <w:r>
        <w:rPr>
          <w:rStyle w:val="a4"/>
        </w:rPr>
        <w:t>по решению руководителя организации или назначенного им лица.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138"/>
        </w:tabs>
        <w:ind w:firstLine="760"/>
        <w:jc w:val="both"/>
      </w:pPr>
      <w:r>
        <w:rPr>
          <w:rStyle w:val="a4"/>
        </w:rPr>
        <w:t>Целевой противопожарный инструктаж проводится в том числе в следующих случаях: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перед выполнением огневых работ и других пожароопасных и пожаровзрывоопасных работ, на которые оформляется наряд-</w:t>
      </w:r>
      <w:r>
        <w:rPr>
          <w:rStyle w:val="a4"/>
          <w:shd w:val="clear" w:color="auto" w:fill="80FFFF"/>
        </w:rPr>
        <w:t>д</w:t>
      </w:r>
      <w:r>
        <w:rPr>
          <w:rStyle w:val="a4"/>
        </w:rPr>
        <w:t>опуск;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перед ликвидацией последствий пожаров, аварий, стихийных бедствий и катастроф;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40"/>
      </w:pPr>
      <w:r>
        <w:rPr>
          <w:rStyle w:val="a4"/>
        </w:rPr>
        <w:t>в иных случаях, определяемых руководителем организации.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138"/>
        </w:tabs>
        <w:ind w:firstLine="760"/>
        <w:jc w:val="both"/>
      </w:pPr>
      <w:r>
        <w:rPr>
          <w:rStyle w:val="a4"/>
        </w:rPr>
        <w:t>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  <w:bookmarkEnd w:id="8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30" type="#_x0000_t32" style="position:absolute;margin-left:95.3pt;margin-top:712.85pt;width:135.1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a6"/>
        <w:framePr w:wrap="none" w:vAnchor="page" w:hAnchor="page" w:x="6495" w:y="900"/>
        <w:spacing w:line="240" w:lineRule="auto"/>
        <w:ind w:firstLine="0"/>
        <w:jc w:val="both"/>
      </w:pPr>
      <w:r>
        <w:rPr>
          <w:rStyle w:val="a5"/>
        </w:rPr>
        <w:t>5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43"/>
        </w:tabs>
        <w:spacing w:line="259" w:lineRule="auto"/>
        <w:ind w:firstLine="760"/>
        <w:jc w:val="both"/>
      </w:pPr>
      <w:bookmarkStart w:id="9" w:name="_Hlk88773649"/>
      <w:r>
        <w:rPr>
          <w:rStyle w:val="a4"/>
        </w:rPr>
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332B40" w:rsidRDefault="00016648">
      <w:pPr>
        <w:pStyle w:val="1"/>
        <w:framePr w:w="9432" w:h="11885" w:hRule="exact" w:wrap="none" w:vAnchor="page" w:hAnchor="page" w:x="1820" w:y="1471"/>
        <w:spacing w:line="259" w:lineRule="auto"/>
        <w:ind w:firstLine="760"/>
        <w:jc w:val="both"/>
      </w:pPr>
      <w:r>
        <w:rPr>
          <w:rStyle w:val="a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332B40" w:rsidRDefault="00016648">
      <w:pPr>
        <w:pStyle w:val="1"/>
        <w:framePr w:w="9432" w:h="11885" w:hRule="exact" w:wrap="none" w:vAnchor="page" w:hAnchor="page" w:x="1820" w:y="1471"/>
        <w:spacing w:line="259" w:lineRule="auto"/>
        <w:ind w:firstLine="760"/>
        <w:jc w:val="both"/>
      </w:pPr>
      <w:r>
        <w:rPr>
          <w:rStyle w:val="a4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8"/>
        </w:tabs>
        <w:spacing w:line="259" w:lineRule="auto"/>
        <w:ind w:firstLine="760"/>
        <w:jc w:val="both"/>
      </w:pPr>
      <w:r>
        <w:rPr>
          <w:rStyle w:val="a4"/>
        </w:rPr>
        <w:t>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8"/>
        </w:tabs>
        <w:spacing w:line="259" w:lineRule="auto"/>
        <w:ind w:firstLine="760"/>
        <w:jc w:val="both"/>
      </w:pPr>
      <w:r>
        <w:rPr>
          <w:rStyle w:val="a4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приложении к настоящему Порядку.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4"/>
        </w:tabs>
        <w:spacing w:line="259" w:lineRule="auto"/>
        <w:ind w:firstLine="760"/>
        <w:jc w:val="both"/>
      </w:pPr>
      <w:r>
        <w:rPr>
          <w:rStyle w:val="a4"/>
        </w:rPr>
        <w:t>При оформлении наряда-допуска на выполнение огневых рабо</w:t>
      </w:r>
      <w:r>
        <w:rPr>
          <w:rStyle w:val="a4"/>
          <w:shd w:val="clear" w:color="auto" w:fill="80FFFF"/>
        </w:rPr>
        <w:t>т</w:t>
      </w:r>
      <w:r>
        <w:rPr>
          <w:rStyle w:val="a4"/>
          <w:shd w:val="clear" w:color="auto" w:fill="80FFFF"/>
          <w:vertAlign w:val="superscript"/>
        </w:rPr>
        <w:t>8</w:t>
      </w:r>
      <w:r>
        <w:rPr>
          <w:rStyle w:val="a4"/>
        </w:rPr>
        <w:t xml:space="preserve"> запись в журнале учета противопожарных инструктажей не производится.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4"/>
        </w:tabs>
        <w:spacing w:line="259" w:lineRule="auto"/>
        <w:ind w:firstLine="760"/>
        <w:jc w:val="both"/>
      </w:pPr>
      <w:r>
        <w:rPr>
          <w:rStyle w:val="a4"/>
        </w:rPr>
        <w:t>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29"/>
        </w:tabs>
        <w:spacing w:line="259" w:lineRule="auto"/>
        <w:ind w:firstLine="760"/>
        <w:jc w:val="both"/>
      </w:pPr>
      <w:r>
        <w:rPr>
          <w:rStyle w:val="a4"/>
        </w:rPr>
        <w:t>Допускается возможность оформления журнала учета противопожарных инструктажей в электронном виде.</w:t>
      </w:r>
      <w:bookmarkEnd w:id="9"/>
    </w:p>
    <w:p w:rsidR="00332B40" w:rsidRDefault="00016648">
      <w:pPr>
        <w:pStyle w:val="aa"/>
        <w:framePr w:w="9322" w:h="528" w:hRule="exact" w:wrap="none" w:vAnchor="page" w:hAnchor="page" w:x="1892" w:y="14440"/>
        <w:spacing w:line="266" w:lineRule="auto"/>
      </w:pPr>
      <w:bookmarkStart w:id="10" w:name="_Hlk88773848"/>
      <w:r>
        <w:rPr>
          <w:rStyle w:val="a9"/>
          <w:vertAlign w:val="superscript"/>
        </w:rPr>
        <w:t>8</w:t>
      </w:r>
      <w:r>
        <w:rPr>
          <w:rStyle w:val="a9"/>
        </w:rPr>
        <w:t xml:space="preserve"> Пункт 372 Правил противопожарного режима в Российской Федерации (Собрание законодательства Российской Федерации, 2020, № 39, ст. 6056).</w:t>
      </w:r>
      <w:bookmarkEnd w:id="10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29" type="#_x0000_t32" style="position:absolute;margin-left:93.5pt;margin-top:716.2pt;width:135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a6"/>
        <w:framePr w:wrap="none" w:vAnchor="page" w:hAnchor="page" w:x="6464" w:y="904"/>
        <w:spacing w:line="240" w:lineRule="auto"/>
        <w:ind w:firstLine="0"/>
        <w:jc w:val="both"/>
      </w:pPr>
      <w:r>
        <w:rPr>
          <w:rStyle w:val="a5"/>
        </w:rPr>
        <w:t>6</w:t>
      </w:r>
    </w:p>
    <w:p w:rsidR="00332B40" w:rsidRDefault="00016648">
      <w:pPr>
        <w:pStyle w:val="1"/>
        <w:framePr w:w="9360" w:h="4114" w:hRule="exact" w:wrap="none" w:vAnchor="page" w:hAnchor="page" w:x="1856" w:y="1480"/>
        <w:numPr>
          <w:ilvl w:val="0"/>
          <w:numId w:val="3"/>
        </w:numPr>
        <w:tabs>
          <w:tab w:val="left" w:pos="1138"/>
        </w:tabs>
        <w:ind w:firstLine="700"/>
        <w:jc w:val="both"/>
      </w:pPr>
      <w:bookmarkStart w:id="11" w:name="_Hlk88773885"/>
      <w:r>
        <w:rPr>
          <w:rStyle w:val="a4"/>
        </w:rPr>
        <w:t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6 апреля 2</w:t>
      </w:r>
      <w:r>
        <w:rPr>
          <w:rStyle w:val="a4"/>
          <w:shd w:val="clear" w:color="auto" w:fill="80FFFF"/>
        </w:rPr>
        <w:t>011</w:t>
      </w:r>
      <w:r>
        <w:rPr>
          <w:rStyle w:val="a4"/>
        </w:rPr>
        <w:t xml:space="preserve"> г. № 63-ФЗ «Об электронной подписи»</w:t>
      </w:r>
      <w:r>
        <w:rPr>
          <w:rStyle w:val="a4"/>
          <w:vertAlign w:val="superscript"/>
        </w:rPr>
        <w:t>9</w:t>
      </w:r>
      <w:r>
        <w:rPr>
          <w:rStyle w:val="a4"/>
        </w:rPr>
        <w:t>.</w:t>
      </w:r>
    </w:p>
    <w:p w:rsidR="00332B40" w:rsidRDefault="00016648">
      <w:pPr>
        <w:pStyle w:val="1"/>
        <w:framePr w:w="9360" w:h="4114" w:hRule="exact" w:wrap="none" w:vAnchor="page" w:hAnchor="page" w:x="1856" w:y="1480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rPr>
          <w:rStyle w:val="a4"/>
        </w:rPr>
        <w:t>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</w:t>
      </w:r>
      <w:r>
        <w:rPr>
          <w:rStyle w:val="a4"/>
          <w:shd w:val="clear" w:color="auto" w:fill="80FFFF"/>
        </w:rPr>
        <w:t>а</w:t>
      </w:r>
      <w:r>
        <w:rPr>
          <w:rStyle w:val="a4"/>
          <w:shd w:val="clear" w:color="auto" w:fill="80FFFF"/>
          <w:vertAlign w:val="superscript"/>
        </w:rPr>
        <w:t>10</w:t>
      </w:r>
      <w:r>
        <w:rPr>
          <w:rStyle w:val="a4"/>
        </w:rPr>
        <w:t>.</w:t>
      </w:r>
    </w:p>
    <w:p w:rsidR="00332B40" w:rsidRDefault="00016648">
      <w:pPr>
        <w:pStyle w:val="aa"/>
        <w:framePr w:w="9317" w:h="259" w:hRule="exact" w:wrap="none" w:vAnchor="page" w:hAnchor="page" w:x="1856" w:y="14503"/>
        <w:spacing w:line="271" w:lineRule="auto"/>
      </w:pPr>
      <w:bookmarkStart w:id="12" w:name="_Hlk88773958"/>
      <w:bookmarkEnd w:id="11"/>
      <w:r>
        <w:rPr>
          <w:rStyle w:val="a9"/>
          <w:vertAlign w:val="superscript"/>
        </w:rPr>
        <w:t>9</w:t>
      </w:r>
      <w:r>
        <w:rPr>
          <w:rStyle w:val="a9"/>
        </w:rPr>
        <w:t xml:space="preserve"> Собрание законодательства Российской Федерации, 2</w:t>
      </w:r>
      <w:r>
        <w:rPr>
          <w:rStyle w:val="a9"/>
          <w:shd w:val="clear" w:color="auto" w:fill="80FFFF"/>
        </w:rPr>
        <w:t>011</w:t>
      </w:r>
      <w:r>
        <w:rPr>
          <w:rStyle w:val="a9"/>
        </w:rPr>
        <w:t xml:space="preserve">, № </w:t>
      </w:r>
      <w:r>
        <w:rPr>
          <w:rStyle w:val="a9"/>
          <w:shd w:val="clear" w:color="auto" w:fill="80FFFF"/>
        </w:rPr>
        <w:t>15</w:t>
      </w:r>
      <w:r>
        <w:rPr>
          <w:rStyle w:val="a9"/>
        </w:rPr>
        <w:t>, ст. 2036; 20</w:t>
      </w:r>
      <w:r>
        <w:rPr>
          <w:rStyle w:val="a9"/>
          <w:shd w:val="clear" w:color="auto" w:fill="80FFFF"/>
        </w:rPr>
        <w:t>21,</w:t>
      </w:r>
      <w:r>
        <w:rPr>
          <w:rStyle w:val="a9"/>
        </w:rPr>
        <w:t xml:space="preserve"> № 24, ст. 4188.</w:t>
      </w:r>
    </w:p>
    <w:p w:rsidR="00332B40" w:rsidRDefault="00016648">
      <w:pPr>
        <w:pStyle w:val="aa"/>
        <w:framePr w:w="9317" w:h="514" w:hRule="exact" w:wrap="none" w:vAnchor="page" w:hAnchor="page" w:x="1856" w:y="14776"/>
        <w:spacing w:line="271" w:lineRule="auto"/>
      </w:pPr>
      <w:r>
        <w:rPr>
          <w:rStyle w:val="a9"/>
          <w:vertAlign w:val="superscript"/>
        </w:rPr>
        <w:t>10</w:t>
      </w:r>
      <w:r>
        <w:rPr>
          <w:rStyle w:val="a9"/>
        </w:rPr>
        <w:t xml:space="preserve"> Статья 6 Федерального закона № 69-ФЗ (Собрание законодательства Российской Федерации, </w:t>
      </w:r>
      <w:r>
        <w:rPr>
          <w:rStyle w:val="a9"/>
          <w:shd w:val="clear" w:color="auto" w:fill="80FFFF"/>
        </w:rPr>
        <w:t>19</w:t>
      </w:r>
      <w:r>
        <w:rPr>
          <w:rStyle w:val="a9"/>
        </w:rPr>
        <w:t>94, № 35, ст. 3649; 2021, № 24, ст. 4188).</w:t>
      </w:r>
    </w:p>
    <w:bookmarkEnd w:id="12"/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1"/>
        <w:framePr w:w="14443" w:h="3110" w:hRule="exact" w:wrap="none" w:vAnchor="page" w:hAnchor="page" w:x="1321" w:y="1232"/>
        <w:spacing w:after="300" w:line="240" w:lineRule="auto"/>
        <w:ind w:firstLine="0"/>
        <w:jc w:val="center"/>
      </w:pPr>
      <w:r>
        <w:rPr>
          <w:rStyle w:val="a4"/>
        </w:rPr>
        <w:lastRenderedPageBreak/>
        <w:t>Приложение</w:t>
      </w:r>
      <w:r>
        <w:rPr>
          <w:rStyle w:val="a4"/>
        </w:rPr>
        <w:br/>
        <w:t>к Порядку, видам, срокам обучения лиц,</w:t>
      </w:r>
      <w:r>
        <w:rPr>
          <w:rStyle w:val="a4"/>
        </w:rPr>
        <w:br/>
        <w:t>осуществляющих трудовую или служебную</w:t>
      </w:r>
      <w:r>
        <w:rPr>
          <w:rStyle w:val="a4"/>
        </w:rPr>
        <w:br/>
        <w:t>деятельность в организациях,</w:t>
      </w:r>
      <w:r>
        <w:rPr>
          <w:rStyle w:val="a4"/>
        </w:rPr>
        <w:br/>
        <w:t>по программам противопожарного</w:t>
      </w:r>
      <w:r>
        <w:rPr>
          <w:rStyle w:val="a4"/>
        </w:rPr>
        <w:br/>
        <w:t>инструктажа, утвержденному</w:t>
      </w:r>
      <w:r>
        <w:rPr>
          <w:rStyle w:val="a4"/>
        </w:rPr>
        <w:br/>
        <w:t>приказом МЧС России</w:t>
      </w:r>
      <w:r>
        <w:rPr>
          <w:rStyle w:val="a4"/>
        </w:rPr>
        <w:br/>
        <w:t xml:space="preserve">от </w:t>
      </w:r>
      <w:r>
        <w:rPr>
          <w:rStyle w:val="a4"/>
          <w:i/>
          <w:iCs/>
          <w:u w:val="single"/>
          <w:shd w:val="clear" w:color="auto" w:fill="80FFFF"/>
        </w:rPr>
        <w:t>//6^</w:t>
      </w:r>
      <w:r>
        <w:rPr>
          <w:rStyle w:val="a4"/>
          <w:i/>
          <w:iCs/>
          <w:u w:val="single"/>
        </w:rPr>
        <w:t>7</w:t>
      </w:r>
      <w:r>
        <w:rPr>
          <w:rStyle w:val="a4"/>
          <w:i/>
          <w:iCs/>
          <w:u w:val="single"/>
          <w:shd w:val="clear" w:color="auto" w:fill="80FFFF"/>
        </w:rPr>
        <w:t>737</w:t>
      </w:r>
      <w:r>
        <w:rPr>
          <w:rStyle w:val="a4"/>
          <w:i/>
          <w:iCs/>
        </w:rPr>
        <w:t xml:space="preserve"> № </w:t>
      </w:r>
      <w:r>
        <w:rPr>
          <w:rStyle w:val="a4"/>
          <w:i/>
          <w:iCs/>
          <w:u w:val="single"/>
          <w:shd w:val="clear" w:color="auto" w:fill="80FFFF"/>
        </w:rPr>
        <w:t>27</w:t>
      </w:r>
      <w:r>
        <w:rPr>
          <w:rStyle w:val="a4"/>
          <w:i/>
          <w:iCs/>
          <w:u w:val="single"/>
        </w:rPr>
        <w:t>7</w:t>
      </w:r>
      <w:r>
        <w:rPr>
          <w:rStyle w:val="a4"/>
          <w:i/>
          <w:iCs/>
          <w:u w:val="single"/>
          <w:shd w:val="clear" w:color="auto" w:fill="80FFFF"/>
        </w:rPr>
        <w:t>3</w:t>
      </w:r>
    </w:p>
    <w:p w:rsidR="00332B40" w:rsidRDefault="00016648">
      <w:pPr>
        <w:pStyle w:val="1"/>
        <w:framePr w:w="14443" w:h="3110" w:hRule="exact" w:wrap="none" w:vAnchor="page" w:hAnchor="page" w:x="1321" w:y="1232"/>
        <w:spacing w:line="240" w:lineRule="auto"/>
        <w:ind w:left="10360" w:firstLine="0"/>
      </w:pPr>
      <w:bookmarkStart w:id="13" w:name="_Hlk88774330"/>
      <w:r>
        <w:rPr>
          <w:rStyle w:val="a4"/>
        </w:rPr>
        <w:t>Рекомендуемый образец</w:t>
      </w:r>
      <w:bookmarkEnd w:id="13"/>
    </w:p>
    <w:p w:rsidR="00332B40" w:rsidRDefault="00016648">
      <w:pPr>
        <w:pStyle w:val="22"/>
        <w:framePr w:w="14443" w:h="1171" w:hRule="exact" w:wrap="none" w:vAnchor="page" w:hAnchor="page" w:x="1321" w:y="4937"/>
        <w:spacing w:after="300" w:line="252" w:lineRule="auto"/>
        <w:rPr>
          <w:sz w:val="22"/>
          <w:szCs w:val="22"/>
        </w:rPr>
      </w:pPr>
      <w:r>
        <w:rPr>
          <w:rStyle w:val="21"/>
          <w:sz w:val="22"/>
          <w:szCs w:val="22"/>
        </w:rPr>
        <w:t>(наименование органа государственной власти, органа местного самоуправления,</w:t>
      </w:r>
      <w:r>
        <w:rPr>
          <w:rStyle w:val="21"/>
          <w:sz w:val="22"/>
          <w:szCs w:val="22"/>
        </w:rPr>
        <w:br/>
        <w:t>общественного объединения, юридического лица)</w:t>
      </w:r>
    </w:p>
    <w:p w:rsidR="00332B40" w:rsidRDefault="00016648">
      <w:pPr>
        <w:pStyle w:val="1"/>
        <w:framePr w:w="14443" w:h="1171" w:hRule="exact" w:wrap="none" w:vAnchor="page" w:hAnchor="page" w:x="1321" w:y="4937"/>
        <w:spacing w:line="240" w:lineRule="auto"/>
        <w:ind w:firstLine="0"/>
        <w:jc w:val="center"/>
      </w:pPr>
      <w:bookmarkStart w:id="14" w:name="_Hlk88774289"/>
      <w:r>
        <w:rPr>
          <w:rStyle w:val="a4"/>
        </w:rPr>
        <w:t>ЖУРНАЛ УЧЕТА ПРОТИВОПОЖАРНЫХ ИНСТРУКТАЖЕЙ</w:t>
      </w:r>
      <w:bookmarkEnd w:id="14"/>
      <w:r>
        <w:rPr>
          <w:rStyle w:val="a4"/>
        </w:rPr>
        <w:t xml:space="preserve"> №</w:t>
      </w:r>
    </w:p>
    <w:p w:rsidR="00332B40" w:rsidRDefault="00016648">
      <w:pPr>
        <w:pStyle w:val="1"/>
        <w:framePr w:w="14443" w:h="643" w:hRule="exact" w:wrap="none" w:vAnchor="page" w:hAnchor="page" w:x="1321" w:y="6397"/>
        <w:spacing w:line="240" w:lineRule="auto"/>
        <w:ind w:firstLine="0"/>
      </w:pPr>
      <w:r>
        <w:rPr>
          <w:rStyle w:val="a4"/>
        </w:rPr>
        <w:t>Начат 20 г.</w:t>
      </w:r>
    </w:p>
    <w:p w:rsidR="00332B40" w:rsidRDefault="00016648">
      <w:pPr>
        <w:pStyle w:val="1"/>
        <w:framePr w:w="14443" w:h="643" w:hRule="exact" w:wrap="none" w:vAnchor="page" w:hAnchor="page" w:x="1321" w:y="6397"/>
        <w:spacing w:line="240" w:lineRule="auto"/>
        <w:ind w:firstLine="0"/>
      </w:pPr>
      <w:r>
        <w:rPr>
          <w:rStyle w:val="a4"/>
        </w:rPr>
        <w:t>Окончен 20 г.</w:t>
      </w:r>
    </w:p>
    <w:tbl>
      <w:tblPr>
        <w:tblOverlap w:val="never"/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426"/>
        <w:gridCol w:w="1186"/>
        <w:gridCol w:w="1243"/>
        <w:gridCol w:w="2150"/>
        <w:gridCol w:w="1205"/>
        <w:gridCol w:w="1243"/>
        <w:gridCol w:w="605"/>
        <w:gridCol w:w="2237"/>
        <w:gridCol w:w="1243"/>
        <w:gridCol w:w="1277"/>
      </w:tblGrid>
      <w:tr w:rsidR="00332B40" w:rsidTr="00465DFA">
        <w:trPr>
          <w:trHeight w:hRule="exact" w:val="283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" w:name="_Hlk88774353"/>
            <w:r>
              <w:rPr>
                <w:rStyle w:val="a5"/>
                <w:sz w:val="22"/>
                <w:szCs w:val="22"/>
              </w:rPr>
              <w:t>Дата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Вид проводимого инструктажа</w:t>
            </w:r>
          </w:p>
        </w:tc>
        <w:tc>
          <w:tcPr>
            <w:tcW w:w="2429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Инструктируемый</w:t>
            </w:r>
          </w:p>
        </w:tc>
        <w:tc>
          <w:tcPr>
            <w:tcW w:w="4598" w:type="dxa"/>
            <w:gridSpan w:val="3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Теоретическая часть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Дата</w:t>
            </w:r>
          </w:p>
        </w:tc>
        <w:tc>
          <w:tcPr>
            <w:tcW w:w="4757" w:type="dxa"/>
            <w:gridSpan w:val="3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Практическая часть</w:t>
            </w:r>
          </w:p>
        </w:tc>
      </w:tr>
      <w:tr w:rsidR="00332B40" w:rsidTr="00465DFA">
        <w:trPr>
          <w:trHeight w:hRule="exact" w:val="288"/>
        </w:trPr>
        <w:tc>
          <w:tcPr>
            <w:tcW w:w="624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Профессия, должность</w:t>
            </w:r>
          </w:p>
        </w:tc>
        <w:tc>
          <w:tcPr>
            <w:tcW w:w="2150" w:type="dxa"/>
            <w:vMerge w:val="restart"/>
            <w:shd w:val="clear" w:color="auto" w:fill="auto"/>
            <w:vAlign w:val="bottom"/>
          </w:tcPr>
          <w:p w:rsidR="00332B40" w:rsidRDefault="00016648" w:rsidP="00501BD1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Фамилия, имя, отчество (при наличии) инструктирующего, номер документа о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б</w:t>
            </w:r>
            <w:r w:rsidR="00501BD1">
              <w:rPr>
                <w:rStyle w:val="a5"/>
                <w:sz w:val="22"/>
                <w:szCs w:val="22"/>
                <w:shd w:val="clear" w:color="auto" w:fill="80FFFF"/>
              </w:rPr>
              <w:t>р</w:t>
            </w:r>
            <w:r>
              <w:rPr>
                <w:rStyle w:val="a5"/>
                <w:sz w:val="22"/>
                <w:szCs w:val="22"/>
              </w:rPr>
              <w:t xml:space="preserve">образовании 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и</w:t>
            </w:r>
            <w:r>
              <w:rPr>
                <w:rStyle w:val="a5"/>
                <w:sz w:val="22"/>
                <w:szCs w:val="22"/>
              </w:rPr>
              <w:t>(или) квалификации, документа об обучении</w:t>
            </w:r>
          </w:p>
        </w:tc>
        <w:tc>
          <w:tcPr>
            <w:tcW w:w="2448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Подпись</w:t>
            </w: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237" w:type="dxa"/>
            <w:vMerge w:val="restart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Фамилия, имя, отчество (при наличии) инструктирующего, </w:t>
            </w:r>
            <w:bookmarkStart w:id="16" w:name="_Hlk88772297"/>
            <w:r>
              <w:rPr>
                <w:rStyle w:val="a5"/>
                <w:sz w:val="22"/>
                <w:szCs w:val="22"/>
              </w:rPr>
              <w:t xml:space="preserve">номер документа об образовании 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и</w:t>
            </w:r>
            <w:r>
              <w:rPr>
                <w:rStyle w:val="a5"/>
                <w:sz w:val="22"/>
                <w:szCs w:val="22"/>
              </w:rPr>
              <w:t>(или) квалификации, документа об обучении</w:t>
            </w:r>
            <w:bookmarkEnd w:id="16"/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Подпись</w:t>
            </w:r>
          </w:p>
        </w:tc>
      </w:tr>
      <w:tr w:rsidR="00332B40" w:rsidTr="00465DFA">
        <w:trPr>
          <w:trHeight w:hRule="exact" w:val="2390"/>
        </w:trPr>
        <w:tc>
          <w:tcPr>
            <w:tcW w:w="624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150" w:type="dxa"/>
            <w:vMerge/>
            <w:shd w:val="clear" w:color="auto" w:fill="auto"/>
            <w:vAlign w:val="bottom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рующего (из столбца 5)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руемого (из</w:t>
            </w:r>
          </w:p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столбца 3)</w:t>
            </w: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237" w:type="dxa"/>
            <w:vMerge/>
            <w:shd w:val="clear" w:color="auto" w:fill="auto"/>
            <w:vAlign w:val="bottom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рующего (из столбца 9)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руемого (из</w:t>
            </w:r>
          </w:p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столбца 3)</w:t>
            </w:r>
          </w:p>
        </w:tc>
      </w:tr>
      <w:tr w:rsidR="00332B40" w:rsidTr="00465DFA">
        <w:trPr>
          <w:trHeight w:hRule="exact" w:val="278"/>
        </w:trPr>
        <w:tc>
          <w:tcPr>
            <w:tcW w:w="624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605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2237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11</w:t>
            </w:r>
          </w:p>
        </w:tc>
      </w:tr>
      <w:tr w:rsidR="00332B40" w:rsidTr="00465DFA">
        <w:trPr>
          <w:trHeight w:hRule="exact" w:val="293"/>
        </w:trPr>
        <w:tc>
          <w:tcPr>
            <w:tcW w:w="624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</w:tr>
      <w:bookmarkEnd w:id="15"/>
    </w:tbl>
    <w:p w:rsidR="00332B40" w:rsidRDefault="00332B40">
      <w:pPr>
        <w:spacing w:line="1" w:lineRule="exact"/>
        <w:sectPr w:rsidR="00332B40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28" type="#_x0000_t32" style="position:absolute;margin-left:85.85pt;margin-top:603.35pt;width:135.1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1"/>
        <w:framePr w:w="9605" w:h="691" w:hRule="exact" w:wrap="none" w:vAnchor="page" w:hAnchor="page" w:x="1684" w:y="1426"/>
        <w:spacing w:line="259" w:lineRule="auto"/>
        <w:ind w:firstLine="0"/>
        <w:jc w:val="center"/>
      </w:pPr>
      <w:r>
        <w:rPr>
          <w:rStyle w:val="a4"/>
        </w:rPr>
        <w:t>Приложение № 2</w:t>
      </w:r>
      <w:r>
        <w:rPr>
          <w:rStyle w:val="a4"/>
        </w:rPr>
        <w:br/>
        <w:t>к приказу МЧС России</w:t>
      </w:r>
    </w:p>
    <w:p w:rsidR="00332B40" w:rsidRDefault="00016648">
      <w:pPr>
        <w:pStyle w:val="1"/>
        <w:framePr w:w="9605" w:h="8477" w:hRule="exact" w:wrap="none" w:vAnchor="page" w:hAnchor="page" w:x="1684" w:y="3313"/>
        <w:spacing w:after="300"/>
        <w:ind w:firstLine="0"/>
        <w:jc w:val="center"/>
      </w:pPr>
      <w:r>
        <w:rPr>
          <w:rStyle w:val="a4"/>
          <w:b/>
          <w:bCs/>
        </w:rPr>
        <w:t>Требования к содержанию программ противопожарного инструктажа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0"/>
          <w:numId w:val="4"/>
        </w:numPr>
        <w:tabs>
          <w:tab w:val="left" w:pos="1147"/>
        </w:tabs>
        <w:ind w:firstLine="720"/>
        <w:jc w:val="both"/>
      </w:pPr>
      <w:bookmarkStart w:id="17" w:name="_Hlk88774664"/>
      <w:r>
        <w:rPr>
          <w:rStyle w:val="a4"/>
        </w:rPr>
        <w:t>Требования к содержанию программ вводного противопожарного инструктажа: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10"/>
        </w:tabs>
        <w:ind w:firstLine="720"/>
        <w:jc w:val="both"/>
      </w:pPr>
      <w:r>
        <w:rPr>
          <w:rStyle w:val="a4"/>
        </w:rPr>
        <w:t>Общие сведения о специфике пожарной и взрывопожарной 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 xml:space="preserve">1 </w:t>
      </w:r>
      <w:r>
        <w:rPr>
          <w:rStyle w:val="a4"/>
        </w:rPr>
        <w:t>объектов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 xml:space="preserve">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1"/>
        </w:tabs>
        <w:ind w:firstLine="720"/>
        <w:jc w:val="both"/>
      </w:pPr>
      <w:r>
        <w:rPr>
          <w:rStyle w:val="a4"/>
        </w:rPr>
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196"/>
        </w:tabs>
        <w:ind w:firstLine="720"/>
        <w:jc w:val="both"/>
      </w:pPr>
      <w:r>
        <w:rPr>
          <w:rStyle w:val="a4"/>
        </w:rPr>
        <w:t>Статистика, причины и последствия пожаров на объектах защиты организации.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10"/>
        </w:tabs>
        <w:ind w:firstLine="720"/>
        <w:jc w:val="both"/>
      </w:pPr>
      <w:r>
        <w:rPr>
          <w:rStyle w:val="a4"/>
        </w:rPr>
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3</w:t>
      </w:r>
      <w:r>
        <w:rPr>
          <w:rStyle w:val="a4"/>
        </w:rPr>
        <w:t>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6"/>
        </w:tabs>
        <w:ind w:firstLine="720"/>
        <w:jc w:val="both"/>
      </w:pPr>
      <w:r>
        <w:rPr>
          <w:rStyle w:val="a4"/>
        </w:rPr>
        <w:t>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  <w:r>
        <w:rPr>
          <w:rStyle w:val="a4"/>
          <w:vertAlign w:val="superscript"/>
        </w:rPr>
        <w:t>4</w:t>
      </w:r>
      <w:r>
        <w:rPr>
          <w:rStyle w:val="a4"/>
        </w:rPr>
        <w:t>. Порядок и сроки обучения лиц мерам пожарной безопасности, утвержденный руководителем организаци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5</w:t>
      </w:r>
      <w:r>
        <w:rPr>
          <w:rStyle w:val="a4"/>
        </w:rPr>
        <w:t>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6"/>
        </w:tabs>
        <w:ind w:firstLine="720"/>
        <w:jc w:val="both"/>
      </w:pPr>
      <w:r>
        <w:rPr>
          <w:rStyle w:val="a4"/>
        </w:rPr>
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</w:t>
      </w:r>
      <w:r>
        <w:rPr>
          <w:rStyle w:val="a4"/>
        </w:rPr>
        <w:softHyphen/>
        <w:t>технических мероприятий по обеспечению пожарной безопасности.</w:t>
      </w:r>
      <w:bookmarkEnd w:id="17"/>
    </w:p>
    <w:p w:rsidR="00332B40" w:rsidRDefault="00016648">
      <w:pPr>
        <w:pStyle w:val="aa"/>
        <w:framePr w:w="9605" w:h="730" w:hRule="exact" w:wrap="none" w:vAnchor="page" w:hAnchor="page" w:x="1684" w:y="12255"/>
      </w:pPr>
      <w:bookmarkStart w:id="18" w:name="_Hlk88774782"/>
      <w:r>
        <w:rPr>
          <w:rStyle w:val="a9"/>
          <w:vertAlign w:val="superscript"/>
        </w:rPr>
        <w:t>1</w:t>
      </w:r>
      <w:r>
        <w:rPr>
          <w:rStyle w:val="a9"/>
        </w:rPr>
        <w:t xml:space="preserve"> Статья 26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2012, № 29, ст. 3997) (далее - Федеральный закон № 123-ФЗ).</w:t>
      </w:r>
    </w:p>
    <w:p w:rsidR="00332B40" w:rsidRDefault="00016648">
      <w:pPr>
        <w:pStyle w:val="aa"/>
        <w:framePr w:w="9605" w:h="461" w:hRule="exact" w:wrap="none" w:vAnchor="page" w:hAnchor="page" w:x="1684" w:y="13023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Пункт </w:t>
      </w:r>
      <w:r>
        <w:rPr>
          <w:rStyle w:val="a9"/>
          <w:shd w:val="clear" w:color="auto" w:fill="80FFFF"/>
        </w:rPr>
        <w:t>15</w:t>
      </w:r>
      <w:r>
        <w:rPr>
          <w:rStyle w:val="a9"/>
        </w:rPr>
        <w:t xml:space="preserve"> статьи 2, статья 6.1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20</w:t>
      </w:r>
      <w:r>
        <w:rPr>
          <w:rStyle w:val="a9"/>
          <w:shd w:val="clear" w:color="auto" w:fill="80FFFF"/>
        </w:rPr>
        <w:t>17</w:t>
      </w:r>
      <w:r>
        <w:rPr>
          <w:rStyle w:val="a9"/>
        </w:rPr>
        <w:t>, № 31, ст. 4793).</w:t>
      </w:r>
    </w:p>
    <w:p w:rsidR="00332B40" w:rsidRDefault="00016648">
      <w:pPr>
        <w:pStyle w:val="aa"/>
        <w:framePr w:w="9605" w:h="715" w:hRule="exact" w:wrap="none" w:vAnchor="page" w:hAnchor="page" w:x="1684" w:y="13508"/>
      </w:pPr>
      <w:r>
        <w:rPr>
          <w:rStyle w:val="a9"/>
          <w:vertAlign w:val="superscript"/>
        </w:rPr>
        <w:t>3</w:t>
      </w:r>
      <w:r>
        <w:rPr>
          <w:rStyle w:val="a9"/>
        </w:rPr>
        <w:t>Абзац четвертый статьи 1 Федерального закона от 21 декабря 1994 г. № 69-ФЗ «О пожарной безопасности» (Собрание законодательства Российской Федерации, 1994, № 35, ст. 3649; 2021, № 24, ст. 4188).</w:t>
      </w:r>
    </w:p>
    <w:p w:rsidR="00332B40" w:rsidRDefault="00016648">
      <w:pPr>
        <w:pStyle w:val="aa"/>
        <w:framePr w:w="9605" w:h="715" w:hRule="exact" w:wrap="none" w:vAnchor="page" w:hAnchor="page" w:x="1684" w:y="14252"/>
      </w:pPr>
      <w:r>
        <w:rPr>
          <w:rStyle w:val="a9"/>
          <w:vertAlign w:val="superscript"/>
        </w:rPr>
        <w:t>4</w:t>
      </w:r>
      <w:r>
        <w:rPr>
          <w:rStyle w:val="a9"/>
        </w:rPr>
        <w:t xml:space="preserve"> Постановление Правительства Российской Федерации от 16 сентября 2020 г. № 1479 (Собрание законодательства Российской Федерации, 2020, № 39, ст. 6056; 2021, № 23, ст. 4041) (далее - Правила противопожарного режима в Российской Федерации).</w:t>
      </w:r>
    </w:p>
    <w:p w:rsidR="00332B40" w:rsidRDefault="00016648">
      <w:pPr>
        <w:pStyle w:val="aa"/>
        <w:framePr w:w="9605" w:h="485" w:hRule="exact" w:wrap="none" w:vAnchor="page" w:hAnchor="page" w:x="1684" w:y="14991"/>
      </w:pPr>
      <w:r>
        <w:rPr>
          <w:rStyle w:val="a9"/>
          <w:vertAlign w:val="superscript"/>
        </w:rPr>
        <w:t>5</w:t>
      </w:r>
      <w:r>
        <w:rPr>
          <w:rStyle w:val="a9"/>
        </w:rPr>
        <w:t xml:space="preserve"> Абзац третий пункта 3 Правил противопожарного режима в Российской Федерации (Собрание законодательства Российской Федерации, 2020, № 39, ст. 6056).</w:t>
      </w:r>
      <w:bookmarkEnd w:id="18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27" type="#_x0000_t32" style="position:absolute;margin-left:91.5pt;margin-top:682.3pt;width:134.85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a6"/>
        <w:framePr w:wrap="none" w:vAnchor="page" w:hAnchor="page" w:x="6405" w:y="865"/>
        <w:spacing w:line="240" w:lineRule="auto"/>
        <w:ind w:firstLine="0"/>
        <w:jc w:val="both"/>
      </w:pPr>
      <w:r>
        <w:rPr>
          <w:rStyle w:val="a5"/>
        </w:rPr>
        <w:t>2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1"/>
        </w:tabs>
        <w:ind w:firstLine="700"/>
        <w:jc w:val="both"/>
      </w:pPr>
      <w:bookmarkStart w:id="19" w:name="_Hlk88774834"/>
      <w:r>
        <w:rPr>
          <w:rStyle w:val="a4"/>
        </w:rPr>
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857"/>
        </w:tabs>
        <w:ind w:firstLine="660"/>
        <w:jc w:val="both"/>
      </w:pPr>
      <w:r>
        <w:rPr>
          <w:rStyle w:val="a4"/>
        </w:rPr>
        <w:t>Меры пожарной безопасности в зданиях для проживания люде</w:t>
      </w:r>
      <w:r>
        <w:rPr>
          <w:rStyle w:val="a4"/>
          <w:shd w:val="clear" w:color="auto" w:fill="80FFFF"/>
        </w:rPr>
        <w:t>й</w:t>
      </w:r>
      <w:r>
        <w:rPr>
          <w:rStyle w:val="a4"/>
          <w:shd w:val="clear" w:color="auto" w:fill="80FFFF"/>
          <w:vertAlign w:val="superscript"/>
        </w:rPr>
        <w:t>6</w:t>
      </w:r>
      <w:r>
        <w:rPr>
          <w:rStyle w:val="a4"/>
        </w:rPr>
        <w:t>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0"/>
          <w:numId w:val="4"/>
        </w:numPr>
        <w:tabs>
          <w:tab w:val="left" w:pos="1136"/>
        </w:tabs>
        <w:ind w:firstLine="700"/>
        <w:jc w:val="both"/>
      </w:pPr>
      <w:r>
        <w:rPr>
          <w:rStyle w:val="a4"/>
        </w:rPr>
        <w:t>Требования к содержанию программ первичного противопожарного инструктажа на рабочем месте: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6"/>
        </w:tabs>
        <w:ind w:firstLine="700"/>
        <w:jc w:val="both"/>
      </w:pPr>
      <w:r>
        <w:rPr>
          <w:rStyle w:val="a4"/>
        </w:rPr>
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20"/>
        </w:tabs>
        <w:ind w:firstLine="700"/>
        <w:jc w:val="both"/>
      </w:pPr>
      <w:r>
        <w:rPr>
          <w:rStyle w:val="a4"/>
        </w:rPr>
        <w:t>Знание инструкции о мерах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7</w:t>
      </w:r>
      <w:r>
        <w:rPr>
          <w:rStyle w:val="a4"/>
        </w:rPr>
        <w:t xml:space="preserve">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817"/>
          <w:tab w:val="left" w:pos="2313"/>
          <w:tab w:val="left" w:pos="5428"/>
          <w:tab w:val="right" w:pos="9268"/>
        </w:tabs>
        <w:ind w:firstLine="700"/>
      </w:pPr>
      <w:bookmarkStart w:id="20" w:name="_Hlk88774968"/>
      <w:r>
        <w:rPr>
          <w:rStyle w:val="a4"/>
        </w:rPr>
        <w:t>Условиявозникновения горенияи пожарана рабочем месте.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  <w:tab w:val="left" w:pos="5478"/>
          <w:tab w:val="right" w:pos="9252"/>
        </w:tabs>
        <w:ind w:firstLine="0"/>
      </w:pPr>
      <w:r>
        <w:rPr>
          <w:rStyle w:val="a4"/>
        </w:rPr>
        <w:t>Общие понятияо взрывопожарнойипожарной</w:t>
      </w:r>
      <w:r>
        <w:rPr>
          <w:rStyle w:val="a4"/>
        </w:rPr>
        <w:tab/>
        <w:t>опасности веществ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</w:tabs>
        <w:ind w:firstLine="0"/>
      </w:pPr>
      <w:r>
        <w:rPr>
          <w:rStyle w:val="a4"/>
        </w:rPr>
        <w:t>и материалов,изготавливаемой</w:t>
      </w:r>
      <w:r>
        <w:rPr>
          <w:rStyle w:val="a4"/>
        </w:rPr>
        <w:tab/>
        <w:t>продукции. Первичные средства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  <w:tab w:val="right" w:pos="9252"/>
        </w:tabs>
        <w:ind w:firstLine="0"/>
      </w:pPr>
      <w:r>
        <w:rPr>
          <w:rStyle w:val="a4"/>
        </w:rPr>
        <w:t>пожаротушения,предназначенные</w:t>
      </w:r>
      <w:r>
        <w:rPr>
          <w:rStyle w:val="a4"/>
        </w:rPr>
        <w:tab/>
        <w:t>для тушенияэлектроустановок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ind w:firstLine="0"/>
      </w:pPr>
      <w:r>
        <w:rPr>
          <w:rStyle w:val="a4"/>
        </w:rPr>
        <w:t>и производственного оборудования.</w:t>
      </w:r>
    </w:p>
    <w:bookmarkEnd w:id="20"/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6"/>
        </w:tabs>
        <w:ind w:firstLine="700"/>
        <w:jc w:val="both"/>
      </w:pPr>
      <w:r>
        <w:rPr>
          <w:rStyle w:val="a4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</w:t>
      </w:r>
      <w:r>
        <w:rPr>
          <w:rStyle w:val="a4"/>
          <w:vertAlign w:val="superscript"/>
        </w:rPr>
        <w:t>8</w:t>
      </w:r>
      <w:r>
        <w:rPr>
          <w:rStyle w:val="a4"/>
        </w:rPr>
        <w:t xml:space="preserve"> (вида горючего вещества, особенностей оборудования). Ознакомление по плану эвакуации с эвакуационными путями</w:t>
      </w:r>
    </w:p>
    <w:p w:rsidR="00332B40" w:rsidRDefault="00016648">
      <w:pPr>
        <w:pStyle w:val="aa"/>
        <w:framePr w:w="9331" w:h="490" w:hRule="exact" w:wrap="none" w:vAnchor="page" w:hAnchor="page" w:x="1807" w:y="13974"/>
        <w:spacing w:line="262" w:lineRule="auto"/>
      </w:pPr>
      <w:bookmarkStart w:id="21" w:name="_Hlk88775094"/>
      <w:bookmarkEnd w:id="19"/>
      <w:r>
        <w:rPr>
          <w:rStyle w:val="a9"/>
          <w:vertAlign w:val="superscript"/>
        </w:rPr>
        <w:t>6</w:t>
      </w:r>
      <w:r>
        <w:rPr>
          <w:rStyle w:val="a9"/>
        </w:rPr>
        <w:t xml:space="preserve"> Раздел IV «Здания для проживания людей» Правил противопожарного режима в Российской Федерации (Собрание законодательства Российской Федерации, 2020, № 39, ст. 6056).</w:t>
      </w:r>
    </w:p>
    <w:p w:rsidR="00332B40" w:rsidRDefault="00016648">
      <w:pPr>
        <w:pStyle w:val="aa"/>
        <w:framePr w:w="9331" w:h="461" w:hRule="exact" w:wrap="none" w:vAnchor="page" w:hAnchor="page" w:x="1807" w:y="14492"/>
        <w:spacing w:line="262" w:lineRule="auto"/>
      </w:pPr>
      <w:r>
        <w:rPr>
          <w:rStyle w:val="a9"/>
          <w:vertAlign w:val="superscript"/>
        </w:rPr>
        <w:t>7</w:t>
      </w:r>
      <w:r>
        <w:rPr>
          <w:rStyle w:val="a9"/>
        </w:rPr>
        <w:t xml:space="preserve"> Абзац четвертый пункта 2, пункты 392, 393 Правил противопожарного режима в Российской Федерации (Собрание законодательства Российской Федерации, 2020, № 39, ст. 6056).</w:t>
      </w:r>
    </w:p>
    <w:p w:rsidR="00332B40" w:rsidRDefault="00016648">
      <w:pPr>
        <w:pStyle w:val="aa"/>
        <w:framePr w:w="9331" w:h="499" w:hRule="exact" w:wrap="none" w:vAnchor="page" w:hAnchor="page" w:x="1807" w:y="14977"/>
        <w:spacing w:line="262" w:lineRule="auto"/>
      </w:pPr>
      <w:r>
        <w:rPr>
          <w:rStyle w:val="a9"/>
          <w:vertAlign w:val="superscript"/>
        </w:rPr>
        <w:t>8</w:t>
      </w:r>
      <w:r>
        <w:rPr>
          <w:rStyle w:val="a9"/>
        </w:rPr>
        <w:t xml:space="preserve"> Статья 8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3579).</w:t>
      </w:r>
      <w:bookmarkEnd w:id="21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405" w:y="889"/>
        <w:spacing w:line="240" w:lineRule="auto"/>
        <w:ind w:firstLine="0"/>
        <w:jc w:val="both"/>
      </w:pPr>
      <w:r>
        <w:rPr>
          <w:rStyle w:val="a5"/>
        </w:rPr>
        <w:lastRenderedPageBreak/>
        <w:t>3</w:t>
      </w:r>
    </w:p>
    <w:p w:rsidR="00332B40" w:rsidRDefault="00016648">
      <w:pPr>
        <w:pStyle w:val="1"/>
        <w:framePr w:w="9350" w:h="10997" w:hRule="exact" w:wrap="none" w:vAnchor="page" w:hAnchor="page" w:x="1812" w:y="1470"/>
        <w:ind w:firstLine="0"/>
        <w:jc w:val="both"/>
      </w:pPr>
      <w:bookmarkStart w:id="22" w:name="_Hlk88775041"/>
      <w:r>
        <w:rPr>
          <w:rStyle w:val="a4"/>
        </w:rPr>
        <w:t>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10"/>
        </w:tabs>
        <w:ind w:firstLine="680"/>
        <w:jc w:val="both"/>
      </w:pPr>
      <w:r>
        <w:rPr>
          <w:rStyle w:val="a4"/>
        </w:rPr>
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10"/>
        </w:tabs>
        <w:ind w:firstLine="680"/>
        <w:jc w:val="both"/>
      </w:pPr>
      <w:r>
        <w:rPr>
          <w:rStyle w:val="a4"/>
        </w:rPr>
        <w:t>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832"/>
        </w:tabs>
        <w:ind w:firstLine="680"/>
        <w:jc w:val="both"/>
      </w:pPr>
      <w:r>
        <w:rPr>
          <w:rStyle w:val="a4"/>
        </w:rPr>
        <w:t>Способы оказания первой помощи пострадавшим при ожогах.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06"/>
        </w:tabs>
        <w:ind w:firstLine="680"/>
        <w:jc w:val="both"/>
      </w:pPr>
      <w:r>
        <w:rPr>
          <w:rStyle w:val="a4"/>
        </w:rPr>
        <w:t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832"/>
        </w:tabs>
        <w:ind w:firstLine="680"/>
        <w:jc w:val="both"/>
      </w:pPr>
      <w:r>
        <w:rPr>
          <w:rStyle w:val="a4"/>
        </w:rPr>
        <w:t>Меры пожарной безопасности в зданиях для проживания людей.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0"/>
          <w:numId w:val="4"/>
        </w:numPr>
        <w:tabs>
          <w:tab w:val="left" w:pos="1116"/>
        </w:tabs>
        <w:ind w:firstLine="680"/>
        <w:jc w:val="both"/>
      </w:pPr>
      <w:r>
        <w:rPr>
          <w:rStyle w:val="a4"/>
        </w:rPr>
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0"/>
          <w:numId w:val="4"/>
        </w:numPr>
        <w:tabs>
          <w:tab w:val="left" w:pos="1116"/>
        </w:tabs>
        <w:ind w:firstLine="680"/>
        <w:jc w:val="both"/>
      </w:pPr>
      <w:r>
        <w:rPr>
          <w:rStyle w:val="a4"/>
        </w:rPr>
        <w:t>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  <w:bookmarkEnd w:id="22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3445C5">
      <w:pPr>
        <w:spacing w:line="1" w:lineRule="exact"/>
      </w:pPr>
      <w:r>
        <w:rPr>
          <w:noProof/>
          <w:lang w:bidi="ar-SA"/>
        </w:rPr>
        <w:lastRenderedPageBreak/>
        <w:pict>
          <v:shape id="_x0000_s1026" type="#_x0000_t32" style="position:absolute;margin-left:88.6pt;margin-top:647.5pt;width:135.15pt;height:0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32B40" w:rsidRDefault="00016648">
      <w:pPr>
        <w:pStyle w:val="1"/>
        <w:framePr w:w="9365" w:h="331" w:hRule="exact" w:wrap="none" w:vAnchor="page" w:hAnchor="page" w:x="1745" w:y="1359"/>
        <w:spacing w:line="240" w:lineRule="auto"/>
        <w:ind w:right="600" w:firstLine="0"/>
        <w:jc w:val="right"/>
      </w:pPr>
      <w:r>
        <w:rPr>
          <w:rStyle w:val="a4"/>
        </w:rPr>
        <w:t>Приложение № 3</w:t>
      </w:r>
    </w:p>
    <w:p w:rsidR="00332B40" w:rsidRDefault="00016648">
      <w:pPr>
        <w:pStyle w:val="1"/>
        <w:framePr w:w="9365" w:h="667" w:hRule="exact" w:wrap="none" w:vAnchor="page" w:hAnchor="page" w:x="1745" w:y="1695"/>
        <w:spacing w:line="240" w:lineRule="auto"/>
        <w:ind w:right="600" w:firstLine="0"/>
        <w:jc w:val="right"/>
      </w:pPr>
      <w:r>
        <w:rPr>
          <w:rStyle w:val="a4"/>
        </w:rPr>
        <w:t>к приказу МЧС России</w:t>
      </w:r>
    </w:p>
    <w:p w:rsidR="00332B40" w:rsidRDefault="00016648">
      <w:pPr>
        <w:pStyle w:val="30"/>
        <w:framePr w:w="9365" w:h="667" w:hRule="exact" w:wrap="none" w:vAnchor="page" w:hAnchor="page" w:x="1745" w:y="1695"/>
        <w:spacing w:after="0"/>
        <w:rPr>
          <w:sz w:val="26"/>
          <w:szCs w:val="26"/>
        </w:rPr>
      </w:pPr>
      <w:bookmarkStart w:id="23" w:name="bookmark4"/>
      <w:r>
        <w:rPr>
          <w:rStyle w:val="3"/>
          <w:shd w:val="clear" w:color="auto" w:fill="80FFFF"/>
        </w:rPr>
        <w:t>отД/</w:t>
      </w:r>
      <w:r>
        <w:rPr>
          <w:rStyle w:val="3"/>
        </w:rPr>
        <w:t>/</w:t>
      </w:r>
      <w:r>
        <w:rPr>
          <w:rStyle w:val="3"/>
          <w:shd w:val="clear" w:color="auto" w:fill="80FFFF"/>
        </w:rPr>
        <w:t>^/№</w:t>
      </w:r>
      <w:r>
        <w:rPr>
          <w:rStyle w:val="3"/>
          <w:i/>
          <w:iCs/>
          <w:w w:val="100"/>
          <w:sz w:val="26"/>
          <w:szCs w:val="26"/>
          <w:shd w:val="clear" w:color="auto" w:fill="80FFFF"/>
        </w:rPr>
        <w:t>^</w:t>
      </w:r>
      <w:r>
        <w:rPr>
          <w:rStyle w:val="3"/>
          <w:i/>
          <w:iCs/>
          <w:w w:val="100"/>
          <w:sz w:val="26"/>
          <w:szCs w:val="26"/>
        </w:rPr>
        <w:t>06</w:t>
      </w:r>
      <w:bookmarkEnd w:id="23"/>
    </w:p>
    <w:p w:rsidR="00332B40" w:rsidRDefault="00016648">
      <w:pPr>
        <w:pStyle w:val="1"/>
        <w:framePr w:w="9365" w:h="8798" w:hRule="exact" w:wrap="none" w:vAnchor="page" w:hAnchor="page" w:x="1745" w:y="3250"/>
        <w:spacing w:after="300" w:line="254" w:lineRule="auto"/>
        <w:ind w:firstLine="0"/>
        <w:jc w:val="center"/>
      </w:pPr>
      <w:r>
        <w:rPr>
          <w:rStyle w:val="a4"/>
          <w:b/>
          <w:bCs/>
        </w:rPr>
        <w:t>Категории лиц, проходящих обучение</w:t>
      </w:r>
      <w:r>
        <w:rPr>
          <w:rStyle w:val="a4"/>
          <w:b/>
          <w:bCs/>
        </w:rPr>
        <w:br/>
        <w:t>по дополнительным профессиональным программам</w:t>
      </w:r>
      <w:r>
        <w:rPr>
          <w:rStyle w:val="a4"/>
          <w:b/>
          <w:bCs/>
        </w:rPr>
        <w:br/>
        <w:t>в области пожарной безопасности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5"/>
        </w:numPr>
        <w:tabs>
          <w:tab w:val="left" w:pos="1019"/>
        </w:tabs>
        <w:ind w:firstLine="700"/>
        <w:jc w:val="both"/>
      </w:pPr>
      <w:bookmarkStart w:id="24" w:name="_Hlk88775193"/>
      <w:r>
        <w:rPr>
          <w:rStyle w:val="a4"/>
        </w:rPr>
        <w:t>Категории лиц, проходящих обучение по дополнительным профессиональным программам - программам повышения квалификаци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1</w:t>
      </w:r>
      <w:r>
        <w:rPr>
          <w:rStyle w:val="a4"/>
        </w:rPr>
        <w:t xml:space="preserve">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24"/>
        </w:tabs>
        <w:ind w:firstLine="700"/>
        <w:jc w:val="both"/>
      </w:pPr>
      <w:r>
        <w:rPr>
          <w:rStyle w:val="a4"/>
        </w:rPr>
        <w:t>лица, являющиеся ответственными за обеспечение пожарной безопасности на объектах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>, в которых могут одновременно находиться 50 и более человек, объектах защиты, отнесенных к категориям повышенной взрывопожароопасно</w:t>
      </w:r>
      <w:r>
        <w:rPr>
          <w:rStyle w:val="a4"/>
          <w:shd w:val="clear" w:color="auto" w:fill="80FFFF"/>
        </w:rPr>
        <w:t>е™</w:t>
      </w:r>
      <w:r>
        <w:rPr>
          <w:rStyle w:val="a4"/>
        </w:rPr>
        <w:t>, взрывопожароопасно</w:t>
      </w:r>
      <w:r>
        <w:rPr>
          <w:rStyle w:val="a4"/>
          <w:shd w:val="clear" w:color="auto" w:fill="80FFFF"/>
        </w:rPr>
        <w:t>е™</w:t>
      </w:r>
      <w:r>
        <w:rPr>
          <w:rStyle w:val="a4"/>
        </w:rPr>
        <w:t>, пожароопасност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vertAlign w:val="superscript"/>
        </w:rPr>
        <w:t>3</w:t>
      </w:r>
      <w:r>
        <w:rPr>
          <w:rStyle w:val="a4"/>
        </w:rPr>
        <w:t>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53"/>
        </w:tabs>
        <w:ind w:firstLine="700"/>
        <w:jc w:val="both"/>
      </w:pPr>
      <w:r>
        <w:rPr>
          <w:rStyle w:val="a4"/>
        </w:rPr>
        <w:t>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33"/>
        </w:tabs>
        <w:ind w:firstLine="700"/>
        <w:jc w:val="both"/>
      </w:pPr>
      <w:r>
        <w:rPr>
          <w:rStyle w:val="a4"/>
        </w:rPr>
        <w:t>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</w:t>
      </w:r>
      <w:r>
        <w:rPr>
          <w:rStyle w:val="a4"/>
          <w:shd w:val="clear" w:color="auto" w:fill="80FFFF"/>
        </w:rPr>
        <w:t>е</w:t>
      </w:r>
      <w:r>
        <w:rPr>
          <w:rStyle w:val="a4"/>
        </w:rPr>
        <w:t>™, взрывопожароопасно</w:t>
      </w:r>
      <w:r>
        <w:rPr>
          <w:rStyle w:val="a4"/>
          <w:shd w:val="clear" w:color="auto" w:fill="80FFFF"/>
        </w:rPr>
        <w:t>е</w:t>
      </w:r>
      <w:r>
        <w:rPr>
          <w:rStyle w:val="a4"/>
        </w:rPr>
        <w:t>™, пожароопасности, определяемые руководителем организации;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19"/>
        </w:tabs>
        <w:ind w:firstLine="700"/>
        <w:jc w:val="both"/>
      </w:pPr>
      <w:r>
        <w:rPr>
          <w:rStyle w:val="a4"/>
        </w:rPr>
        <w:t>лица, на которых возложена трудовая функция по проведению противопожарного инструктажа;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43"/>
        </w:tabs>
        <w:ind w:firstLine="700"/>
        <w:jc w:val="both"/>
      </w:pPr>
      <w:r>
        <w:rPr>
          <w:rStyle w:val="a4"/>
        </w:rPr>
        <w:t>лица, замещающие штатные должности специалистов по пожарной профилактике;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626"/>
        </w:tabs>
        <w:ind w:firstLine="680"/>
      </w:pPr>
      <w:r>
        <w:rPr>
          <w:rStyle w:val="a4"/>
        </w:rPr>
        <w:t>иные лица, определяемые руководителем организации.</w:t>
      </w:r>
      <w:bookmarkEnd w:id="24"/>
    </w:p>
    <w:p w:rsidR="00332B40" w:rsidRDefault="00016648">
      <w:pPr>
        <w:pStyle w:val="aa"/>
        <w:framePr w:w="9326" w:h="494" w:hRule="exact" w:wrap="none" w:vAnchor="page" w:hAnchor="page" w:x="1745" w:y="13272"/>
      </w:pPr>
      <w:bookmarkStart w:id="25" w:name="_Hlk88775207"/>
      <w:r>
        <w:rPr>
          <w:rStyle w:val="a9"/>
          <w:vertAlign w:val="superscript"/>
        </w:rPr>
        <w:t>1</w:t>
      </w:r>
      <w:r>
        <w:rPr>
          <w:rStyle w:val="a9"/>
        </w:rPr>
        <w:t xml:space="preserve"> Часть 2 статьи 76 Федерального закона от 29 декабря 2012 г. № 273-ФЗ «Об образовании в Российской Федерации» (Собрание законодательства Российской Федерации,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>2, № 53, ст. 7598).</w:t>
      </w:r>
    </w:p>
    <w:p w:rsidR="00332B40" w:rsidRDefault="00016648">
      <w:pPr>
        <w:pStyle w:val="aa"/>
        <w:framePr w:w="9326" w:h="710" w:hRule="exact" w:wrap="none" w:vAnchor="page" w:hAnchor="page" w:x="1745" w:y="13791"/>
        <w:jc w:val="both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Пункт 15 статьи 2, статья 6.1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2017, № 31, ст. 4793) (далее - Федеральный закон № 123-ФЗ).</w:t>
      </w:r>
    </w:p>
    <w:p w:rsidR="00332B40" w:rsidRDefault="00016648">
      <w:pPr>
        <w:pStyle w:val="aa"/>
        <w:framePr w:w="9326" w:h="494" w:hRule="exact" w:wrap="none" w:vAnchor="page" w:hAnchor="page" w:x="1745" w:y="14530"/>
      </w:pPr>
      <w:r>
        <w:rPr>
          <w:rStyle w:val="a9"/>
          <w:vertAlign w:val="superscript"/>
        </w:rPr>
        <w:t>3</w:t>
      </w:r>
      <w:r>
        <w:rPr>
          <w:rStyle w:val="a9"/>
        </w:rPr>
        <w:t xml:space="preserve"> Статья 27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2012, № 29, ст. 3997).</w:t>
      </w:r>
      <w:bookmarkEnd w:id="25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197" w:y="932"/>
        <w:spacing w:line="240" w:lineRule="auto"/>
        <w:ind w:firstLine="0"/>
        <w:jc w:val="both"/>
      </w:pPr>
      <w:r>
        <w:rPr>
          <w:rStyle w:val="a5"/>
        </w:rPr>
        <w:lastRenderedPageBreak/>
        <w:t>2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5"/>
        </w:numPr>
        <w:tabs>
          <w:tab w:val="left" w:pos="999"/>
        </w:tabs>
        <w:spacing w:line="254" w:lineRule="auto"/>
        <w:ind w:firstLine="680"/>
        <w:jc w:val="both"/>
      </w:pPr>
      <w:bookmarkStart w:id="26" w:name="_Hlk88775222"/>
      <w:r>
        <w:rPr>
          <w:rStyle w:val="a4"/>
        </w:rPr>
        <w:t>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7"/>
        </w:numPr>
        <w:tabs>
          <w:tab w:val="left" w:pos="1009"/>
        </w:tabs>
        <w:spacing w:line="254" w:lineRule="auto"/>
        <w:ind w:firstLine="680"/>
        <w:jc w:val="both"/>
      </w:pPr>
      <w:r>
        <w:rPr>
          <w:rStyle w:val="a4"/>
        </w:rPr>
        <w:t>лица, указанные в пункте 1 настоящего приложения, не имеющие среднего профессионального и (или) высшего образования по специальности «Пожарная безопасность» или направлению подготовки «Техносферная безопасность» по профилю «Пожарная безопасность»;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7"/>
        </w:numPr>
        <w:tabs>
          <w:tab w:val="left" w:pos="1028"/>
        </w:tabs>
        <w:spacing w:line="254" w:lineRule="auto"/>
        <w:ind w:firstLine="680"/>
        <w:jc w:val="both"/>
      </w:pPr>
      <w:r>
        <w:rPr>
          <w:rStyle w:val="a4"/>
        </w:rPr>
        <w:t>лица, указанные в пункте 1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332B40" w:rsidRDefault="00332B40">
      <w:pPr>
        <w:spacing w:line="1" w:lineRule="exact"/>
      </w:pPr>
      <w:bookmarkStart w:id="27" w:name="_GoBack"/>
      <w:bookmarkEnd w:id="26"/>
      <w:bookmarkEnd w:id="27"/>
    </w:p>
    <w:sectPr w:rsidR="00332B40" w:rsidSect="003445C5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C2" w:rsidRDefault="00413DC2">
      <w:r>
        <w:separator/>
      </w:r>
    </w:p>
  </w:endnote>
  <w:endnote w:type="continuationSeparator" w:id="1">
    <w:p w:rsidR="00413DC2" w:rsidRDefault="0041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C2" w:rsidRDefault="00413DC2">
      <w:r>
        <w:separator/>
      </w:r>
    </w:p>
  </w:footnote>
  <w:footnote w:type="continuationSeparator" w:id="1">
    <w:p w:rsidR="00413DC2" w:rsidRDefault="00413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EC"/>
    <w:multiLevelType w:val="multilevel"/>
    <w:tmpl w:val="EC786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47971"/>
    <w:multiLevelType w:val="multilevel"/>
    <w:tmpl w:val="57EA4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60CBC"/>
    <w:multiLevelType w:val="multilevel"/>
    <w:tmpl w:val="5FE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01D75"/>
    <w:multiLevelType w:val="multilevel"/>
    <w:tmpl w:val="8C366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A492C"/>
    <w:multiLevelType w:val="multilevel"/>
    <w:tmpl w:val="AEAC98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56683"/>
    <w:multiLevelType w:val="multilevel"/>
    <w:tmpl w:val="F634AC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8059E"/>
    <w:multiLevelType w:val="multilevel"/>
    <w:tmpl w:val="37620B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2B40"/>
    <w:rsid w:val="00002CA0"/>
    <w:rsid w:val="00016648"/>
    <w:rsid w:val="00332B40"/>
    <w:rsid w:val="003445C5"/>
    <w:rsid w:val="00413DC2"/>
    <w:rsid w:val="00465DFA"/>
    <w:rsid w:val="00494AD8"/>
    <w:rsid w:val="00501BD1"/>
    <w:rsid w:val="00C826F9"/>
    <w:rsid w:val="00EA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5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5C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344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Другое_"/>
    <w:basedOn w:val="a0"/>
    <w:link w:val="a6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Сноска_"/>
    <w:basedOn w:val="a0"/>
    <w:link w:val="aa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344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rsid w:val="003445C5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3445C5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Основной текст (2)"/>
    <w:basedOn w:val="a"/>
    <w:link w:val="21"/>
    <w:rsid w:val="003445C5"/>
    <w:pPr>
      <w:spacing w:after="150" w:line="245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445C5"/>
    <w:pPr>
      <w:spacing w:after="760" w:line="180" w:lineRule="auto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6">
    <w:name w:val="Другое"/>
    <w:basedOn w:val="a"/>
    <w:link w:val="a5"/>
    <w:rsid w:val="003445C5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rsid w:val="003445C5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носка"/>
    <w:basedOn w:val="a"/>
    <w:link w:val="a9"/>
    <w:rsid w:val="003445C5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3445C5"/>
    <w:pPr>
      <w:spacing w:after="920" w:line="221" w:lineRule="auto"/>
      <w:ind w:right="600"/>
      <w:jc w:val="right"/>
      <w:outlineLvl w:val="2"/>
    </w:pPr>
    <w:rPr>
      <w:rFonts w:ascii="Times New Roman" w:eastAsia="Times New Roman" w:hAnsi="Times New Roman" w:cs="Times New Roman"/>
      <w:w w:val="7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2021-11-26T03:11:00Z</dcterms:created>
  <dcterms:modified xsi:type="dcterms:W3CDTF">2021-11-26T03:11:00Z</dcterms:modified>
</cp:coreProperties>
</file>