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CB" w:rsidRDefault="008442A5" w:rsidP="00F911B8">
      <w:pPr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0311">
        <w:rPr>
          <w:rFonts w:ascii="Times New Roman" w:hAnsi="Times New Roman" w:cs="Times New Roman"/>
          <w:b/>
          <w:sz w:val="32"/>
          <w:szCs w:val="32"/>
        </w:rPr>
        <w:t>Основные сведения (реквизиты) ООО «ИК АГОРА</w:t>
      </w:r>
      <w:r w:rsidR="00B92E1C" w:rsidRPr="00B92E1C">
        <w:rPr>
          <w:rFonts w:ascii="Times New Roman" w:hAnsi="Times New Roman" w:cs="Times New Roman"/>
          <w:b/>
          <w:sz w:val="32"/>
          <w:szCs w:val="32"/>
        </w:rPr>
        <w:t>»</w:t>
      </w:r>
    </w:p>
    <w:p w:rsidR="00DC0311" w:rsidRPr="00DC0311" w:rsidRDefault="00F911B8" w:rsidP="00F911B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(актуальные с </w:t>
      </w:r>
      <w:r w:rsidR="002E526F">
        <w:rPr>
          <w:rFonts w:ascii="Times New Roman" w:hAnsi="Times New Roman" w:cs="Times New Roman"/>
          <w:i/>
          <w:sz w:val="24"/>
          <w:szCs w:val="24"/>
        </w:rPr>
        <w:t>23</w:t>
      </w:r>
      <w:r w:rsidR="00811B6A">
        <w:rPr>
          <w:rFonts w:ascii="Times New Roman" w:hAnsi="Times New Roman" w:cs="Times New Roman"/>
          <w:i/>
          <w:sz w:val="24"/>
          <w:szCs w:val="24"/>
        </w:rPr>
        <w:t>.</w:t>
      </w:r>
      <w:r w:rsidR="00CB0900" w:rsidRPr="000E0FBC">
        <w:rPr>
          <w:rFonts w:ascii="Times New Roman" w:hAnsi="Times New Roman" w:cs="Times New Roman"/>
          <w:i/>
          <w:sz w:val="24"/>
          <w:szCs w:val="24"/>
        </w:rPr>
        <w:t>05</w:t>
      </w:r>
      <w:r w:rsidR="00DC0311" w:rsidRPr="00DC0311">
        <w:rPr>
          <w:rFonts w:ascii="Times New Roman" w:hAnsi="Times New Roman" w:cs="Times New Roman"/>
          <w:i/>
          <w:sz w:val="24"/>
          <w:szCs w:val="24"/>
        </w:rPr>
        <w:t>.2016</w:t>
      </w:r>
      <w:r w:rsidR="00904C38">
        <w:rPr>
          <w:rFonts w:ascii="Times New Roman" w:hAnsi="Times New Roman" w:cs="Times New Roman"/>
          <w:i/>
          <w:sz w:val="24"/>
          <w:szCs w:val="24"/>
        </w:rPr>
        <w:t xml:space="preserve"> по настоящее время</w:t>
      </w:r>
      <w:r w:rsidR="00DC0311" w:rsidRPr="00DC0311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B92E1C" w:rsidTr="00904C38">
        <w:tc>
          <w:tcPr>
            <w:tcW w:w="5529" w:type="dxa"/>
            <w:vAlign w:val="center"/>
          </w:tcPr>
          <w:p w:rsidR="00B92E1C" w:rsidRPr="00FD1CB2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сокращенное фирменное наименование</w:t>
            </w:r>
          </w:p>
        </w:tc>
        <w:tc>
          <w:tcPr>
            <w:tcW w:w="4961" w:type="dxa"/>
            <w:vAlign w:val="center"/>
          </w:tcPr>
          <w:p w:rsidR="00B92E1C" w:rsidRPr="00904C38" w:rsidRDefault="00B92E1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DC0311"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 КОМПАНИЯ АГОРА</w:t>
            </w: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C0311" w:rsidTr="00904C38">
        <w:trPr>
          <w:trHeight w:val="514"/>
        </w:trPr>
        <w:tc>
          <w:tcPr>
            <w:tcW w:w="5529" w:type="dxa"/>
            <w:vAlign w:val="center"/>
          </w:tcPr>
          <w:p w:rsidR="00DC0311" w:rsidRPr="00FD1CB2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</w:t>
            </w:r>
          </w:p>
        </w:tc>
        <w:tc>
          <w:tcPr>
            <w:tcW w:w="4961" w:type="dxa"/>
            <w:vAlign w:val="center"/>
          </w:tcPr>
          <w:p w:rsidR="00DC0311" w:rsidRPr="00904C38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«ИК АГОРА»</w:t>
            </w:r>
          </w:p>
        </w:tc>
      </w:tr>
      <w:tr w:rsidR="00DC0311" w:rsidRPr="002E526F" w:rsidTr="00904C38">
        <w:tc>
          <w:tcPr>
            <w:tcW w:w="5529" w:type="dxa"/>
            <w:vAlign w:val="center"/>
          </w:tcPr>
          <w:p w:rsidR="00DC0311" w:rsidRPr="00FD1CB2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фирменное наименование на иностранном языке</w:t>
            </w:r>
          </w:p>
        </w:tc>
        <w:tc>
          <w:tcPr>
            <w:tcW w:w="4961" w:type="dxa"/>
            <w:vAlign w:val="center"/>
          </w:tcPr>
          <w:p w:rsidR="00DC0311" w:rsidRPr="00904C38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 company AGORA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en-US"/>
              </w:rPr>
              <w:t xml:space="preserve"> </w:t>
            </w:r>
            <w:r w:rsidRPr="00904C3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Limited Liability Company</w:t>
            </w:r>
          </w:p>
        </w:tc>
      </w:tr>
      <w:tr w:rsidR="00DC0311" w:rsidTr="00904C38">
        <w:tc>
          <w:tcPr>
            <w:tcW w:w="5529" w:type="dxa"/>
            <w:vAlign w:val="center"/>
          </w:tcPr>
          <w:p w:rsidR="00DC0311" w:rsidRPr="00FD1CB2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 на иностранном языке</w:t>
            </w:r>
          </w:p>
        </w:tc>
        <w:tc>
          <w:tcPr>
            <w:tcW w:w="4961" w:type="dxa"/>
            <w:vAlign w:val="center"/>
          </w:tcPr>
          <w:p w:rsidR="00DC0311" w:rsidRPr="00904C38" w:rsidRDefault="00DC031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AGORA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LLC</w:t>
            </w:r>
          </w:p>
        </w:tc>
      </w:tr>
      <w:tr w:rsidR="00B92E1C" w:rsidTr="00904C38">
        <w:trPr>
          <w:trHeight w:val="70"/>
        </w:trPr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4961" w:type="dxa"/>
            <w:vAlign w:val="center"/>
          </w:tcPr>
          <w:p w:rsidR="00B92E1C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1655279066</w:t>
            </w:r>
          </w:p>
        </w:tc>
      </w:tr>
      <w:tr w:rsidR="00B92E1C" w:rsidRPr="00DC0311" w:rsidTr="00904C38"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адрес, указанный в ЕГРЮЛ</w:t>
            </w:r>
          </w:p>
        </w:tc>
        <w:tc>
          <w:tcPr>
            <w:tcW w:w="4961" w:type="dxa"/>
            <w:vAlign w:val="center"/>
          </w:tcPr>
          <w:p w:rsidR="00B92E1C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194044, РФ, </w:t>
            </w:r>
            <w:r w:rsidRPr="00904C38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Финляндский пр., д. 4, лит. А, оф. 509</w:t>
            </w:r>
          </w:p>
        </w:tc>
      </w:tr>
      <w:tr w:rsidR="00B92E1C" w:rsidTr="00904C38">
        <w:trPr>
          <w:trHeight w:val="521"/>
        </w:trPr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4961" w:type="dxa"/>
            <w:vAlign w:val="center"/>
          </w:tcPr>
          <w:p w:rsidR="009E4BAC" w:rsidRPr="00904C38" w:rsidRDefault="009E4BAC" w:rsidP="00904C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(812) 670-60-22</w:t>
            </w:r>
            <w:r w:rsidR="00AF4604"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(987) 225-06-89</w:t>
            </w:r>
          </w:p>
        </w:tc>
      </w:tr>
      <w:tr w:rsidR="009E4BAC" w:rsidTr="00904C38">
        <w:trPr>
          <w:trHeight w:val="543"/>
        </w:trPr>
        <w:tc>
          <w:tcPr>
            <w:tcW w:w="5529" w:type="dxa"/>
            <w:vAlign w:val="center"/>
          </w:tcPr>
          <w:p w:rsidR="009E4BA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факса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E4BAC" w:rsidRPr="00904C38" w:rsidRDefault="009E4BAC" w:rsidP="00904C38">
            <w:pPr>
              <w:widowControl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(812) 240-31-54</w:t>
            </w:r>
          </w:p>
        </w:tc>
      </w:tr>
      <w:tr w:rsidR="00B92E1C" w:rsidRPr="009E4BAC" w:rsidTr="00904C38">
        <w:trPr>
          <w:trHeight w:val="564"/>
        </w:trPr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61" w:type="dxa"/>
            <w:vAlign w:val="center"/>
          </w:tcPr>
          <w:p w:rsidR="00537A68" w:rsidRPr="00904C38" w:rsidRDefault="00AA482E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E4BAC" w:rsidRPr="00904C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ikagora@gmail.com</w:t>
              </w:r>
            </w:hyperlink>
            <w:r w:rsidR="009E4BAC"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="009E4BAC" w:rsidRPr="00904C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info@ikagora.ru</w:t>
              </w:r>
            </w:hyperlink>
            <w:r w:rsidR="009E4BAC"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92E1C" w:rsidRPr="00095A6D" w:rsidTr="00904C38"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</w:p>
        </w:tc>
        <w:tc>
          <w:tcPr>
            <w:tcW w:w="4961" w:type="dxa"/>
            <w:vAlign w:val="center"/>
          </w:tcPr>
          <w:p w:rsidR="00F92BA6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Иванов Вячеслав Алексеевич</w:t>
            </w:r>
          </w:p>
        </w:tc>
      </w:tr>
      <w:tr w:rsidR="00AF4604" w:rsidRPr="00095A6D" w:rsidTr="00904C38">
        <w:tc>
          <w:tcPr>
            <w:tcW w:w="5529" w:type="dxa"/>
            <w:vAlign w:val="center"/>
          </w:tcPr>
          <w:p w:rsidR="00AF4604" w:rsidRPr="00FD1CB2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Лицензии на осуществление профессиональной деятельности на рынке ценных бумаг</w:t>
            </w:r>
          </w:p>
        </w:tc>
        <w:tc>
          <w:tcPr>
            <w:tcW w:w="4961" w:type="dxa"/>
            <w:vAlign w:val="center"/>
          </w:tcPr>
          <w:p w:rsidR="00AF4604" w:rsidRPr="00904C38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брокерской деятельности № </w:t>
            </w:r>
            <w:r w:rsidRPr="00904C3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016-13862-100000 от 07.05.2014, бессрочная.</w:t>
            </w:r>
          </w:p>
          <w:p w:rsidR="00AF4604" w:rsidRPr="00904C38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дилерской деятельности № </w:t>
            </w:r>
            <w:r w:rsidRPr="00904C3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016-13863-010000 от 07.05.2014, бессрочная.</w:t>
            </w:r>
          </w:p>
          <w:p w:rsidR="00AF4604" w:rsidRPr="00904C38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деятельности по управлению ценными бумагами № </w:t>
            </w:r>
            <w:r w:rsidRPr="00904C3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016-13864-001000 от 07.05.2014, бессрочная.</w:t>
            </w:r>
          </w:p>
        </w:tc>
      </w:tr>
      <w:tr w:rsidR="00B92E1C" w:rsidTr="00904C38">
        <w:tc>
          <w:tcPr>
            <w:tcW w:w="5529" w:type="dxa"/>
            <w:vAlign w:val="center"/>
          </w:tcPr>
          <w:p w:rsidR="00B92E1C" w:rsidRPr="00FD1CB2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членстве в саморегулируемых организациях профессиональных участников </w:t>
            </w:r>
            <w:r w:rsidR="00AB4447">
              <w:rPr>
                <w:rFonts w:ascii="Times New Roman" w:hAnsi="Times New Roman" w:cs="Times New Roman"/>
                <w:b/>
                <w:sz w:val="20"/>
                <w:szCs w:val="20"/>
              </w:rPr>
              <w:t>рынка ценных бумаг</w:t>
            </w:r>
          </w:p>
        </w:tc>
        <w:tc>
          <w:tcPr>
            <w:tcW w:w="4961" w:type="dxa"/>
            <w:vAlign w:val="center"/>
          </w:tcPr>
          <w:p w:rsidR="003A521F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Национальная ассоциация участников фондового рынка</w:t>
            </w:r>
          </w:p>
          <w:p w:rsidR="00B92E1C" w:rsidRPr="00904C38" w:rsidRDefault="009E4BAC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04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НАУФОР</w:t>
            </w: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FF8"/>
              </w:rPr>
              <w:t>)</w:t>
            </w:r>
          </w:p>
        </w:tc>
      </w:tr>
      <w:tr w:rsidR="00B92E1C" w:rsidTr="00904C38">
        <w:tc>
          <w:tcPr>
            <w:tcW w:w="5529" w:type="dxa"/>
            <w:vAlign w:val="center"/>
          </w:tcPr>
          <w:p w:rsidR="00B92E1C" w:rsidRPr="00FD1CB2" w:rsidRDefault="00E538AE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4961" w:type="dxa"/>
            <w:vAlign w:val="center"/>
          </w:tcPr>
          <w:p w:rsidR="00B92E1C" w:rsidRPr="00904C38" w:rsidRDefault="00AF4604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Филиалы, представительства и иные обособленные подразделения о</w:t>
            </w:r>
            <w:r w:rsidR="00E538AE" w:rsidRPr="00904C38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2E1C" w:rsidTr="00904C38">
        <w:tc>
          <w:tcPr>
            <w:tcW w:w="5529" w:type="dxa"/>
            <w:vAlign w:val="center"/>
          </w:tcPr>
          <w:p w:rsidR="00B92E1C" w:rsidRPr="00FD1CB2" w:rsidRDefault="00E538AE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участников торгов (участников клиринга), с которыми у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4961" w:type="dxa"/>
            <w:vAlign w:val="center"/>
          </w:tcPr>
          <w:p w:rsidR="00B92E1C" w:rsidRPr="00904C38" w:rsidRDefault="001F6FB4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«Инвестиционная компания «ФИНАМ»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4447" w:rsidRPr="00904C38" w:rsidRDefault="00AB4447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Общество с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ограниченной ответственностью «Компания Брокеркредитсервис».</w:t>
            </w:r>
          </w:p>
          <w:p w:rsidR="00A1467D" w:rsidRPr="00904C38" w:rsidRDefault="00CB0900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</w:t>
            </w:r>
            <w:r w:rsidR="00A1467D" w:rsidRPr="00904C38">
              <w:rPr>
                <w:rFonts w:ascii="Times New Roman" w:hAnsi="Times New Roman" w:cs="Times New Roman"/>
                <w:sz w:val="20"/>
                <w:szCs w:val="20"/>
              </w:rPr>
              <w:t>Инвес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тиционная компания «Питер Траст».</w:t>
            </w:r>
          </w:p>
          <w:p w:rsidR="00F911B8" w:rsidRPr="00904C38" w:rsidRDefault="00F911B8" w:rsidP="00904C38">
            <w:pPr>
              <w:pStyle w:val="aa"/>
              <w:widowControl w:val="0"/>
              <w:numPr>
                <w:ilvl w:val="0"/>
                <w:numId w:val="4"/>
              </w:numPr>
              <w:spacing w:before="120"/>
              <w:ind w:left="459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16C48" w:rsidTr="00904C38">
        <w:tc>
          <w:tcPr>
            <w:tcW w:w="5529" w:type="dxa"/>
            <w:vAlign w:val="center"/>
          </w:tcPr>
          <w:p w:rsidR="00F16C48" w:rsidRPr="00F16C48" w:rsidRDefault="00F16C48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4961" w:type="dxa"/>
            <w:vAlign w:val="center"/>
          </w:tcPr>
          <w:p w:rsidR="00F16C48" w:rsidRPr="00904C38" w:rsidRDefault="00CB090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Банк «</w:t>
            </w:r>
            <w:r w:rsidR="00F16C48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циональный Клиринговый Центр»</w:t>
            </w:r>
            <w:r w:rsidR="00F16C48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(Акционерное общество)</w:t>
            </w:r>
          </w:p>
        </w:tc>
      </w:tr>
      <w:tr w:rsidR="00F16C48" w:rsidTr="00904C38">
        <w:tc>
          <w:tcPr>
            <w:tcW w:w="5529" w:type="dxa"/>
            <w:vAlign w:val="center"/>
          </w:tcPr>
          <w:p w:rsidR="00F16C48" w:rsidRPr="00F16C48" w:rsidRDefault="00F16C48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4961" w:type="dxa"/>
            <w:vAlign w:val="center"/>
          </w:tcPr>
          <w:p w:rsidR="006918C0" w:rsidRPr="00904C38" w:rsidRDefault="006918C0" w:rsidP="00904C38">
            <w:pPr>
              <w:widowControl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C48" w:rsidRPr="00904C38" w:rsidRDefault="006918C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«Московская Биржа ММВБ-РТС»</w:t>
            </w:r>
          </w:p>
          <w:p w:rsidR="006918C0" w:rsidRPr="00904C38" w:rsidRDefault="006918C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E1C" w:rsidTr="00904C38">
        <w:tc>
          <w:tcPr>
            <w:tcW w:w="5529" w:type="dxa"/>
            <w:vAlign w:val="center"/>
          </w:tcPr>
          <w:p w:rsidR="00B92E1C" w:rsidRPr="00FD1CB2" w:rsidRDefault="00E538AE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4961" w:type="dxa"/>
            <w:vAlign w:val="center"/>
          </w:tcPr>
          <w:p w:rsidR="00CB0900" w:rsidRPr="00904C38" w:rsidRDefault="001F6FB4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Московский филиал акционерного общества «БКС — Инвестиционный Банк»</w:t>
            </w:r>
            <w:r w:rsidR="00CB0900" w:rsidRPr="00904C3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CB0900" w:rsidRPr="00904C38" w:rsidRDefault="00F911B8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B0900" w:rsidRPr="00904C38" w:rsidRDefault="00D134F6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«Инвестиционный Банк «ФИНАМ»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11B6A" w:rsidRPr="00904C38" w:rsidRDefault="00CB0900" w:rsidP="00904C38">
            <w:pPr>
              <w:pStyle w:val="aa"/>
              <w:widowControl w:val="0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904C38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Филиал «Северная столица»</w:t>
            </w:r>
            <w:r w:rsidRPr="00904C38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904C38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АО «Райффайзенбанк» в г. Санкт-Петербурге.</w:t>
            </w:r>
          </w:p>
        </w:tc>
      </w:tr>
      <w:tr w:rsidR="00B92E1C" w:rsidTr="00904C38">
        <w:trPr>
          <w:trHeight w:val="70"/>
        </w:trPr>
        <w:tc>
          <w:tcPr>
            <w:tcW w:w="5529" w:type="dxa"/>
            <w:vAlign w:val="center"/>
          </w:tcPr>
          <w:p w:rsidR="00B92E1C" w:rsidRPr="00FD1CB2" w:rsidRDefault="00AA1B7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участников торгов, которые в соответствии с договором, заключенным управляющим, совершают по поручению управляющего сделки, связанные с управлением ценными бумагами и денежными средствами клиента, с указанием полного фирменного наименования участника торгов</w:t>
            </w:r>
          </w:p>
        </w:tc>
        <w:tc>
          <w:tcPr>
            <w:tcW w:w="4961" w:type="dxa"/>
            <w:vAlign w:val="center"/>
          </w:tcPr>
          <w:p w:rsidR="00CB0900" w:rsidRPr="00904C38" w:rsidRDefault="00FD1CB2" w:rsidP="00904C3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spacing w:before="120"/>
              <w:ind w:left="459" w:hanging="283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CB0900" w:rsidRPr="00904C38" w:rsidRDefault="0002050F" w:rsidP="00904C3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spacing w:before="120"/>
              <w:ind w:left="459" w:hanging="283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911B8" w:rsidRPr="00904C38" w:rsidRDefault="00F911B8" w:rsidP="00904C3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spacing w:before="120"/>
              <w:ind w:left="459" w:hanging="283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  <w:r w:rsidR="00CB0900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95A6D" w:rsidTr="00904C38">
        <w:tc>
          <w:tcPr>
            <w:tcW w:w="5529" w:type="dxa"/>
            <w:vAlign w:val="center"/>
          </w:tcPr>
          <w:p w:rsidR="00095A6D" w:rsidRPr="00FD1CB2" w:rsidRDefault="00AA1B71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организаций, в которых управляющему открыты лицевые счета (счета депо) доверительного управляющего, с указанием полного фирменного наименования организации</w:t>
            </w:r>
          </w:p>
        </w:tc>
        <w:tc>
          <w:tcPr>
            <w:tcW w:w="4961" w:type="dxa"/>
            <w:vAlign w:val="center"/>
          </w:tcPr>
          <w:p w:rsidR="0002050F" w:rsidRPr="00904C38" w:rsidRDefault="0002050F" w:rsidP="00904C38">
            <w:pPr>
              <w:pStyle w:val="aa"/>
              <w:widowControl w:val="0"/>
              <w:numPr>
                <w:ilvl w:val="0"/>
                <w:numId w:val="5"/>
              </w:numPr>
              <w:spacing w:before="120"/>
              <w:ind w:left="453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095A6D" w:rsidRPr="00904C38" w:rsidRDefault="00FD1CB2" w:rsidP="00904C38">
            <w:pPr>
              <w:pStyle w:val="aa"/>
              <w:widowControl w:val="0"/>
              <w:numPr>
                <w:ilvl w:val="0"/>
                <w:numId w:val="5"/>
              </w:numPr>
              <w:spacing w:before="120"/>
              <w:ind w:left="453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  <w:r w:rsidR="00CB0900" w:rsidRPr="00904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16C48" w:rsidTr="00904C38">
        <w:tc>
          <w:tcPr>
            <w:tcW w:w="5529" w:type="dxa"/>
            <w:vAlign w:val="center"/>
          </w:tcPr>
          <w:p w:rsidR="00F16C48" w:rsidRPr="00F16C48" w:rsidRDefault="00F16C48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клиринговых организаций, с которыми управляющий заключил договоры об оказании клиринговых услуг (при наличии), с указанием полного фирменного наименования клиринговой организации</w:t>
            </w:r>
          </w:p>
        </w:tc>
        <w:tc>
          <w:tcPr>
            <w:tcW w:w="4961" w:type="dxa"/>
            <w:vAlign w:val="center"/>
          </w:tcPr>
          <w:p w:rsidR="00F16C48" w:rsidRPr="00904C38" w:rsidRDefault="00CB090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Банк «</w:t>
            </w:r>
            <w:r w:rsidR="00F16C48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циональный Клиринговый Центр»</w:t>
            </w:r>
            <w:r w:rsidR="00F16C48" w:rsidRPr="00904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(Акционерное общество)</w:t>
            </w:r>
          </w:p>
        </w:tc>
      </w:tr>
      <w:tr w:rsidR="00F16C48" w:rsidTr="00904C38">
        <w:tc>
          <w:tcPr>
            <w:tcW w:w="5529" w:type="dxa"/>
            <w:vAlign w:val="center"/>
          </w:tcPr>
          <w:p w:rsidR="00F16C48" w:rsidRPr="00F16C48" w:rsidRDefault="00F16C48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C4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организаторов торговли, в том числе иностранных, где управляющий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4961" w:type="dxa"/>
            <w:vAlign w:val="center"/>
          </w:tcPr>
          <w:p w:rsidR="00F16C48" w:rsidRPr="00904C38" w:rsidRDefault="006918C0" w:rsidP="00904C3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C38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«Московская Биржа ММВБ-РТС»</w:t>
            </w:r>
          </w:p>
        </w:tc>
      </w:tr>
    </w:tbl>
    <w:p w:rsidR="00B92E1C" w:rsidRPr="00B92E1C" w:rsidRDefault="00B92E1C" w:rsidP="00B92E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2E1C" w:rsidRPr="00B92E1C" w:rsidSect="000E0FBC">
      <w:footerReference w:type="default" r:id="rId9"/>
      <w:pgSz w:w="11906" w:h="16838"/>
      <w:pgMar w:top="851" w:right="850" w:bottom="851" w:left="1701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2E" w:rsidRDefault="00AA482E" w:rsidP="00F911B8">
      <w:pPr>
        <w:spacing w:after="0" w:line="240" w:lineRule="auto"/>
      </w:pPr>
      <w:r>
        <w:separator/>
      </w:r>
    </w:p>
  </w:endnote>
  <w:endnote w:type="continuationSeparator" w:id="0">
    <w:p w:rsidR="00AA482E" w:rsidRDefault="00AA482E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784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911B8" w:rsidRPr="00F911B8" w:rsidRDefault="00F911B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911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11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11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526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911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911B8" w:rsidRDefault="00F911B8" w:rsidP="000E0FB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2E" w:rsidRDefault="00AA482E" w:rsidP="00F911B8">
      <w:pPr>
        <w:spacing w:after="0" w:line="240" w:lineRule="auto"/>
      </w:pPr>
      <w:r>
        <w:separator/>
      </w:r>
    </w:p>
  </w:footnote>
  <w:footnote w:type="continuationSeparator" w:id="0">
    <w:p w:rsidR="00AA482E" w:rsidRDefault="00AA482E" w:rsidP="00F9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66BD"/>
    <w:multiLevelType w:val="hybridMultilevel"/>
    <w:tmpl w:val="9964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6D8A"/>
    <w:multiLevelType w:val="multilevel"/>
    <w:tmpl w:val="3F0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62C17"/>
    <w:multiLevelType w:val="hybridMultilevel"/>
    <w:tmpl w:val="2E46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2EE9"/>
    <w:multiLevelType w:val="hybridMultilevel"/>
    <w:tmpl w:val="7292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7A41"/>
    <w:multiLevelType w:val="hybridMultilevel"/>
    <w:tmpl w:val="B5FE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E1C"/>
    <w:rsid w:val="000010DC"/>
    <w:rsid w:val="00007623"/>
    <w:rsid w:val="0002050F"/>
    <w:rsid w:val="00095A6D"/>
    <w:rsid w:val="00097528"/>
    <w:rsid w:val="000B7086"/>
    <w:rsid w:val="000E0FBC"/>
    <w:rsid w:val="00180623"/>
    <w:rsid w:val="001E2D8C"/>
    <w:rsid w:val="001F6FB4"/>
    <w:rsid w:val="00283903"/>
    <w:rsid w:val="002C13A4"/>
    <w:rsid w:val="002E526F"/>
    <w:rsid w:val="00346E76"/>
    <w:rsid w:val="003600C7"/>
    <w:rsid w:val="003A521F"/>
    <w:rsid w:val="00403C4A"/>
    <w:rsid w:val="004441CB"/>
    <w:rsid w:val="00537A68"/>
    <w:rsid w:val="005B3850"/>
    <w:rsid w:val="006918C0"/>
    <w:rsid w:val="006F7D1E"/>
    <w:rsid w:val="00811B6A"/>
    <w:rsid w:val="008442A5"/>
    <w:rsid w:val="00904C38"/>
    <w:rsid w:val="00940678"/>
    <w:rsid w:val="009660C7"/>
    <w:rsid w:val="00967E36"/>
    <w:rsid w:val="009E4BAC"/>
    <w:rsid w:val="00A1467D"/>
    <w:rsid w:val="00A16878"/>
    <w:rsid w:val="00A54154"/>
    <w:rsid w:val="00AA1B71"/>
    <w:rsid w:val="00AA482E"/>
    <w:rsid w:val="00AB4447"/>
    <w:rsid w:val="00AF4604"/>
    <w:rsid w:val="00B92DB7"/>
    <w:rsid w:val="00B92E1C"/>
    <w:rsid w:val="00C139AB"/>
    <w:rsid w:val="00CB0900"/>
    <w:rsid w:val="00D134F6"/>
    <w:rsid w:val="00D4317D"/>
    <w:rsid w:val="00D60C49"/>
    <w:rsid w:val="00D75ACA"/>
    <w:rsid w:val="00DC0311"/>
    <w:rsid w:val="00E538AE"/>
    <w:rsid w:val="00E94B45"/>
    <w:rsid w:val="00EA3AA2"/>
    <w:rsid w:val="00F16C48"/>
    <w:rsid w:val="00F47038"/>
    <w:rsid w:val="00F911B8"/>
    <w:rsid w:val="00F92BA6"/>
    <w:rsid w:val="00FD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41E06-D671-4D3D-9FCD-343D88A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BAC"/>
    <w:rPr>
      <w:color w:val="0000FF" w:themeColor="hyperlink"/>
      <w:u w:val="single"/>
    </w:rPr>
  </w:style>
  <w:style w:type="character" w:customStyle="1" w:styleId="SUBST">
    <w:name w:val="__SUBST"/>
    <w:uiPriority w:val="99"/>
    <w:rsid w:val="00AF4604"/>
    <w:rPr>
      <w:b/>
      <w:i/>
      <w:sz w:val="22"/>
    </w:rPr>
  </w:style>
  <w:style w:type="paragraph" w:styleId="a5">
    <w:name w:val="header"/>
    <w:basedOn w:val="a"/>
    <w:link w:val="a6"/>
    <w:uiPriority w:val="99"/>
    <w:unhideWhenUsed/>
    <w:rsid w:val="00F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1B8"/>
  </w:style>
  <w:style w:type="paragraph" w:styleId="a7">
    <w:name w:val="footer"/>
    <w:basedOn w:val="a"/>
    <w:link w:val="a8"/>
    <w:uiPriority w:val="99"/>
    <w:unhideWhenUsed/>
    <w:rsid w:val="00F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1B8"/>
  </w:style>
  <w:style w:type="character" w:styleId="a9">
    <w:name w:val="Strong"/>
    <w:basedOn w:val="a0"/>
    <w:uiPriority w:val="22"/>
    <w:qFormat/>
    <w:rsid w:val="00CB0900"/>
    <w:rPr>
      <w:b/>
      <w:bCs/>
    </w:rPr>
  </w:style>
  <w:style w:type="character" w:customStyle="1" w:styleId="apple-converted-space">
    <w:name w:val="apple-converted-space"/>
    <w:basedOn w:val="a0"/>
    <w:rsid w:val="00CB0900"/>
  </w:style>
  <w:style w:type="paragraph" w:styleId="aa">
    <w:name w:val="List Paragraph"/>
    <w:basedOn w:val="a"/>
    <w:uiPriority w:val="34"/>
    <w:qFormat/>
    <w:rsid w:val="00CB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ago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ag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</dc:creator>
  <cp:lastModifiedBy>User</cp:lastModifiedBy>
  <cp:revision>30</cp:revision>
  <dcterms:created xsi:type="dcterms:W3CDTF">2015-07-27T10:03:00Z</dcterms:created>
  <dcterms:modified xsi:type="dcterms:W3CDTF">2016-05-26T15:15:00Z</dcterms:modified>
</cp:coreProperties>
</file>