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B5" w:rsidRDefault="00873FB5" w:rsidP="00873FB5">
      <w:pPr>
        <w:spacing w:after="0" w:line="240" w:lineRule="auto"/>
        <w:textAlignment w:val="baseline"/>
        <w:outlineLvl w:val="2"/>
        <w:rPr>
          <w:rFonts w:ascii="Tahoma" w:eastAsia="Times New Roman" w:hAnsi="Tahoma" w:cs="Tahoma"/>
          <w:color w:val="441A01"/>
          <w:sz w:val="24"/>
          <w:szCs w:val="24"/>
          <w:lang w:eastAsia="ru-RU"/>
        </w:rPr>
      </w:pPr>
      <w:r w:rsidRPr="00873FB5">
        <w:rPr>
          <w:rFonts w:ascii="Tahoma" w:eastAsia="Times New Roman" w:hAnsi="Tahoma" w:cs="Tahoma"/>
          <w:color w:val="441A01"/>
          <w:sz w:val="24"/>
          <w:szCs w:val="24"/>
          <w:lang w:eastAsia="ru-RU"/>
        </w:rPr>
        <w:t>Пользовательское соглашение об использовании сайта в сети Интернет</w:t>
      </w:r>
    </w:p>
    <w:p w:rsidR="00873FB5" w:rsidRPr="00873FB5" w:rsidRDefault="00873FB5" w:rsidP="00873FB5">
      <w:pPr>
        <w:spacing w:after="0" w:line="240" w:lineRule="auto"/>
        <w:textAlignment w:val="baseline"/>
        <w:outlineLvl w:val="2"/>
        <w:rPr>
          <w:rFonts w:ascii="Tahoma" w:eastAsia="Times New Roman" w:hAnsi="Tahoma" w:cs="Tahoma"/>
          <w:color w:val="441A01"/>
          <w:sz w:val="24"/>
          <w:szCs w:val="24"/>
          <w:lang w:eastAsia="ru-RU"/>
        </w:rPr>
      </w:pPr>
    </w:p>
    <w:p w:rsidR="00873FB5" w:rsidRPr="00873FB5" w:rsidRDefault="00873FB5" w:rsidP="00873FB5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73FB5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Настоящее пользовательское соглашение (далее – «Соглашение») регулирует порядок работы сайта</w:t>
      </w:r>
      <w:r w:rsidR="00560414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 xml:space="preserve"> </w:t>
      </w:r>
      <w:r w:rsidR="00560414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http</w:t>
      </w:r>
      <w:r w:rsidR="00560414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:</w:t>
      </w:r>
      <w:r w:rsidR="00560414" w:rsidRPr="00560414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//</w:t>
      </w:r>
      <w:r w:rsidR="00560414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vitex</w:t>
      </w:r>
      <w:r w:rsidR="00560414" w:rsidRPr="00560414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-</w:t>
      </w:r>
      <w:r w:rsidR="00560414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shop</w:t>
      </w:r>
      <w:r w:rsidR="00560414" w:rsidRPr="00560414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.</w:t>
      </w:r>
      <w:r w:rsidR="00560414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ru</w:t>
      </w:r>
      <w:r w:rsidRPr="00873FB5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, определяет  условия использования Пользователями контента, материалов и сервисов настоящего са</w:t>
      </w:r>
      <w:bookmarkStart w:id="0" w:name="_GoBack"/>
      <w:bookmarkEnd w:id="0"/>
      <w:r w:rsidRPr="00873FB5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йта</w:t>
      </w:r>
      <w:r w:rsidR="00560414" w:rsidRPr="00560414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 xml:space="preserve"> </w:t>
      </w:r>
      <w:r w:rsidR="00560414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http</w:t>
      </w:r>
      <w:r w:rsidR="00560414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:</w:t>
      </w:r>
      <w:r w:rsidR="00560414" w:rsidRPr="00560414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//</w:t>
      </w:r>
      <w:r w:rsidR="00560414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vitex</w:t>
      </w:r>
      <w:r w:rsidR="00560414" w:rsidRPr="00560414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-</w:t>
      </w:r>
      <w:r w:rsidR="00560414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shop</w:t>
      </w:r>
      <w:r w:rsidR="00560414" w:rsidRPr="00560414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.</w:t>
      </w:r>
      <w:r w:rsidR="00560414">
        <w:rPr>
          <w:rFonts w:ascii="Tahoma" w:eastAsia="Times New Roman" w:hAnsi="Tahoma" w:cs="Tahoma"/>
          <w:color w:val="441A01"/>
          <w:sz w:val="18"/>
          <w:szCs w:val="18"/>
          <w:lang w:val="en-US" w:eastAsia="ru-RU"/>
        </w:rPr>
        <w:t>ru</w:t>
      </w:r>
      <w:r w:rsidRPr="00873FB5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 xml:space="preserve"> (далее — «Сайт»). Настоящее  Соглашение является публичной офертой в соответствии с законодательством России. Получая доступ к контенту,  материалам или сервисам Сайта, Пользователь считается присоединившимся к настоящему Соглашению.</w:t>
      </w:r>
    </w:p>
    <w:p w:rsidR="00873FB5" w:rsidRPr="00873FB5" w:rsidRDefault="00873FB5" w:rsidP="00873FB5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</w:p>
    <w:p w:rsidR="00873FB5" w:rsidRPr="00873FB5" w:rsidRDefault="00873FB5" w:rsidP="00873FB5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73FB5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Условия использования сайта</w:t>
      </w:r>
    </w:p>
    <w:p w:rsidR="00873FB5" w:rsidRPr="00873FB5" w:rsidRDefault="00873FB5" w:rsidP="00873FB5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</w:p>
    <w:p w:rsidR="00873FB5" w:rsidRPr="00873FB5" w:rsidRDefault="00873FB5" w:rsidP="00873FB5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73FB5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1.1. Использование контента, любых материалов и сервисов Сайта регулируется нормами действующего  законодательства Российской Федерации. Контент, материалы и сервисы можно использовать только исключительно  в законных целях.</w:t>
      </w:r>
    </w:p>
    <w:p w:rsidR="00873FB5" w:rsidRPr="00873FB5" w:rsidRDefault="00873FB5" w:rsidP="00873FB5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73FB5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1.2. Пользователь вправе знакомиться с материалами сайта, заказывать и приобретать товары и/или услуги  предлагаемые на Сайте.</w:t>
      </w:r>
    </w:p>
    <w:p w:rsidR="00873FB5" w:rsidRPr="00873FB5" w:rsidRDefault="00873FB5" w:rsidP="00873FB5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73FB5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1.3. При наличии технической возможности Пользователь может иметь доступ к платным сервисам и разделам Сайта.</w:t>
      </w:r>
    </w:p>
    <w:p w:rsidR="00873FB5" w:rsidRPr="00873FB5" w:rsidRDefault="00873FB5" w:rsidP="00873FB5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73FB5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1.4. Администратор Сайта вправе в любое время в одностороннем порядке изменять контент, содержимое, любые  материалы и данные сайта, а также изменять условия настоящего Соглашения и порядок предоставления доступа к сайту.  Такие изменения вступают в силу с момента размещения новой версии Соглашения на сайте или обновления сайта. При  несогласии Пользователя с внесенными изменениями он обязан отказаться от доступа к Сайту, прекратить использование  контента, материалов и сервисов Сайта.</w:t>
      </w:r>
    </w:p>
    <w:p w:rsidR="00873FB5" w:rsidRPr="00873FB5" w:rsidRDefault="00873FB5" w:rsidP="00873FB5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73FB5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1.5. Все возможные споры, вытекающие из настоящего Соглашения или связанные с ним, подлежат разрешению в  соответствии с действующим законодательством Российской Федерации.</w:t>
      </w:r>
    </w:p>
    <w:p w:rsidR="00873FB5" w:rsidRPr="00873FB5" w:rsidRDefault="00873FB5" w:rsidP="00873FB5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73FB5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1.6. Все данные, размещенные или размещаемые на настоящем Сайте, находятся на ресурсах на территории России.</w:t>
      </w:r>
    </w:p>
    <w:p w:rsidR="00873FB5" w:rsidRPr="00873FB5" w:rsidRDefault="00873FB5" w:rsidP="00873FB5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</w:p>
    <w:p w:rsidR="00873FB5" w:rsidRPr="00873FB5" w:rsidRDefault="00873FB5" w:rsidP="00873FB5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73FB5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Обязательства</w:t>
      </w:r>
    </w:p>
    <w:p w:rsidR="00873FB5" w:rsidRPr="00873FB5" w:rsidRDefault="00873FB5" w:rsidP="00873FB5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</w:p>
    <w:p w:rsidR="00873FB5" w:rsidRPr="00873FB5" w:rsidRDefault="00873FB5" w:rsidP="00873FB5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73FB5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2.1. Пользователь соглашается не предпринимать действий, которые могут рассматриваться как нарушающие  российское законодательство или нормы международного права, в том числе в сфере авторского права, интеллектуальной  обственности, а также любых действий, которые приводят или могут привести к нарушению нормальной работы Сайта и  сервисов Сайта.</w:t>
      </w:r>
    </w:p>
    <w:p w:rsidR="00873FB5" w:rsidRPr="00873FB5" w:rsidRDefault="00873FB5" w:rsidP="00873FB5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73FB5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2.2. Использование материалов Сайта без согласия правообладателя не допускается. Для правомерного использования  материалов Сайта необходимо согласие администратора сайта или правообладателя материалов.</w:t>
      </w:r>
    </w:p>
    <w:p w:rsidR="00873FB5" w:rsidRPr="00873FB5" w:rsidRDefault="00873FB5" w:rsidP="00873FB5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73FB5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2.3. При использовании материалов Сайта, включая охраняемые авторские произведения, ссылка на Сайт обязательна.</w:t>
      </w:r>
    </w:p>
    <w:p w:rsidR="00873FB5" w:rsidRPr="00873FB5" w:rsidRDefault="00873FB5" w:rsidP="00873FB5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73FB5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2.4. При наличии технической возможности, Пользователь может оставлять комментарии и иные записи на Сайте.  Пользователь соглашается, что комментарии или иные записи не нарушают законодательства России, не являются  экстремистскими, не нарушают общепринятых норм морали и нравственности.</w:t>
      </w:r>
    </w:p>
    <w:p w:rsidR="00873FB5" w:rsidRPr="00873FB5" w:rsidRDefault="00873FB5" w:rsidP="00873FB5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73FB5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2.5. Администратор Сайта не несет ответственности за посещение и использование Пользователем внешних ресурсов,  ссылки на которые могут содержаться на Сайте.</w:t>
      </w:r>
    </w:p>
    <w:p w:rsidR="00873FB5" w:rsidRPr="00873FB5" w:rsidRDefault="00873FB5" w:rsidP="00873FB5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73FB5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2.6. Пользователь согласен с тем, что Администрация Сайта не несет ответственности и не имеет прямых или  косвенных обязательств перед Пользователем в связи с любыми возможными или возникшими потерями или убытками,  связанными с любым содержанием Сайта, товарами или услугами, доступными на Сайте или полученными через внешние  сайты или ресурсы, либо иные контакты Пользователя, в которые он вступил, используя размещенную на Сайте  информацию или ссылки на внешние ресурсы.</w:t>
      </w:r>
    </w:p>
    <w:p w:rsidR="00873FB5" w:rsidRPr="00873FB5" w:rsidRDefault="00873FB5" w:rsidP="00873FB5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73FB5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2.7. Пользователь принимает положение о том, что все материалы и сервисы Сайта или любая их часть могут  сопровождаться рекламой. Пользователь согласен с тем, что Администрация Сайта не несет какой-либо ответственности  и не имеет каких-либо обязательств в связи с такой рекламой.</w:t>
      </w:r>
    </w:p>
    <w:p w:rsidR="00873FB5" w:rsidRPr="00873FB5" w:rsidRDefault="00873FB5" w:rsidP="00873FB5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</w:p>
    <w:p w:rsidR="00873FB5" w:rsidRPr="00873FB5" w:rsidRDefault="00873FB5" w:rsidP="00873FB5">
      <w:pPr>
        <w:spacing w:after="0" w:line="240" w:lineRule="auto"/>
        <w:textAlignment w:val="baseline"/>
        <w:rPr>
          <w:rFonts w:ascii="Tahoma" w:eastAsia="Times New Roman" w:hAnsi="Tahoma" w:cs="Tahoma"/>
          <w:color w:val="441A01"/>
          <w:sz w:val="18"/>
          <w:szCs w:val="18"/>
          <w:lang w:eastAsia="ru-RU"/>
        </w:rPr>
      </w:pPr>
      <w:r w:rsidRPr="00873FB5">
        <w:rPr>
          <w:rFonts w:ascii="Tahoma" w:eastAsia="Times New Roman" w:hAnsi="Tahoma" w:cs="Tahoma"/>
          <w:color w:val="441A01"/>
          <w:sz w:val="18"/>
          <w:szCs w:val="18"/>
          <w:lang w:eastAsia="ru-RU"/>
        </w:rPr>
        <w:t>Пользователь, используя ресурсы Сайта, подтверждает, что ознакомлен со всеми пунктами настоящего Соглашения и  безусловно принимает их.</w:t>
      </w:r>
    </w:p>
    <w:p w:rsidR="00692EAC" w:rsidRDefault="00692EAC"/>
    <w:sectPr w:rsidR="0069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B5"/>
    <w:rsid w:val="00560414"/>
    <w:rsid w:val="00692EAC"/>
    <w:rsid w:val="0087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3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3F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3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3F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2017-08-04T13:33:00Z</dcterms:created>
  <dcterms:modified xsi:type="dcterms:W3CDTF">2017-08-04T13:37:00Z</dcterms:modified>
</cp:coreProperties>
</file>