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 К О В О Е    З А Я В Л Е Н И 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расторжении брака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 мной и ответчиком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был заключен брак, зарегистрированный отделом ЗАГС ________________ района Санкт-Петербурга.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Совместная жизнь с ответчиком не сложилась, брачные отношения между нами фактически прекращены с 20__ года, общее хозяйство не ведется с того же времени. Примирение между мной и ответчиком невозможно.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Несовершеннолетних детей от брака не имеется. Споры об имуществе также отсутствуют. В тоже время ответчик не даёт своего согласия на расторжение брака и отказывается подать заявление о расторжении брака в орган ЗАГС.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Согласно ст. 21 СК РФ, расторжение брака производится в судебном порядке при отсутствии согласия одного из супругов на расторжение брака, а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основании вышеизложенного, руководствуясь ст. 21 СК РФ,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Расторгнуть брак между мной и ответчиком.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Копия искового заявления для ответчика.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Свидетельство о заключении брака.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Копия свидетельства о заключении брака для ответчика.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Квитанция об оплате госпошлины.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       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подпись          ( Ф.И.О. Истца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