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 xml:space="preserve">В </w:t>
      </w:r>
      <w:proofErr w:type="gramStart"/>
      <w:r>
        <w:rPr>
          <w:rStyle w:val="a4"/>
          <w:rFonts w:ascii="Georgia" w:hAnsi="Georgia" w:cs="Arial"/>
          <w:color w:val="222222"/>
          <w:sz w:val="26"/>
          <w:szCs w:val="26"/>
        </w:rPr>
        <w:t>ДОРОЖНО-ТРАНСПОРТНЫХ</w:t>
      </w:r>
      <w:proofErr w:type="gramEnd"/>
      <w:r>
        <w:rPr>
          <w:rStyle w:val="a4"/>
          <w:rFonts w:ascii="Georgia" w:hAnsi="Georgia" w:cs="Arial"/>
          <w:color w:val="222222"/>
          <w:sz w:val="26"/>
          <w:szCs w:val="26"/>
        </w:rPr>
        <w:t xml:space="preserve"> ПРОИСЩЕСТВИЯХ  ГИБНУТ НАШИ ДЕТИ, ЧТО МОЖЕТ БЫТЬ СТРАШНЕЕ?</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С чего же начинается безопасность детей на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65637E" w:rsidRDefault="0065637E" w:rsidP="0065637E">
      <w:pPr>
        <w:pStyle w:val="a3"/>
        <w:jc w:val="both"/>
        <w:rPr>
          <w:rFonts w:ascii="Arial" w:hAnsi="Arial" w:cs="Arial"/>
          <w:color w:val="222222"/>
          <w:sz w:val="19"/>
          <w:szCs w:val="19"/>
        </w:rPr>
      </w:pP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ДЕТИ-ПЕШЕХОДЫ</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детского сада, Центра детского творчества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Pr>
          <w:rStyle w:val="a4"/>
          <w:rFonts w:ascii="Georgia" w:hAnsi="Georgia" w:cs="Arial"/>
          <w:color w:val="222222"/>
          <w:sz w:val="26"/>
          <w:szCs w:val="26"/>
        </w:rPr>
        <w:t>бывают</w:t>
      </w:r>
      <w:proofErr w:type="gramEnd"/>
      <w:r>
        <w:rPr>
          <w:rStyle w:val="a4"/>
          <w:rFonts w:ascii="Georgia" w:hAnsi="Georgia" w:cs="Arial"/>
          <w:color w:val="222222"/>
          <w:sz w:val="26"/>
          <w:szCs w:val="26"/>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lastRenderedPageBreak/>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3) Если нет обозначенного пешеходного перехода, ты можешь переходить улицу на перекрестках по линиям тротуаров или обочин.</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7) Опасно играть рядом с дорогой: кататься на велосипеде летом или на санках зимой.</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 xml:space="preserve">Очень важно задуматься и о том, что в осенне-зимнее время начинает рано темнеть, и даже взрослый человек, одетый в темную одежду, для </w:t>
      </w:r>
      <w:r>
        <w:rPr>
          <w:rStyle w:val="a4"/>
          <w:rFonts w:ascii="Georgia" w:hAnsi="Georgia" w:cs="Arial"/>
          <w:color w:val="222222"/>
          <w:sz w:val="26"/>
          <w:szCs w:val="26"/>
        </w:rPr>
        <w:lastRenderedPageBreak/>
        <w:t>водителя при плохом уличном освещении становиться практически невидимым!</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Pr>
          <w:rStyle w:val="a4"/>
          <w:rFonts w:ascii="Georgia" w:hAnsi="Georgia" w:cs="Arial"/>
          <w:color w:val="222222"/>
          <w:sz w:val="26"/>
          <w:szCs w:val="26"/>
        </w:rPr>
        <w:t>световозвращающими</w:t>
      </w:r>
      <w:proofErr w:type="spellEnd"/>
      <w:r>
        <w:rPr>
          <w:rStyle w:val="a4"/>
          <w:rFonts w:ascii="Georgia" w:hAnsi="Georgia" w:cs="Arial"/>
          <w:color w:val="222222"/>
          <w:sz w:val="26"/>
          <w:szCs w:val="26"/>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Pr>
          <w:rStyle w:val="a4"/>
          <w:rFonts w:ascii="Georgia" w:hAnsi="Georgia" w:cs="Arial"/>
          <w:color w:val="222222"/>
          <w:sz w:val="26"/>
          <w:szCs w:val="26"/>
        </w:rPr>
        <w:t>световозвращающими</w:t>
      </w:r>
      <w:proofErr w:type="spellEnd"/>
      <w:r>
        <w:rPr>
          <w:rStyle w:val="a4"/>
          <w:rFonts w:ascii="Georgia" w:hAnsi="Georgia" w:cs="Arial"/>
          <w:color w:val="222222"/>
          <w:sz w:val="26"/>
          <w:szCs w:val="26"/>
        </w:rPr>
        <w:t xml:space="preserve"> вставками, а также детские куртки и комбинезоны, это красиво и, самое главное, – безопасно!</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ДЕТИ-ВОДИТЕЛИ</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Pr>
          <w:rStyle w:val="a4"/>
          <w:rFonts w:ascii="Georgia" w:hAnsi="Georgia" w:cs="Arial"/>
          <w:color w:val="222222"/>
          <w:sz w:val="26"/>
          <w:szCs w:val="26"/>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Pr>
          <w:rStyle w:val="a4"/>
          <w:rFonts w:ascii="Georgia" w:hAnsi="Georgia" w:cs="Arial"/>
          <w:color w:val="222222"/>
          <w:sz w:val="26"/>
          <w:szCs w:val="26"/>
        </w:rPr>
        <w:t xml:space="preserve"> Именно такие обстоятельства чаще всего способствуют совершению дорожно-транспортного происшествия.</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ДЕТИ-ПАССАЖИРЫ</w:t>
      </w:r>
    </w:p>
    <w:p w:rsidR="0065637E" w:rsidRDefault="0065637E" w:rsidP="0065637E">
      <w:pPr>
        <w:pStyle w:val="a3"/>
        <w:jc w:val="both"/>
        <w:rPr>
          <w:rFonts w:ascii="Arial" w:hAnsi="Arial" w:cs="Arial"/>
          <w:color w:val="222222"/>
          <w:sz w:val="19"/>
          <w:szCs w:val="19"/>
        </w:rPr>
      </w:pPr>
      <w:r>
        <w:rPr>
          <w:rStyle w:val="a4"/>
          <w:rFonts w:ascii="Georgia" w:hAnsi="Georgia" w:cs="Arial"/>
          <w:b/>
          <w:bCs/>
          <w:color w:val="222222"/>
          <w:sz w:val="26"/>
          <w:szCs w:val="26"/>
        </w:rPr>
        <w:t>В общественном транспорте</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Кажется, что именно тут ничего трудного и нет, - зашел ребенок в автобус, сел и поехал, однако и пассажирам необходимо соблюдать Правила.</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lastRenderedPageBreak/>
        <w:t>Опасность передвижения в общественном транспорте связана, как правило, с резким торможением, к которому пассажиры всегда не готовы.</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Родителям, которые разрешают детям самостоятельно передвигаться на общественном транспорте, нужно разъяснить ребятам следующие правила:</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2) Вход в маршрутный транспорт можно осуществлять только после полной остановки транспортного средства.</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3) Находясь в салоне общественного транспорта необходимо крепко держаться за поручни.</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5) Запрещается отвлекать водителя от управления, а также открывать двери транспортного средства во время его движения.</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 xml:space="preserve">6) К выходу следует подготовиться заранее, чтобы не пришлось спешить. Выйдя из транспорта, </w:t>
      </w:r>
      <w:proofErr w:type="gramStart"/>
      <w:r>
        <w:rPr>
          <w:rStyle w:val="a4"/>
          <w:rFonts w:ascii="Georgia" w:hAnsi="Georgia" w:cs="Arial"/>
          <w:color w:val="222222"/>
          <w:sz w:val="26"/>
          <w:szCs w:val="26"/>
        </w:rPr>
        <w:t>торопиться</w:t>
      </w:r>
      <w:proofErr w:type="gramEnd"/>
      <w:r>
        <w:rPr>
          <w:rStyle w:val="a4"/>
          <w:rFonts w:ascii="Georgia" w:hAnsi="Georgia" w:cs="Arial"/>
          <w:color w:val="222222"/>
          <w:sz w:val="26"/>
          <w:szCs w:val="26"/>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65637E" w:rsidRDefault="0065637E" w:rsidP="0065637E">
      <w:pPr>
        <w:pStyle w:val="a3"/>
        <w:jc w:val="both"/>
        <w:rPr>
          <w:rFonts w:ascii="Arial" w:hAnsi="Arial" w:cs="Arial"/>
          <w:color w:val="222222"/>
          <w:sz w:val="19"/>
          <w:szCs w:val="19"/>
        </w:rPr>
      </w:pPr>
      <w:r>
        <w:rPr>
          <w:rStyle w:val="a4"/>
          <w:rFonts w:ascii="Georgia" w:hAnsi="Georgia" w:cs="Arial"/>
          <w:b/>
          <w:bCs/>
          <w:color w:val="222222"/>
          <w:sz w:val="26"/>
          <w:szCs w:val="26"/>
        </w:rPr>
        <w:t>В салоне автомашины</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Pr>
          <w:rStyle w:val="a4"/>
          <w:rFonts w:ascii="Georgia" w:hAnsi="Georgia" w:cs="Arial"/>
          <w:color w:val="222222"/>
          <w:sz w:val="26"/>
          <w:szCs w:val="26"/>
        </w:rPr>
        <w:t>дств дл</w:t>
      </w:r>
      <w:proofErr w:type="gramEnd"/>
      <w:r>
        <w:rPr>
          <w:rStyle w:val="a4"/>
          <w:rFonts w:ascii="Georgia" w:hAnsi="Georgia" w:cs="Arial"/>
          <w:color w:val="222222"/>
          <w:sz w:val="26"/>
          <w:szCs w:val="26"/>
        </w:rPr>
        <w:t>я перевозки детей не оберегает их в момент столкновения.</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ПРЕЖДЕ ЧЕМ ОТПРАВИТЬСЯ С РЕБЕНКОМ НА АВТОМАШИНЕ ПОБЕСПОКОЙТЕСЬ О ЕГО БЕЗОПАСНОСТИ:</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lastRenderedPageBreak/>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2) Строго следуйте инструкции от производителя автомобиля, как и где правильно установить детское кресло, каким образом оно фиксируется.</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65637E" w:rsidRDefault="0065637E" w:rsidP="0065637E">
      <w:pPr>
        <w:pStyle w:val="a3"/>
        <w:jc w:val="both"/>
        <w:rPr>
          <w:rFonts w:ascii="Arial" w:hAnsi="Arial" w:cs="Arial"/>
          <w:color w:val="222222"/>
          <w:sz w:val="19"/>
          <w:szCs w:val="19"/>
        </w:rPr>
      </w:pPr>
      <w:r>
        <w:rPr>
          <w:rStyle w:val="a4"/>
          <w:rFonts w:ascii="Georgia" w:hAnsi="Georgia" w:cs="Arial"/>
          <w:color w:val="222222"/>
          <w:sz w:val="26"/>
          <w:szCs w:val="26"/>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290252" w:rsidRDefault="00290252"/>
    <w:sectPr w:rsidR="00290252" w:rsidSect="0029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5637E"/>
    <w:rsid w:val="00290252"/>
    <w:rsid w:val="005836E4"/>
    <w:rsid w:val="0065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5637E"/>
    <w:rPr>
      <w:i/>
      <w:iCs/>
    </w:rPr>
  </w:style>
</w:styles>
</file>

<file path=word/webSettings.xml><?xml version="1.0" encoding="utf-8"?>
<w:webSettings xmlns:r="http://schemas.openxmlformats.org/officeDocument/2006/relationships" xmlns:w="http://schemas.openxmlformats.org/wordprocessingml/2006/main">
  <w:divs>
    <w:div w:id="20898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2017-01-09T15:13:00Z</dcterms:created>
  <dcterms:modified xsi:type="dcterms:W3CDTF">2017-01-09T15:14:00Z</dcterms:modified>
</cp:coreProperties>
</file>