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21" w:rsidRPr="00944831" w:rsidRDefault="00944831" w:rsidP="0094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4831">
        <w:rPr>
          <w:rFonts w:ascii="Times New Roman" w:hAnsi="Times New Roman" w:cs="Times New Roman"/>
          <w:sz w:val="24"/>
          <w:szCs w:val="24"/>
        </w:rPr>
        <w:t>Приложение</w:t>
      </w:r>
    </w:p>
    <w:p w:rsidR="00944831" w:rsidRPr="00944831" w:rsidRDefault="00944831" w:rsidP="0094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  <w:t>к паспорту доступности</w:t>
      </w:r>
    </w:p>
    <w:p w:rsidR="007B364D" w:rsidRDefault="00944831" w:rsidP="00F76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Pr="00944831">
        <w:rPr>
          <w:rFonts w:ascii="Times New Roman" w:hAnsi="Times New Roman" w:cs="Times New Roman"/>
          <w:sz w:val="24"/>
          <w:szCs w:val="24"/>
        </w:rPr>
        <w:tab/>
      </w:r>
      <w:r w:rsidR="007B364D">
        <w:rPr>
          <w:rFonts w:ascii="Times New Roman" w:hAnsi="Times New Roman" w:cs="Times New Roman"/>
          <w:sz w:val="24"/>
          <w:szCs w:val="24"/>
        </w:rPr>
        <w:t xml:space="preserve">МА ДОУ центр </w:t>
      </w:r>
    </w:p>
    <w:p w:rsidR="007B364D" w:rsidRDefault="007B364D" w:rsidP="00F76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развития ребенка </w:t>
      </w:r>
    </w:p>
    <w:p w:rsidR="00944831" w:rsidRDefault="007B364D" w:rsidP="00F76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– детский сад № 62</w:t>
      </w:r>
    </w:p>
    <w:p w:rsidR="00944831" w:rsidRDefault="00944831" w:rsidP="00944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831" w:rsidRDefault="00944831" w:rsidP="00944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944831" w:rsidRDefault="00944831" w:rsidP="00944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Адаптации объекта социальной инфраструктуры к потребностям инвалидов и других маломобильных групп населения</w:t>
      </w:r>
    </w:p>
    <w:p w:rsidR="00944831" w:rsidRDefault="00944831" w:rsidP="0094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4471"/>
        <w:gridCol w:w="2191"/>
        <w:gridCol w:w="3544"/>
        <w:gridCol w:w="1595"/>
        <w:gridCol w:w="2451"/>
      </w:tblGrid>
      <w:tr w:rsidR="00944831" w:rsidTr="008E0E57">
        <w:tc>
          <w:tcPr>
            <w:tcW w:w="534" w:type="dxa"/>
          </w:tcPr>
          <w:p w:rsidR="00944831" w:rsidRPr="00944831" w:rsidRDefault="00944831" w:rsidP="0094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3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dxa"/>
          </w:tcPr>
          <w:p w:rsidR="00944831" w:rsidRPr="00944831" w:rsidRDefault="00944831" w:rsidP="0094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3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 по адаптации объекта</w:t>
            </w:r>
          </w:p>
        </w:tc>
        <w:tc>
          <w:tcPr>
            <w:tcW w:w="2191" w:type="dxa"/>
          </w:tcPr>
          <w:p w:rsidR="00944831" w:rsidRPr="00944831" w:rsidRDefault="00944831" w:rsidP="0094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временному приспособлению объекта (С указанием срока)</w:t>
            </w:r>
          </w:p>
        </w:tc>
        <w:tc>
          <w:tcPr>
            <w:tcW w:w="3544" w:type="dxa"/>
          </w:tcPr>
          <w:p w:rsidR="00944831" w:rsidRPr="00944831" w:rsidRDefault="00944831" w:rsidP="0094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3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 по адаптации объекта</w:t>
            </w:r>
          </w:p>
        </w:tc>
        <w:tc>
          <w:tcPr>
            <w:tcW w:w="1595" w:type="dxa"/>
          </w:tcPr>
          <w:p w:rsidR="00944831" w:rsidRPr="00944831" w:rsidRDefault="00944831" w:rsidP="0094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3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51" w:type="dxa"/>
          </w:tcPr>
          <w:p w:rsidR="00944831" w:rsidRPr="00944831" w:rsidRDefault="00944831" w:rsidP="0094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31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Альтернативный способ оказания услуги в случае невозможности адаптации объекта*</w:t>
            </w:r>
          </w:p>
        </w:tc>
      </w:tr>
      <w:tr w:rsidR="00944831" w:rsidTr="008E0E57">
        <w:tc>
          <w:tcPr>
            <w:tcW w:w="534" w:type="dxa"/>
          </w:tcPr>
          <w:p w:rsidR="00944831" w:rsidRPr="00944831" w:rsidRDefault="00944831" w:rsidP="0094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20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1" w:type="dxa"/>
          </w:tcPr>
          <w:p w:rsidR="00944831" w:rsidRPr="00944831" w:rsidRDefault="00944831" w:rsidP="0094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20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:rsidR="00944831" w:rsidRPr="00944831" w:rsidRDefault="00944831" w:rsidP="0094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A20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44831" w:rsidRPr="00944831" w:rsidRDefault="00944831" w:rsidP="0094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A20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944831" w:rsidRPr="00944831" w:rsidRDefault="00944831" w:rsidP="0094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20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1" w:type="dxa"/>
          </w:tcPr>
          <w:p w:rsidR="00944831" w:rsidRPr="00944831" w:rsidRDefault="00944831" w:rsidP="0094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A20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44831" w:rsidTr="008E0E57">
        <w:tc>
          <w:tcPr>
            <w:tcW w:w="534" w:type="dxa"/>
          </w:tcPr>
          <w:p w:rsidR="00944831" w:rsidRDefault="008E0E57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dxa"/>
          </w:tcPr>
          <w:p w:rsidR="00944831" w:rsidRDefault="008E0E57" w:rsidP="00F7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схеме движения инвалидов.</w:t>
            </w:r>
          </w:p>
        </w:tc>
        <w:tc>
          <w:tcPr>
            <w:tcW w:w="2191" w:type="dxa"/>
          </w:tcPr>
          <w:p w:rsidR="00944831" w:rsidRDefault="00944831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7956" w:rsidRDefault="008E0E57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схеме движения автотранспорта и инвалидов.</w:t>
            </w:r>
          </w:p>
        </w:tc>
        <w:tc>
          <w:tcPr>
            <w:tcW w:w="1595" w:type="dxa"/>
          </w:tcPr>
          <w:p w:rsidR="00944831" w:rsidRDefault="007B364D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F76E58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451" w:type="dxa"/>
          </w:tcPr>
          <w:p w:rsidR="00944831" w:rsidRDefault="00944831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31" w:rsidTr="008E0E57">
        <w:tc>
          <w:tcPr>
            <w:tcW w:w="534" w:type="dxa"/>
          </w:tcPr>
          <w:p w:rsidR="00944831" w:rsidRDefault="008E0E57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dxa"/>
          </w:tcPr>
          <w:p w:rsidR="00944831" w:rsidRDefault="008E0E57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56">
              <w:rPr>
                <w:rFonts w:ascii="Times New Roman" w:hAnsi="Times New Roman" w:cs="Times New Roman"/>
                <w:sz w:val="24"/>
                <w:szCs w:val="24"/>
              </w:rPr>
              <w:t>Выделить места парковки определенным цветом.</w:t>
            </w:r>
          </w:p>
        </w:tc>
        <w:tc>
          <w:tcPr>
            <w:tcW w:w="2191" w:type="dxa"/>
          </w:tcPr>
          <w:p w:rsidR="00944831" w:rsidRDefault="00944831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4831" w:rsidRDefault="008E0E57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56">
              <w:rPr>
                <w:rFonts w:ascii="Times New Roman" w:hAnsi="Times New Roman" w:cs="Times New Roman"/>
                <w:sz w:val="24"/>
                <w:szCs w:val="24"/>
              </w:rPr>
              <w:t>Выделить места парковки определенным цветом.</w:t>
            </w:r>
          </w:p>
        </w:tc>
        <w:tc>
          <w:tcPr>
            <w:tcW w:w="1595" w:type="dxa"/>
          </w:tcPr>
          <w:p w:rsidR="00944831" w:rsidRDefault="00F76E58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451" w:type="dxa"/>
          </w:tcPr>
          <w:p w:rsidR="00944831" w:rsidRDefault="00944831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31" w:rsidTr="008E0E57">
        <w:tc>
          <w:tcPr>
            <w:tcW w:w="534" w:type="dxa"/>
          </w:tcPr>
          <w:p w:rsidR="00944831" w:rsidRDefault="008E0E57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dxa"/>
          </w:tcPr>
          <w:p w:rsidR="00944831" w:rsidRDefault="002116C9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доступным вход приспособленным для МГН</w:t>
            </w:r>
          </w:p>
        </w:tc>
        <w:tc>
          <w:tcPr>
            <w:tcW w:w="2191" w:type="dxa"/>
          </w:tcPr>
          <w:p w:rsidR="00944831" w:rsidRDefault="00944831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4831" w:rsidRDefault="002116C9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доступным вход приспособленным для МГН</w:t>
            </w:r>
          </w:p>
        </w:tc>
        <w:tc>
          <w:tcPr>
            <w:tcW w:w="1595" w:type="dxa"/>
          </w:tcPr>
          <w:p w:rsidR="00944831" w:rsidRDefault="00944831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944831" w:rsidRDefault="00944831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31" w:rsidTr="008E0E57">
        <w:tc>
          <w:tcPr>
            <w:tcW w:w="534" w:type="dxa"/>
          </w:tcPr>
          <w:p w:rsidR="00944831" w:rsidRDefault="008E0E57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dxa"/>
          </w:tcPr>
          <w:p w:rsidR="00944831" w:rsidRDefault="008E0E57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краевые ступени лестничных маршей выделенным цветом</w:t>
            </w:r>
          </w:p>
        </w:tc>
        <w:tc>
          <w:tcPr>
            <w:tcW w:w="2191" w:type="dxa"/>
          </w:tcPr>
          <w:p w:rsidR="00944831" w:rsidRDefault="00944831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4831" w:rsidRDefault="008E0E57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краевые ступени лестничных маршей выделенным цветом</w:t>
            </w:r>
          </w:p>
        </w:tc>
        <w:tc>
          <w:tcPr>
            <w:tcW w:w="1595" w:type="dxa"/>
          </w:tcPr>
          <w:p w:rsidR="00944831" w:rsidRDefault="00F76E58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2014</w:t>
            </w:r>
          </w:p>
        </w:tc>
        <w:tc>
          <w:tcPr>
            <w:tcW w:w="2451" w:type="dxa"/>
          </w:tcPr>
          <w:p w:rsidR="00944831" w:rsidRDefault="00944831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31" w:rsidTr="008E0E57">
        <w:tc>
          <w:tcPr>
            <w:tcW w:w="534" w:type="dxa"/>
          </w:tcPr>
          <w:p w:rsidR="00944831" w:rsidRDefault="008E0E57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dxa"/>
          </w:tcPr>
          <w:p w:rsidR="00944831" w:rsidRDefault="008E0E57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перед открытой лестницей предупредительные тактильные полосы</w:t>
            </w:r>
          </w:p>
        </w:tc>
        <w:tc>
          <w:tcPr>
            <w:tcW w:w="2191" w:type="dxa"/>
          </w:tcPr>
          <w:p w:rsidR="00944831" w:rsidRDefault="00944831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4831" w:rsidRDefault="008E0E57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перед открытой лестницей предупредительные тактильные полосы</w:t>
            </w:r>
          </w:p>
        </w:tc>
        <w:tc>
          <w:tcPr>
            <w:tcW w:w="1595" w:type="dxa"/>
          </w:tcPr>
          <w:p w:rsidR="00944831" w:rsidRDefault="00944831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944831" w:rsidRDefault="00944831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31" w:rsidTr="008E0E57">
        <w:tc>
          <w:tcPr>
            <w:tcW w:w="534" w:type="dxa"/>
          </w:tcPr>
          <w:p w:rsidR="00944831" w:rsidRDefault="008E0E57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dxa"/>
          </w:tcPr>
          <w:p w:rsidR="00944831" w:rsidRDefault="008E0E57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доступные входы знаками доступности.</w:t>
            </w:r>
          </w:p>
        </w:tc>
        <w:tc>
          <w:tcPr>
            <w:tcW w:w="2191" w:type="dxa"/>
          </w:tcPr>
          <w:p w:rsidR="00944831" w:rsidRDefault="0074590E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Бумажные указатели</w:t>
            </w:r>
          </w:p>
        </w:tc>
        <w:tc>
          <w:tcPr>
            <w:tcW w:w="3544" w:type="dxa"/>
          </w:tcPr>
          <w:p w:rsidR="00944831" w:rsidRDefault="008E0E57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доступные входы знаками доступности.</w:t>
            </w:r>
          </w:p>
        </w:tc>
        <w:tc>
          <w:tcPr>
            <w:tcW w:w="1595" w:type="dxa"/>
          </w:tcPr>
          <w:p w:rsidR="00944831" w:rsidRDefault="00944831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944831" w:rsidRDefault="00944831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57" w:rsidTr="008E0E57">
        <w:tc>
          <w:tcPr>
            <w:tcW w:w="534" w:type="dxa"/>
          </w:tcPr>
          <w:p w:rsidR="008E0E57" w:rsidRDefault="007B364D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dxa"/>
          </w:tcPr>
          <w:p w:rsidR="008E0E57" w:rsidRDefault="008E0E57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информацию о схеме движения с указанием доступных мест общего пользования для инвалидов</w:t>
            </w:r>
          </w:p>
        </w:tc>
        <w:tc>
          <w:tcPr>
            <w:tcW w:w="2191" w:type="dxa"/>
          </w:tcPr>
          <w:p w:rsidR="008E0E57" w:rsidRDefault="008E0E57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0E57" w:rsidRDefault="008E0E57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информацию о схеме движения с указанием доступных мест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для инвалидов</w:t>
            </w:r>
          </w:p>
        </w:tc>
        <w:tc>
          <w:tcPr>
            <w:tcW w:w="1595" w:type="dxa"/>
          </w:tcPr>
          <w:p w:rsidR="008E0E57" w:rsidRDefault="007B364D" w:rsidP="007B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74590E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451" w:type="dxa"/>
          </w:tcPr>
          <w:p w:rsidR="008E0E57" w:rsidRDefault="008E0E57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57" w:rsidTr="008E0E57">
        <w:tc>
          <w:tcPr>
            <w:tcW w:w="534" w:type="dxa"/>
          </w:tcPr>
          <w:p w:rsidR="008E0E57" w:rsidRDefault="007B364D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71" w:type="dxa"/>
          </w:tcPr>
          <w:p w:rsidR="008E0E57" w:rsidRDefault="008E0E57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тактильные предупреждающие указатели и контрастно окрашенные поверхности перед входными проемами и входами на лестницы.</w:t>
            </w:r>
          </w:p>
        </w:tc>
        <w:tc>
          <w:tcPr>
            <w:tcW w:w="2191" w:type="dxa"/>
          </w:tcPr>
          <w:p w:rsidR="008E0E57" w:rsidRDefault="0074590E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Указатели бумажные</w:t>
            </w:r>
          </w:p>
        </w:tc>
        <w:tc>
          <w:tcPr>
            <w:tcW w:w="3544" w:type="dxa"/>
          </w:tcPr>
          <w:p w:rsidR="008E0E57" w:rsidRDefault="008E0E57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тактильные предупреждающие указатели и контрастно окрашенные поверхности перед входными проемами и входами на лестницы.</w:t>
            </w:r>
          </w:p>
        </w:tc>
        <w:tc>
          <w:tcPr>
            <w:tcW w:w="1595" w:type="dxa"/>
          </w:tcPr>
          <w:p w:rsidR="008E0E57" w:rsidRDefault="008E0E57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8E0E57" w:rsidRDefault="008E0E57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57" w:rsidTr="008E0E57">
        <w:tc>
          <w:tcPr>
            <w:tcW w:w="534" w:type="dxa"/>
          </w:tcPr>
          <w:p w:rsidR="008E0E57" w:rsidRDefault="007B364D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dxa"/>
          </w:tcPr>
          <w:p w:rsidR="008E0E57" w:rsidRDefault="008E0E57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Заменить поручни перил (сделать непрерывными)</w:t>
            </w:r>
          </w:p>
        </w:tc>
        <w:tc>
          <w:tcPr>
            <w:tcW w:w="2191" w:type="dxa"/>
          </w:tcPr>
          <w:p w:rsidR="008E0E57" w:rsidRDefault="008E0E57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0E57" w:rsidRDefault="008E0E57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Заменить поручни перил (сделать непрерывными)</w:t>
            </w:r>
          </w:p>
        </w:tc>
        <w:tc>
          <w:tcPr>
            <w:tcW w:w="1595" w:type="dxa"/>
          </w:tcPr>
          <w:p w:rsidR="008E0E57" w:rsidRDefault="008E0E57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8E0E57" w:rsidRDefault="008E0E57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90E" w:rsidTr="008E0E57">
        <w:tc>
          <w:tcPr>
            <w:tcW w:w="534" w:type="dxa"/>
          </w:tcPr>
          <w:p w:rsidR="0074590E" w:rsidRDefault="0074590E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6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1" w:type="dxa"/>
          </w:tcPr>
          <w:p w:rsidR="0074590E" w:rsidRDefault="0074590E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зону отдыха для инвалидов</w:t>
            </w:r>
          </w:p>
        </w:tc>
        <w:tc>
          <w:tcPr>
            <w:tcW w:w="2191" w:type="dxa"/>
          </w:tcPr>
          <w:p w:rsidR="0074590E" w:rsidRDefault="0074590E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фойе 2 кресла со спинкой и подлокотниками</w:t>
            </w:r>
          </w:p>
        </w:tc>
        <w:tc>
          <w:tcPr>
            <w:tcW w:w="3544" w:type="dxa"/>
          </w:tcPr>
          <w:p w:rsidR="0074590E" w:rsidRDefault="0074590E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зону отдыха для инвалидов</w:t>
            </w:r>
          </w:p>
        </w:tc>
        <w:tc>
          <w:tcPr>
            <w:tcW w:w="1595" w:type="dxa"/>
          </w:tcPr>
          <w:p w:rsidR="0074590E" w:rsidRDefault="0074590E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74590E" w:rsidRDefault="0074590E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57" w:rsidTr="008E0E57">
        <w:tc>
          <w:tcPr>
            <w:tcW w:w="534" w:type="dxa"/>
          </w:tcPr>
          <w:p w:rsidR="008E0E57" w:rsidRDefault="008E0E57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dxa"/>
          </w:tcPr>
          <w:p w:rsidR="008E0E57" w:rsidRDefault="0074590E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откидные опорные поручни в одной кабинке туалетной комнаты</w:t>
            </w:r>
          </w:p>
        </w:tc>
        <w:tc>
          <w:tcPr>
            <w:tcW w:w="2191" w:type="dxa"/>
          </w:tcPr>
          <w:p w:rsidR="008E0E57" w:rsidRDefault="008E0E57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0E57" w:rsidRDefault="0074590E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откидные опорные поручни в одной кабинке туалетной комнаты</w:t>
            </w:r>
          </w:p>
        </w:tc>
        <w:tc>
          <w:tcPr>
            <w:tcW w:w="1595" w:type="dxa"/>
          </w:tcPr>
          <w:p w:rsidR="008E0E57" w:rsidRDefault="008E0E57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8E0E57" w:rsidRDefault="008E0E57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57" w:rsidTr="008E0E57">
        <w:tc>
          <w:tcPr>
            <w:tcW w:w="534" w:type="dxa"/>
          </w:tcPr>
          <w:p w:rsidR="008E0E57" w:rsidRDefault="008E0E57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dxa"/>
          </w:tcPr>
          <w:p w:rsidR="008E0E57" w:rsidRDefault="0074590E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специальные знаки у дверей санитарно-бытовых помещений</w:t>
            </w:r>
          </w:p>
        </w:tc>
        <w:tc>
          <w:tcPr>
            <w:tcW w:w="2191" w:type="dxa"/>
          </w:tcPr>
          <w:p w:rsidR="008E0E57" w:rsidRDefault="008E0E57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0E57" w:rsidRDefault="0074590E" w:rsidP="0074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специальные знаки у дверей санитарно-бытовых помещений</w:t>
            </w:r>
          </w:p>
        </w:tc>
        <w:tc>
          <w:tcPr>
            <w:tcW w:w="1595" w:type="dxa"/>
          </w:tcPr>
          <w:p w:rsidR="008E0E57" w:rsidRDefault="0074590E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2014</w:t>
            </w:r>
          </w:p>
        </w:tc>
        <w:tc>
          <w:tcPr>
            <w:tcW w:w="2451" w:type="dxa"/>
          </w:tcPr>
          <w:p w:rsidR="008E0E57" w:rsidRDefault="008E0E57" w:rsidP="009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831" w:rsidRPr="001A20C2" w:rsidRDefault="00944831" w:rsidP="009448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0C2">
        <w:rPr>
          <w:rFonts w:ascii="Times New Roman" w:hAnsi="Times New Roman" w:cs="Times New Roman"/>
        </w:rPr>
        <w:t>*Невозможность адаптации объекта может быть признана в случае принадлежности здания к памятникам архитектуры</w:t>
      </w:r>
      <w:r w:rsidR="001A20C2" w:rsidRPr="001A20C2">
        <w:rPr>
          <w:rFonts w:ascii="Times New Roman" w:hAnsi="Times New Roman" w:cs="Times New Roman"/>
        </w:rPr>
        <w:t xml:space="preserve"> и при особых условиях.</w:t>
      </w:r>
    </w:p>
    <w:p w:rsidR="001A20C2" w:rsidRPr="001A20C2" w:rsidRDefault="001A20C2" w:rsidP="009448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20C2" w:rsidRPr="001A20C2" w:rsidRDefault="001A20C2" w:rsidP="009448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20C2" w:rsidRDefault="001A20C2" w:rsidP="0094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рабочей группы:  </w:t>
      </w:r>
      <w:r w:rsidR="00B379A8">
        <w:rPr>
          <w:rFonts w:ascii="Times New Roman" w:hAnsi="Times New Roman" w:cs="Times New Roman"/>
          <w:sz w:val="24"/>
          <w:szCs w:val="24"/>
        </w:rPr>
        <w:t xml:space="preserve">    </w:t>
      </w:r>
      <w:r w:rsidR="007B364D">
        <w:rPr>
          <w:rFonts w:ascii="Times New Roman" w:hAnsi="Times New Roman" w:cs="Times New Roman"/>
          <w:sz w:val="24"/>
          <w:szCs w:val="24"/>
        </w:rPr>
        <w:t>Гоголева 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1A20C2" w:rsidRDefault="001A20C2" w:rsidP="0094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рабочей группы: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 xml:space="preserve">   Ткалина О.В.</w:t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1A20C2" w:rsidRDefault="001A20C2" w:rsidP="0094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 xml:space="preserve">   Починкина И.М.</w:t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B379A8" w:rsidRDefault="001A20C2" w:rsidP="0094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 xml:space="preserve">   Попова О.М                                                               _____________</w:t>
      </w:r>
    </w:p>
    <w:p w:rsidR="001A20C2" w:rsidRDefault="00B379A8" w:rsidP="0094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76E58">
        <w:rPr>
          <w:rFonts w:ascii="Times New Roman" w:hAnsi="Times New Roman" w:cs="Times New Roman"/>
          <w:sz w:val="24"/>
          <w:szCs w:val="24"/>
        </w:rPr>
        <w:t>Верещагин А.С.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</w:p>
    <w:p w:rsidR="00F76E58" w:rsidRPr="00944831" w:rsidRDefault="00F76E58" w:rsidP="0094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 xml:space="preserve">  Зенкина Е.А.</w:t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</w:r>
      <w:r w:rsidR="00B379A8">
        <w:rPr>
          <w:rFonts w:ascii="Times New Roman" w:hAnsi="Times New Roman" w:cs="Times New Roman"/>
          <w:sz w:val="24"/>
          <w:szCs w:val="24"/>
        </w:rPr>
        <w:tab/>
        <w:t>_____________</w:t>
      </w:r>
    </w:p>
    <w:sectPr w:rsidR="00F76E58" w:rsidRPr="00944831" w:rsidSect="009448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/>
  <w:rsids>
    <w:rsidRoot w:val="00944831"/>
    <w:rsid w:val="001A20C2"/>
    <w:rsid w:val="001B6FC8"/>
    <w:rsid w:val="002116C9"/>
    <w:rsid w:val="00217D03"/>
    <w:rsid w:val="0048332C"/>
    <w:rsid w:val="004F3D90"/>
    <w:rsid w:val="005D5BE5"/>
    <w:rsid w:val="005D6BC2"/>
    <w:rsid w:val="006112C8"/>
    <w:rsid w:val="0074590E"/>
    <w:rsid w:val="007B2BE3"/>
    <w:rsid w:val="007B364D"/>
    <w:rsid w:val="008E0E57"/>
    <w:rsid w:val="00944831"/>
    <w:rsid w:val="00A94ACD"/>
    <w:rsid w:val="00AC7956"/>
    <w:rsid w:val="00B379A8"/>
    <w:rsid w:val="00C07C21"/>
    <w:rsid w:val="00CE1522"/>
    <w:rsid w:val="00F7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Дубинина НВ</dc:creator>
  <cp:lastModifiedBy>Зам по ВМР</cp:lastModifiedBy>
  <cp:revision>2</cp:revision>
  <cp:lastPrinted>2014-06-01T21:36:00Z</cp:lastPrinted>
  <dcterms:created xsi:type="dcterms:W3CDTF">2014-06-01T21:38:00Z</dcterms:created>
  <dcterms:modified xsi:type="dcterms:W3CDTF">2014-06-01T21:38:00Z</dcterms:modified>
</cp:coreProperties>
</file>