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EE39DA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937772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EE39DA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6569FE">
        <w:t>31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>МКД № 31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EE39DA">
        <w:t>,</w:t>
      </w:r>
      <w:r w:rsidR="00EE39DA" w:rsidRPr="00EE39DA">
        <w:t xml:space="preserve"> ГОСТ 31937-2011 «Здания                                  и сооружения. Правила обследования и мони</w:t>
      </w:r>
      <w:r w:rsidR="00EE39DA">
        <w:t>торинга технического состояния»</w:t>
      </w:r>
      <w:r w:rsidR="001A08BA">
        <w:t>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8A41EC">
        <w:t>3</w:t>
      </w:r>
      <w:r w:rsidR="007756D7">
        <w:t xml:space="preserve">1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="00EE39DA">
        <w:t xml:space="preserve"> ВСН 53-86(р)), </w:t>
      </w:r>
    </w:p>
    <w:p w:rsidR="006873B3" w:rsidRDefault="00FF5271" w:rsidP="006873B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:rsidR="001A08BA" w:rsidRDefault="0052373F" w:rsidP="006873B3">
      <w:pPr>
        <w:tabs>
          <w:tab w:val="left" w:pos="2721"/>
        </w:tabs>
        <w:spacing w:line="240" w:lineRule="auto"/>
        <w:jc w:val="both"/>
      </w:pPr>
      <w:r>
        <w:lastRenderedPageBreak/>
        <w:t>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E39D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6569FE">
        <w:t>6</w:t>
      </w:r>
      <w:r w:rsidR="00EE39DA">
        <w:t>7</w:t>
      </w:r>
      <w:r>
        <w:t xml:space="preserve"> </w:t>
      </w:r>
      <w:r w:rsidR="006569FE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569FE">
        <w:t>80</w:t>
      </w:r>
      <w:r>
        <w:t xml:space="preserve"> %. 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EE39DA">
        <w:t>ы</w:t>
      </w:r>
      <w:r w:rsidR="00212E74">
        <w:t xml:space="preserve"> не </w:t>
      </w:r>
      <w:r w:rsidR="00EE39DA">
        <w:t>обнаружены</w:t>
      </w:r>
      <w:r w:rsidR="00212E74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EE39DA" w:rsidRPr="00556486" w:rsidRDefault="00EE39D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>МКД № 31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EE39DA" w:rsidRPr="00556486" w:rsidRDefault="00EE39D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EE39DA" w:rsidRPr="00EE39DA">
        <w:t>Особо капитальн</w:t>
      </w:r>
      <w:r w:rsidR="00EE39DA">
        <w:t>ые, каменные (кирпичные при тол</w:t>
      </w:r>
      <w:r w:rsidR="00EE39DA" w:rsidRPr="00EE39DA">
        <w:t>щине 2,5—3,5 к</w:t>
      </w:r>
      <w:r w:rsidR="00EE39DA">
        <w:t>ирпича) и крупноблочные на слож</w:t>
      </w:r>
      <w:r w:rsidR="00EE39DA" w:rsidRPr="00EE39DA">
        <w:t>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6569FE">
        <w:t>6</w:t>
      </w:r>
      <w:r w:rsidR="00EE39DA">
        <w:t>7</w:t>
      </w:r>
      <w:r w:rsidR="006569FE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B279E5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6569FE">
        <w:t>Массовое отпадение штукатурки; выветривание швов; ослабление кирпичной кладки стен, карниза, перемычек с выпадением отдельных кирпичей; следы увлажнения</w:t>
      </w:r>
      <w:r>
        <w:t>».</w:t>
      </w:r>
      <w:r w:rsidR="00A3672D">
        <w:t xml:space="preserve">                             </w:t>
      </w:r>
    </w:p>
    <w:p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96209">
        <w:t>«</w:t>
      </w:r>
      <w:r w:rsidR="00396209" w:rsidRPr="00396209">
        <w:t>Стены кирпичные</w:t>
      </w:r>
      <w:r w:rsidR="00396209">
        <w:t xml:space="preserve">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20035D">
        <w:t>31-40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20035D">
        <w:t>4</w:t>
      </w:r>
      <w:r w:rsidR="006D3866">
        <w:t>0</w:t>
      </w:r>
      <w:r>
        <w:t>%.</w:t>
      </w:r>
    </w:p>
    <w:p w:rsidR="006873B3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396209">
        <w:t xml:space="preserve">сроку </w:t>
      </w:r>
    </w:p>
    <w:p w:rsidR="00A3672D" w:rsidRPr="00A3672D" w:rsidRDefault="00396209" w:rsidP="006873B3">
      <w:pPr>
        <w:tabs>
          <w:tab w:val="left" w:pos="2721"/>
        </w:tabs>
        <w:spacing w:line="240" w:lineRule="auto"/>
        <w:jc w:val="both"/>
      </w:pPr>
      <w:r>
        <w:lastRenderedPageBreak/>
        <w:t>эксплуатации</w:t>
      </w:r>
      <w:r w:rsidR="00A3672D" w:rsidRPr="00A3672D">
        <w:t>.</w:t>
      </w:r>
    </w:p>
    <w:p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EE39DA" w:rsidRPr="00556486" w:rsidRDefault="00EE39D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EE39DA" w:rsidRDefault="00EE39D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Конструктивные элементы «стены внутренние» и «перегородки» в МКД </w:t>
      </w:r>
    </w:p>
    <w:p w:rsidR="00784C78" w:rsidRDefault="00EE39DA" w:rsidP="00EE39DA">
      <w:pPr>
        <w:tabs>
          <w:tab w:val="left" w:pos="2721"/>
        </w:tabs>
        <w:spacing w:line="240" w:lineRule="auto"/>
        <w:jc w:val="both"/>
      </w:pPr>
      <w:r>
        <w:t>№ 31 по ул. Борисенко являются одним и тем же элементом, поэтому оценка величины физического износа проводится</w:t>
      </w:r>
      <w:r w:rsidR="00D0174B">
        <w:t xml:space="preserve"> совместно с позицией п. 12 </w:t>
      </w:r>
      <w:r>
        <w:t xml:space="preserve">настоящего </w:t>
      </w:r>
      <w:r w:rsidR="00D0174B">
        <w:t xml:space="preserve">акта «Перегородки», принимая для расчёта аналогичные исходные цифры </w:t>
      </w:r>
      <w:r w:rsidR="00CF1B66">
        <w:t>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81EB0">
        <w:t>и</w:t>
      </w:r>
      <w:r w:rsidR="00881EB0" w:rsidRPr="00881EB0">
        <w:t>з сухой шту</w:t>
      </w:r>
      <w:r w:rsidR="00881EB0">
        <w:t>катурки по деревянному каркасу</w:t>
      </w:r>
      <w:r w:rsidRPr="00CF1B66">
        <w:t xml:space="preserve">» до капитального ремонта составляет </w:t>
      </w:r>
      <w:r w:rsidR="00881EB0">
        <w:t>30</w:t>
      </w:r>
      <w:r w:rsidRPr="00CF1B66">
        <w:t xml:space="preserve"> лет.</w:t>
      </w:r>
    </w:p>
    <w:p w:rsidR="00881EB0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D1419A">
        <w:t>6</w:t>
      </w:r>
      <w:r w:rsidR="00EE39DA">
        <w:t>7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881EB0">
        <w:t>80</w:t>
      </w:r>
      <w:r w:rsidRPr="00CF1B66">
        <w:t xml:space="preserve"> %. 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EE39DA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881EB0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</w:p>
    <w:p w:rsidR="00EE39DA" w:rsidRPr="00401F25" w:rsidRDefault="00EE39D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проектировании  решениями конструктивный элемент «фасад» в МКД № 31 по ул. Борисенко в г. Владивостоке состоит из отделочных слоёв штукатурки и окраски </w:t>
      </w:r>
      <w:r w:rsidR="00B47213">
        <w:t>без</w:t>
      </w:r>
      <w:r>
        <w:t>водными составами поверх наружных стен.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</w:t>
      </w:r>
      <w:r w:rsidR="00396209">
        <w:t>штукатурка</w:t>
      </w:r>
      <w:r>
        <w:t>» после 1962 года отсутствуют.</w:t>
      </w:r>
    </w:p>
    <w:p w:rsidR="00FB01EA" w:rsidRDefault="00396209" w:rsidP="00FB01E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B01EA">
        <w:t xml:space="preserve">еличина физического износа элемента «штукатурка по каменным стенам» по сроку эксплуатации определена как 80 %. 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  <w:r w:rsidR="00396209">
        <w:t>«</w:t>
      </w:r>
      <w:r w:rsidR="00396209" w:rsidRPr="00396209">
        <w:t>Выпучивание или отпадение штукатурки и листов местами, менее 10 м</w:t>
      </w:r>
      <w:proofErr w:type="gramStart"/>
      <w:r w:rsidR="00396209" w:rsidRPr="00396209">
        <w:rPr>
          <w:vertAlign w:val="superscript"/>
        </w:rPr>
        <w:t>2</w:t>
      </w:r>
      <w:proofErr w:type="gramEnd"/>
      <w:r w:rsidR="00396209" w:rsidRPr="00396209">
        <w:t xml:space="preserve"> на площади до 25 %</w:t>
      </w:r>
      <w:r w:rsidR="00396209">
        <w:t>»</w:t>
      </w:r>
      <w:r>
        <w:t>.</w:t>
      </w:r>
    </w:p>
    <w:p w:rsidR="00396209" w:rsidRDefault="00396209" w:rsidP="0039620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396209">
        <w:t>Штукатурка</w:t>
      </w:r>
      <w:r>
        <w:t xml:space="preserve">» </w:t>
      </w:r>
      <w:r w:rsidR="00B47213" w:rsidRPr="00B47213">
        <w:t>ВСН 53-86(р</w:t>
      </w:r>
      <w:proofErr w:type="gramStart"/>
      <w:r w:rsidR="00B47213" w:rsidRPr="00B47213">
        <w:t>)</w:t>
      </w:r>
      <w:r>
        <w:t>д</w:t>
      </w:r>
      <w:proofErr w:type="gramEnd"/>
      <w:r>
        <w:t>анные дефекты соответствуют интервалу 31-40 %, при этом имеются все признаки износа.</w:t>
      </w:r>
    </w:p>
    <w:p w:rsidR="006873B3" w:rsidRDefault="00396209" w:rsidP="0039620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:rsidR="00396209" w:rsidRDefault="00396209" w:rsidP="006873B3">
      <w:pPr>
        <w:tabs>
          <w:tab w:val="left" w:pos="2721"/>
        </w:tabs>
        <w:spacing w:line="240" w:lineRule="auto"/>
        <w:jc w:val="both"/>
      </w:pPr>
      <w:r>
        <w:lastRenderedPageBreak/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396209" w:rsidRDefault="00396209" w:rsidP="0039620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396209" w:rsidRDefault="00396209" w:rsidP="00396209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:rsidR="00396209" w:rsidRDefault="00396209" w:rsidP="00396209">
      <w:pPr>
        <w:tabs>
          <w:tab w:val="left" w:pos="2721"/>
        </w:tabs>
        <w:spacing w:line="240" w:lineRule="auto"/>
        <w:ind w:firstLine="709"/>
        <w:jc w:val="both"/>
      </w:pPr>
      <w:r>
        <w:t xml:space="preserve">Итого величина физического износа элемента «Штукатурка» принимается </w:t>
      </w:r>
      <w:proofErr w:type="gramStart"/>
      <w:r>
        <w:t>равной</w:t>
      </w:r>
      <w:proofErr w:type="gramEnd"/>
      <w:r>
        <w:t xml:space="preserve">  80%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</w:t>
      </w:r>
      <w:r w:rsidR="00B47213">
        <w:t>без</w:t>
      </w:r>
      <w:r>
        <w:t xml:space="preserve">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FB01EA" w:rsidRDefault="00396209" w:rsidP="00FB01EA">
      <w:pPr>
        <w:tabs>
          <w:tab w:val="left" w:pos="2721"/>
        </w:tabs>
        <w:spacing w:line="240" w:lineRule="auto"/>
        <w:ind w:firstLine="709"/>
        <w:jc w:val="both"/>
      </w:pPr>
      <w:r w:rsidRPr="00396209">
        <w:t>Сведения о проведении капитального ремонта конструктивного элемента «</w:t>
      </w:r>
      <w:r>
        <w:t xml:space="preserve">окраска </w:t>
      </w:r>
      <w:r w:rsidR="00B47213" w:rsidRPr="00B47213">
        <w:t>безводными составами (масляными, алкидными красками, эмалями, лаками и др.) стен</w:t>
      </w:r>
      <w:r w:rsidRPr="00396209">
        <w:t xml:space="preserve">» после </w:t>
      </w:r>
      <w:r>
        <w:t>2014</w:t>
      </w:r>
      <w:r w:rsidRPr="00396209">
        <w:t xml:space="preserve"> года отсутствуют.</w:t>
      </w:r>
    </w:p>
    <w:p w:rsidR="00FB01EA" w:rsidRDefault="00396209" w:rsidP="00FB01E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B01EA">
        <w:t>еличина физического износа по сроку эксплуатации элемента «</w:t>
      </w:r>
      <w:r w:rsidR="00B47213" w:rsidRPr="00B47213">
        <w:t>Окраска безводными составами (масляными, алкидными красками, эмалями, лаками и др.) стен</w:t>
      </w:r>
      <w:r w:rsidR="00FB01EA">
        <w:t xml:space="preserve">» определена как </w:t>
      </w:r>
      <w:r>
        <w:t>8</w:t>
      </w:r>
      <w:r w:rsidR="00FB01EA">
        <w:t>0 %.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396209">
        <w:t>выявлены нижеследующие дефекты:</w:t>
      </w:r>
      <w:r>
        <w:t xml:space="preserve"> </w:t>
      </w:r>
      <w:r w:rsidR="00B47213">
        <w:t>«</w:t>
      </w:r>
      <w:r w:rsidR="00B47213" w:rsidRPr="00B47213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B47213">
        <w:t>»</w:t>
      </w:r>
      <w:r>
        <w:t>.</w:t>
      </w:r>
    </w:p>
    <w:p w:rsidR="00B47213" w:rsidRDefault="00B47213" w:rsidP="00B4721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</w:t>
      </w:r>
      <w:r w:rsidRPr="00B47213">
        <w:t>безводными составами (масляными, алкидными красками, эмалями, лаками и др.) стен</w:t>
      </w:r>
      <w:r>
        <w:t xml:space="preserve">» </w:t>
      </w:r>
      <w:r w:rsidRPr="00B47213">
        <w:t>ВСН 53-86(р)</w:t>
      </w:r>
      <w:r>
        <w:t xml:space="preserve"> данные дефекты соответствуют интервалу 31-40 %, при этом имеются все признаки износа.</w:t>
      </w:r>
    </w:p>
    <w:p w:rsidR="00B47213" w:rsidRDefault="00B47213" w:rsidP="00B4721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B47213" w:rsidRDefault="00B47213" w:rsidP="00B47213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B47213" w:rsidRDefault="00B47213" w:rsidP="00B47213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элемента «Окраска </w:t>
      </w:r>
      <w:r w:rsidRPr="00B47213">
        <w:t xml:space="preserve">безводными составами (масляными, алкидными красками, эмалями, лаками </w:t>
      </w:r>
      <w:r>
        <w:t xml:space="preserve">                  </w:t>
      </w:r>
      <w:r w:rsidRPr="00B47213">
        <w:t>и др.) стен</w:t>
      </w:r>
      <w:r>
        <w:t>» по сроку эксплуатации.</w:t>
      </w:r>
    </w:p>
    <w:p w:rsidR="00B47213" w:rsidRDefault="00B47213" w:rsidP="00B47213">
      <w:pPr>
        <w:tabs>
          <w:tab w:val="left" w:pos="2721"/>
        </w:tabs>
        <w:spacing w:line="240" w:lineRule="auto"/>
        <w:ind w:firstLine="709"/>
        <w:jc w:val="both"/>
      </w:pPr>
      <w:r>
        <w:t xml:space="preserve">Итого величина физического износа элемента «Окраска </w:t>
      </w:r>
      <w:r w:rsidRPr="00B47213">
        <w:t>безводными составами (масляными, алкидными красками, эмалями, лаками и др.) стен</w:t>
      </w:r>
      <w:r>
        <w:t xml:space="preserve">» принимается </w:t>
      </w:r>
      <w:proofErr w:type="gramStart"/>
      <w:r>
        <w:t>равной</w:t>
      </w:r>
      <w:proofErr w:type="gramEnd"/>
      <w:r>
        <w:t xml:space="preserve">  80%</w:t>
      </w:r>
    </w:p>
    <w:p w:rsidR="00FB01EA" w:rsidRDefault="00FB01EA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элемента «Стены наружные» </w:t>
      </w:r>
      <w:r w:rsidR="00B47213">
        <w:t>принята равной 80%.</w:t>
      </w:r>
    </w:p>
    <w:p w:rsidR="006873B3" w:rsidRDefault="00FB01EA" w:rsidP="006873B3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</w:t>
      </w:r>
      <w:r w:rsidR="006873B3">
        <w:t xml:space="preserve">      </w:t>
      </w:r>
    </w:p>
    <w:p w:rsidR="006873B3" w:rsidRDefault="006873B3" w:rsidP="006873B3">
      <w:pPr>
        <w:tabs>
          <w:tab w:val="left" w:pos="2721"/>
        </w:tabs>
        <w:spacing w:line="240" w:lineRule="auto"/>
        <w:jc w:val="both"/>
      </w:pPr>
      <w:r>
        <w:lastRenderedPageBreak/>
        <w:t>к общей площади элемента.</w:t>
      </w:r>
    </w:p>
    <w:p w:rsidR="00FB01EA" w:rsidRPr="006873B3" w:rsidRDefault="00FB01EA" w:rsidP="006873B3">
      <w:pPr>
        <w:tabs>
          <w:tab w:val="left" w:pos="2721"/>
        </w:tabs>
        <w:spacing w:line="240" w:lineRule="auto"/>
        <w:ind w:firstLine="709"/>
        <w:jc w:val="both"/>
      </w:pPr>
      <w:r w:rsidRPr="00B47213">
        <w:rPr>
          <w:u w:val="single"/>
        </w:rPr>
        <w:t xml:space="preserve">Величина физического износа конструктивного элемента </w:t>
      </w:r>
      <w:r w:rsidR="00B47213">
        <w:rPr>
          <w:u w:val="single"/>
        </w:rPr>
        <w:t>«</w:t>
      </w:r>
      <w:r w:rsidRPr="00B47213">
        <w:rPr>
          <w:u w:val="single"/>
        </w:rPr>
        <w:t>фасад</w:t>
      </w:r>
      <w:r w:rsidR="00B47213">
        <w:rPr>
          <w:u w:val="single"/>
        </w:rPr>
        <w:t>»</w:t>
      </w:r>
      <w:r w:rsidRPr="00B47213">
        <w:rPr>
          <w:u w:val="single"/>
        </w:rPr>
        <w:t xml:space="preserve"> принимается </w:t>
      </w:r>
      <w:proofErr w:type="gramStart"/>
      <w:r w:rsidRPr="00B47213">
        <w:rPr>
          <w:u w:val="single"/>
        </w:rPr>
        <w:t>равной</w:t>
      </w:r>
      <w:proofErr w:type="gramEnd"/>
      <w:r w:rsidRPr="00B47213">
        <w:rPr>
          <w:u w:val="single"/>
        </w:rPr>
        <w:t xml:space="preserve"> </w:t>
      </w:r>
      <w:r w:rsidR="00B47213" w:rsidRPr="00B47213">
        <w:rPr>
          <w:u w:val="single"/>
        </w:rPr>
        <w:t>80</w:t>
      </w:r>
      <w:r w:rsidRPr="00B47213">
        <w:rPr>
          <w:u w:val="single"/>
        </w:rPr>
        <w:t xml:space="preserve"> %.</w:t>
      </w:r>
    </w:p>
    <w:p w:rsidR="00B47213" w:rsidRPr="00B47213" w:rsidRDefault="00FB01EA" w:rsidP="00FB01E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47213">
        <w:rPr>
          <w:u w:val="single"/>
        </w:rPr>
        <w:t>Техническое состояние –</w:t>
      </w:r>
      <w:r w:rsidR="00B47213" w:rsidRPr="00B47213">
        <w:rPr>
          <w:u w:val="single"/>
        </w:rPr>
        <w:t xml:space="preserve"> ограниченно-</w:t>
      </w:r>
      <w:r w:rsidRPr="00B47213">
        <w:rPr>
          <w:u w:val="single"/>
        </w:rPr>
        <w:t>работоспособное.</w:t>
      </w:r>
    </w:p>
    <w:p w:rsidR="00CF1B66" w:rsidRDefault="00CF1B66" w:rsidP="00FB01EA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>МКД № 31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20035D">
        <w:t>8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«Водосточные трубы и мелкие покрытия по фасаду из стали оцинкованной» составляет 10 лет. Капитальный ремонт произведён в 2018 г.</w:t>
      </w:r>
      <w:r w:rsidR="00B47213">
        <w:t>,</w:t>
      </w:r>
      <w:r>
        <w:t xml:space="preserve"> методом экстраполяции, с учётом срока эксплуатации </w:t>
      </w:r>
      <w:r w:rsidR="00B47213">
        <w:t>4</w:t>
      </w:r>
      <w:r>
        <w:t xml:space="preserve"> года величина физического износа по сроку эксплуатации определяется равной </w:t>
      </w:r>
      <w:r w:rsidR="00B47213">
        <w:t>32</w:t>
      </w:r>
      <w:r>
        <w:t>%.</w:t>
      </w:r>
    </w:p>
    <w:p w:rsidR="005E5A47" w:rsidRDefault="005E5A47" w:rsidP="00D067C7">
      <w:pPr>
        <w:tabs>
          <w:tab w:val="left" w:pos="2721"/>
        </w:tabs>
        <w:spacing w:line="240" w:lineRule="auto"/>
        <w:ind w:firstLine="709"/>
        <w:jc w:val="both"/>
      </w:pPr>
      <w:r w:rsidRPr="005E5A47">
        <w:t>В соответствии с требованиями п. 1.5. ВСН 53-86(р) численные значения</w:t>
      </w:r>
    </w:p>
    <w:p w:rsidR="005E5A47" w:rsidRDefault="005E5A47" w:rsidP="005E5A47">
      <w:pPr>
        <w:tabs>
          <w:tab w:val="left" w:pos="2721"/>
        </w:tabs>
        <w:spacing w:line="240" w:lineRule="auto"/>
        <w:jc w:val="both"/>
      </w:pPr>
      <w:r w:rsidRPr="005E5A47">
        <w:t>физического износа след</w:t>
      </w:r>
      <w:r w:rsidR="00B47213">
        <w:t xml:space="preserve">ует округлять: для конструкций </w:t>
      </w:r>
      <w:r w:rsidRPr="005E5A47">
        <w:t>и систем до – 5 %.</w:t>
      </w:r>
    </w:p>
    <w:p w:rsidR="00D067C7" w:rsidRDefault="00D067C7" w:rsidP="005E5A4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«Водосток» по сроку эксплуатации принимается равной </w:t>
      </w:r>
      <w:r w:rsidR="00B47213">
        <w:t>30</w:t>
      </w:r>
      <w:r>
        <w:t>%</w:t>
      </w:r>
    </w:p>
    <w:p w:rsidR="0089511C" w:rsidRDefault="00D067C7" w:rsidP="0089511C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89511C">
        <w:t xml:space="preserve">выявлены нижеследующие </w:t>
      </w:r>
      <w:r>
        <w:t>дефект</w:t>
      </w:r>
      <w:r w:rsidR="0089511C">
        <w:t>ы</w:t>
      </w:r>
      <w:r w:rsidR="0089511C" w:rsidRPr="0089511C">
        <w:t xml:space="preserve"> </w:t>
      </w:r>
      <w:r w:rsidR="0089511C">
        <w:t>«</w:t>
      </w:r>
      <w:r w:rsidR="0089511C" w:rsidRPr="0089511C">
        <w:t xml:space="preserve">Ослабление мест присоединения </w:t>
      </w:r>
      <w:r w:rsidR="0089511C">
        <w:t xml:space="preserve">элементов желобов и водосточных труб, </w:t>
      </w:r>
      <w:r w:rsidR="0089511C" w:rsidRPr="0089511C">
        <w:t xml:space="preserve">повреждение </w:t>
      </w:r>
      <w:r w:rsidR="0089511C">
        <w:t>оцинкованного</w:t>
      </w:r>
      <w:r w:rsidR="0089511C" w:rsidRPr="0089511C">
        <w:t xml:space="preserve"> покрытия </w:t>
      </w:r>
      <w:r w:rsidR="0089511C">
        <w:t>желобов, воронок и труб на</w:t>
      </w:r>
      <w:r w:rsidR="0089511C" w:rsidRPr="0089511C">
        <w:t xml:space="preserve"> площади до 10 % их поверхности; трещины в </w:t>
      </w:r>
      <w:r w:rsidR="0089511C">
        <w:t>желобах»</w:t>
      </w:r>
      <w:r>
        <w:t>.</w:t>
      </w:r>
    </w:p>
    <w:p w:rsidR="0089511C" w:rsidRDefault="0089511C" w:rsidP="0089511C">
      <w:pPr>
        <w:tabs>
          <w:tab w:val="left" w:pos="2721"/>
        </w:tabs>
        <w:spacing w:line="240" w:lineRule="auto"/>
        <w:ind w:firstLine="709"/>
        <w:jc w:val="both"/>
      </w:pPr>
      <w:r w:rsidRPr="0089511C">
        <w:t xml:space="preserve"> </w:t>
      </w:r>
      <w:r>
        <w:t>В соответствии с положениями табл. 68 «</w:t>
      </w:r>
      <w:r w:rsidRPr="0089511C">
        <w:t xml:space="preserve">Система канализации </w:t>
      </w:r>
      <w:r>
        <w:t xml:space="preserve">                               </w:t>
      </w:r>
      <w:r w:rsidRPr="0089511C">
        <w:t>и водостоков</w:t>
      </w:r>
      <w:r>
        <w:t>» ВСН 53-86(р) данные дефекты соответствуют интервалу 0-20 %, при этом имеются все признаки износа.</w:t>
      </w:r>
    </w:p>
    <w:p w:rsidR="0089511C" w:rsidRDefault="0089511C" w:rsidP="0089511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9511C" w:rsidRDefault="0089511C" w:rsidP="0089511C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20%.</w:t>
      </w:r>
    </w:p>
    <w:p w:rsidR="0089511C" w:rsidRDefault="0089511C" w:rsidP="0089511C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</w:t>
      </w:r>
      <w:r w:rsidRPr="0089511C">
        <w:t>Система канализации и водостоков</w:t>
      </w:r>
      <w:r>
        <w:t>» по сроку эксплуатации.</w:t>
      </w:r>
    </w:p>
    <w:p w:rsidR="000C682A" w:rsidRDefault="00D067C7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Таким </w:t>
      </w:r>
      <w:proofErr w:type="gramStart"/>
      <w:r w:rsidRPr="005E5A47">
        <w:rPr>
          <w:u w:val="single"/>
        </w:rPr>
        <w:t>образом</w:t>
      </w:r>
      <w:proofErr w:type="gramEnd"/>
      <w:r w:rsidRPr="005E5A47">
        <w:rPr>
          <w:u w:val="single"/>
        </w:rPr>
        <w:t xml:space="preserve"> величина физического износа конструктивного элемента «Водосток» принимается равной </w:t>
      </w:r>
      <w:r w:rsidR="0089511C">
        <w:rPr>
          <w:u w:val="single"/>
        </w:rPr>
        <w:t>30</w:t>
      </w:r>
      <w:r w:rsidRPr="005E5A47">
        <w:rPr>
          <w:u w:val="single"/>
        </w:rPr>
        <w:t>%</w:t>
      </w:r>
      <w:r w:rsidR="00B47213">
        <w:rPr>
          <w:u w:val="single"/>
        </w:rPr>
        <w:t>.</w:t>
      </w:r>
    </w:p>
    <w:p w:rsidR="00B47213" w:rsidRPr="005E5A47" w:rsidRDefault="00B47213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r w:rsidR="0089511C">
        <w:rPr>
          <w:u w:val="single"/>
        </w:rPr>
        <w:t>–</w:t>
      </w:r>
      <w:r>
        <w:rPr>
          <w:u w:val="single"/>
        </w:rPr>
        <w:t xml:space="preserve"> </w:t>
      </w:r>
      <w:r w:rsidR="0089511C">
        <w:rPr>
          <w:u w:val="single"/>
        </w:rPr>
        <w:t>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6873B3" w:rsidRDefault="00D067C7" w:rsidP="006873B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деревянные по деревянным балкам, оштукатуренные </w:t>
      </w:r>
    </w:p>
    <w:p w:rsidR="00D067C7" w:rsidRDefault="00D067C7" w:rsidP="006873B3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меж</w:t>
      </w:r>
      <w:r w:rsidR="006873B3">
        <w:t>ду</w:t>
      </w:r>
      <w:r>
        <w:t>этажные</w:t>
      </w:r>
      <w:proofErr w:type="gramEnd"/>
      <w:r>
        <w:t>», до капитального ремонта составляет 60 лет.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данного элемента                   в 6</w:t>
      </w:r>
      <w:r w:rsidR="006873B3">
        <w:t>7</w:t>
      </w:r>
      <w:r>
        <w:t xml:space="preserve"> </w:t>
      </w:r>
      <w:r w:rsidR="006873B3">
        <w:t>лет</w:t>
      </w:r>
      <w:r>
        <w:t xml:space="preserve">, получаем величину физического износа равной 80%.  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данного элемента                   в 6</w:t>
      </w:r>
      <w:r w:rsidR="00E80521">
        <w:t>6</w:t>
      </w:r>
      <w:r>
        <w:t xml:space="preserve"> лет, получаем величину физического износа равной 80%.  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данного элемента                   в 6</w:t>
      </w:r>
      <w:r w:rsidR="006873B3">
        <w:t>7</w:t>
      </w:r>
      <w:r>
        <w:t xml:space="preserve"> лет, получаем величину физического износа равной 6</w:t>
      </w:r>
      <w:r w:rsidR="00F92FA0">
        <w:t>7</w:t>
      </w:r>
      <w:r>
        <w:t xml:space="preserve">%.  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E80521">
        <w:t xml:space="preserve">65 </w:t>
      </w:r>
      <w:r>
        <w:t>%.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«перекрытия» по сроку эксплуатации принимается равной 80%.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«Продольные трещины в деревянных балках чердачного перекрытия, повсеместное замачивание балок чердачного покрытия и досок подшивки, обрушение штукатурного слоя. Глубокие трещины в местах сопряжений балок с несущими стенами, следы увлажнений».</w:t>
      </w:r>
    </w:p>
    <w:p w:rsidR="006873B3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27 ВСН 53-86(р) «Перекрытия деревянные оштукатуренные» данные дефекты соответствуют интервалам </w:t>
      </w:r>
    </w:p>
    <w:p w:rsidR="00D067C7" w:rsidRDefault="00D067C7" w:rsidP="006873B3">
      <w:pPr>
        <w:tabs>
          <w:tab w:val="left" w:pos="2721"/>
        </w:tabs>
        <w:spacing w:line="240" w:lineRule="auto"/>
        <w:jc w:val="both"/>
      </w:pPr>
      <w:r>
        <w:t>износа 41-50%. При этом выявлены все признаки износа.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«Перекрытия» по визуальному осмотру определяется как 50%.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«перекрытия» по сроку эксплуатации.</w:t>
      </w:r>
    </w:p>
    <w:p w:rsidR="00F92FA0" w:rsidRDefault="00D067C7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3B3">
        <w:rPr>
          <w:u w:val="single"/>
        </w:rPr>
        <w:t xml:space="preserve">Величина физического износа конструктивного элемента «Перекрытия» </w:t>
      </w:r>
    </w:p>
    <w:p w:rsidR="007B4A12" w:rsidRDefault="00D067C7" w:rsidP="007B4A1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873B3">
        <w:rPr>
          <w:u w:val="single"/>
        </w:rPr>
        <w:lastRenderedPageBreak/>
        <w:t>пр</w:t>
      </w:r>
      <w:r w:rsidR="007B4A12">
        <w:rPr>
          <w:u w:val="single"/>
        </w:rPr>
        <w:t>инимается равной 80 %.</w:t>
      </w:r>
    </w:p>
    <w:p w:rsidR="006873B3" w:rsidRPr="006873B3" w:rsidRDefault="006873B3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3B3">
        <w:rPr>
          <w:u w:val="single"/>
        </w:rPr>
        <w:t>Техническое состояние – аварийное.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7B4A12" w:rsidRDefault="00AA4335" w:rsidP="00EF41CC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C161C8">
        <w:t>6</w:t>
      </w:r>
      <w:r w:rsidR="006E600B">
        <w:t>7</w:t>
      </w:r>
      <w:r w:rsidR="00BE5AC9">
        <w:t xml:space="preserve"> </w:t>
      </w:r>
      <w:r w:rsidR="00C161C8">
        <w:t>лет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42561D" w:rsidRDefault="0042561D" w:rsidP="00EF41CC">
      <w:pPr>
        <w:tabs>
          <w:tab w:val="left" w:pos="2721"/>
        </w:tabs>
        <w:spacing w:line="240" w:lineRule="auto"/>
        <w:ind w:firstLine="709"/>
        <w:jc w:val="both"/>
      </w:pPr>
      <w:r w:rsidRPr="0042561D">
        <w:t>В ВСН 53-86(р) отсутствует перечень признаков для определения величин физического износа конструктивного элемента «</w:t>
      </w:r>
      <w:r>
        <w:t>отмостка</w:t>
      </w:r>
      <w:r w:rsidRPr="0042561D">
        <w:t>»</w:t>
      </w:r>
      <w:r>
        <w:t>, поэтому используется перечень признаков из табл. 48 «</w:t>
      </w:r>
      <w:r w:rsidRPr="0042561D">
        <w:t>Полы цементно-песчаные, бетонные, мозаичные</w:t>
      </w:r>
      <w:r>
        <w:t>»</w:t>
      </w:r>
      <w:r w:rsidRPr="0042561D">
        <w:t>.</w:t>
      </w:r>
    </w:p>
    <w:p w:rsidR="0042561D" w:rsidRDefault="0042561D" w:rsidP="0042561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42561D">
        <w:t>Массовые разрушения покрытия и основания</w:t>
      </w:r>
      <w:r>
        <w:t>».</w:t>
      </w:r>
    </w:p>
    <w:p w:rsidR="0042561D" w:rsidRDefault="0042561D" w:rsidP="0042561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</w:t>
      </w:r>
      <w:r w:rsidRPr="0042561D">
        <w:t>«Полы цементно-песчаные, бетонные, мозаичные»</w:t>
      </w:r>
      <w:r>
        <w:t xml:space="preserve"> данные дефекты соответствуют интервалам износа 61-80%. При этом выявлены все признаки износа.</w:t>
      </w:r>
    </w:p>
    <w:p w:rsidR="0042561D" w:rsidRDefault="0042561D" w:rsidP="0042561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2561D" w:rsidRDefault="0042561D" w:rsidP="0042561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«Перекрытия» по визуальному осмотру определяется как 80%.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6E600B" w:rsidRPr="00401F25" w:rsidRDefault="006E600B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DB56F0">
        <w:rPr>
          <w:b/>
        </w:rPr>
        <w:t>рыша (к</w:t>
      </w:r>
      <w:r w:rsidRPr="00207CC9">
        <w:rPr>
          <w:b/>
        </w:rPr>
        <w:t>ровля</w:t>
      </w:r>
      <w:r w:rsidR="00DB56F0">
        <w:rPr>
          <w:b/>
        </w:rPr>
        <w:t>)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«кровля» в МКД № 31 по ул. Борисенко состоит из нижеследующих элементов: Стропила и обрешетка, покрытие крыши (кровля) из оцинкованной стали.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«стропила                  и обрешётка» </w:t>
      </w:r>
      <w:r w:rsidR="006E600B">
        <w:t>4</w:t>
      </w:r>
      <w:r>
        <w:t xml:space="preserve"> года, получаем величину физического износа равной </w:t>
      </w:r>
      <w:r w:rsidR="005D029E">
        <w:t>6.4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«стропила                      и обрешётка»  по сроку эксплуатации, определяется равной </w:t>
      </w:r>
      <w:r w:rsidR="005D029E">
        <w:t>50</w:t>
      </w:r>
      <w:r>
        <w:t>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42561D" w:rsidRDefault="00325F93" w:rsidP="00C161C8">
      <w:pPr>
        <w:tabs>
          <w:tab w:val="left" w:pos="2721"/>
        </w:tabs>
        <w:spacing w:line="240" w:lineRule="auto"/>
        <w:ind w:firstLine="709"/>
        <w:jc w:val="both"/>
      </w:pPr>
      <w:r w:rsidRPr="00325F93">
        <w:t xml:space="preserve">Таким образом, величина физического износа элемента «стропила                      </w:t>
      </w:r>
    </w:p>
    <w:p w:rsidR="00325F93" w:rsidRDefault="00325F93" w:rsidP="0042561D">
      <w:pPr>
        <w:tabs>
          <w:tab w:val="left" w:pos="2721"/>
        </w:tabs>
        <w:spacing w:line="240" w:lineRule="auto"/>
        <w:jc w:val="both"/>
      </w:pPr>
      <w:r w:rsidRPr="00325F93">
        <w:lastRenderedPageBreak/>
        <w:t>и обрешётка»  по сроку экс</w:t>
      </w:r>
      <w:r>
        <w:t xml:space="preserve">плуатации, определяется равной </w:t>
      </w:r>
      <w:r w:rsidR="005D029E">
        <w:t>5</w:t>
      </w:r>
      <w:r w:rsidRPr="00325F93"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</w:t>
      </w:r>
      <w:r w:rsidR="005D029E">
        <w:t>4</w:t>
      </w:r>
      <w:r>
        <w:t xml:space="preserve"> года, получаем величину физического износа равной </w:t>
      </w:r>
      <w:r w:rsidR="004F2D4A">
        <w:t>21.33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Pr="00325F93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 w:rsidRPr="00325F93">
        <w:t>Таким образом, величина физического износа элемента «</w:t>
      </w:r>
      <w:r w:rsidR="00325F93" w:rsidRPr="00325F93">
        <w:t>Покрытия крыш (кровля) из оцинкованной стали</w:t>
      </w:r>
      <w:r w:rsidRPr="00325F93">
        <w:t xml:space="preserve">»  по сроку эксплуатации, определяется равной </w:t>
      </w:r>
      <w:r w:rsidR="004F2D4A">
        <w:t>20</w:t>
      </w:r>
      <w:r w:rsidRPr="00325F93"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4F2D4A">
        <w:t>ы</w:t>
      </w:r>
      <w:r>
        <w:t xml:space="preserve"> не </w:t>
      </w:r>
      <w:r w:rsidR="004F2D4A">
        <w:t>обнаружены</w:t>
      </w:r>
      <w:r>
        <w:t>.</w:t>
      </w:r>
    </w:p>
    <w:p w:rsidR="00EF41CC" w:rsidRDefault="00EF41CC" w:rsidP="00EF41CC">
      <w:pPr>
        <w:tabs>
          <w:tab w:val="left" w:pos="2721"/>
        </w:tabs>
        <w:spacing w:line="240" w:lineRule="auto"/>
        <w:ind w:firstLine="709"/>
        <w:jc w:val="both"/>
      </w:pPr>
      <w:r>
        <w:t>При этом</w:t>
      </w:r>
      <w:proofErr w:type="gramStart"/>
      <w:r w:rsidR="00C603D5">
        <w:t>,</w:t>
      </w:r>
      <w:proofErr w:type="gramEnd"/>
      <w:r>
        <w:t xml:space="preserve"> в соответствии с п.9.11 СП 17.13330.2017</w:t>
      </w:r>
      <w:r w:rsidR="00C603D5" w:rsidRPr="00C603D5">
        <w:t xml:space="preserve"> «Кровли. Актуализир</w:t>
      </w:r>
      <w:r w:rsidR="00C603D5">
        <w:t>ованная редакция СНиП II-26-76»,</w:t>
      </w:r>
      <w:r>
        <w:t xml:space="preserve"> на кровлях зданий уклоном более 15* с наружным неорганизованным и организованным водостоком следует предусматривать снегозадерживающие устройства, которые должны быть закреплены к фальцам кровли (не нарушая их целостности), обрешетке, прогонам или несущим конструкциям крыши. </w:t>
      </w:r>
    </w:p>
    <w:p w:rsidR="00EF41CC" w:rsidRDefault="00EF41CC" w:rsidP="00EF41CC">
      <w:pPr>
        <w:tabs>
          <w:tab w:val="left" w:pos="2721"/>
        </w:tabs>
        <w:spacing w:line="240" w:lineRule="auto"/>
        <w:ind w:firstLine="709"/>
        <w:jc w:val="both"/>
      </w:pPr>
      <w:r>
        <w:t xml:space="preserve">Требуемые устройства отсутствуют.                                 </w:t>
      </w:r>
    </w:p>
    <w:p w:rsidR="00325F93" w:rsidRPr="00325F93" w:rsidRDefault="00325F93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25F93">
        <w:rPr>
          <w:u w:val="single"/>
        </w:rPr>
        <w:t xml:space="preserve">Таким образом, величина физического износа элемента «Покрытия крыш (кровля) из оцинкованной стали»  по сроку эксплуатации, определяется равной </w:t>
      </w:r>
      <w:r w:rsidR="004F2D4A">
        <w:rPr>
          <w:u w:val="single"/>
        </w:rPr>
        <w:t>20</w:t>
      </w:r>
      <w:r w:rsidRPr="00325F93">
        <w:rPr>
          <w:u w:val="single"/>
        </w:rPr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C161C8" w:rsidRDefault="00C161C8" w:rsidP="00EF41CC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«кровля»  по сроку эксплуатации принимается равной </w:t>
      </w:r>
      <w:r w:rsidR="00EF41CC">
        <w:t>2</w:t>
      </w:r>
      <w:r>
        <w:t xml:space="preserve">0 %. 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«кровля» по сроку эксплуатации.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EF41CC">
        <w:rPr>
          <w:u w:val="single"/>
        </w:rPr>
        <w:t>20</w:t>
      </w:r>
      <w:r w:rsidRPr="0045622E">
        <w:rPr>
          <w:u w:val="single"/>
        </w:rPr>
        <w:t xml:space="preserve"> %.</w:t>
      </w:r>
    </w:p>
    <w:p w:rsidR="004F2D4A" w:rsidRPr="0045622E" w:rsidRDefault="004F2D4A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6569FE" w:rsidRPr="006569FE">
        <w:t>МКД № 31 по ул. Борисенко в г. Владивостоке</w:t>
      </w:r>
      <w:r w:rsidR="0031615D">
        <w:t xml:space="preserve"> </w:t>
      </w:r>
      <w:r w:rsidR="0018795D">
        <w:t>применен</w:t>
      </w:r>
      <w:r w:rsidR="007009BF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C603D5">
        <w:t xml:space="preserve"> «Полы </w:t>
      </w:r>
      <w:r w:rsidR="00D62FDD">
        <w:t>и</w:t>
      </w:r>
      <w:r w:rsidR="00D62FDD" w:rsidRPr="00D62FDD">
        <w:t>з керамической плитки по бетонному основанию</w:t>
      </w:r>
      <w:r w:rsidR="00C603D5"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D62FDD" w:rsidRDefault="00D62FDD" w:rsidP="00EB24EF">
      <w:pPr>
        <w:tabs>
          <w:tab w:val="left" w:pos="2721"/>
        </w:tabs>
        <w:spacing w:line="240" w:lineRule="auto"/>
        <w:ind w:firstLine="709"/>
        <w:jc w:val="both"/>
      </w:pPr>
      <w:r w:rsidRPr="00D62FDD">
        <w:lastRenderedPageBreak/>
        <w:t xml:space="preserve">Для элемента «Полы из керамической плитки по бетонному основанию» </w:t>
      </w:r>
      <w:proofErr w:type="gramStart"/>
      <w:r w:rsidRPr="00D62FDD">
        <w:t>минимальная</w:t>
      </w:r>
      <w:proofErr w:type="gramEnd"/>
      <w:r w:rsidRPr="00D62FDD">
        <w:t xml:space="preserve"> продолжительности эффективной эксплуатации до капитального ремонта составляет 60 лет.</w:t>
      </w:r>
    </w:p>
    <w:p w:rsidR="00D62FDD" w:rsidRDefault="00D62FDD" w:rsidP="00EB24EF">
      <w:pPr>
        <w:tabs>
          <w:tab w:val="left" w:pos="2721"/>
        </w:tabs>
        <w:spacing w:line="240" w:lineRule="auto"/>
        <w:ind w:firstLine="709"/>
        <w:jc w:val="both"/>
      </w:pPr>
      <w:r w:rsidRPr="00D62FDD">
        <w:t xml:space="preserve">С учётом срока эксплуатации 67 лет величина физического износа по сроку эксплуатации </w:t>
      </w:r>
      <w:r>
        <w:t>всех</w:t>
      </w:r>
      <w:r w:rsidRPr="00D62FDD">
        <w:t xml:space="preserve"> элементов определена как 80 %.</w:t>
      </w:r>
    </w:p>
    <w:p w:rsidR="00D62FD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F912C3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D62FDD" w:rsidRDefault="00D62FDD" w:rsidP="00D62F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62FDD" w:rsidRDefault="00D62FDD" w:rsidP="00D62FD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«Полы цементно-песчаные, бетонные, мозаичные» по визуальному осмотру определяется как 40%.</w:t>
      </w:r>
    </w:p>
    <w:p w:rsidR="00D62FDD" w:rsidRDefault="00D62FDD" w:rsidP="00D62FDD">
      <w:pPr>
        <w:tabs>
          <w:tab w:val="left" w:pos="2721"/>
        </w:tabs>
        <w:spacing w:line="240" w:lineRule="auto"/>
        <w:ind w:firstLine="709"/>
        <w:jc w:val="both"/>
      </w:pPr>
      <w:r w:rsidRPr="00D62FDD"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62FDD" w:rsidRPr="00D62FDD" w:rsidRDefault="00D62FDD" w:rsidP="00D62FD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62FDD">
        <w:rPr>
          <w:u w:val="single"/>
        </w:rPr>
        <w:t xml:space="preserve"> </w:t>
      </w:r>
      <w:proofErr w:type="gramStart"/>
      <w:r w:rsidRPr="00D62FDD">
        <w:rPr>
          <w:u w:val="single"/>
        </w:rPr>
        <w:t>Таким образом, величина физического износа элемента «Полы цементно-песчаные, бетонные, мозаичные» принимается равной 80%.</w:t>
      </w:r>
      <w:proofErr w:type="gramEnd"/>
    </w:p>
    <w:p w:rsidR="00D62FDD" w:rsidRDefault="007009BF" w:rsidP="00517D9D">
      <w:pPr>
        <w:tabs>
          <w:tab w:val="left" w:pos="2721"/>
        </w:tabs>
        <w:spacing w:line="240" w:lineRule="auto"/>
        <w:ind w:firstLine="709"/>
        <w:jc w:val="both"/>
      </w:pPr>
      <w:r w:rsidRPr="007009BF">
        <w:t>При визуальном осмотре выявлены нижеследующие дефекты</w:t>
      </w:r>
      <w:r>
        <w:t>:</w:t>
      </w:r>
      <w:r w:rsidRPr="007009BF">
        <w:t xml:space="preserve"> </w:t>
      </w:r>
      <w:r>
        <w:t>д</w:t>
      </w:r>
      <w:r w:rsidR="00D62FDD" w:rsidRPr="00D62FDD">
        <w:t xml:space="preserve">ля элемента «Полы из </w:t>
      </w:r>
      <w:r>
        <w:t>керамических</w:t>
      </w:r>
      <w:r w:rsidR="00D62FDD" w:rsidRPr="00D62FDD">
        <w:t xml:space="preserve"> плиток»: «Отсутствие отдельных плиток, местами вздутия и отставание на площади от 20 до 50 %».</w:t>
      </w:r>
    </w:p>
    <w:p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>«</w:t>
      </w:r>
      <w:r w:rsidR="007009BF" w:rsidRPr="007009BF">
        <w:t>Полы из керамических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7009BF" w:rsidRDefault="00517D9D" w:rsidP="007009B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BD7C51">
        <w:t>ов</w:t>
      </w:r>
      <w:r>
        <w:t xml:space="preserve"> </w:t>
      </w:r>
      <w:r w:rsidR="00BD7C51" w:rsidRPr="00BD7C51">
        <w:t xml:space="preserve">«Полы цементно-песчаные, бетонные, мозаичные» </w:t>
      </w:r>
      <w:r w:rsidR="00BD7C51">
        <w:t xml:space="preserve">и </w:t>
      </w:r>
      <w:r>
        <w:t>«</w:t>
      </w:r>
      <w:r w:rsidR="007009BF" w:rsidRPr="007009BF">
        <w:t>Полы из керамических плиток</w:t>
      </w:r>
      <w:r>
        <w:t>» по визуальному осмотру определяется как 40%.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4F2D4A" w:rsidRPr="008A51E3" w:rsidRDefault="004F2D4A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E80521">
        <w:rPr>
          <w:u w:val="single"/>
        </w:rPr>
        <w:t>70</w:t>
      </w:r>
      <w:r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 в </w:t>
      </w:r>
      <w:r w:rsidR="007009BF">
        <w:t>10</w:t>
      </w:r>
      <w:r>
        <w:t xml:space="preserve"> лет, величина физического износа оконных заполнений определены как: </w:t>
      </w:r>
      <w:r w:rsidR="007009BF">
        <w:t>20</w:t>
      </w:r>
      <w:r>
        <w:t xml:space="preserve"> 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E80521">
        <w:t>20</w:t>
      </w:r>
      <w:r>
        <w:t>%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:rsidR="007009BF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>Величина физического износа конструктивного элемента «</w:t>
      </w:r>
      <w:proofErr w:type="gramStart"/>
      <w:r w:rsidRPr="005E5A47">
        <w:rPr>
          <w:u w:val="single"/>
        </w:rPr>
        <w:t>оконные</w:t>
      </w:r>
      <w:proofErr w:type="gramEnd"/>
      <w:r w:rsidRPr="005E5A47">
        <w:rPr>
          <w:u w:val="single"/>
        </w:rPr>
        <w:t xml:space="preserve"> </w:t>
      </w:r>
    </w:p>
    <w:p w:rsidR="00FD3999" w:rsidRDefault="00FD3999" w:rsidP="007009B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E5A47">
        <w:rPr>
          <w:u w:val="single"/>
        </w:rPr>
        <w:t xml:space="preserve">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5E5A47" w:rsidRPr="005E5A47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7009BF" w:rsidRPr="005E5A47" w:rsidRDefault="007009BF" w:rsidP="007009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работоспособное.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BC14B8">
        <w:t>4</w:t>
      </w:r>
      <w:r>
        <w:t xml:space="preserve"> лет, величина физического износа дверных заполнений определен</w:t>
      </w:r>
      <w:r w:rsidR="00927A6E">
        <w:t>а</w:t>
      </w:r>
      <w:r>
        <w:t xml:space="preserve"> как: 2</w:t>
      </w:r>
      <w:r w:rsidR="00927A6E">
        <w:t>8</w:t>
      </w:r>
      <w:r>
        <w:t xml:space="preserve">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1C7C51">
        <w:t>3</w:t>
      </w:r>
      <w:r w:rsidR="00927A6E">
        <w:t>0</w:t>
      </w:r>
      <w:r>
        <w:t>%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                            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BD3E1D">
        <w:rPr>
          <w:u w:val="single"/>
        </w:rPr>
        <w:t>30</w:t>
      </w:r>
      <w:r w:rsidRPr="005E5A47">
        <w:rPr>
          <w:u w:val="single"/>
        </w:rPr>
        <w:t xml:space="preserve"> %.</w:t>
      </w:r>
    </w:p>
    <w:p w:rsidR="00927A6E" w:rsidRPr="005E5A47" w:rsidRDefault="00927A6E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E80521">
        <w:t>6</w:t>
      </w:r>
      <w:r w:rsidR="001C7C51">
        <w:t>7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80521">
        <w:t>80</w:t>
      </w:r>
      <w:r>
        <w:t>%.</w:t>
      </w:r>
      <w:r w:rsidRPr="00245B77">
        <w:t xml:space="preserve"> </w:t>
      </w:r>
    </w:p>
    <w:p w:rsidR="0042561D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C7C51">
        <w:t xml:space="preserve">выявлены нижеследующие </w:t>
      </w:r>
      <w:r>
        <w:t>дефект</w:t>
      </w:r>
      <w:r w:rsidR="001C7C51">
        <w:t>ы:</w:t>
      </w:r>
      <w:r w:rsidR="000F14CF">
        <w:t xml:space="preserve"> </w:t>
      </w:r>
      <w:r w:rsidR="001C7C51">
        <w:t>«</w:t>
      </w:r>
      <w:r w:rsidR="001C7C51" w:rsidRPr="001C7C51">
        <w:t xml:space="preserve">Выбоины и отбитые места со сквозными трещинами в отдельных ступенях, </w:t>
      </w:r>
    </w:p>
    <w:p w:rsidR="001C7C51" w:rsidRDefault="001C7C51" w:rsidP="0042561D">
      <w:pPr>
        <w:tabs>
          <w:tab w:val="left" w:pos="2721"/>
        </w:tabs>
        <w:spacing w:line="240" w:lineRule="auto"/>
        <w:jc w:val="both"/>
      </w:pPr>
      <w:r w:rsidRPr="001C7C51">
        <w:lastRenderedPageBreak/>
        <w:t>поверхности ступеней стерты, перила местами отсутствуют</w:t>
      </w:r>
      <w:r>
        <w:t>».</w:t>
      </w:r>
    </w:p>
    <w:p w:rsidR="001C7C51" w:rsidRDefault="001C7C51" w:rsidP="001C7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1C7C51">
        <w:t>Лестницы по стальным косоурам</w:t>
      </w:r>
      <w:r>
        <w:t>» данные дефекты соответствуют интервалам износа 21-40%. При этом выявлены все признаки износа.</w:t>
      </w:r>
    </w:p>
    <w:p w:rsidR="001C7C51" w:rsidRDefault="001C7C51" w:rsidP="001C7C5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C7C51" w:rsidRDefault="001C7C51" w:rsidP="001C7C51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Таким образом, величина физического износа элементов «</w:t>
      </w:r>
      <w:r w:rsidRPr="001C7C51">
        <w:t>Лестницы по стальным косоурам</w:t>
      </w:r>
      <w:r>
        <w:t>» по визуальному осмотру принимается равной 40%.</w:t>
      </w:r>
      <w:proofErr w:type="gramEnd"/>
    </w:p>
    <w:p w:rsidR="001C7C51" w:rsidRPr="001C7C51" w:rsidRDefault="001C7C51" w:rsidP="001C7C51">
      <w:pPr>
        <w:tabs>
          <w:tab w:val="left" w:pos="2721"/>
        </w:tabs>
        <w:spacing w:line="240" w:lineRule="auto"/>
        <w:ind w:firstLine="709"/>
        <w:jc w:val="both"/>
      </w:pPr>
      <w:r w:rsidRPr="001C7C51"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1C7C51" w:rsidRPr="001C7C51" w:rsidRDefault="001C7C51" w:rsidP="001C7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C7C51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A368FB" w:rsidRPr="009A2523" w:rsidRDefault="001C7C51" w:rsidP="001C7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C7C51"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E80521">
        <w:t>6</w:t>
      </w:r>
      <w:r w:rsidR="009F799D">
        <w:t>7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80521">
        <w:t>6</w:t>
      </w:r>
      <w:r w:rsidR="009F799D">
        <w:t>7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E80521">
        <w:t>6</w:t>
      </w:r>
      <w:r w:rsidR="002B6360">
        <w:t>5</w:t>
      </w:r>
      <w:r w:rsidRPr="002109B2">
        <w:t xml:space="preserve"> %.  </w:t>
      </w:r>
    </w:p>
    <w:p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».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 xml:space="preserve">» данные дефекты соответствуют интервалам износа 0-20%, 21-40%. 41 – 60%%. При этом выявлены все признаки износа для интервала 0-20%, 21 -40%, и один из признаков износа </w:t>
      </w:r>
      <w:r w:rsidR="00CA177D">
        <w:t xml:space="preserve">для интервала </w:t>
      </w:r>
      <w:r>
        <w:t>41-60%.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A177D" w:rsidRDefault="00CA177D" w:rsidP="002B6360">
      <w:pPr>
        <w:tabs>
          <w:tab w:val="left" w:pos="2721"/>
        </w:tabs>
        <w:spacing w:line="240" w:lineRule="auto"/>
        <w:ind w:firstLine="709"/>
        <w:jc w:val="both"/>
      </w:pPr>
      <w:r w:rsidRPr="00CA177D">
        <w:t xml:space="preserve">В соответствии с положениями Примечания </w:t>
      </w:r>
      <w:r>
        <w:t>2</w:t>
      </w:r>
      <w:r w:rsidRPr="00CA177D">
        <w:t xml:space="preserve"> к п. 1.2. ВСН 53-86(р)</w:t>
      </w:r>
      <w:r>
        <w:t>,</w:t>
      </w:r>
      <w:r w:rsidRPr="00CA177D">
        <w:t xml:space="preserve">   </w:t>
      </w:r>
      <w:r>
        <w:t>е</w:t>
      </w:r>
      <w:r w:rsidRPr="00CA177D">
        <w:t xml:space="preserve">сли в конструкции, элементе, системе или их участке выявлен только один из </w:t>
      </w:r>
      <w:r w:rsidRPr="00CA177D">
        <w:lastRenderedPageBreak/>
        <w:t xml:space="preserve">нескольких признаков износа, то физический износ следует принимать </w:t>
      </w:r>
      <w:proofErr w:type="gramStart"/>
      <w:r w:rsidRPr="00CA177D">
        <w:t>равным</w:t>
      </w:r>
      <w:proofErr w:type="gramEnd"/>
      <w:r w:rsidRPr="00CA177D">
        <w:t xml:space="preserve"> нижней границе интервала.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r w:rsidR="00107106" w:rsidRPr="00107106">
        <w:t>Балконы                      и лоджии</w:t>
      </w:r>
      <w:r>
        <w:t>» по визуальному осмотру определяется как 40%.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Балконы и лоджии</w:t>
      </w:r>
      <w:r>
        <w:t>» по сроку эксплуатации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E80521">
        <w:rPr>
          <w:u w:val="single"/>
        </w:rPr>
        <w:t>6</w:t>
      </w:r>
      <w:r w:rsidR="00CA177D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9F799D" w:rsidRPr="009A2523" w:rsidRDefault="009F79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9F799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</w:p>
    <w:p w:rsidR="002A75AF" w:rsidRDefault="001F7174" w:rsidP="009F799D">
      <w:pPr>
        <w:tabs>
          <w:tab w:val="left" w:pos="2721"/>
        </w:tabs>
        <w:spacing w:line="240" w:lineRule="auto"/>
        <w:jc w:val="both"/>
      </w:pPr>
      <w:r w:rsidRPr="001F7174">
        <w:t>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E80521">
        <w:t>6</w:t>
      </w:r>
      <w:r w:rsidR="009F799D">
        <w:t>7</w:t>
      </w:r>
      <w:r w:rsidR="00E80521">
        <w:t xml:space="preserve"> лет</w:t>
      </w:r>
      <w:r w:rsidR="00741DBC">
        <w:t>,</w:t>
      </w:r>
      <w:r w:rsidRPr="001F7174">
        <w:t xml:space="preserve"> величина физического износа </w:t>
      </w:r>
      <w:r w:rsidR="00E80521">
        <w:t>элемента 80</w:t>
      </w:r>
      <w:r w:rsidRPr="001F7174"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proofErr w:type="gramStart"/>
      <w:r w:rsidRPr="00112587">
        <w:t xml:space="preserve"> </w:t>
      </w:r>
      <w:r w:rsidR="00483D23">
        <w:t>П</w:t>
      </w:r>
      <w:proofErr w:type="gramEnd"/>
      <w:r w:rsidR="00483D23">
        <w:t>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E80521">
        <w:t>5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Pr="00E80521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E80521">
        <w:t xml:space="preserve">более </w:t>
      </w:r>
      <w:r w:rsidR="00483D23">
        <w:t>12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E80521" w:rsidRDefault="00E80521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</w:p>
    <w:p w:rsidR="00B769B5" w:rsidRDefault="00E80521" w:rsidP="005E5A47">
      <w:pPr>
        <w:tabs>
          <w:tab w:val="left" w:pos="2721"/>
        </w:tabs>
        <w:spacing w:line="240" w:lineRule="auto"/>
        <w:jc w:val="both"/>
      </w:pP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 xml:space="preserve">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 w:rsidR="00CE020E">
        <w:t>4</w:t>
      </w:r>
      <w:r w:rsidRPr="00B769B5">
        <w:t>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Pr="00E8052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E80521">
        <w:rPr>
          <w:u w:val="single"/>
        </w:rPr>
        <w:t xml:space="preserve">                          </w:t>
      </w:r>
      <w:r w:rsidRPr="00E80521">
        <w:rPr>
          <w:u w:val="single"/>
        </w:rPr>
        <w:t xml:space="preserve">в помещениях водными составами»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E80521">
        <w:t xml:space="preserve">более </w:t>
      </w:r>
      <w:r w:rsidR="00483D23">
        <w:t>12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2B09">
        <w:t>6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Pr="00E80521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E80521">
        <w:rPr>
          <w:u w:val="single"/>
        </w:rPr>
        <w:t xml:space="preserve">                      </w:t>
      </w:r>
      <w:r w:rsidRPr="00E80521">
        <w:rPr>
          <w:u w:val="single"/>
        </w:rPr>
        <w:t xml:space="preserve">в помещениях водными составами»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80 %.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9F799D" w:rsidRPr="009A2523" w:rsidRDefault="009F79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42561D" w:rsidRDefault="0081599D" w:rsidP="009F799D">
      <w:pPr>
        <w:tabs>
          <w:tab w:val="left" w:pos="2721"/>
        </w:tabs>
        <w:spacing w:line="240" w:lineRule="auto"/>
        <w:ind w:firstLine="709"/>
        <w:jc w:val="both"/>
      </w:pPr>
      <w:r w:rsidRPr="0081599D">
        <w:t xml:space="preserve">Величина физического износа внутренней инженерной системы </w:t>
      </w:r>
      <w:r w:rsidR="009F799D">
        <w:t xml:space="preserve">ЦО  </w:t>
      </w:r>
    </w:p>
    <w:p w:rsidR="005E5395" w:rsidRDefault="005E5395" w:rsidP="0042561D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определена</w:t>
      </w:r>
      <w:proofErr w:type="gramEnd"/>
      <w:r>
        <w:t xml:space="preserve">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569FE" w:rsidRPr="006569FE">
        <w:t>МКД № 31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>МКД № 31 по ул. Борисенко в г. Владивостоке</w:t>
      </w:r>
      <w:r w:rsidR="00F1771A" w:rsidRPr="00F1771A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</w:t>
      </w:r>
      <w:r w:rsidR="009F799D">
        <w:t>полипропиленовых армированных</w:t>
      </w:r>
      <w:r w:rsidR="005E5A47">
        <w:t>;</w:t>
      </w:r>
      <w:r>
        <w:t xml:space="preserve"> стояков, выполненных из труб</w:t>
      </w:r>
      <w:r w:rsidR="009F799D">
        <w:t xml:space="preserve"> полипропиленовых армированных</w:t>
      </w:r>
      <w:r>
        <w:t xml:space="preserve">, запорной арматуры, регулирующей арматуры, контрольно – измерительной аппаратуры, </w:t>
      </w:r>
      <w:r w:rsidR="009F799D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</w:t>
      </w:r>
      <w:r w:rsidR="003C524D">
        <w:t xml:space="preserve"> </w:t>
      </w:r>
      <w:r w:rsidR="0002037D">
        <w:t>в местах общего пользования</w:t>
      </w:r>
      <w:r>
        <w:t>.</w:t>
      </w:r>
    </w:p>
    <w:p w:rsidR="000E6BED" w:rsidRDefault="000E6BED" w:rsidP="00E075E8">
      <w:pPr>
        <w:tabs>
          <w:tab w:val="left" w:pos="2721"/>
        </w:tabs>
        <w:spacing w:line="240" w:lineRule="auto"/>
        <w:ind w:firstLine="709"/>
        <w:jc w:val="both"/>
      </w:pPr>
      <w:r>
        <w:t>В 2021 году проведён капитальный ремонт системы отопления с полной заменой трубопроводов, запорной арматуры на изделия из армированного полипропилена.</w:t>
      </w:r>
      <w:r w:rsidR="003C524D">
        <w:t xml:space="preserve"> При проведении капитального ремонта отопительные приборы в местах общего пользования не устанавливались.</w:t>
      </w:r>
    </w:p>
    <w:p w:rsidR="000E6BED" w:rsidRDefault="00CF569A" w:rsidP="000E6BED">
      <w:pPr>
        <w:tabs>
          <w:tab w:val="left" w:pos="2721"/>
        </w:tabs>
        <w:spacing w:line="240" w:lineRule="auto"/>
        <w:ind w:firstLine="709"/>
        <w:jc w:val="both"/>
      </w:pPr>
      <w:r w:rsidRPr="00CF569A">
        <w:t xml:space="preserve">В соответствии с положениями </w:t>
      </w:r>
      <w:r>
        <w:t xml:space="preserve">п. </w:t>
      </w:r>
      <w:r w:rsidRPr="00CF569A">
        <w:t>4.3.2</w:t>
      </w:r>
      <w:r>
        <w:t xml:space="preserve"> </w:t>
      </w:r>
      <w:r w:rsidRPr="00CF569A">
        <w:t>ГОСТ 32415-2013 «Трубы напорные из термопластов и соединительные детали к ним для систем водоснабжения и отопле</w:t>
      </w:r>
      <w:r>
        <w:t>ния. Общие технические условия» м</w:t>
      </w:r>
      <w:r w:rsidRPr="00CF569A">
        <w:t>аксимальный срок службы трубопровод</w:t>
      </w:r>
      <w:r w:rsidR="000E6BED">
        <w:t>ов и фитингов</w:t>
      </w:r>
      <w:r w:rsidRPr="00CF569A">
        <w:t xml:space="preserve"> для пятого класса эксплуатации составляет 50 лет.</w:t>
      </w:r>
    </w:p>
    <w:p w:rsidR="000E6BED" w:rsidRDefault="000E6BED" w:rsidP="000E6BED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</w:t>
      </w:r>
      <w:proofErr w:type="gramStart"/>
      <w:r>
        <w:t>экстраполяции величины физического износа отдельных элементов системы отопления</w:t>
      </w:r>
      <w:proofErr w:type="gramEnd"/>
      <w:r>
        <w:t xml:space="preserve"> определяются как: для магистралей – 1.6%; для стояков – 1.6%; для запорной арматуры: 1.6%.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3072C9">
        <w:trPr>
          <w:trHeight w:val="370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3072C9" w:rsidP="007E119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3C524D" w:rsidP="003C524D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842" w:type="dxa"/>
          </w:tcPr>
          <w:p w:rsidR="008839F0" w:rsidRPr="008839F0" w:rsidRDefault="008839F0" w:rsidP="003C524D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3C524D">
              <w:rPr>
                <w:rFonts w:eastAsia="Times New Roman"/>
                <w:bCs/>
              </w:rPr>
              <w:t>39</w:t>
            </w:r>
          </w:p>
        </w:tc>
        <w:tc>
          <w:tcPr>
            <w:tcW w:w="1559" w:type="dxa"/>
          </w:tcPr>
          <w:p w:rsidR="008839F0" w:rsidRPr="008839F0" w:rsidRDefault="003C524D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702" w:type="dxa"/>
          </w:tcPr>
          <w:p w:rsidR="008839F0" w:rsidRPr="008839F0" w:rsidRDefault="003C524D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0.62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3C524D" w:rsidP="003C524D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:rsidR="008839F0" w:rsidRPr="008839F0" w:rsidRDefault="008839F0" w:rsidP="003C524D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3C524D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:rsidR="008839F0" w:rsidRPr="008839F0" w:rsidRDefault="003C524D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  <w:tc>
          <w:tcPr>
            <w:tcW w:w="1702" w:type="dxa"/>
          </w:tcPr>
          <w:p w:rsidR="008839F0" w:rsidRPr="008839F0" w:rsidRDefault="003C524D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3C524D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3C524D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3C524D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:rsidR="008839F0" w:rsidRPr="008839F0" w:rsidRDefault="003C524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1.6</w:t>
            </w:r>
          </w:p>
        </w:tc>
        <w:tc>
          <w:tcPr>
            <w:tcW w:w="1702" w:type="dxa"/>
          </w:tcPr>
          <w:p w:rsidR="008839F0" w:rsidRPr="008839F0" w:rsidRDefault="003C524D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0.32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3C524D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1.6</w:t>
            </w:r>
          </w:p>
        </w:tc>
      </w:tr>
    </w:tbl>
    <w:p w:rsidR="005E5A47" w:rsidRPr="005E5A47" w:rsidRDefault="005E5A47" w:rsidP="005E5A4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3C524D" w:rsidRDefault="003C5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524D">
        <w:rPr>
          <w:rFonts w:eastAsia="Times New Roman"/>
        </w:rPr>
        <w:t xml:space="preserve">Таким образом, </w:t>
      </w:r>
      <w:r>
        <w:rPr>
          <w:rFonts w:eastAsia="Times New Roman"/>
        </w:rPr>
        <w:t xml:space="preserve">расчётная </w:t>
      </w:r>
      <w:r w:rsidRPr="003C524D">
        <w:rPr>
          <w:rFonts w:eastAsia="Times New Roman"/>
        </w:rPr>
        <w:t xml:space="preserve">величина физического износа системы ЦО </w:t>
      </w:r>
      <w:r>
        <w:rPr>
          <w:rFonts w:eastAsia="Times New Roman"/>
        </w:rPr>
        <w:t>определена</w:t>
      </w:r>
      <w:r w:rsidRPr="003C524D">
        <w:rPr>
          <w:rFonts w:eastAsia="Times New Roman"/>
        </w:rPr>
        <w:t xml:space="preserve"> как 1.6 %.</w:t>
      </w:r>
    </w:p>
    <w:p w:rsidR="003C524D" w:rsidRDefault="003C5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524D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81599D">
        <w:rPr>
          <w:rFonts w:eastAsia="Times New Roman"/>
        </w:rPr>
        <w:t>принята</w:t>
      </w:r>
      <w:r w:rsidRPr="008839F0">
        <w:rPr>
          <w:rFonts w:eastAsia="Times New Roman"/>
        </w:rPr>
        <w:t xml:space="preserve"> </w:t>
      </w:r>
      <w:r w:rsidR="003C524D">
        <w:rPr>
          <w:rFonts w:eastAsia="Times New Roman"/>
        </w:rPr>
        <w:t xml:space="preserve">равной 5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8839F0" w:rsidRPr="008839F0" w:rsidRDefault="008839F0" w:rsidP="003C524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дефекты</w:t>
      </w:r>
      <w:r w:rsidR="003C524D">
        <w:rPr>
          <w:rFonts w:eastAsia="Times New Roman"/>
        </w:rPr>
        <w:t xml:space="preserve"> не</w:t>
      </w:r>
      <w:r w:rsidR="003C524D" w:rsidRPr="003C524D">
        <w:t xml:space="preserve"> </w:t>
      </w:r>
      <w:r w:rsidR="003C524D" w:rsidRPr="003C524D">
        <w:rPr>
          <w:rFonts w:eastAsia="Times New Roman"/>
        </w:rPr>
        <w:t xml:space="preserve">выявлены 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211689">
        <w:rPr>
          <w:rFonts w:eastAsia="Times New Roman"/>
          <w:u w:val="single"/>
        </w:rPr>
        <w:t>5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211689" w:rsidRPr="009A2523" w:rsidRDefault="0021168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11689" w:rsidRDefault="00211689" w:rsidP="00E075E8">
      <w:pPr>
        <w:tabs>
          <w:tab w:val="left" w:pos="2721"/>
        </w:tabs>
        <w:spacing w:line="240" w:lineRule="auto"/>
        <w:ind w:firstLine="709"/>
        <w:jc w:val="both"/>
      </w:pPr>
      <w:r w:rsidRPr="00211689">
        <w:t xml:space="preserve">Величина физического износа </w:t>
      </w:r>
      <w:r>
        <w:t xml:space="preserve">конструктивного элемента «автоматизированные тепловые пункты» определяются на основании технических паспортов оборудования, входящего в состав АТП. </w:t>
      </w:r>
    </w:p>
    <w:p w:rsidR="00211689" w:rsidRDefault="00211689" w:rsidP="00E075E8">
      <w:pPr>
        <w:tabs>
          <w:tab w:val="left" w:pos="2721"/>
        </w:tabs>
        <w:spacing w:line="240" w:lineRule="auto"/>
        <w:ind w:firstLine="709"/>
        <w:jc w:val="both"/>
      </w:pPr>
      <w:r>
        <w:t>Предельный срок эксплуатации установлен как 12 лет.</w:t>
      </w:r>
    </w:p>
    <w:p w:rsidR="00A81BB7" w:rsidRDefault="00A81B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величина физического износа определена как </w:t>
      </w:r>
      <w:r w:rsidR="003072C9">
        <w:t>6.67%</w:t>
      </w:r>
    </w:p>
    <w:p w:rsidR="0042561D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:rsidR="003072C9" w:rsidRDefault="003072C9" w:rsidP="0042561D">
      <w:pPr>
        <w:tabs>
          <w:tab w:val="left" w:pos="2721"/>
        </w:tabs>
        <w:spacing w:line="240" w:lineRule="auto"/>
        <w:jc w:val="both"/>
      </w:pPr>
      <w:r>
        <w:lastRenderedPageBreak/>
        <w:t>физического износа следует округлять: для конструкций, элементов и систем до  5 %.</w:t>
      </w:r>
    </w:p>
    <w:p w:rsidR="003072C9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3072C9">
        <w:t>конструктивного элемента «авто</w:t>
      </w:r>
      <w:r>
        <w:t>матизированные тепловые пункты» по сроку эксплуатации определена как 5 %.</w:t>
      </w:r>
    </w:p>
    <w:p w:rsidR="003072C9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3072C9">
        <w:t>ВСН 53-86(р)</w:t>
      </w:r>
      <w:r>
        <w:t xml:space="preserve"> отсутствует перечень признаков для определения величин физического износа </w:t>
      </w:r>
      <w:r w:rsidRPr="003072C9">
        <w:t>конструктивного элемента «автоматизированные тепловые пункты»</w:t>
      </w:r>
      <w:r>
        <w:t>.</w:t>
      </w:r>
    </w:p>
    <w:p w:rsidR="003072C9" w:rsidRPr="003072C9" w:rsidRDefault="003072C9" w:rsidP="003072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072C9">
        <w:rPr>
          <w:u w:val="single"/>
        </w:rPr>
        <w:t>Таким образом, величина физического износа конструктивного элемента «автоматизированные тепловые пункты» по сроку эксплуатации принята равной 5 %.</w:t>
      </w:r>
    </w:p>
    <w:p w:rsidR="003072C9" w:rsidRPr="003072C9" w:rsidRDefault="003072C9" w:rsidP="003072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072C9">
        <w:rPr>
          <w:u w:val="single"/>
        </w:rPr>
        <w:t>Техническое состояние - нормируемое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3D4C51" w:rsidRDefault="004C55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тсутствует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3072C9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</w:t>
      </w:r>
    </w:p>
    <w:p w:rsidR="00075B9B" w:rsidRPr="00F87722" w:rsidRDefault="00075B9B" w:rsidP="003072C9">
      <w:pPr>
        <w:tabs>
          <w:tab w:val="left" w:pos="2721"/>
        </w:tabs>
        <w:spacing w:line="240" w:lineRule="auto"/>
        <w:jc w:val="both"/>
      </w:pPr>
      <w:r w:rsidRPr="00075B9B">
        <w:t xml:space="preserve">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</w:t>
      </w:r>
      <w:r>
        <w:t xml:space="preserve">определяем величину физического износа по сроку эксплуатации </w:t>
      </w:r>
      <w:r w:rsidR="003072C9">
        <w:t>2.67</w:t>
      </w:r>
      <w:r w:rsidR="00E55111">
        <w:t>%.</w:t>
      </w:r>
      <w:r w:rsidR="00E55111" w:rsidRPr="00E55111">
        <w:t xml:space="preserve"> </w:t>
      </w:r>
    </w:p>
    <w:p w:rsidR="003072C9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3072C9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</w:t>
      </w:r>
      <w:r w:rsidRPr="003072C9">
        <w:t>«элеваторные узлы системы отопления»</w:t>
      </w:r>
      <w:r>
        <w:t xml:space="preserve"> по сроку эксплуатации определена как 5 %.</w:t>
      </w:r>
    </w:p>
    <w:p w:rsidR="003072C9" w:rsidRDefault="003072C9" w:rsidP="003072C9">
      <w:pPr>
        <w:tabs>
          <w:tab w:val="left" w:pos="2721"/>
        </w:tabs>
        <w:spacing w:line="240" w:lineRule="auto"/>
        <w:ind w:firstLine="709"/>
        <w:jc w:val="both"/>
      </w:pPr>
      <w:r>
        <w:t xml:space="preserve">В ВСН 53-86(р) отсутствует перечень признаков для определения величин физического износа конструктивного элемента </w:t>
      </w:r>
      <w:r w:rsidRPr="003072C9">
        <w:t>«элеваторные узлы системы отопления»</w:t>
      </w:r>
      <w:r>
        <w:t>.</w:t>
      </w:r>
    </w:p>
    <w:p w:rsidR="003072C9" w:rsidRPr="003072C9" w:rsidRDefault="003072C9" w:rsidP="003072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072C9">
        <w:rPr>
          <w:u w:val="single"/>
        </w:rPr>
        <w:t>Таким образом, величина физического износа конструктивного элемента «элеваторные узлы системы отопления» по сроку эксплуатации принята равной 5 %.</w:t>
      </w:r>
    </w:p>
    <w:p w:rsidR="003072C9" w:rsidRPr="003072C9" w:rsidRDefault="003072C9" w:rsidP="003072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072C9">
        <w:rPr>
          <w:u w:val="single"/>
        </w:rPr>
        <w:t>Техническое состояние – нормируемое</w:t>
      </w:r>
    </w:p>
    <w:p w:rsidR="00E55111" w:rsidRDefault="00474DD2" w:rsidP="003072C9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569FE" w:rsidRPr="006569FE">
        <w:t>МКД № 31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31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контрольно – измерительной аппаратуры,</w:t>
      </w:r>
      <w:r w:rsidR="00881A0B">
        <w:t xml:space="preserve"> водо-водяного бойлера,</w:t>
      </w:r>
      <w:r>
        <w:t xml:space="preserve"> смесителей и кранов в точках водоразбора.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lastRenderedPageBreak/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водо-водяного бойлера, 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1.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D17308">
        <w:t xml:space="preserve">В соответствии с </w:t>
      </w:r>
      <w:r>
        <w:t>действующей нормативной базой величина физического износа водо-водяного бойлера не учитывается при определении величины общего износа внутренней инженерной системы горячего водоснабжения.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2.</w:t>
      </w:r>
    </w:p>
    <w:p w:rsidR="00881A0B" w:rsidRPr="00D1730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Водо-водяной бойлер выведен из эксплуатации по предписанию тепловой инспекции ДКГ в связи с 80% физическим износом.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53-86(р)</w:t>
      </w:r>
      <w:r w:rsidRPr="00611940">
        <w:t>)</w:t>
      </w:r>
      <w:r>
        <w:t xml:space="preserve">, составившая 80%,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>в системе ГВС составляет 10 лет, полотенцесушителей всех видов – 15 лет</w:t>
      </w:r>
      <w:r w:rsidRPr="00611940">
        <w:t>, запорной армат</w:t>
      </w:r>
      <w:r>
        <w:t>уры латунной составляет 10 лет</w:t>
      </w:r>
      <w:r w:rsidRPr="00611940">
        <w:t>.</w:t>
      </w:r>
      <w:r w:rsidRPr="006E28C1">
        <w:t xml:space="preserve">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8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3"/>
      </w:tblGrid>
      <w:tr w:rsidR="00881A0B" w:rsidRPr="00232C3A" w:rsidTr="0042561D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 xml:space="preserve">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6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42561D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42561D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42561D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42561D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42561D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42561D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42561D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Pr="003F0893" w:rsidRDefault="00881A0B" w:rsidP="00881A0B">
      <w:pPr>
        <w:tabs>
          <w:tab w:val="left" w:pos="2721"/>
        </w:tabs>
        <w:spacing w:line="240" w:lineRule="auto"/>
        <w:ind w:firstLine="709"/>
        <w:jc w:val="both"/>
      </w:pP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>
        <w:t>80</w:t>
      </w:r>
      <w:r w:rsidRPr="00F52161">
        <w:t>%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Капельные течи в местах резьбовых соединений трубопроводов 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интервала».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>Таким образом, в соответствии с положениями табл. 6</w:t>
      </w:r>
      <w:r>
        <w:t>6</w:t>
      </w:r>
      <w:r w:rsidRPr="006E28C1">
        <w:t xml:space="preserve"> ВСН 53-86(р) величина физического износа системы </w:t>
      </w:r>
      <w:r>
        <w:t>ЦО,</w:t>
      </w:r>
      <w:r w:rsidRPr="006E28C1">
        <w:t xml:space="preserve"> определённая способом визуального осмотра</w:t>
      </w:r>
      <w:r>
        <w:t>,</w:t>
      </w:r>
      <w:r w:rsidRPr="006E28C1">
        <w:t xml:space="preserve"> принимается равной </w:t>
      </w:r>
      <w:r>
        <w:t>60</w:t>
      </w:r>
      <w:r w:rsidRPr="006E28C1"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>
        <w:rPr>
          <w:u w:val="single"/>
        </w:rPr>
        <w:t>80</w:t>
      </w:r>
      <w:r w:rsidRPr="004C7C72">
        <w:rPr>
          <w:u w:val="single"/>
        </w:rPr>
        <w:t>%.</w:t>
      </w:r>
    </w:p>
    <w:p w:rsidR="0042561D" w:rsidRPr="004C7C72" w:rsidRDefault="0042561D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lastRenderedPageBreak/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 xml:space="preserve">МКД № </w:t>
      </w:r>
      <w:r w:rsidR="00380BC7">
        <w:t>3</w:t>
      </w:r>
      <w:r w:rsidR="00564DC6" w:rsidRPr="00564DC6">
        <w:t xml:space="preserve">1 по ул. </w:t>
      </w:r>
      <w:r w:rsidR="00380BC7">
        <w:t>Борисенко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31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42561D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42561D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</w:t>
      </w:r>
      <w:r w:rsidR="0042561D">
        <w:t>стемы ХВС 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42561D">
        <w:trPr>
          <w:trHeight w:val="51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42561D">
        <w:trPr>
          <w:trHeight w:val="656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42561D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Default="00881A0B" w:rsidP="00881A0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>
        <w:rPr>
          <w:rFonts w:eastAsia="Times New Roman"/>
        </w:rPr>
        <w:t>80</w:t>
      </w:r>
      <w:r w:rsidRPr="00325E45">
        <w:rPr>
          <w:rFonts w:eastAsia="Times New Roman"/>
        </w:rPr>
        <w:t>%</w:t>
      </w:r>
    </w:p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40-61%.</w:t>
      </w:r>
      <w:r w:rsidRPr="00587836">
        <w:rPr>
          <w:rFonts w:eastAsia="Times New Roman"/>
        </w:rPr>
        <w:t xml:space="preserve"> При этом выявленные дефекты включают </w:t>
      </w:r>
      <w:r>
        <w:rPr>
          <w:rFonts w:eastAsia="Times New Roman"/>
        </w:rPr>
        <w:t xml:space="preserve">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>
        <w:rPr>
          <w:rFonts w:eastAsia="Times New Roman"/>
          <w:u w:val="single"/>
        </w:rPr>
        <w:t xml:space="preserve">80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BD3E1D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31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  <w:r w:rsidR="0081599D">
        <w:t xml:space="preserve"> </w:t>
      </w:r>
      <w:r w:rsidR="0081599D" w:rsidRPr="0081599D">
        <w:t>Установлено, что система канализации МКД № 31 по ул. Борисенко в г.</w:t>
      </w:r>
      <w:r w:rsidR="0081599D">
        <w:t xml:space="preserve"> Владивостоке</w:t>
      </w:r>
      <w:r w:rsidR="0081599D" w:rsidRPr="0081599D">
        <w:t xml:space="preserve"> состоит из моек, раковин, умывальников, ванных, унитазов</w:t>
      </w:r>
      <w:r w:rsidR="0081599D">
        <w:t xml:space="preserve"> </w:t>
      </w:r>
    </w:p>
    <w:p w:rsidR="00491386" w:rsidRDefault="00491386" w:rsidP="0081599D">
      <w:pPr>
        <w:tabs>
          <w:tab w:val="left" w:pos="2721"/>
        </w:tabs>
        <w:spacing w:line="240" w:lineRule="auto"/>
        <w:jc w:val="both"/>
      </w:pPr>
      <w:r>
        <w:t>и т</w:t>
      </w:r>
      <w:r w:rsidRPr="00491386">
        <w:t>рубопровод</w:t>
      </w:r>
      <w:r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</w:p>
    <w:p w:rsidR="00881A0B" w:rsidRPr="00491386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канализации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491386">
        <w:t>Рис. 6.</w:t>
      </w:r>
      <w:proofErr w:type="gramEnd"/>
      <w:r w:rsidRPr="00491386">
        <w:t xml:space="preserve"> </w:t>
      </w: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>
        <w:t>а</w:t>
      </w:r>
      <w:r w:rsidRPr="00602C84">
        <w:t xml:space="preserve"> величин</w:t>
      </w:r>
      <w:r>
        <w:t>а</w:t>
      </w:r>
      <w:r w:rsidRPr="00602C84">
        <w:t xml:space="preserve"> физического износа </w:t>
      </w:r>
      <w:r>
        <w:t>элемента «стояки» «</w:t>
      </w:r>
      <w:r w:rsidRPr="006A0BC4">
        <w:t xml:space="preserve">трубопроводы </w:t>
      </w:r>
      <w:r>
        <w:t>чугунные»</w:t>
      </w:r>
      <w:r w:rsidRPr="006A0BC4">
        <w:t xml:space="preserve"> </w:t>
      </w:r>
      <w:r w:rsidRPr="00602C84">
        <w:t xml:space="preserve">(график 1 рис. </w:t>
      </w:r>
      <w:r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>
        <w:t>)</w:t>
      </w:r>
      <w:r w:rsidRPr="00602C84">
        <w:t xml:space="preserve">, составившая </w:t>
      </w:r>
      <w:r>
        <w:t>80</w:t>
      </w:r>
      <w:r w:rsidRPr="00602C84">
        <w:t>%</w:t>
      </w:r>
      <w:r>
        <w:t>.</w:t>
      </w:r>
      <w:r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BD3E1D">
        <w:rPr>
          <w:rFonts w:eastAsia="Times New Roman"/>
          <w:u w:val="single"/>
        </w:rPr>
        <w:t>8</w:t>
      </w:r>
      <w:r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31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31 по ул. Борисенко 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>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С учётом срока эксплуатации 66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</w:t>
      </w:r>
      <w:proofErr w:type="gramStart"/>
      <w:r w:rsidRPr="00E87D34">
        <w:t xml:space="preserve">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Pr="00E87D34">
        <w:t>график 3 Рис. 7.</w:t>
      </w:r>
      <w:proofErr w:type="gramEnd"/>
      <w:r w:rsidRPr="00E87D34">
        <w:t xml:space="preserve"> Физический износ системы 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BD3E1D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BD3E1D">
        <w:t xml:space="preserve">ты расчётов сведены в таблицу: </w:t>
      </w:r>
    </w:p>
    <w:p w:rsidR="00BD3E1D" w:rsidRDefault="00BD3E1D" w:rsidP="00BD3E1D">
      <w:pPr>
        <w:tabs>
          <w:tab w:val="left" w:pos="2721"/>
        </w:tabs>
        <w:spacing w:line="240" w:lineRule="auto"/>
        <w:ind w:firstLine="709"/>
      </w:pPr>
    </w:p>
    <w:p w:rsidR="00133BDD" w:rsidRDefault="00133BDD" w:rsidP="00BD3E1D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D3E1D">
        <w:t>снабжение по сроку эксплуатации</w:t>
      </w: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133BDD" w:rsidRPr="006A0BC4" w:rsidTr="007066C9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7066C9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7066C9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133BDD" w:rsidRPr="006A0BC4" w:rsidRDefault="00133BDD" w:rsidP="007066C9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7066C9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7066C9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7066C9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Default="00133BDD" w:rsidP="00133BD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>
        <w:rPr>
          <w:rFonts w:eastAsia="Times New Roman"/>
        </w:rPr>
        <w:t>80 %.</w:t>
      </w:r>
    </w:p>
    <w:p w:rsidR="00BD3E1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</w:t>
      </w:r>
    </w:p>
    <w:p w:rsidR="00133BDD" w:rsidRDefault="00133BDD" w:rsidP="00BD3E1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7A15EE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133BDD" w:rsidRPr="00EE7B28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:rsidR="00133BDD" w:rsidRPr="00EE7B28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E7B28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9</w:t>
      </w:r>
      <w:r w:rsidRPr="00EE7B28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электроснабжения</w:t>
      </w:r>
      <w:r w:rsidRPr="00EE7B28">
        <w:rPr>
          <w:rFonts w:eastAsia="Times New Roman"/>
        </w:rPr>
        <w:t xml:space="preserve">, определённая способом визуального осмотра, принимается равной </w:t>
      </w:r>
      <w:r>
        <w:rPr>
          <w:rFonts w:eastAsia="Times New Roman"/>
        </w:rPr>
        <w:t>6</w:t>
      </w:r>
      <w:r w:rsidRPr="00EE7B28">
        <w:rPr>
          <w:rFonts w:eastAsia="Times New Roman"/>
        </w:rPr>
        <w:t xml:space="preserve">0%. </w:t>
      </w:r>
      <w:proofErr w:type="gramEnd"/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Pr="009076E1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0C2791" w:rsidRPr="0067798D" w:rsidRDefault="00C1752E" w:rsidP="0067798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1752E">
        <w:rPr>
          <w:rFonts w:eastAsia="Times New Roman"/>
        </w:rPr>
        <w:t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25F13" w:rsidRPr="000C2791" w:rsidRDefault="00A5624D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</w:t>
      </w:r>
      <w:r w:rsidRPr="00474DD2">
        <w:rPr>
          <w:rFonts w:eastAsia="Times New Roman"/>
        </w:rPr>
        <w:lastRenderedPageBreak/>
        <w:t>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225F13">
        <w:rPr>
          <w:rFonts w:eastAsia="Times New Roman"/>
          <w:u w:val="single"/>
        </w:rPr>
        <w:t>70</w:t>
      </w:r>
      <w:r w:rsidRPr="004C7C72">
        <w:rPr>
          <w:rFonts w:eastAsia="Times New Roman"/>
          <w:u w:val="single"/>
        </w:rPr>
        <w:t>%.</w:t>
      </w:r>
      <w:proofErr w:type="gramEnd"/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494681" w:rsidRDefault="00494681" w:rsidP="00743C31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6569FE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31 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94209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45622E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:rsidTr="0045622E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0.26</w:t>
            </w:r>
          </w:p>
        </w:tc>
      </w:tr>
      <w:tr w:rsidR="00E44231" w:rsidRPr="00E44231" w:rsidTr="0045622E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03682B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03682B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BD3E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BD3E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BD3E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03682B" w:rsidP="00BD3E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D3E1D">
              <w:rPr>
                <w:rFonts w:eastAsia="Times New Roman"/>
                <w:bCs/>
              </w:rPr>
              <w:t>72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7A15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7A15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7A15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BD3E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DF2C11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:rsidR="00DF2C11" w:rsidRPr="00E44231" w:rsidRDefault="00BD3E1D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0.12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7A15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7A15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BD3E1D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68.79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6569FE">
        <w:rPr>
          <w:u w:val="single"/>
        </w:rPr>
        <w:t>3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BD3E1D">
        <w:rPr>
          <w:u w:val="single"/>
        </w:rPr>
        <w:t>31</w:t>
      </w:r>
      <w:r w:rsidR="00225F13">
        <w:rPr>
          <w:u w:val="single"/>
        </w:rPr>
        <w:t xml:space="preserve"> </w:t>
      </w:r>
      <w:r w:rsidR="00BD3E1D">
        <w:rPr>
          <w:u w:val="single"/>
        </w:rPr>
        <w:t>мая</w:t>
      </w:r>
      <w:r w:rsidR="00225F13">
        <w:rPr>
          <w:u w:val="single"/>
        </w:rPr>
        <w:t xml:space="preserve"> 202</w:t>
      </w:r>
      <w:r w:rsidR="00BD3E1D">
        <w:rPr>
          <w:u w:val="single"/>
        </w:rPr>
        <w:t>2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BD3E1D">
        <w:rPr>
          <w:u w:val="single"/>
        </w:rPr>
        <w:t>69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D3E1D" w:rsidRDefault="00BD3E1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6873B3">
      <w:headerReference w:type="default" r:id="rId12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61D" w:rsidRDefault="0042561D" w:rsidP="00D54D85">
      <w:pPr>
        <w:spacing w:line="240" w:lineRule="auto"/>
      </w:pPr>
      <w:r>
        <w:separator/>
      </w:r>
    </w:p>
  </w:endnote>
  <w:endnote w:type="continuationSeparator" w:id="0">
    <w:p w:rsidR="0042561D" w:rsidRDefault="0042561D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61D" w:rsidRDefault="0042561D" w:rsidP="00D54D85">
      <w:pPr>
        <w:spacing w:line="240" w:lineRule="auto"/>
      </w:pPr>
      <w:r>
        <w:separator/>
      </w:r>
    </w:p>
  </w:footnote>
  <w:footnote w:type="continuationSeparator" w:id="0">
    <w:p w:rsidR="0042561D" w:rsidRDefault="0042561D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1D" w:rsidRPr="00D54D85" w:rsidRDefault="0042561D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5D96"/>
    <w:rsid w:val="0003682B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2791"/>
    <w:rsid w:val="000C682A"/>
    <w:rsid w:val="000D02F3"/>
    <w:rsid w:val="000D23CC"/>
    <w:rsid w:val="000E6A33"/>
    <w:rsid w:val="000E6BED"/>
    <w:rsid w:val="000E7C68"/>
    <w:rsid w:val="000F14CF"/>
    <w:rsid w:val="000F3E17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C7C51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1689"/>
    <w:rsid w:val="00212E74"/>
    <w:rsid w:val="00213567"/>
    <w:rsid w:val="00214BEE"/>
    <w:rsid w:val="002179DE"/>
    <w:rsid w:val="00225F13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5510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072C9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0BC7"/>
    <w:rsid w:val="00381A88"/>
    <w:rsid w:val="00387955"/>
    <w:rsid w:val="00395AF0"/>
    <w:rsid w:val="00396209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C524D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687F"/>
    <w:rsid w:val="0042561D"/>
    <w:rsid w:val="00440E98"/>
    <w:rsid w:val="00441450"/>
    <w:rsid w:val="00441E7D"/>
    <w:rsid w:val="00444161"/>
    <w:rsid w:val="00446512"/>
    <w:rsid w:val="00447A9D"/>
    <w:rsid w:val="004500EC"/>
    <w:rsid w:val="00454598"/>
    <w:rsid w:val="00454DBA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2D4A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029E"/>
    <w:rsid w:val="005D2B92"/>
    <w:rsid w:val="005E0A7C"/>
    <w:rsid w:val="005E32FF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798D"/>
    <w:rsid w:val="00680387"/>
    <w:rsid w:val="00683818"/>
    <w:rsid w:val="00686ECA"/>
    <w:rsid w:val="006873B3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600B"/>
    <w:rsid w:val="007009BF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347E"/>
    <w:rsid w:val="00784C78"/>
    <w:rsid w:val="0079675B"/>
    <w:rsid w:val="00796B3C"/>
    <w:rsid w:val="007A15EE"/>
    <w:rsid w:val="007A2D2B"/>
    <w:rsid w:val="007A3DAB"/>
    <w:rsid w:val="007B4837"/>
    <w:rsid w:val="007B4A12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7B19"/>
    <w:rsid w:val="00881A0B"/>
    <w:rsid w:val="00881EB0"/>
    <w:rsid w:val="00881FD2"/>
    <w:rsid w:val="008828F6"/>
    <w:rsid w:val="008839F0"/>
    <w:rsid w:val="00887313"/>
    <w:rsid w:val="00890232"/>
    <w:rsid w:val="00892693"/>
    <w:rsid w:val="00894BA2"/>
    <w:rsid w:val="0089511C"/>
    <w:rsid w:val="008A2EBE"/>
    <w:rsid w:val="008A41EC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27A6E"/>
    <w:rsid w:val="00933693"/>
    <w:rsid w:val="00934E09"/>
    <w:rsid w:val="00937772"/>
    <w:rsid w:val="009401FB"/>
    <w:rsid w:val="00942099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9F799D"/>
    <w:rsid w:val="00A0079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1BB7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47213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14B8"/>
    <w:rsid w:val="00BC3CF3"/>
    <w:rsid w:val="00BC45BB"/>
    <w:rsid w:val="00BC7CFC"/>
    <w:rsid w:val="00BD3E1D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1C8"/>
    <w:rsid w:val="00C16BA9"/>
    <w:rsid w:val="00C1752E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03D5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CF569A"/>
    <w:rsid w:val="00D00B19"/>
    <w:rsid w:val="00D0174B"/>
    <w:rsid w:val="00D01F49"/>
    <w:rsid w:val="00D067C7"/>
    <w:rsid w:val="00D10DF9"/>
    <w:rsid w:val="00D1419A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2FDD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56F0"/>
    <w:rsid w:val="00DB7B97"/>
    <w:rsid w:val="00DC0610"/>
    <w:rsid w:val="00DC0920"/>
    <w:rsid w:val="00DC4D21"/>
    <w:rsid w:val="00DD6361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39DA"/>
    <w:rsid w:val="00EE4FB8"/>
    <w:rsid w:val="00EE7B28"/>
    <w:rsid w:val="00EF1B71"/>
    <w:rsid w:val="00EF41CC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A0"/>
    <w:rsid w:val="00F92FEE"/>
    <w:rsid w:val="00F96BCC"/>
    <w:rsid w:val="00FA42F2"/>
    <w:rsid w:val="00FA5275"/>
    <w:rsid w:val="00FA6007"/>
    <w:rsid w:val="00FB01EA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6E2A6-2FC8-4A38-AB03-2767FF03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5182</TotalTime>
  <Pages>25</Pages>
  <Words>8962</Words>
  <Characters>51088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25</cp:revision>
  <cp:lastPrinted>2020-10-27T00:22:00Z</cp:lastPrinted>
  <dcterms:created xsi:type="dcterms:W3CDTF">2021-06-29T05:27:00Z</dcterms:created>
  <dcterms:modified xsi:type="dcterms:W3CDTF">2022-06-02T22:17:00Z</dcterms:modified>
</cp:coreProperties>
</file>