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:rsidTr="00680387">
        <w:trPr>
          <w:trHeight w:val="1194"/>
        </w:trPr>
        <w:tc>
          <w:tcPr>
            <w:tcW w:w="3227" w:type="dxa"/>
          </w:tcPr>
          <w:p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32376464" wp14:editId="12132D18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Pr="00F62DC0" w:rsidRDefault="007C598B" w:rsidP="00680387">
            <w:pPr>
              <w:ind w:left="1416"/>
              <w:rPr>
                <w:rFonts w:ascii="Arial" w:hAnsi="Arial" w:cs="Arial"/>
                <w:sz w:val="6"/>
                <w:szCs w:val="6"/>
              </w:rPr>
            </w:pPr>
          </w:p>
          <w:p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 xml:space="preserve">690012  г. Владивосток, ул. Калинина, д. 84, оф. </w:t>
            </w:r>
            <w:r>
              <w:rPr>
                <w:sz w:val="24"/>
                <w:szCs w:val="24"/>
              </w:rPr>
              <w:t>9</w:t>
            </w:r>
          </w:p>
          <w:p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>Тел.:  (423) 253-69-87, тел: 8 (423) 201-28-21</w:t>
            </w:r>
          </w:p>
          <w:p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  <w:lang w:val="en-US"/>
              </w:rPr>
              <w:t>e</w:t>
            </w:r>
            <w:r w:rsidRPr="00581540">
              <w:rPr>
                <w:sz w:val="24"/>
                <w:szCs w:val="24"/>
              </w:rPr>
              <w:t>-</w:t>
            </w:r>
            <w:r w:rsidRPr="006E2296">
              <w:rPr>
                <w:sz w:val="24"/>
                <w:szCs w:val="24"/>
                <w:lang w:val="en-US"/>
              </w:rPr>
              <w:t>mail</w:t>
            </w:r>
            <w:r w:rsidRPr="00581540">
              <w:rPr>
                <w:sz w:val="24"/>
                <w:szCs w:val="24"/>
              </w:rPr>
              <w:t xml:space="preserve">: </w:t>
            </w:r>
            <w:hyperlink r:id="rId10" w:history="1">
              <w:r w:rsidRPr="008D78B8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581540">
                <w:rPr>
                  <w:rStyle w:val="aa"/>
                  <w:sz w:val="24"/>
                  <w:szCs w:val="24"/>
                </w:rPr>
                <w:t>-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581540">
                <w:rPr>
                  <w:rStyle w:val="aa"/>
                  <w:sz w:val="24"/>
                  <w:szCs w:val="24"/>
                </w:rPr>
                <w:t>@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mail</w:t>
              </w:r>
              <w:r w:rsidRPr="00581540">
                <w:rPr>
                  <w:rStyle w:val="aa"/>
                  <w:sz w:val="24"/>
                  <w:szCs w:val="24"/>
                </w:rPr>
                <w:t>.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ru</w:t>
              </w:r>
            </w:hyperlink>
          </w:p>
          <w:p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914D63">
              <w:rPr>
                <w:sz w:val="24"/>
                <w:szCs w:val="24"/>
              </w:rPr>
              <w:t xml:space="preserve">сайт: </w:t>
            </w:r>
            <w:hyperlink r:id="rId11" w:history="1">
              <w:r w:rsidRPr="006968B1">
                <w:rPr>
                  <w:rStyle w:val="aa"/>
                  <w:sz w:val="24"/>
                  <w:szCs w:val="24"/>
                  <w:lang w:val="en-US"/>
                </w:rPr>
                <w:t>http</w:t>
              </w:r>
              <w:r w:rsidRPr="00914D63">
                <w:rPr>
                  <w:rStyle w:val="aa"/>
                  <w:sz w:val="24"/>
                  <w:szCs w:val="24"/>
                </w:rPr>
                <w:t>://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914D63">
                <w:rPr>
                  <w:rStyle w:val="aa"/>
                  <w:sz w:val="24"/>
                  <w:szCs w:val="24"/>
                </w:rPr>
                <w:t>-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914D63">
                <w:rPr>
                  <w:rStyle w:val="aa"/>
                  <w:sz w:val="24"/>
                  <w:szCs w:val="24"/>
                </w:rPr>
                <w:t>.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ru</w:t>
              </w:r>
              <w:r w:rsidRPr="00914D63">
                <w:rPr>
                  <w:rStyle w:val="aa"/>
                  <w:sz w:val="24"/>
                  <w:szCs w:val="24"/>
                </w:rPr>
                <w:t>/</w:t>
              </w:r>
            </w:hyperlink>
          </w:p>
          <w:p w:rsidR="007C598B" w:rsidRPr="00581540" w:rsidRDefault="007C598B" w:rsidP="00680387">
            <w:pPr>
              <w:ind w:left="708"/>
              <w:rPr>
                <w:sz w:val="24"/>
                <w:szCs w:val="24"/>
              </w:rPr>
            </w:pPr>
          </w:p>
          <w:p w:rsidR="007C598B" w:rsidRPr="00D54D85" w:rsidRDefault="007C598B" w:rsidP="00882400">
            <w:pPr>
              <w:ind w:left="708"/>
            </w:pPr>
            <w:r w:rsidRPr="006E2296">
              <w:rPr>
                <w:sz w:val="24"/>
                <w:szCs w:val="24"/>
              </w:rPr>
              <w:t>Исх</w:t>
            </w:r>
            <w:r w:rsidRPr="00581540">
              <w:rPr>
                <w:sz w:val="24"/>
                <w:szCs w:val="24"/>
              </w:rPr>
              <w:t xml:space="preserve">. </w:t>
            </w:r>
            <w:r w:rsidR="003B09F7">
              <w:rPr>
                <w:sz w:val="24"/>
                <w:szCs w:val="24"/>
              </w:rPr>
              <w:t xml:space="preserve">№______ </w:t>
            </w:r>
            <w:r w:rsidR="008A097D">
              <w:rPr>
                <w:sz w:val="24"/>
                <w:szCs w:val="24"/>
              </w:rPr>
              <w:t xml:space="preserve"> от </w:t>
            </w:r>
            <w:r w:rsidR="003B09F7">
              <w:rPr>
                <w:sz w:val="24"/>
                <w:szCs w:val="24"/>
              </w:rPr>
              <w:t>«</w:t>
            </w:r>
            <w:r w:rsidR="005A7BA2">
              <w:rPr>
                <w:sz w:val="24"/>
                <w:szCs w:val="24"/>
              </w:rPr>
              <w:t>____</w:t>
            </w:r>
            <w:r w:rsidRPr="006E2296">
              <w:rPr>
                <w:sz w:val="24"/>
                <w:szCs w:val="24"/>
              </w:rPr>
              <w:t>»</w:t>
            </w:r>
            <w:r w:rsidR="00361FB4">
              <w:rPr>
                <w:sz w:val="24"/>
                <w:szCs w:val="24"/>
              </w:rPr>
              <w:t xml:space="preserve">  </w:t>
            </w:r>
            <w:r w:rsidR="008A097D">
              <w:rPr>
                <w:sz w:val="24"/>
                <w:szCs w:val="24"/>
              </w:rPr>
              <w:t>_____</w:t>
            </w:r>
            <w:r w:rsidR="00E92669">
              <w:rPr>
                <w:sz w:val="24"/>
                <w:szCs w:val="24"/>
              </w:rPr>
              <w:t>____________</w:t>
            </w:r>
            <w:r w:rsidR="00302C73">
              <w:rPr>
                <w:sz w:val="24"/>
                <w:szCs w:val="24"/>
              </w:rPr>
              <w:t xml:space="preserve"> </w:t>
            </w:r>
            <w:r w:rsidRPr="006E2296">
              <w:rPr>
                <w:sz w:val="24"/>
                <w:szCs w:val="24"/>
              </w:rPr>
              <w:t>20</w:t>
            </w:r>
            <w:r w:rsidR="00EA4924">
              <w:rPr>
                <w:sz w:val="24"/>
                <w:szCs w:val="24"/>
              </w:rPr>
              <w:t>2</w:t>
            </w:r>
            <w:r w:rsidR="00882400">
              <w:rPr>
                <w:sz w:val="24"/>
                <w:szCs w:val="24"/>
              </w:rPr>
              <w:t>2</w:t>
            </w:r>
            <w:r w:rsidRPr="006E2296">
              <w:rPr>
                <w:sz w:val="24"/>
                <w:szCs w:val="24"/>
              </w:rPr>
              <w:t xml:space="preserve"> г.</w:t>
            </w:r>
          </w:p>
        </w:tc>
      </w:tr>
      <w:tr w:rsidR="007C598B" w:rsidTr="00680387">
        <w:trPr>
          <w:trHeight w:val="703"/>
        </w:trPr>
        <w:tc>
          <w:tcPr>
            <w:tcW w:w="3227" w:type="dxa"/>
          </w:tcPr>
          <w:p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:rsidR="00DD6361" w:rsidRDefault="00AA275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DD6361">
        <w:rPr>
          <w:sz w:val="24"/>
          <w:szCs w:val="24"/>
        </w:rPr>
        <w:t xml:space="preserve">                </w:t>
      </w:r>
    </w:p>
    <w:p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783257">
        <w:t>1</w:t>
      </w:r>
      <w:r w:rsidR="008A097D">
        <w:t>7</w:t>
      </w:r>
      <w:r w:rsidR="007756D7">
        <w:t xml:space="preserve"> </w:t>
      </w:r>
      <w:r w:rsidRPr="004C7F92">
        <w:t xml:space="preserve">по ул. </w:t>
      </w:r>
      <w:r w:rsidR="008A097D">
        <w:t>Бурачка</w:t>
      </w:r>
      <w:r w:rsidRPr="004C7F92">
        <w:t xml:space="preserve"> в г. Владивостоке, а также здания в целом, с обоснованием по</w:t>
      </w:r>
      <w:r>
        <w:t>лученных в ходе расчёта величин,</w:t>
      </w:r>
    </w:p>
    <w:p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:rsidR="004C7F92" w:rsidRP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</w:t>
      </w:r>
      <w:r w:rsidR="00783257" w:rsidRPr="00783257">
        <w:t>МКД № 1</w:t>
      </w:r>
      <w:r w:rsidR="00D4372E">
        <w:t>7</w:t>
      </w:r>
      <w:r w:rsidR="00783257" w:rsidRPr="00783257">
        <w:t xml:space="preserve"> по ул. </w:t>
      </w:r>
      <w:r w:rsidR="00D4372E">
        <w:t>Бурачка</w:t>
      </w:r>
      <w:r w:rsidR="00783257" w:rsidRPr="00783257">
        <w:t xml:space="preserve"> </w:t>
      </w:r>
      <w:r w:rsidR="009C3127" w:rsidRPr="009C3127">
        <w:t>в г. Владивостоке,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 xml:space="preserve">в соответствии </w:t>
      </w:r>
      <w:r>
        <w:t xml:space="preserve">                 </w:t>
      </w:r>
      <w:r w:rsidR="004C7F92"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 w:rsidR="0049550F">
        <w:t xml:space="preserve">                       </w:t>
      </w:r>
      <w:r w:rsidR="004C7F92" w:rsidRPr="004C7F92">
        <w:t>и проведении</w:t>
      </w:r>
      <w:proofErr w:type="gramEnd"/>
      <w:r w:rsidR="004C7F92" w:rsidRPr="004C7F92">
        <w:t xml:space="preserve">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1A08BA">
        <w:t>в» (в дальнейшем Сборник № 28)</w:t>
      </w:r>
      <w:r w:rsidR="00190E9B">
        <w:t>,</w:t>
      </w:r>
      <w:r w:rsidR="00190E9B" w:rsidRPr="00190E9B">
        <w:t xml:space="preserve"> </w:t>
      </w:r>
      <w:r w:rsidR="00190E9B" w:rsidRPr="00F71A38">
        <w:t xml:space="preserve">ГОСТ 31937-2011 </w:t>
      </w:r>
      <w:r w:rsidR="00190E9B">
        <w:t>«</w:t>
      </w:r>
      <w:r w:rsidR="00190E9B" w:rsidRPr="00F71A38">
        <w:t xml:space="preserve">Здания </w:t>
      </w:r>
      <w:r w:rsidR="00190E9B">
        <w:t xml:space="preserve">                                 </w:t>
      </w:r>
      <w:r w:rsidR="00190E9B" w:rsidRPr="00F71A38">
        <w:t>и сооружения. Правила обследования и мониторинга технического состояния</w:t>
      </w:r>
      <w:r w:rsidR="00190E9B">
        <w:t>».</w:t>
      </w:r>
    </w:p>
    <w:p w:rsidR="004C7F92" w:rsidRP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>Величин</w:t>
      </w:r>
      <w:r w:rsidR="001A08BA">
        <w:t>ы</w:t>
      </w:r>
      <w:r w:rsidRPr="004C7F92">
        <w:t xml:space="preserve"> физического износа </w:t>
      </w:r>
      <w:r w:rsidR="001A08BA" w:rsidRPr="001A08BA">
        <w:t xml:space="preserve">конструктивных элементов, внутренних инженерных систем </w:t>
      </w:r>
      <w:r w:rsidR="00783257" w:rsidRPr="00783257">
        <w:t>МКД № 1</w:t>
      </w:r>
      <w:r w:rsidR="00D4372E">
        <w:t>7</w:t>
      </w:r>
      <w:r w:rsidR="00783257" w:rsidRPr="00783257">
        <w:t xml:space="preserve"> по ул. </w:t>
      </w:r>
      <w:r w:rsidR="00D4372E">
        <w:t>Бурачка</w:t>
      </w:r>
      <w:r w:rsidR="00783257" w:rsidRPr="00783257">
        <w:t xml:space="preserve"> </w:t>
      </w:r>
      <w:r w:rsidR="001A08BA" w:rsidRPr="001A08BA">
        <w:t xml:space="preserve">в г. Владивостоке, </w:t>
      </w:r>
      <w:r w:rsidR="0049550F">
        <w:t xml:space="preserve">                     </w:t>
      </w:r>
      <w:r w:rsidR="001A08BA" w:rsidRPr="001A08BA">
        <w:t>а также здания в целом,</w:t>
      </w:r>
      <w:r w:rsidR="001A08BA">
        <w:t xml:space="preserve"> </w:t>
      </w:r>
      <w:r w:rsidR="009C3127">
        <w:t>был</w:t>
      </w:r>
      <w:r w:rsidR="001A08BA">
        <w:t>и</w:t>
      </w:r>
      <w:r w:rsidR="009C3127">
        <w:t xml:space="preserve"> </w:t>
      </w:r>
      <w:proofErr w:type="gramStart"/>
      <w:r w:rsidRPr="004C7F92">
        <w:t>определена</w:t>
      </w:r>
      <w:proofErr w:type="gramEnd"/>
      <w:r w:rsidRPr="004C7F92">
        <w:t xml:space="preserve"> нижеследующим образом</w:t>
      </w:r>
      <w:r w:rsidR="0065364C">
        <w:t>:</w:t>
      </w:r>
    </w:p>
    <w:p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 xml:space="preserve">В соответствии с положениями п.  1.2. </w:t>
      </w:r>
      <w:proofErr w:type="gramStart"/>
      <w:r w:rsidRPr="004C7F92">
        <w:t>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</w:t>
      </w:r>
      <w:proofErr w:type="gramEnd"/>
      <w:r w:rsidRPr="004C7F92">
        <w:t xml:space="preserve"> по сроку их эксплуатации (см. рис. </w:t>
      </w:r>
      <w:r w:rsidR="0065364C">
        <w:t>3-7</w:t>
      </w:r>
      <w:r w:rsidRPr="004C7F92">
        <w:t xml:space="preserve"> ВСН 53-86(р)).</w:t>
      </w:r>
    </w:p>
    <w:p w:rsidR="00190E9B" w:rsidRDefault="00FF527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</w:t>
      </w:r>
      <w:r w:rsidR="0052373F">
        <w:t>определении величины физического износа</w:t>
      </w:r>
      <w:r w:rsidR="001A08BA" w:rsidRPr="001A08BA">
        <w:t xml:space="preserve"> жилого здания </w:t>
      </w:r>
      <w:r w:rsidR="0052373F">
        <w:t xml:space="preserve">первоначально </w:t>
      </w:r>
      <w:r w:rsidR="001A08BA" w:rsidRPr="001A08BA">
        <w:t>проведена оценка физического износа всех конструктивных элементов</w:t>
      </w:r>
      <w:r w:rsidR="0052373F">
        <w:t xml:space="preserve"> и инженерных систем по отдельности в соответствии с формой акта осмотра, предписанного к использованию Управлением содержания </w:t>
      </w:r>
    </w:p>
    <w:p w:rsidR="001A08BA" w:rsidRDefault="0052373F" w:rsidP="00190E9B">
      <w:pPr>
        <w:tabs>
          <w:tab w:val="left" w:pos="2721"/>
        </w:tabs>
        <w:spacing w:line="240" w:lineRule="auto"/>
        <w:jc w:val="both"/>
      </w:pPr>
      <w:r>
        <w:lastRenderedPageBreak/>
        <w:t>жилищного фонда администраци</w:t>
      </w:r>
      <w:r w:rsidR="0098168F">
        <w:t xml:space="preserve">и г. Владивостока. </w:t>
      </w:r>
    </w:p>
    <w:p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:rsidR="00742E88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Методом экстраполяции, учитывая срок службы </w:t>
      </w:r>
      <w:r w:rsidR="00C34788">
        <w:t>элемента «</w:t>
      </w:r>
      <w:r>
        <w:t>фундамент</w:t>
      </w:r>
      <w:r w:rsidR="00C34788">
        <w:t>»</w:t>
      </w:r>
      <w:r>
        <w:t xml:space="preserve"> </w:t>
      </w:r>
      <w:r w:rsidR="00742E88">
        <w:t>4</w:t>
      </w:r>
      <w:r w:rsidR="00190E9B">
        <w:t>3</w:t>
      </w:r>
      <w:r>
        <w:t xml:space="preserve"> </w:t>
      </w:r>
      <w:r w:rsidR="00D4372E">
        <w:t>года</w:t>
      </w:r>
      <w:r w:rsidR="000C02F2">
        <w:t>,</w:t>
      </w:r>
      <w:r>
        <w:t xml:space="preserve"> определяем величину физического износа </w:t>
      </w:r>
      <w:r w:rsidR="00AA32D9">
        <w:t>элемента «</w:t>
      </w:r>
      <w:r>
        <w:t>фундамент</w:t>
      </w:r>
      <w:r w:rsidR="00AA32D9">
        <w:t>»</w:t>
      </w:r>
      <w:r>
        <w:t xml:space="preserve"> </w:t>
      </w:r>
      <w:r w:rsidR="00D879F0">
        <w:t xml:space="preserve">по сроку эксплуатации </w:t>
      </w:r>
      <w:r w:rsidR="00742E88">
        <w:t>5</w:t>
      </w:r>
      <w:r w:rsidR="00190E9B">
        <w:t>7.34</w:t>
      </w:r>
      <w:r>
        <w:t xml:space="preserve"> %. </w:t>
      </w:r>
    </w:p>
    <w:p w:rsidR="00AA32D9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</w:t>
      </w:r>
      <w:r w:rsidRPr="0098168F">
        <w:t>.5.</w:t>
      </w:r>
      <w:r w:rsidR="004752C3" w:rsidRPr="004752C3">
        <w:t xml:space="preserve"> ВСН 53-86(р)</w:t>
      </w:r>
      <w:r w:rsidRPr="0098168F">
        <w:t xml:space="preserve"> </w:t>
      </w:r>
      <w:r w:rsidR="00AA32D9">
        <w:t>ч</w:t>
      </w:r>
      <w:r w:rsidR="00AA32D9" w:rsidRPr="00AA32D9">
        <w:t>исленные значения физического износа следует округлять: для конструкц</w:t>
      </w:r>
      <w:r w:rsidR="00190E9B">
        <w:t>ий, элементов и систем до – 5 %</w:t>
      </w:r>
      <w:r w:rsidR="00AA32D9" w:rsidRPr="00AA32D9">
        <w:t>.</w:t>
      </w:r>
    </w:p>
    <w:p w:rsidR="00AA32D9" w:rsidRDefault="00AA32D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</w:t>
      </w:r>
      <w:r w:rsidRPr="00AA32D9">
        <w:t>элемента «фундамент»</w:t>
      </w:r>
      <w:r>
        <w:t xml:space="preserve"> по сроку эксплуатации составляет </w:t>
      </w:r>
      <w:r w:rsidR="00742E88">
        <w:t>55</w:t>
      </w:r>
      <w:r w:rsidR="00D50D11">
        <w:t xml:space="preserve"> </w:t>
      </w:r>
      <w:r>
        <w:t>%.</w:t>
      </w:r>
    </w:p>
    <w:p w:rsidR="00212E74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055C86" w:rsidRPr="00055C86">
        <w:t>дефект</w:t>
      </w:r>
      <w:r w:rsidR="00190E9B">
        <w:t>ы</w:t>
      </w:r>
      <w:r w:rsidR="00212E74">
        <w:t xml:space="preserve"> не </w:t>
      </w:r>
      <w:r w:rsidR="00190E9B">
        <w:t>обнаружены</w:t>
      </w:r>
      <w:r w:rsidR="00212E74">
        <w:t>.</w:t>
      </w:r>
    </w:p>
    <w:p w:rsidR="00190E9B" w:rsidRDefault="00190E9B" w:rsidP="00E075E8">
      <w:pPr>
        <w:tabs>
          <w:tab w:val="left" w:pos="2721"/>
        </w:tabs>
        <w:spacing w:line="240" w:lineRule="auto"/>
        <w:ind w:firstLine="709"/>
        <w:jc w:val="both"/>
      </w:pPr>
      <w:r w:rsidRPr="00190E9B">
        <w:t>В соответствии с положениями п. 1.6. ВСН 53-86(р) для слоистых конструкций – стен и покрытий следует применять системы двойной оценки физического износа: по техническому состоянию (табл. 14, 40 ВСН 53-86(р)) и сроку службы конструкции. За окончательную оценку физического износа следует принимать большее значение.</w:t>
      </w:r>
    </w:p>
    <w:p w:rsidR="00D879F0" w:rsidRDefault="00190E9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D879F0" w:rsidRPr="00556486">
        <w:rPr>
          <w:u w:val="single"/>
        </w:rPr>
        <w:t xml:space="preserve"> определяется </w:t>
      </w:r>
      <w:proofErr w:type="gramStart"/>
      <w:r w:rsidR="00D879F0" w:rsidRPr="00556486">
        <w:rPr>
          <w:u w:val="single"/>
        </w:rPr>
        <w:t>равной</w:t>
      </w:r>
      <w:proofErr w:type="gramEnd"/>
      <w:r w:rsidR="00D879F0" w:rsidRPr="00556486">
        <w:rPr>
          <w:u w:val="single"/>
        </w:rPr>
        <w:t xml:space="preserve"> </w:t>
      </w:r>
      <w:r w:rsidR="00742E88">
        <w:rPr>
          <w:u w:val="single"/>
        </w:rPr>
        <w:t>55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 xml:space="preserve">% </w:t>
      </w:r>
    </w:p>
    <w:p w:rsidR="00190E9B" w:rsidRPr="00556486" w:rsidRDefault="00190E9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EB0217" w:rsidRPr="00EB0217">
        <w:t>МКД № 1</w:t>
      </w:r>
      <w:r w:rsidR="00F537EE">
        <w:t>7</w:t>
      </w:r>
      <w:r w:rsidR="00EB0217" w:rsidRPr="00EB0217">
        <w:t xml:space="preserve"> по ул. </w:t>
      </w:r>
      <w:r w:rsidR="00F537EE">
        <w:t>Бурачка</w:t>
      </w:r>
      <w:r w:rsidR="00EB0217" w:rsidRPr="00EB0217">
        <w:t xml:space="preserve"> в г. Владивостоке</w:t>
      </w:r>
      <w:r>
        <w:t xml:space="preserve">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190E9B">
        <w:rPr>
          <w:u w:val="single"/>
        </w:rPr>
        <w:t>55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  <w:r w:rsidR="00190E9B">
        <w:rPr>
          <w:u w:val="single"/>
        </w:rPr>
        <w:t>.</w:t>
      </w:r>
    </w:p>
    <w:p w:rsidR="00190E9B" w:rsidRPr="00556486" w:rsidRDefault="00190E9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90E9B">
        <w:rPr>
          <w:u w:val="single"/>
        </w:rPr>
        <w:t>Техническое состояние – работоспособное.</w:t>
      </w:r>
    </w:p>
    <w:p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:rsidR="00190E9B" w:rsidRDefault="00190E9B" w:rsidP="00190E9B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стены наружные в МКД № 17 по ул. Бурачка    в г. Владивостоке выполнен из трёхслойных несущих стеновых панелей                           с утепляющим слоем из керамзита с устройством герметичных швов между ними.</w:t>
      </w:r>
    </w:p>
    <w:p w:rsidR="00190E9B" w:rsidRDefault="00190E9B" w:rsidP="00190E9B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7862BD">
        <w:t>п. 1.</w:t>
      </w:r>
      <w:r>
        <w:t>6</w:t>
      </w:r>
      <w:r w:rsidRPr="007862BD">
        <w:t>. ВСН 53-86(р)</w:t>
      </w:r>
      <w:r>
        <w:t xml:space="preserve"> для слоистых конструкций – стен и покрытий следует применять системы двойной оценки физического износа: по техническому состоянию (табл. 14, 40</w:t>
      </w:r>
      <w:r w:rsidRPr="007862BD">
        <w:t xml:space="preserve"> ВСН 53-86(р)</w:t>
      </w:r>
      <w:r>
        <w:t>) и сроку службы конструкции. За окончательную оценку физического износа следует принимать большее значение.</w:t>
      </w:r>
    </w:p>
    <w:p w:rsidR="00190E9B" w:rsidRDefault="00190E9B" w:rsidP="00190E9B">
      <w:pPr>
        <w:tabs>
          <w:tab w:val="left" w:pos="2721"/>
        </w:tabs>
        <w:spacing w:line="240" w:lineRule="auto"/>
        <w:ind w:firstLine="709"/>
        <w:jc w:val="both"/>
      </w:pPr>
      <w:r>
        <w:t>Физический износ слоистой конструкции по сроку службы следует определять по формуле</w:t>
      </w:r>
    </w:p>
    <w:p w:rsidR="00190E9B" w:rsidRDefault="00190E9B" w:rsidP="00190E9B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>
        <w:rPr>
          <w:noProof/>
        </w:rPr>
        <w:drawing>
          <wp:inline distT="0" distB="0" distL="0" distR="0" wp14:anchorId="6D375382" wp14:editId="7E8BA4C0">
            <wp:extent cx="895985" cy="4387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,</w:t>
      </w:r>
    </w:p>
    <w:p w:rsidR="00190E9B" w:rsidRDefault="00190E9B" w:rsidP="00190E9B">
      <w:pPr>
        <w:tabs>
          <w:tab w:val="left" w:pos="2721"/>
        </w:tabs>
        <w:spacing w:line="240" w:lineRule="auto"/>
        <w:ind w:firstLine="709"/>
        <w:jc w:val="both"/>
      </w:pPr>
      <w:r>
        <w:t xml:space="preserve">где </w:t>
      </w:r>
      <w:proofErr w:type="spellStart"/>
      <w:r>
        <w:t>Фс</w:t>
      </w:r>
      <w:proofErr w:type="spellEnd"/>
      <w:r>
        <w:t xml:space="preserve"> – физический износ слоистой конструкции</w:t>
      </w:r>
      <w:proofErr w:type="gramStart"/>
      <w:r>
        <w:t>, %;</w:t>
      </w:r>
      <w:proofErr w:type="gramEnd"/>
    </w:p>
    <w:p w:rsidR="00190E9B" w:rsidRDefault="00190E9B" w:rsidP="00190E9B">
      <w:pPr>
        <w:tabs>
          <w:tab w:val="left" w:pos="2721"/>
        </w:tabs>
        <w:spacing w:line="240" w:lineRule="auto"/>
        <w:ind w:firstLine="709"/>
        <w:jc w:val="both"/>
      </w:pPr>
      <w:proofErr w:type="spellStart"/>
      <w:r>
        <w:t>Фi</w:t>
      </w:r>
      <w:proofErr w:type="spellEnd"/>
      <w:r>
        <w:t xml:space="preserve"> – физический износ материала слоя, </w:t>
      </w:r>
      <w:proofErr w:type="gramStart"/>
      <w:r>
        <w:t>определяемое</w:t>
      </w:r>
      <w:proofErr w:type="gramEnd"/>
      <w:r>
        <w:t xml:space="preserve"> по рис. 1 и 2 </w:t>
      </w:r>
      <w:r w:rsidRPr="007862BD">
        <w:t xml:space="preserve">ВСН </w:t>
      </w:r>
    </w:p>
    <w:p w:rsidR="00190E9B" w:rsidRDefault="00190E9B" w:rsidP="00190E9B">
      <w:pPr>
        <w:tabs>
          <w:tab w:val="left" w:pos="2721"/>
        </w:tabs>
        <w:spacing w:line="240" w:lineRule="auto"/>
        <w:ind w:firstLine="709"/>
        <w:jc w:val="both"/>
      </w:pPr>
      <w:r w:rsidRPr="007862BD">
        <w:lastRenderedPageBreak/>
        <w:t>53-86(р)</w:t>
      </w:r>
      <w:r>
        <w:t xml:space="preserve"> в зависимости от срока эксплуатации данной слоистой конструкции</w:t>
      </w:r>
      <w:proofErr w:type="gramStart"/>
      <w:r>
        <w:t>, %;</w:t>
      </w:r>
      <w:proofErr w:type="gramEnd"/>
    </w:p>
    <w:p w:rsidR="00190E9B" w:rsidRDefault="00190E9B" w:rsidP="00190E9B">
      <w:pPr>
        <w:tabs>
          <w:tab w:val="left" w:pos="2721"/>
        </w:tabs>
        <w:spacing w:line="240" w:lineRule="auto"/>
        <w:ind w:firstLine="709"/>
        <w:jc w:val="both"/>
      </w:pPr>
      <w:proofErr w:type="spellStart"/>
      <w:r>
        <w:t>К</w:t>
      </w:r>
      <w:proofErr w:type="gramStart"/>
      <w:r>
        <w:t>i</w:t>
      </w:r>
      <w:proofErr w:type="spellEnd"/>
      <w:proofErr w:type="gramEnd"/>
      <w:r>
        <w:t xml:space="preserve"> – коэффициент, определяемый как отношение стоимости материала слоя к стоимости всей конструкции (см. рекомендуемое прил. 3</w:t>
      </w:r>
      <w:r w:rsidRPr="007862BD">
        <w:t xml:space="preserve"> ВСН 53-86(р)</w:t>
      </w:r>
      <w:r>
        <w:t>);</w:t>
      </w:r>
    </w:p>
    <w:p w:rsidR="00190E9B" w:rsidRDefault="00190E9B" w:rsidP="00190E9B">
      <w:pPr>
        <w:tabs>
          <w:tab w:val="left" w:pos="2721"/>
        </w:tabs>
        <w:spacing w:line="240" w:lineRule="auto"/>
        <w:ind w:firstLine="709"/>
        <w:jc w:val="both"/>
      </w:pPr>
      <w:r w:rsidRPr="007862BD">
        <w:t xml:space="preserve"> n – число слоев.</w:t>
      </w:r>
    </w:p>
    <w:p w:rsidR="00190E9B" w:rsidRDefault="00190E9B" w:rsidP="00190E9B">
      <w:pPr>
        <w:tabs>
          <w:tab w:val="left" w:pos="2721"/>
        </w:tabs>
        <w:spacing w:line="240" w:lineRule="auto"/>
        <w:ind w:firstLine="709"/>
        <w:jc w:val="both"/>
      </w:pPr>
      <w:r>
        <w:t xml:space="preserve">Учитывая количество слоёв, их материал, удельные веса слоев                                 в многослойных панелях стен (Приложение 3 к </w:t>
      </w:r>
      <w:r w:rsidRPr="007D39C1">
        <w:t>ВСН 53-86(р)</w:t>
      </w:r>
      <w:r>
        <w:t>) величина физического износа конструктивного элемента «</w:t>
      </w:r>
      <w:r w:rsidRPr="007D39C1">
        <w:t>трёхслойны</w:t>
      </w:r>
      <w:r>
        <w:t>е</w:t>
      </w:r>
      <w:r w:rsidRPr="007D39C1">
        <w:t xml:space="preserve"> несущи</w:t>
      </w:r>
      <w:r>
        <w:t>е</w:t>
      </w:r>
      <w:r w:rsidRPr="007D39C1">
        <w:t xml:space="preserve"> стеновы</w:t>
      </w:r>
      <w:r>
        <w:t>е</w:t>
      </w:r>
      <w:r w:rsidRPr="007D39C1">
        <w:t xml:space="preserve"> панел</w:t>
      </w:r>
      <w:r>
        <w:t>и</w:t>
      </w:r>
      <w:r w:rsidRPr="007D39C1">
        <w:t xml:space="preserve"> с утепляющим слоем из керамзита</w:t>
      </w:r>
      <w:r>
        <w:t>» по сроку эксплуатации определяется как 33%.</w:t>
      </w:r>
    </w:p>
    <w:p w:rsidR="00190E9B" w:rsidRDefault="00190E9B" w:rsidP="00190E9B">
      <w:pPr>
        <w:tabs>
          <w:tab w:val="left" w:pos="2721"/>
        </w:tabs>
        <w:spacing w:line="240" w:lineRule="auto"/>
        <w:ind w:firstLine="709"/>
        <w:jc w:val="both"/>
      </w:pPr>
      <w:r w:rsidRPr="00190E9B">
        <w:t>В соответствии с требованиями п. 1.5. ВСН 53-86(р) численные значения физического износа следует округлять: для конструкци</w:t>
      </w:r>
      <w:r>
        <w:t>й, элементов и систем до – 5 %.</w:t>
      </w:r>
    </w:p>
    <w:p w:rsidR="00190E9B" w:rsidRDefault="00190E9B" w:rsidP="00190E9B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</w:t>
      </w:r>
      <w:r w:rsidR="00003E3D">
        <w:t xml:space="preserve"> конструктивного элемента </w:t>
      </w:r>
      <w:r w:rsidR="00003E3D" w:rsidRPr="00003E3D">
        <w:t>«трёхслойные несущие стеновые панели с утепляющим слоем из керамзита» по сроку эксплуатации определяется как 3</w:t>
      </w:r>
      <w:r w:rsidR="00003E3D">
        <w:t>5</w:t>
      </w:r>
      <w:r w:rsidR="00003E3D" w:rsidRPr="00003E3D">
        <w:t>%.</w:t>
      </w:r>
    </w:p>
    <w:p w:rsidR="00003E3D" w:rsidRDefault="00003E3D" w:rsidP="00003E3D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«Отслоение раствора в стыках, трещины на наружной поверхности, следы протечек в помещениях. Трещины, выбоины, отслоение защитного слоя бетона, местами протечки и промерзания в стыках.</w:t>
      </w:r>
      <w:r w:rsidRPr="00003E3D">
        <w:t xml:space="preserve"> Ширина трещин до 2 мм. Повреждения на площади до 20 %</w:t>
      </w:r>
      <w:r>
        <w:t xml:space="preserve">». </w:t>
      </w:r>
    </w:p>
    <w:p w:rsidR="00003E3D" w:rsidRDefault="00003E3D" w:rsidP="00003E3D">
      <w:pPr>
        <w:tabs>
          <w:tab w:val="left" w:pos="2721"/>
        </w:tabs>
        <w:spacing w:line="240" w:lineRule="auto"/>
        <w:ind w:firstLine="709"/>
        <w:jc w:val="both"/>
      </w:pPr>
      <w:r>
        <w:t>Выявленные дефекты, в соответствии с положениями табл. 14</w:t>
      </w:r>
      <w:r w:rsidRPr="00003E3D">
        <w:t xml:space="preserve"> </w:t>
      </w:r>
      <w:r>
        <w:t>«</w:t>
      </w:r>
      <w:r w:rsidRPr="00003E3D">
        <w:t>Стены из слоистых железобетонных панелей</w:t>
      </w:r>
      <w:r>
        <w:t xml:space="preserve">»  ВСН 53-86(р), соответствуют интервалу 21-30 % и 31-40%, при этом имеются все признаки износа. </w:t>
      </w:r>
    </w:p>
    <w:p w:rsidR="00003E3D" w:rsidRDefault="00003E3D" w:rsidP="00003E3D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003E3D" w:rsidRDefault="00003E3D" w:rsidP="00003E3D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износа, определённая визуальным образом, составляет 40%.</w:t>
      </w:r>
    </w:p>
    <w:p w:rsidR="00003E3D" w:rsidRDefault="00003E3D" w:rsidP="00190E9B">
      <w:pPr>
        <w:tabs>
          <w:tab w:val="left" w:pos="2721"/>
        </w:tabs>
        <w:spacing w:line="240" w:lineRule="auto"/>
        <w:ind w:firstLine="709"/>
        <w:jc w:val="both"/>
      </w:pPr>
      <w:r w:rsidRPr="00003E3D">
        <w:t>За окончательную оценку физического износа следует принимать большее значение</w:t>
      </w:r>
      <w:r>
        <w:t xml:space="preserve"> – величину физического износа по визуальному осмотру</w:t>
      </w:r>
      <w:r w:rsidRPr="00003E3D">
        <w:t>.</w:t>
      </w:r>
    </w:p>
    <w:p w:rsidR="00003E3D" w:rsidRDefault="00003E3D" w:rsidP="00190E9B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Величина физического износа конструктивного элемента «</w:t>
      </w:r>
      <w:r w:rsidRPr="00003E3D">
        <w:t>«трёхслойные несущие стеновые панели с утепляющим слоем из керамзита»</w:t>
      </w:r>
      <w:r>
        <w:t xml:space="preserve"> принимается равной 40%.</w:t>
      </w:r>
      <w:proofErr w:type="gramEnd"/>
    </w:p>
    <w:p w:rsidR="00190E9B" w:rsidRDefault="00190E9B" w:rsidP="00190E9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продолжительность эффективной эксплуатации конструктивного элемента «Герметизированные стыки панелей наружных стен мастиками отверждающимися» до капитального ремонта составляет 15 лет.</w:t>
      </w:r>
    </w:p>
    <w:p w:rsidR="00190E9B" w:rsidRDefault="00003E3D" w:rsidP="00190E9B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2007 года отсутствуют.</w:t>
      </w:r>
    </w:p>
    <w:p w:rsidR="00190E9B" w:rsidRDefault="00190E9B" w:rsidP="00003E3D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учитывая срок службы конструктивного элемента </w:t>
      </w:r>
      <w:r w:rsidRPr="007D39C1">
        <w:t xml:space="preserve">«Герметизированные стыки панелей наружных стен мастиками </w:t>
      </w:r>
      <w:r w:rsidRPr="007D39C1">
        <w:lastRenderedPageBreak/>
        <w:t>отверждающимися»</w:t>
      </w:r>
      <w:r>
        <w:t>, величин</w:t>
      </w:r>
      <w:r w:rsidR="00003E3D">
        <w:t>а</w:t>
      </w:r>
      <w:r>
        <w:t xml:space="preserve"> физического износа элемента</w:t>
      </w:r>
      <w:r w:rsidR="00003E3D">
        <w:t xml:space="preserve"> </w:t>
      </w:r>
      <w:r w:rsidR="00003E3D" w:rsidRPr="00003E3D">
        <w:t>«Герметизированные стыки панелей наружных стен мастиками отверждающимися»</w:t>
      </w:r>
      <w:r>
        <w:t xml:space="preserve"> по сроку эксплуатации </w:t>
      </w:r>
      <w:r w:rsidR="00003E3D">
        <w:t xml:space="preserve">определяется как 80 %. </w:t>
      </w:r>
      <w:r>
        <w:t xml:space="preserve">Величина физического износа </w:t>
      </w:r>
      <w:r w:rsidRPr="007D39C1">
        <w:t>службы конструктивного элемента «</w:t>
      </w:r>
      <w:r w:rsidR="00003E3D" w:rsidRPr="00003E3D">
        <w:t>Герметизированные стыки панелей наружных стен мастиками отверждающимися</w:t>
      </w:r>
      <w:r w:rsidRPr="007D39C1">
        <w:t>»</w:t>
      </w:r>
      <w:r>
        <w:t xml:space="preserve"> по сроку эксплуатации принимается равной </w:t>
      </w:r>
      <w:r w:rsidR="00003E3D">
        <w:t>80</w:t>
      </w:r>
      <w:r>
        <w:t>%.</w:t>
      </w:r>
    </w:p>
    <w:p w:rsidR="00003E3D" w:rsidRDefault="00003E3D" w:rsidP="00190E9B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</w:t>
      </w:r>
      <w:r w:rsidRPr="00003E3D">
        <w:t>ВСН 53-86(р)</w:t>
      </w:r>
      <w:r>
        <w:t xml:space="preserve"> не нормируются признаки физического износа конструктивного элемента «</w:t>
      </w:r>
      <w:r w:rsidRPr="00003E3D">
        <w:t>Герметизированные стыки панелей наружных стен мастиками отверждающимися</w:t>
      </w:r>
      <w:r>
        <w:t>», определяемые визуальным способом</w:t>
      </w:r>
    </w:p>
    <w:p w:rsidR="00003E3D" w:rsidRDefault="00003E3D" w:rsidP="00190E9B">
      <w:pPr>
        <w:tabs>
          <w:tab w:val="left" w:pos="2721"/>
        </w:tabs>
        <w:spacing w:line="240" w:lineRule="auto"/>
        <w:ind w:firstLine="709"/>
        <w:jc w:val="both"/>
      </w:pPr>
      <w:r w:rsidRPr="00003E3D">
        <w:t xml:space="preserve">За окончательную оценку физического износа следует принимать большее значение – величину физического износа по </w:t>
      </w:r>
      <w:r>
        <w:t>сроку эксплуатации</w:t>
      </w:r>
      <w:r w:rsidRPr="00003E3D">
        <w:t>.</w:t>
      </w:r>
    </w:p>
    <w:p w:rsidR="00190E9B" w:rsidRDefault="00003E3D" w:rsidP="00190E9B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</w:t>
      </w:r>
      <w:r w:rsidRPr="00003E3D">
        <w:t>конструктивного элемента «Герметизированные стыки панелей наружных стен мастиками отверждающимися»</w:t>
      </w:r>
      <w:r>
        <w:t xml:space="preserve"> принимается </w:t>
      </w:r>
      <w:proofErr w:type="gramStart"/>
      <w:r>
        <w:t>равной</w:t>
      </w:r>
      <w:proofErr w:type="gramEnd"/>
      <w:r>
        <w:t xml:space="preserve"> 80%.</w:t>
      </w:r>
    </w:p>
    <w:p w:rsidR="00190E9B" w:rsidRDefault="00190E9B" w:rsidP="00190E9B">
      <w:pPr>
        <w:tabs>
          <w:tab w:val="left" w:pos="2721"/>
        </w:tabs>
        <w:spacing w:line="240" w:lineRule="auto"/>
        <w:ind w:firstLine="709"/>
        <w:jc w:val="both"/>
      </w:pPr>
      <w:r w:rsidRPr="007D39C1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:rsidR="00190E9B" w:rsidRDefault="00190E9B" w:rsidP="00190E9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556486">
        <w:rPr>
          <w:u w:val="single"/>
        </w:rPr>
        <w:t xml:space="preserve">Итого величина физического износа </w:t>
      </w:r>
      <w:r>
        <w:rPr>
          <w:u w:val="single"/>
        </w:rPr>
        <w:t>элемента «С</w:t>
      </w:r>
      <w:r w:rsidRPr="00556486">
        <w:rPr>
          <w:u w:val="single"/>
        </w:rPr>
        <w:t>тен</w:t>
      </w:r>
      <w:r>
        <w:rPr>
          <w:u w:val="single"/>
        </w:rPr>
        <w:t>ы</w:t>
      </w:r>
      <w:r w:rsidRPr="00556486">
        <w:rPr>
          <w:u w:val="single"/>
        </w:rPr>
        <w:t xml:space="preserve"> наружны</w:t>
      </w:r>
      <w:r>
        <w:rPr>
          <w:u w:val="single"/>
        </w:rPr>
        <w:t>е»</w:t>
      </w:r>
      <w:r w:rsidRPr="00556486">
        <w:rPr>
          <w:u w:val="single"/>
        </w:rPr>
        <w:t xml:space="preserve"> </w:t>
      </w:r>
      <w:r>
        <w:rPr>
          <w:u w:val="single"/>
        </w:rPr>
        <w:t xml:space="preserve">принимается равной </w:t>
      </w:r>
      <w:r w:rsidRPr="00556486">
        <w:rPr>
          <w:u w:val="single"/>
        </w:rPr>
        <w:t xml:space="preserve"> </w:t>
      </w:r>
      <w:r w:rsidR="0048626F">
        <w:rPr>
          <w:u w:val="single"/>
        </w:rPr>
        <w:t>5</w:t>
      </w:r>
      <w:r>
        <w:rPr>
          <w:u w:val="single"/>
        </w:rPr>
        <w:t>0</w:t>
      </w:r>
      <w:r w:rsidRPr="00556486">
        <w:rPr>
          <w:u w:val="single"/>
        </w:rPr>
        <w:t>%</w:t>
      </w:r>
      <w:proofErr w:type="gramEnd"/>
    </w:p>
    <w:p w:rsidR="00190E9B" w:rsidRDefault="00190E9B" w:rsidP="00190E9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22768">
        <w:rPr>
          <w:u w:val="single"/>
        </w:rPr>
        <w:t xml:space="preserve">Техническое состояние </w:t>
      </w:r>
      <w:proofErr w:type="gramStart"/>
      <w:r w:rsidRPr="00522768">
        <w:rPr>
          <w:u w:val="single"/>
        </w:rPr>
        <w:t>–р</w:t>
      </w:r>
      <w:proofErr w:type="gramEnd"/>
      <w:r w:rsidRPr="00522768">
        <w:rPr>
          <w:u w:val="single"/>
        </w:rPr>
        <w:t>аботоспособное.</w:t>
      </w:r>
    </w:p>
    <w:p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:rsidR="00784C78" w:rsidRDefault="00D0174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Данную позицию оцениваем совместно с позицией п. 12 акта «Перегородки», принимая для расчёта аналогичные исходные цифры  </w:t>
      </w:r>
      <w:r w:rsidR="00CF1B66">
        <w:t xml:space="preserve">                     и значения.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:rsidR="0048626F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 xml:space="preserve">Методом экстраполяции, </w:t>
      </w:r>
      <w:proofErr w:type="gramStart"/>
      <w:r w:rsidRPr="00CF1B66">
        <w:t xml:space="preserve">учитывая срок службы стен </w:t>
      </w:r>
      <w:r>
        <w:t>внутренних</w:t>
      </w:r>
      <w:r w:rsidRPr="00CF1B66">
        <w:t xml:space="preserve"> величин</w:t>
      </w:r>
      <w:r w:rsidR="0048626F">
        <w:t>а</w:t>
      </w:r>
      <w:r w:rsidRPr="00CF1B66">
        <w:t xml:space="preserve"> физического износа </w:t>
      </w:r>
      <w:r>
        <w:t>стен внутренних</w:t>
      </w:r>
      <w:r w:rsidRPr="00CF1B66">
        <w:t xml:space="preserve"> по сроку эксплуатации </w:t>
      </w:r>
      <w:r w:rsidR="0048626F">
        <w:t xml:space="preserve">определяется как </w:t>
      </w:r>
      <w:r w:rsidR="00742E88">
        <w:t>4</w:t>
      </w:r>
      <w:r w:rsidR="0048626F">
        <w:t>5</w:t>
      </w:r>
      <w:r w:rsidR="00742E88">
        <w:t>.8</w:t>
      </w:r>
      <w:r w:rsidR="0048626F">
        <w:t>7</w:t>
      </w:r>
      <w:proofErr w:type="gramEnd"/>
      <w:r w:rsidR="00F537EE">
        <w:t xml:space="preserve"> </w:t>
      </w:r>
      <w:r w:rsidRPr="00CF1B66">
        <w:t xml:space="preserve">%. </w:t>
      </w:r>
    </w:p>
    <w:p w:rsid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:rsidR="00DB1CEF" w:rsidRPr="0048626F" w:rsidRDefault="0048626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B1CEF" w:rsidRPr="0048626F">
        <w:rPr>
          <w:u w:val="single"/>
        </w:rPr>
        <w:t xml:space="preserve">еличина физического износа стен внутренних и перегородок </w:t>
      </w:r>
      <w:r w:rsidRPr="0048626F">
        <w:rPr>
          <w:u w:val="single"/>
        </w:rPr>
        <w:t xml:space="preserve">принимается </w:t>
      </w:r>
      <w:proofErr w:type="gramStart"/>
      <w:r w:rsidRPr="0048626F">
        <w:rPr>
          <w:u w:val="single"/>
        </w:rPr>
        <w:t>равной</w:t>
      </w:r>
      <w:proofErr w:type="gramEnd"/>
      <w:r w:rsidRPr="0048626F">
        <w:rPr>
          <w:u w:val="single"/>
        </w:rPr>
        <w:t xml:space="preserve"> </w:t>
      </w:r>
      <w:r w:rsidR="00742E88" w:rsidRPr="0048626F">
        <w:rPr>
          <w:u w:val="single"/>
        </w:rPr>
        <w:t>4</w:t>
      </w:r>
      <w:r w:rsidR="00F537EE" w:rsidRPr="0048626F">
        <w:rPr>
          <w:u w:val="single"/>
        </w:rPr>
        <w:t>5</w:t>
      </w:r>
      <w:r w:rsidR="00DB1CEF" w:rsidRPr="0048626F">
        <w:rPr>
          <w:u w:val="single"/>
        </w:rPr>
        <w:t>%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элементов «перегородки и стены внутренние» не представилось </w:t>
      </w:r>
      <w:proofErr w:type="gramStart"/>
      <w:r>
        <w:t>возможным</w:t>
      </w:r>
      <w:proofErr w:type="gramEnd"/>
      <w:r>
        <w:t>.</w:t>
      </w:r>
    </w:p>
    <w:p w:rsidR="0048626F" w:rsidRPr="00CF1B66" w:rsidRDefault="0048626F" w:rsidP="00E075E8">
      <w:pPr>
        <w:tabs>
          <w:tab w:val="left" w:pos="2721"/>
        </w:tabs>
        <w:spacing w:line="240" w:lineRule="auto"/>
        <w:ind w:firstLine="709"/>
        <w:jc w:val="both"/>
      </w:pPr>
      <w:r w:rsidRPr="0048626F"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Итого величина физического износа стен внутренних и перегородок </w:t>
      </w:r>
      <w:r w:rsidR="008D4BA3">
        <w:rPr>
          <w:u w:val="single"/>
        </w:rPr>
        <w:t>принимае</w:t>
      </w:r>
      <w:r w:rsidRPr="00401F25">
        <w:rPr>
          <w:u w:val="single"/>
        </w:rPr>
        <w:t xml:space="preserve">тся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742E88">
        <w:rPr>
          <w:u w:val="single"/>
        </w:rPr>
        <w:t>4</w:t>
      </w:r>
      <w:r w:rsidR="00940CF1">
        <w:rPr>
          <w:u w:val="single"/>
        </w:rPr>
        <w:t>5</w:t>
      </w:r>
      <w:r w:rsidRPr="00401F25">
        <w:rPr>
          <w:u w:val="single"/>
        </w:rPr>
        <w:t>%</w:t>
      </w:r>
      <w:r w:rsidR="0048626F">
        <w:rPr>
          <w:u w:val="single"/>
        </w:rPr>
        <w:t>.</w:t>
      </w:r>
    </w:p>
    <w:p w:rsidR="0048626F" w:rsidRPr="00401F25" w:rsidRDefault="0048626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5. </w:t>
      </w:r>
      <w:r w:rsidRPr="00CF1B66">
        <w:rPr>
          <w:b/>
        </w:rPr>
        <w:t>Фасад</w:t>
      </w:r>
    </w:p>
    <w:p w:rsidR="00CF1B66" w:rsidRP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элемент </w:t>
      </w:r>
      <w:r>
        <w:t>«</w:t>
      </w:r>
      <w:r w:rsidRPr="008D4BA3">
        <w:t>фасад</w:t>
      </w:r>
      <w:r>
        <w:t>»</w:t>
      </w:r>
      <w:r w:rsidRPr="008D4BA3">
        <w:t xml:space="preserve"> в </w:t>
      </w:r>
      <w:r w:rsidR="00EB0217" w:rsidRPr="00EB0217">
        <w:t>МКД № 1</w:t>
      </w:r>
      <w:r w:rsidR="00940CF1">
        <w:t>7</w:t>
      </w:r>
      <w:r w:rsidR="00EB0217" w:rsidRPr="00EB0217">
        <w:t xml:space="preserve"> по ул. </w:t>
      </w:r>
      <w:r w:rsidR="00940CF1">
        <w:t>Бурачка</w:t>
      </w:r>
      <w:r w:rsidR="00EB0217" w:rsidRPr="00EB0217">
        <w:t xml:space="preserve"> в г. Владивостоке</w:t>
      </w:r>
      <w:r w:rsidR="00CF1B66" w:rsidRPr="00CF1B66">
        <w:t xml:space="preserve">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CF1B66" w:rsidRPr="00CF1B66">
        <w:t xml:space="preserve">, величина физического износа </w:t>
      </w:r>
      <w:r w:rsidR="00CF1B66">
        <w:t>фасада</w:t>
      </w:r>
      <w:r w:rsidR="00CF1B66" w:rsidRPr="00CF1B66">
        <w:t xml:space="preserve"> определяется аналогично </w:t>
      </w:r>
      <w:r w:rsidR="00940CF1">
        <w:t>элементу «</w:t>
      </w:r>
      <w:r w:rsidR="00CF1B66">
        <w:t>стен</w:t>
      </w:r>
      <w:r w:rsidR="00940CF1">
        <w:t>ы</w:t>
      </w:r>
      <w:r w:rsidR="00CF1B66">
        <w:t xml:space="preserve"> наружны</w:t>
      </w:r>
      <w:r w:rsidR="00940CF1">
        <w:t>е»</w:t>
      </w:r>
      <w:r w:rsidR="00CF1B66" w:rsidRPr="00CF1B66">
        <w:t>.</w:t>
      </w:r>
    </w:p>
    <w:p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>конструктивного элемента фасад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48626F">
        <w:rPr>
          <w:u w:val="single"/>
        </w:rPr>
        <w:t>50</w:t>
      </w:r>
      <w:r w:rsidR="00742E88">
        <w:rPr>
          <w:u w:val="single"/>
        </w:rPr>
        <w:t xml:space="preserve"> </w:t>
      </w:r>
      <w:r w:rsidRPr="00401F25">
        <w:rPr>
          <w:u w:val="single"/>
        </w:rPr>
        <w:t>%.</w:t>
      </w:r>
    </w:p>
    <w:p w:rsidR="00467C8F" w:rsidRPr="00401F25" w:rsidRDefault="00467C8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67C8F">
        <w:rPr>
          <w:u w:val="single"/>
        </w:rPr>
        <w:t>Текущее состояние – работоспособное.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EB0217" w:rsidRPr="00EB0217">
        <w:t>МКД № 1</w:t>
      </w:r>
      <w:r w:rsidR="00A722A6">
        <w:t>7</w:t>
      </w:r>
      <w:r w:rsidR="00EB0217" w:rsidRPr="00EB0217">
        <w:t xml:space="preserve"> по ул. </w:t>
      </w:r>
      <w:r w:rsidR="00A722A6">
        <w:t xml:space="preserve">Бурачка </w:t>
      </w:r>
      <w:r w:rsidRPr="008D4BA3">
        <w:t xml:space="preserve">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 xml:space="preserve">, величина физического износа фасада определяется аналогично </w:t>
      </w:r>
      <w:r w:rsidR="00940CF1" w:rsidRPr="00940CF1">
        <w:t>элементу «стены наружные».</w:t>
      </w:r>
    </w:p>
    <w:p w:rsidR="00DB1CEF" w:rsidRPr="00467C8F" w:rsidRDefault="008D4BA3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467C8F">
        <w:rPr>
          <w:u w:val="single"/>
        </w:rPr>
        <w:t xml:space="preserve">Величина физического износа конструктивного элемента </w:t>
      </w:r>
      <w:r w:rsidR="00DB1CEF" w:rsidRPr="00467C8F">
        <w:rPr>
          <w:u w:val="single"/>
        </w:rPr>
        <w:t>«Несущие конструкции»</w:t>
      </w:r>
      <w:r w:rsidRPr="00467C8F">
        <w:rPr>
          <w:u w:val="single"/>
        </w:rPr>
        <w:t xml:space="preserve"> принимается равной </w:t>
      </w:r>
      <w:r w:rsidR="0048626F" w:rsidRPr="00467C8F">
        <w:rPr>
          <w:u w:val="single"/>
        </w:rPr>
        <w:t>5</w:t>
      </w:r>
      <w:r w:rsidR="00314917" w:rsidRPr="00467C8F">
        <w:rPr>
          <w:u w:val="single"/>
        </w:rPr>
        <w:t>0</w:t>
      </w:r>
      <w:r w:rsidRPr="00467C8F">
        <w:rPr>
          <w:u w:val="single"/>
        </w:rPr>
        <w:t>%.</w:t>
      </w:r>
      <w:proofErr w:type="gramEnd"/>
    </w:p>
    <w:p w:rsidR="00467C8F" w:rsidRPr="00467C8F" w:rsidRDefault="00467C8F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67C8F">
        <w:rPr>
          <w:u w:val="single"/>
        </w:rPr>
        <w:t>Текущее состояние – работоспособное.</w:t>
      </w:r>
    </w:p>
    <w:p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:rsidR="00467C8F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>
        <w:t xml:space="preserve">водосток внутренний из </w:t>
      </w:r>
      <w:r w:rsidR="008E3D27">
        <w:t>чугунных</w:t>
      </w:r>
      <w:r w:rsidR="00314917">
        <w:t xml:space="preserve"> </w:t>
      </w:r>
      <w:r>
        <w:t>труб</w:t>
      </w:r>
      <w:r w:rsidRPr="00245B77">
        <w:t xml:space="preserve">», до капитального ремонта составляет </w:t>
      </w:r>
      <w:r w:rsidR="008E3D27">
        <w:t>4</w:t>
      </w:r>
      <w:r w:rsidRPr="00245B77">
        <w:t>0 лет.</w:t>
      </w:r>
      <w:r>
        <w:t xml:space="preserve"> Аналогичные цифры приведены на</w:t>
      </w:r>
      <w:r w:rsidR="008E0F5F">
        <w:t xml:space="preserve"> </w:t>
      </w:r>
      <w:r w:rsidR="008E0F5F" w:rsidRPr="008E0F5F">
        <w:t xml:space="preserve">Рис. 6. ВСН 53-86(р) </w:t>
      </w:r>
      <w:r w:rsidR="008E0F5F">
        <w:t>«</w:t>
      </w:r>
      <w:r w:rsidR="008E0F5F" w:rsidRPr="008E0F5F">
        <w:t>Физический износ системы внутренней канализации</w:t>
      </w:r>
      <w:r w:rsidR="008E0F5F">
        <w:t xml:space="preserve">» график </w:t>
      </w:r>
      <w:r w:rsidR="008E3D27">
        <w:t xml:space="preserve">1 </w:t>
      </w:r>
      <w:r w:rsidR="00AA4335">
        <w:t>«</w:t>
      </w:r>
      <w:r w:rsidR="008E0F5F">
        <w:t xml:space="preserve">трубопроводы </w:t>
      </w:r>
      <w:r w:rsidR="008E3D27">
        <w:t>чугунные</w:t>
      </w:r>
      <w:r w:rsidR="00AA4335">
        <w:t>»</w:t>
      </w:r>
      <w:r w:rsidR="008E0F5F">
        <w:t xml:space="preserve">. </w:t>
      </w:r>
    </w:p>
    <w:p w:rsidR="00DB1CEF" w:rsidRDefault="008E0F5F" w:rsidP="00E075E8">
      <w:pPr>
        <w:tabs>
          <w:tab w:val="left" w:pos="2721"/>
        </w:tabs>
        <w:spacing w:line="240" w:lineRule="auto"/>
        <w:ind w:firstLine="709"/>
        <w:jc w:val="both"/>
      </w:pPr>
      <w:r>
        <w:t>С учётом срок</w:t>
      </w:r>
      <w:r w:rsidR="00AA4335">
        <w:t>а</w:t>
      </w:r>
      <w:r>
        <w:t xml:space="preserve"> эксплуатации</w:t>
      </w:r>
      <w:r w:rsidR="00AA4335">
        <w:t>,</w:t>
      </w:r>
      <w:r>
        <w:t xml:space="preserve"> величина физического износа по сроку эксплуатации определена как </w:t>
      </w:r>
      <w:r w:rsidR="00314917">
        <w:t>80</w:t>
      </w:r>
      <w:r>
        <w:t>%.</w:t>
      </w:r>
      <w:r w:rsidR="00245B77" w:rsidRPr="00245B77">
        <w:t xml:space="preserve"> </w:t>
      </w:r>
      <w:r w:rsidR="00AA4335">
        <w:t xml:space="preserve">  </w:t>
      </w:r>
    </w:p>
    <w:p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467C8F">
        <w:t>ы</w:t>
      </w:r>
      <w:r>
        <w:t xml:space="preserve"> не </w:t>
      </w:r>
      <w:r w:rsidR="00467C8F">
        <w:t>обнаружены</w:t>
      </w:r>
      <w:r>
        <w:t>.</w:t>
      </w:r>
    </w:p>
    <w:p w:rsidR="00467C8F" w:rsidRDefault="00467C8F" w:rsidP="00E075E8">
      <w:pPr>
        <w:tabs>
          <w:tab w:val="left" w:pos="2721"/>
        </w:tabs>
        <w:spacing w:line="240" w:lineRule="auto"/>
        <w:ind w:firstLine="709"/>
        <w:jc w:val="both"/>
      </w:pPr>
      <w:r w:rsidRPr="00467C8F"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</w:t>
      </w:r>
      <w:r w:rsidR="00DB1CEF">
        <w:rPr>
          <w:u w:val="single"/>
        </w:rPr>
        <w:t>В</w:t>
      </w:r>
      <w:r w:rsidRPr="00401F25">
        <w:rPr>
          <w:u w:val="single"/>
        </w:rPr>
        <w:t xml:space="preserve">одостоки»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314917">
        <w:rPr>
          <w:u w:val="single"/>
        </w:rPr>
        <w:t>80</w:t>
      </w:r>
      <w:r w:rsidRPr="00401F25">
        <w:rPr>
          <w:u w:val="single"/>
        </w:rPr>
        <w:t>%.</w:t>
      </w:r>
    </w:p>
    <w:p w:rsidR="00467C8F" w:rsidRPr="00401F25" w:rsidRDefault="00467C8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67C8F">
        <w:rPr>
          <w:u w:val="single"/>
        </w:rPr>
        <w:t xml:space="preserve">Текущее состояние – </w:t>
      </w:r>
      <w:r>
        <w:rPr>
          <w:u w:val="single"/>
        </w:rPr>
        <w:t>ограниченно-</w:t>
      </w:r>
      <w:r w:rsidRPr="00467C8F">
        <w:rPr>
          <w:u w:val="single"/>
        </w:rPr>
        <w:t>работоспособное.</w:t>
      </w:r>
    </w:p>
    <w:p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</w:t>
      </w:r>
      <w:proofErr w:type="gramStart"/>
      <w:r w:rsidRPr="008D4BA3">
        <w:t>минимальная</w:t>
      </w:r>
      <w:proofErr w:type="gramEnd"/>
      <w:r w:rsidRPr="008D4BA3">
        <w:t xml:space="preserve">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:rsidR="00467C8F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экстраполяции, учитывая срок службы данного элемента</w:t>
      </w:r>
      <w:r w:rsidR="00467C8F">
        <w:t>,</w:t>
      </w:r>
      <w:r>
        <w:t xml:space="preserve"> </w:t>
      </w:r>
      <w:r w:rsidR="00AA4335">
        <w:t xml:space="preserve">                  </w:t>
      </w:r>
      <w:r w:rsidR="00467C8F">
        <w:t>в</w:t>
      </w:r>
      <w:r>
        <w:t>еличин</w:t>
      </w:r>
      <w:r w:rsidR="00467C8F">
        <w:t>а</w:t>
      </w:r>
      <w:r>
        <w:t xml:space="preserve"> физического износа </w:t>
      </w:r>
      <w:r w:rsidR="00467C8F">
        <w:t>определяется как</w:t>
      </w:r>
      <w:r>
        <w:t xml:space="preserve"> </w:t>
      </w:r>
      <w:r w:rsidR="00775DF3">
        <w:t>4</w:t>
      </w:r>
      <w:r w:rsidR="00467C8F">
        <w:t>3</w:t>
      </w:r>
      <w:r w:rsidR="00AA4335">
        <w:t xml:space="preserve">%.             </w:t>
      </w:r>
      <w:r w:rsidR="00467C8F">
        <w:t xml:space="preserve">                               </w:t>
      </w:r>
    </w:p>
    <w:p w:rsidR="008D4BA3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AA4335" w:rsidRDefault="00467C8F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A4335" w:rsidRPr="00AA4335">
        <w:t xml:space="preserve">еличина физического износа </w:t>
      </w:r>
      <w:r>
        <w:t>принимается</w:t>
      </w:r>
      <w:r w:rsidR="00AA4335" w:rsidRPr="00AA4335">
        <w:t xml:space="preserve"> </w:t>
      </w:r>
      <w:proofErr w:type="gramStart"/>
      <w:r w:rsidR="00AA4335" w:rsidRPr="00AA4335">
        <w:t>равной</w:t>
      </w:r>
      <w:proofErr w:type="gramEnd"/>
      <w:r w:rsidR="00AA4335" w:rsidRPr="00AA4335">
        <w:t xml:space="preserve"> </w:t>
      </w:r>
      <w:r w:rsidR="00775DF3">
        <w:t>4</w:t>
      </w:r>
      <w:r w:rsidR="00C72DDF">
        <w:t>0</w:t>
      </w:r>
      <w:r w:rsidR="00AA4335" w:rsidRPr="00AA4335">
        <w:t>%.</w:t>
      </w:r>
    </w:p>
    <w:p w:rsidR="00AA4335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>Пр</w:t>
      </w:r>
      <w:r w:rsidR="005870A3">
        <w:t xml:space="preserve">овести </w:t>
      </w:r>
      <w:r w:rsidRPr="00AA4335">
        <w:t xml:space="preserve"> визуальн</w:t>
      </w:r>
      <w:r w:rsidR="005870A3">
        <w:t>ый</w:t>
      </w:r>
      <w:r w:rsidRPr="00AA4335">
        <w:t xml:space="preserve"> осмо</w:t>
      </w:r>
      <w:r w:rsidR="005870A3">
        <w:t xml:space="preserve">тр не представилось </w:t>
      </w:r>
      <w:proofErr w:type="gramStart"/>
      <w:r w:rsidR="005870A3">
        <w:t>возможным</w:t>
      </w:r>
      <w:proofErr w:type="gramEnd"/>
      <w:r w:rsidRPr="00AA4335">
        <w:t>.</w:t>
      </w:r>
    </w:p>
    <w:p w:rsidR="00467C8F" w:rsidRDefault="00467C8F" w:rsidP="00E075E8">
      <w:pPr>
        <w:tabs>
          <w:tab w:val="left" w:pos="2721"/>
        </w:tabs>
        <w:spacing w:line="240" w:lineRule="auto"/>
        <w:ind w:firstLine="709"/>
        <w:jc w:val="both"/>
      </w:pPr>
      <w:r w:rsidRPr="00467C8F"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:rsidR="00467C8F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lastRenderedPageBreak/>
        <w:t xml:space="preserve">Величина физического износа конструктивного элемента «перекрытия» </w:t>
      </w:r>
    </w:p>
    <w:p w:rsidR="00467C8F" w:rsidRDefault="00A70D6D" w:rsidP="00467C8F">
      <w:pPr>
        <w:tabs>
          <w:tab w:val="left" w:pos="2721"/>
        </w:tabs>
        <w:spacing w:line="240" w:lineRule="auto"/>
        <w:jc w:val="both"/>
        <w:rPr>
          <w:u w:val="single"/>
        </w:rPr>
      </w:pPr>
      <w:r>
        <w:rPr>
          <w:u w:val="single"/>
        </w:rPr>
        <w:t>принимается</w:t>
      </w:r>
      <w:r w:rsidR="006D052F" w:rsidRPr="00401F25">
        <w:rPr>
          <w:u w:val="single"/>
        </w:rPr>
        <w:t xml:space="preserve"> равной </w:t>
      </w:r>
      <w:r w:rsidR="00775DF3">
        <w:rPr>
          <w:u w:val="single"/>
        </w:rPr>
        <w:t>4</w:t>
      </w:r>
      <w:r w:rsidR="008E3D27" w:rsidRPr="008E3D27">
        <w:rPr>
          <w:u w:val="single"/>
        </w:rPr>
        <w:t>0</w:t>
      </w:r>
      <w:r w:rsidR="006D052F" w:rsidRPr="00401F25">
        <w:rPr>
          <w:u w:val="single"/>
        </w:rPr>
        <w:t>%.</w:t>
      </w:r>
    </w:p>
    <w:p w:rsidR="00467C8F" w:rsidRPr="00401F25" w:rsidRDefault="00467C8F" w:rsidP="00467C8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67C8F">
        <w:rPr>
          <w:u w:val="single"/>
        </w:rPr>
        <w:t>Текущее состояние – ограниченно-работоспособное.</w:t>
      </w:r>
    </w:p>
    <w:p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</w:t>
      </w:r>
      <w:r w:rsidRPr="00207CC9">
        <w:t>положения Приложения № 3 ВСН – 58-88 (р) 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 xml:space="preserve">дов, тротуаров, отмосток», </w:t>
      </w:r>
      <w:proofErr w:type="gramStart"/>
      <w:r w:rsidRPr="00207CC9">
        <w:t>которая</w:t>
      </w:r>
      <w:proofErr w:type="gramEnd"/>
      <w:r w:rsidR="000E6A33">
        <w:t>,</w:t>
      </w:r>
      <w:r w:rsidRPr="00207CC9">
        <w:t xml:space="preserve"> до капитального ремонта</w:t>
      </w:r>
      <w:r w:rsidR="000E6A33">
        <w:t>,</w:t>
      </w:r>
      <w:r w:rsidRPr="00207CC9">
        <w:t xml:space="preserve"> составляет </w:t>
      </w:r>
      <w:r>
        <w:t>1</w:t>
      </w:r>
      <w:r w:rsidRPr="00207CC9">
        <w:t>0 лет.</w:t>
      </w:r>
      <w:r>
        <w:t xml:space="preserve"> </w:t>
      </w:r>
    </w:p>
    <w:p w:rsidR="00467C8F" w:rsidRDefault="00467C8F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капитальном ремонте после 2012 года отсутствуют.</w:t>
      </w:r>
    </w:p>
    <w:p w:rsidR="0018795D" w:rsidRDefault="00467C8F" w:rsidP="00E61D67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экстраполяции, у</w:t>
      </w:r>
      <w:r w:rsidR="00207CC9" w:rsidRPr="00207CC9">
        <w:t xml:space="preserve">читывая срок службы </w:t>
      </w:r>
      <w:r w:rsidR="00207CC9">
        <w:t>отмостки</w:t>
      </w:r>
      <w:r w:rsidR="00207CC9" w:rsidRPr="00207CC9">
        <w:t>, величин</w:t>
      </w:r>
      <w:r>
        <w:t>а</w:t>
      </w:r>
      <w:r w:rsidR="00207CC9" w:rsidRPr="00207CC9">
        <w:t xml:space="preserve"> физического износа стен внутренних по сроку эксплуатации </w:t>
      </w:r>
      <w:r>
        <w:t xml:space="preserve">определяется как </w:t>
      </w:r>
      <w:r w:rsidR="00CA6C07">
        <w:t>8</w:t>
      </w:r>
      <w:r w:rsidR="00207CC9" w:rsidRPr="00207CC9">
        <w:t xml:space="preserve">0 %. </w:t>
      </w:r>
    </w:p>
    <w:p w:rsidR="00940CF1" w:rsidRDefault="00940CF1" w:rsidP="00E61D6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</w:t>
      </w:r>
      <w:r w:rsidRPr="00940CF1">
        <w:t>Частично растрескивание, выбоины асфальтового покрытия отмостки до 0,5 м</w:t>
      </w:r>
      <w:proofErr w:type="gramStart"/>
      <w:r w:rsidRPr="00940CF1">
        <w:rPr>
          <w:vertAlign w:val="superscript"/>
        </w:rPr>
        <w:t>2</w:t>
      </w:r>
      <w:proofErr w:type="gramEnd"/>
      <w:r w:rsidRPr="00940CF1">
        <w:t xml:space="preserve"> на площади до 25 %</w:t>
      </w:r>
      <w:r>
        <w:t>».</w:t>
      </w:r>
    </w:p>
    <w:p w:rsidR="00940CF1" w:rsidRDefault="00940CF1" w:rsidP="00940CF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48 «</w:t>
      </w:r>
      <w:r w:rsidRPr="00940CF1">
        <w:t>Полы цементно-песчаные, бетонные, мозаичные</w:t>
      </w:r>
      <w:r>
        <w:t>» данные дефекты соответствуют интервалу износа 21-40%. При этом выявлены все признаки износа.</w:t>
      </w:r>
    </w:p>
    <w:p w:rsidR="00940CF1" w:rsidRDefault="00940CF1" w:rsidP="00940CF1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940CF1" w:rsidRDefault="00DF0494" w:rsidP="00940CF1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40CF1">
        <w:t>еличина физического износа элемента «отмостка» по визуальному осмотру определена как 40%.</w:t>
      </w:r>
    </w:p>
    <w:p w:rsidR="00940CF1" w:rsidRDefault="001F70A2" w:rsidP="00940CF1">
      <w:pPr>
        <w:tabs>
          <w:tab w:val="left" w:pos="2721"/>
        </w:tabs>
        <w:spacing w:line="240" w:lineRule="auto"/>
        <w:ind w:firstLine="709"/>
        <w:jc w:val="both"/>
      </w:pPr>
      <w:r w:rsidRPr="001F70A2">
        <w:t>За окончательную оценку физического износа следует принимать большее значение – величину физического износа по сроку эксплуатации</w:t>
      </w:r>
      <w:r w:rsidR="00940CF1">
        <w:t>.</w:t>
      </w:r>
    </w:p>
    <w:p w:rsidR="00E61D67" w:rsidRDefault="00207CC9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«отмостка» определяется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99405E">
        <w:rPr>
          <w:u w:val="single"/>
        </w:rPr>
        <w:t>8</w:t>
      </w:r>
      <w:r w:rsidR="00CA6C07" w:rsidRPr="00401F25">
        <w:rPr>
          <w:u w:val="single"/>
        </w:rPr>
        <w:t xml:space="preserve">0 </w:t>
      </w:r>
      <w:r w:rsidRPr="00401F25">
        <w:rPr>
          <w:u w:val="single"/>
        </w:rPr>
        <w:t>%.</w:t>
      </w:r>
    </w:p>
    <w:p w:rsidR="001F70A2" w:rsidRPr="00401F25" w:rsidRDefault="001F70A2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Кровля</w:t>
      </w:r>
      <w:r>
        <w:rPr>
          <w:b/>
        </w:rPr>
        <w:t>.</w:t>
      </w:r>
    </w:p>
    <w:p w:rsidR="00644ED1" w:rsidRDefault="000170AB" w:rsidP="00E075E8">
      <w:pPr>
        <w:tabs>
          <w:tab w:val="left" w:pos="2721"/>
        </w:tabs>
        <w:spacing w:line="240" w:lineRule="auto"/>
        <w:ind w:firstLine="709"/>
        <w:jc w:val="both"/>
      </w:pPr>
      <w:r w:rsidRPr="000170AB">
        <w:t>Крыша</w:t>
      </w:r>
      <w:r>
        <w:t xml:space="preserve"> МКД № 17 по ул. Бурачка конструктивно состоит из к</w:t>
      </w:r>
      <w:r w:rsidRPr="000170AB">
        <w:t>онструкци</w:t>
      </w:r>
      <w:r>
        <w:t>й</w:t>
      </w:r>
      <w:r w:rsidRPr="000170AB">
        <w:t xml:space="preserve"> крыши</w:t>
      </w:r>
      <w:r>
        <w:t xml:space="preserve"> и кровли.</w:t>
      </w:r>
    </w:p>
    <w:p w:rsidR="00AB678C" w:rsidRDefault="00AB678C" w:rsidP="00E075E8">
      <w:pPr>
        <w:tabs>
          <w:tab w:val="left" w:pos="2721"/>
        </w:tabs>
        <w:spacing w:line="240" w:lineRule="auto"/>
        <w:ind w:firstLine="709"/>
        <w:jc w:val="both"/>
      </w:pPr>
      <w:r>
        <w:t>Конструкциями крыши служат перекрытия, величина физического износа которых определена в п.8</w:t>
      </w:r>
    </w:p>
    <w:p w:rsidR="00AB678C" w:rsidRPr="00723F01" w:rsidRDefault="00AB678C" w:rsidP="00723F0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 xml:space="preserve">Поэтому </w:t>
      </w:r>
      <w:r>
        <w:rPr>
          <w:u w:val="single"/>
        </w:rPr>
        <w:t>в</w:t>
      </w:r>
      <w:r w:rsidRPr="00401F25">
        <w:rPr>
          <w:u w:val="single"/>
        </w:rPr>
        <w:t>еличина физического износа конструктивного элемента «перекрытия</w:t>
      </w:r>
      <w:r>
        <w:rPr>
          <w:u w:val="single"/>
        </w:rPr>
        <w:t xml:space="preserve"> крыши</w:t>
      </w:r>
      <w:r w:rsidRPr="00401F25">
        <w:rPr>
          <w:u w:val="single"/>
        </w:rPr>
        <w:t xml:space="preserve">» </w:t>
      </w:r>
      <w:r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775DF3">
        <w:rPr>
          <w:u w:val="single"/>
        </w:rPr>
        <w:t>4</w:t>
      </w:r>
      <w:r w:rsidRPr="008E3D27">
        <w:rPr>
          <w:u w:val="single"/>
        </w:rPr>
        <w:t>0</w:t>
      </w:r>
      <w:r w:rsidRPr="00401F25">
        <w:rPr>
          <w:u w:val="single"/>
        </w:rPr>
        <w:t>%.</w:t>
      </w:r>
    </w:p>
    <w:p w:rsidR="002601A2" w:rsidRDefault="008E4B54" w:rsidP="0099405E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5013CE">
        <w:t>кровля и</w:t>
      </w:r>
      <w:r w:rsidR="005013CE" w:rsidRPr="005013CE">
        <w:t>з рулонных материалов (в 3—4 слоя</w:t>
      </w:r>
      <w:r w:rsidR="005013CE">
        <w:t>)</w:t>
      </w:r>
      <w:r w:rsidR="00085526" w:rsidRPr="00085526">
        <w:t>», до капитального ремонта составляет 10 лет.</w:t>
      </w:r>
    </w:p>
    <w:p w:rsidR="00DF0494" w:rsidRDefault="00DF0494" w:rsidP="0099405E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2012 года отсутствуют.</w:t>
      </w:r>
    </w:p>
    <w:p w:rsidR="00510468" w:rsidRDefault="00723F01" w:rsidP="001F70A2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экстраполяции, учитывая срок службы элемента «кровля»</w:t>
      </w:r>
      <w:r w:rsidR="001F70A2">
        <w:t xml:space="preserve"> в</w:t>
      </w:r>
      <w:r w:rsidR="00137400">
        <w:t>еличин</w:t>
      </w:r>
      <w:r w:rsidR="001F70A2">
        <w:t>а</w:t>
      </w:r>
      <w:r w:rsidR="00137400">
        <w:t xml:space="preserve"> физического износа </w:t>
      </w:r>
      <w:r w:rsidR="001F70A2">
        <w:t xml:space="preserve">определяется как </w:t>
      </w:r>
      <w:r w:rsidR="00510468">
        <w:t>80</w:t>
      </w:r>
      <w:r w:rsidR="00137400">
        <w:t xml:space="preserve">%.                                            </w:t>
      </w:r>
    </w:p>
    <w:p w:rsidR="001F70A2" w:rsidRDefault="00666669" w:rsidP="00137400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Таким образом, величина физического износа </w:t>
      </w:r>
      <w:r w:rsidR="00510468">
        <w:t xml:space="preserve">элемента </w:t>
      </w:r>
      <w:r w:rsidRPr="00666669">
        <w:t>«кровля из рулонных материалов (в 3—4 слоя)»</w:t>
      </w:r>
      <w:r w:rsidR="00516F60">
        <w:t xml:space="preserve"> </w:t>
      </w:r>
      <w:r w:rsidR="00510468">
        <w:t xml:space="preserve"> по сроку эксплуатации, </w:t>
      </w:r>
      <w:r w:rsidR="00516F60">
        <w:t xml:space="preserve">определяется </w:t>
      </w:r>
      <w:r w:rsidR="001F70A2">
        <w:t>как</w:t>
      </w:r>
    </w:p>
    <w:p w:rsidR="00666669" w:rsidRDefault="00940CF1" w:rsidP="001F70A2">
      <w:pPr>
        <w:tabs>
          <w:tab w:val="left" w:pos="2721"/>
        </w:tabs>
        <w:spacing w:line="240" w:lineRule="auto"/>
        <w:jc w:val="both"/>
      </w:pPr>
      <w:r>
        <w:t>80</w:t>
      </w:r>
      <w:r w:rsidR="00516F60">
        <w:t>%</w:t>
      </w:r>
    </w:p>
    <w:p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>При визуальном осмотре выявлен</w:t>
      </w:r>
      <w:r>
        <w:t>ы нижеследующие дефекты:</w:t>
      </w:r>
    </w:p>
    <w:p w:rsidR="00516F60" w:rsidRDefault="000E6A33" w:rsidP="00E075E8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7178A2" w:rsidRPr="007178A2">
        <w:t>Вздутие поверхности, трещины, разрывы (местами) верхнего слоя кровли, требующие замены до 10 % кровли; ржавление и значительные повреждения настенных желобов и ограждающей решетки; проникание влаги в местах примыканий к вертикальным поверхностям; повреждение деталей водоприемного устройства (в плоских крышах)</w:t>
      </w:r>
      <w:r>
        <w:t>»</w:t>
      </w:r>
      <w:r w:rsidR="00516F60" w:rsidRPr="00516F60">
        <w:t>.</w:t>
      </w:r>
    </w:p>
    <w:p w:rsidR="001D60D5" w:rsidRDefault="00516F60" w:rsidP="001D60D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41 «Кровли рулонные» данные дефекты соответствуют интервалу износа </w:t>
      </w:r>
      <w:r w:rsidR="007178A2">
        <w:t>21</w:t>
      </w:r>
      <w:r>
        <w:t>-</w:t>
      </w:r>
      <w:r w:rsidR="007178A2">
        <w:t>4</w:t>
      </w:r>
      <w:r>
        <w:t>0%.</w:t>
      </w:r>
      <w:r w:rsidR="001D60D5">
        <w:t xml:space="preserve"> При этом выявлены все признаки износа.</w:t>
      </w:r>
    </w:p>
    <w:p w:rsidR="001D60D5" w:rsidRDefault="001D60D5" w:rsidP="001D60D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7178A2" w:rsidRDefault="007178A2" w:rsidP="001D60D5">
      <w:pPr>
        <w:tabs>
          <w:tab w:val="left" w:pos="2721"/>
        </w:tabs>
        <w:spacing w:line="240" w:lineRule="auto"/>
        <w:ind w:firstLine="709"/>
        <w:jc w:val="both"/>
      </w:pPr>
      <w:r w:rsidRPr="007178A2">
        <w:t xml:space="preserve">Величина физического износа конструктивного элемента «Кровля» по визуальному осмотру принимается </w:t>
      </w:r>
      <w:proofErr w:type="gramStart"/>
      <w:r w:rsidRPr="007178A2">
        <w:t>равной</w:t>
      </w:r>
      <w:proofErr w:type="gramEnd"/>
      <w:r w:rsidRPr="007178A2">
        <w:t xml:space="preserve"> 40 %.</w:t>
      </w:r>
    </w:p>
    <w:p w:rsidR="00137400" w:rsidRDefault="00A00802" w:rsidP="001D60D5">
      <w:pPr>
        <w:tabs>
          <w:tab w:val="left" w:pos="2721"/>
        </w:tabs>
        <w:spacing w:line="240" w:lineRule="auto"/>
        <w:ind w:firstLine="709"/>
        <w:jc w:val="both"/>
      </w:pPr>
      <w:r w:rsidRPr="00A00802">
        <w:t>За окончательную оценку физического износа следует принимать большее значение – величину физическо</w:t>
      </w:r>
      <w:r w:rsidR="00DF0494">
        <w:t>го износа по сроку эксплуатации</w:t>
      </w:r>
      <w:r w:rsidR="00137400" w:rsidRPr="00137400">
        <w:t>.</w:t>
      </w:r>
    </w:p>
    <w:p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 xml:space="preserve">Таким образом, величина физического износа </w:t>
      </w:r>
      <w:r w:rsidR="000E6A33">
        <w:t xml:space="preserve">элемента </w:t>
      </w:r>
      <w:r w:rsidRPr="00516F60">
        <w:t>«кровля из рул</w:t>
      </w:r>
      <w:r>
        <w:t xml:space="preserve">онных материалов (в 3—4 слоя)» </w:t>
      </w:r>
      <w:r w:rsidRPr="00516F60">
        <w:t xml:space="preserve">определяется </w:t>
      </w:r>
      <w:proofErr w:type="gramStart"/>
      <w:r w:rsidRPr="00516F60">
        <w:t>равной</w:t>
      </w:r>
      <w:proofErr w:type="gramEnd"/>
      <w:r w:rsidRPr="00516F60">
        <w:t xml:space="preserve"> </w:t>
      </w:r>
      <w:r w:rsidR="00510468">
        <w:t>80</w:t>
      </w:r>
      <w:r w:rsidRPr="00516F60">
        <w:t>%</w:t>
      </w:r>
      <w:r w:rsidR="00723F01">
        <w:t>.</w:t>
      </w:r>
    </w:p>
    <w:p w:rsidR="00723F01" w:rsidRDefault="00723F01" w:rsidP="00E075E8">
      <w:pPr>
        <w:tabs>
          <w:tab w:val="left" w:pos="2721"/>
        </w:tabs>
        <w:spacing w:line="240" w:lineRule="auto"/>
        <w:ind w:firstLine="709"/>
        <w:jc w:val="both"/>
      </w:pPr>
      <w:r w:rsidRPr="00723F01"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</w:t>
      </w:r>
      <w:r w:rsidR="00524067">
        <w:t xml:space="preserve">                     </w:t>
      </w:r>
      <w:r w:rsidRPr="00723F01">
        <w:t>к общей площади элемента.</w:t>
      </w:r>
    </w:p>
    <w:p w:rsidR="00170809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«Кровля»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</w:t>
      </w:r>
      <w:proofErr w:type="gramStart"/>
      <w:r w:rsidRPr="008A51E3">
        <w:rPr>
          <w:u w:val="single"/>
        </w:rPr>
        <w:t>равной</w:t>
      </w:r>
      <w:proofErr w:type="gramEnd"/>
      <w:r w:rsidRPr="008A51E3">
        <w:rPr>
          <w:u w:val="single"/>
        </w:rPr>
        <w:t xml:space="preserve"> </w:t>
      </w:r>
      <w:r w:rsidR="007178A2">
        <w:rPr>
          <w:u w:val="single"/>
        </w:rPr>
        <w:t>8</w:t>
      </w:r>
      <w:r w:rsidR="00775DF3">
        <w:rPr>
          <w:u w:val="single"/>
        </w:rPr>
        <w:t>0</w:t>
      </w:r>
      <w:r w:rsidRPr="008A51E3">
        <w:rPr>
          <w:u w:val="single"/>
        </w:rPr>
        <w:t xml:space="preserve"> %.</w:t>
      </w:r>
    </w:p>
    <w:p w:rsidR="001F70A2" w:rsidRPr="008A51E3" w:rsidRDefault="001F70A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В местах общего пользования МКД № 1</w:t>
      </w:r>
      <w:r w:rsidR="00E42C3F">
        <w:t>7</w:t>
      </w:r>
      <w:r>
        <w:t xml:space="preserve"> по ул. </w:t>
      </w:r>
      <w:r w:rsidR="00E42C3F">
        <w:t>Бурачка</w:t>
      </w:r>
      <w:r>
        <w:t xml:space="preserve"> в г. Владивостоке применены элементы «Полы цементные железненые».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«Полы цементные железненые» до капитального ремонта составляет 30 лет. </w:t>
      </w:r>
    </w:p>
    <w:p w:rsidR="00A00802" w:rsidRDefault="00A00802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Сведения о </w:t>
      </w:r>
      <w:proofErr w:type="gramStart"/>
      <w:r>
        <w:t>капитальном ремонте, проведённом после 1992 года отсутствуют</w:t>
      </w:r>
      <w:proofErr w:type="gramEnd"/>
      <w:r>
        <w:t>.</w:t>
      </w:r>
    </w:p>
    <w:p w:rsidR="00D0010E" w:rsidRDefault="00A00802" w:rsidP="00D0010E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экстраполяции, с учётом срока эксплуатации</w:t>
      </w:r>
      <w:r w:rsidR="00D0010E">
        <w:t xml:space="preserve"> величина физического износа по сроку эксплуатации определена как 80 %.</w:t>
      </w:r>
    </w:p>
    <w:p w:rsidR="00E42C3F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</w:t>
      </w:r>
      <w:r w:rsidR="00DF0494">
        <w:t>:</w:t>
      </w:r>
      <w:r>
        <w:t xml:space="preserve"> «Стирание поверхности в ходовых местах; выбоины до 0,5 м</w:t>
      </w:r>
      <w:proofErr w:type="gramStart"/>
      <w:r w:rsidRPr="00D0010E">
        <w:rPr>
          <w:vertAlign w:val="superscript"/>
        </w:rPr>
        <w:t>2</w:t>
      </w:r>
      <w:proofErr w:type="gramEnd"/>
      <w:r>
        <w:t xml:space="preserve"> на площади до 25 %». 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48 ВСН 53-86(р) «Полы цементно-песчаные, бетонные, мозаичные» дефекты соответствуют интервалам износа 21-40%. При этом выявлены все признаки износа.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D0010E" w:rsidRDefault="00D0010E" w:rsidP="00D754B5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элементов «Полы цементно-песчаные, бетонные, мозаичные» по визуальному осмотру определяется как 40%.</w:t>
      </w:r>
    </w:p>
    <w:p w:rsidR="00A00802" w:rsidRDefault="00A00802" w:rsidP="00D0010E">
      <w:pPr>
        <w:tabs>
          <w:tab w:val="left" w:pos="2721"/>
        </w:tabs>
        <w:spacing w:line="240" w:lineRule="auto"/>
        <w:ind w:firstLine="709"/>
        <w:jc w:val="both"/>
      </w:pPr>
      <w:r w:rsidRPr="00A00802"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00802">
        <w:rPr>
          <w:u w:val="single"/>
        </w:rPr>
        <w:t>Величина физического износа конструктивного элемента «полы» принимается равной 80%.</w:t>
      </w:r>
    </w:p>
    <w:p w:rsidR="00A00802" w:rsidRPr="00A00802" w:rsidRDefault="00A00802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76637B" w:rsidRDefault="0076637B" w:rsidP="00D0010E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Итого величина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775DF3">
        <w:rPr>
          <w:u w:val="single"/>
        </w:rPr>
        <w:t>45</w:t>
      </w:r>
      <w:r w:rsidRPr="008A51E3">
        <w:rPr>
          <w:u w:val="single"/>
        </w:rPr>
        <w:t>%.</w:t>
      </w:r>
    </w:p>
    <w:p w:rsidR="00A00802" w:rsidRPr="008A51E3" w:rsidRDefault="00A0080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00802">
        <w:rPr>
          <w:u w:val="single"/>
        </w:rPr>
        <w:t>Техническое состояние – ограниченно-работоспособное.</w:t>
      </w:r>
    </w:p>
    <w:p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:rsidR="009121E4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t xml:space="preserve">Положениями Приложения № 3 ВСН – 58-88 (р) </w:t>
      </w:r>
      <w:proofErr w:type="gramStart"/>
      <w:r w:rsidRPr="006335C5">
        <w:t>минимальная</w:t>
      </w:r>
      <w:proofErr w:type="gramEnd"/>
      <w:r w:rsidRPr="006335C5">
        <w:t xml:space="preserve">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</w:t>
      </w:r>
      <w:r>
        <w:t>9</w:t>
      </w:r>
      <w:r w:rsidRPr="006335C5">
        <w:t xml:space="preserve">, по которым долговечность ПХВ окон составляет 40 лет. </w:t>
      </w:r>
      <w:r w:rsidR="006001D4">
        <w:t xml:space="preserve">Окна пластиковые были установлены в 2012 году. </w:t>
      </w:r>
    </w:p>
    <w:p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t xml:space="preserve">Методом экстраполяции, учитывая сроки эксплуатации, величина физического износа оконных заполнений определены как: </w:t>
      </w:r>
      <w:r w:rsidR="009121E4">
        <w:t>20</w:t>
      </w:r>
      <w:r w:rsidRPr="006335C5">
        <w:t xml:space="preserve"> %.</w:t>
      </w:r>
      <w:r>
        <w:t xml:space="preserve"> </w:t>
      </w:r>
    </w:p>
    <w:p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t xml:space="preserve">В ходе визуального осмотра дефектов не выявлено. </w:t>
      </w:r>
    </w:p>
    <w:p w:rsidR="009121E4" w:rsidRDefault="009121E4" w:rsidP="0018795D">
      <w:pPr>
        <w:tabs>
          <w:tab w:val="left" w:pos="2721"/>
        </w:tabs>
        <w:spacing w:line="240" w:lineRule="auto"/>
        <w:ind w:firstLine="709"/>
        <w:jc w:val="both"/>
      </w:pPr>
      <w:r w:rsidRPr="009121E4"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:rsidR="001D60D5" w:rsidRDefault="0018795D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D2F28">
        <w:rPr>
          <w:u w:val="single"/>
        </w:rPr>
        <w:t xml:space="preserve">Величина физического износа конструктивного элемента «оконные заполнения» </w:t>
      </w:r>
      <w:r w:rsidR="00A67901">
        <w:rPr>
          <w:u w:val="single"/>
        </w:rPr>
        <w:t>принимается</w:t>
      </w:r>
      <w:r w:rsidRPr="002D2F28">
        <w:rPr>
          <w:u w:val="single"/>
        </w:rPr>
        <w:t xml:space="preserve"> </w:t>
      </w:r>
      <w:proofErr w:type="gramStart"/>
      <w:r w:rsidRPr="002D2F28">
        <w:rPr>
          <w:u w:val="single"/>
        </w:rPr>
        <w:t>равной</w:t>
      </w:r>
      <w:proofErr w:type="gramEnd"/>
      <w:r w:rsidRPr="002D2F28">
        <w:rPr>
          <w:u w:val="single"/>
        </w:rPr>
        <w:t xml:space="preserve"> </w:t>
      </w:r>
      <w:r w:rsidR="00BF671D">
        <w:rPr>
          <w:u w:val="single"/>
        </w:rPr>
        <w:t>20</w:t>
      </w:r>
      <w:r w:rsidR="00D0010E">
        <w:rPr>
          <w:u w:val="single"/>
        </w:rPr>
        <w:t xml:space="preserve"> %.</w:t>
      </w:r>
    </w:p>
    <w:p w:rsidR="009121E4" w:rsidRPr="00D0010E" w:rsidRDefault="009121E4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Текущее состояние – работоспособное.</w:t>
      </w:r>
    </w:p>
    <w:p w:rsidR="00E61D67" w:rsidRPr="0076637B" w:rsidRDefault="0018795D" w:rsidP="00E61D67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:rsidR="0018795D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 xml:space="preserve">В соответствии с положениями Приложения № 3 ВСН – 58-88 (р) </w:t>
      </w:r>
      <w:proofErr w:type="gramStart"/>
      <w:r w:rsidRPr="003B6878">
        <w:t>минимальная</w:t>
      </w:r>
      <w:proofErr w:type="gramEnd"/>
      <w:r w:rsidRPr="003B6878">
        <w:t xml:space="preserve"> продолжительности эффективной эксплуатации элемента «</w:t>
      </w:r>
      <w:r>
        <w:t>Дверные заполнения наружные металлические</w:t>
      </w:r>
      <w:r w:rsidRPr="003B6878">
        <w:t xml:space="preserve">», </w:t>
      </w:r>
      <w:r>
        <w:t xml:space="preserve">не нормируются. Поэтому оценку физического износа производим по аналогичному элементу «дверные заполнения общественных зданий наружные». </w:t>
      </w:r>
      <w:r w:rsidR="008611A1">
        <w:t xml:space="preserve">Двери металлические были установлены в 2008 г. </w:t>
      </w:r>
      <w:proofErr w:type="gramStart"/>
      <w:r>
        <w:t>М</w:t>
      </w:r>
      <w:r w:rsidRPr="003B6878">
        <w:t>инимальная</w:t>
      </w:r>
      <w:proofErr w:type="gramEnd"/>
      <w:r w:rsidRPr="003B6878">
        <w:t xml:space="preserve"> продолжительности эффективной эксплуатации </w:t>
      </w:r>
      <w:r>
        <w:t xml:space="preserve">данного </w:t>
      </w:r>
      <w:r w:rsidRPr="003B6878">
        <w:t xml:space="preserve">элемента до капитального ремонта составляет </w:t>
      </w:r>
      <w:r>
        <w:t>4</w:t>
      </w:r>
      <w:r w:rsidRPr="003B6878">
        <w:t xml:space="preserve">0 лет. </w:t>
      </w:r>
      <w:r w:rsidR="00FD07EC">
        <w:t xml:space="preserve">   </w:t>
      </w:r>
    </w:p>
    <w:p w:rsidR="00157C7C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>Методом экстраполяции, учитывая сроки эксплуатации, величин</w:t>
      </w:r>
      <w:r>
        <w:t>а</w:t>
      </w:r>
      <w:r w:rsidRPr="003B6878">
        <w:t xml:space="preserve"> физического износа </w:t>
      </w:r>
      <w:r>
        <w:t>дверных заполнений</w:t>
      </w:r>
      <w:r w:rsidRPr="003B6878">
        <w:t xml:space="preserve"> определен</w:t>
      </w:r>
      <w:r w:rsidR="009314F0">
        <w:t>а</w:t>
      </w:r>
      <w:r w:rsidRPr="003B6878">
        <w:t xml:space="preserve"> как: </w:t>
      </w:r>
      <w:r w:rsidR="009314F0">
        <w:t>30</w:t>
      </w:r>
      <w:r w:rsidRPr="003B6878">
        <w:t xml:space="preserve">%. </w:t>
      </w:r>
    </w:p>
    <w:p w:rsidR="009314F0" w:rsidRDefault="00157C7C" w:rsidP="00E61D6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:rsidR="00E61D67" w:rsidRDefault="009314F0" w:rsidP="00E61D67">
      <w:pPr>
        <w:tabs>
          <w:tab w:val="left" w:pos="2721"/>
        </w:tabs>
        <w:spacing w:line="240" w:lineRule="auto"/>
        <w:ind w:firstLine="709"/>
        <w:jc w:val="both"/>
      </w:pPr>
      <w:r w:rsidRPr="009314F0">
        <w:lastRenderedPageBreak/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  <w:r w:rsidR="00E61D67">
        <w:t xml:space="preserve">                                  </w:t>
      </w:r>
    </w:p>
    <w:p w:rsidR="009314F0" w:rsidRDefault="00E61D67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proofErr w:type="gramStart"/>
      <w:r w:rsidRPr="008A51E3">
        <w:rPr>
          <w:u w:val="single"/>
        </w:rPr>
        <w:t>дверные</w:t>
      </w:r>
      <w:proofErr w:type="gramEnd"/>
      <w:r w:rsidRPr="008A51E3">
        <w:rPr>
          <w:u w:val="single"/>
        </w:rPr>
        <w:t xml:space="preserve"> </w:t>
      </w:r>
    </w:p>
    <w:p w:rsidR="00DF0494" w:rsidRDefault="00E61D67" w:rsidP="009314F0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8A51E3">
        <w:rPr>
          <w:u w:val="single"/>
        </w:rPr>
        <w:t xml:space="preserve">заполнения» </w:t>
      </w:r>
      <w:r w:rsidR="002A75AF">
        <w:rPr>
          <w:u w:val="single"/>
        </w:rPr>
        <w:t>принимаетс</w:t>
      </w:r>
      <w:r w:rsidRPr="008A51E3">
        <w:rPr>
          <w:u w:val="single"/>
        </w:rPr>
        <w:t xml:space="preserve">я </w:t>
      </w:r>
      <w:proofErr w:type="gramStart"/>
      <w:r w:rsidRPr="008A51E3">
        <w:rPr>
          <w:u w:val="single"/>
        </w:rPr>
        <w:t>равной</w:t>
      </w:r>
      <w:proofErr w:type="gramEnd"/>
      <w:r w:rsidRPr="008A51E3">
        <w:rPr>
          <w:u w:val="single"/>
        </w:rPr>
        <w:t xml:space="preserve"> </w:t>
      </w:r>
      <w:r w:rsidR="009314F0">
        <w:rPr>
          <w:u w:val="single"/>
        </w:rPr>
        <w:t>30</w:t>
      </w:r>
      <w:r>
        <w:rPr>
          <w:u w:val="single"/>
        </w:rPr>
        <w:t xml:space="preserve"> </w:t>
      </w:r>
      <w:r w:rsidRPr="008A51E3">
        <w:rPr>
          <w:u w:val="single"/>
        </w:rPr>
        <w:t>%.</w:t>
      </w:r>
    </w:p>
    <w:p w:rsidR="00DF0494" w:rsidRPr="006335C5" w:rsidRDefault="00DF0494" w:rsidP="00DF049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A368FB" w:rsidRPr="002A75AF" w:rsidRDefault="00C808AA" w:rsidP="002A75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:rsidR="00DF0494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:rsidR="0049550F" w:rsidRDefault="00DF0494" w:rsidP="00E075E8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экстраполяции, с</w:t>
      </w:r>
      <w:r w:rsidR="00A368FB">
        <w:t xml:space="preserve"> учётом срока эксплуатации</w:t>
      </w:r>
      <w:r w:rsidR="002A75AF">
        <w:t>,</w:t>
      </w:r>
      <w:r w:rsidR="00A368FB">
        <w:t xml:space="preserve"> величина физического износа по сроку эксплуатации определена как </w:t>
      </w:r>
      <w:r w:rsidR="00775DF3">
        <w:t>5</w:t>
      </w:r>
      <w:r>
        <w:t>7.34</w:t>
      </w:r>
      <w:r w:rsidR="00A368FB">
        <w:t xml:space="preserve"> %.</w:t>
      </w:r>
      <w:r w:rsidR="00A368FB" w:rsidRPr="00245B77">
        <w:t xml:space="preserve"> </w:t>
      </w:r>
    </w:p>
    <w:p w:rsidR="00DF0494" w:rsidRDefault="002D2F28" w:rsidP="00E075E8">
      <w:pPr>
        <w:tabs>
          <w:tab w:val="left" w:pos="2721"/>
        </w:tabs>
        <w:spacing w:line="240" w:lineRule="auto"/>
        <w:ind w:firstLine="709"/>
        <w:jc w:val="both"/>
      </w:pPr>
      <w:r w:rsidRPr="002D2F28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</w:t>
      </w:r>
      <w:r w:rsidR="002109B2">
        <w:t>.</w:t>
      </w:r>
      <w:r w:rsidRPr="002D2F28">
        <w:t xml:space="preserve"> </w:t>
      </w:r>
    </w:p>
    <w:p w:rsidR="002D2F28" w:rsidRDefault="002D2F28" w:rsidP="00E075E8">
      <w:pPr>
        <w:tabs>
          <w:tab w:val="left" w:pos="2721"/>
        </w:tabs>
        <w:spacing w:line="240" w:lineRule="auto"/>
        <w:ind w:firstLine="709"/>
        <w:jc w:val="both"/>
      </w:pPr>
      <w:r w:rsidRPr="002D2F28">
        <w:t xml:space="preserve">Таким образом, величина физического износа элемента «Лестничные клетки» по сроку эксплуатации определяется  </w:t>
      </w:r>
      <w:r w:rsidR="00DF0494">
        <w:t>как</w:t>
      </w:r>
      <w:r w:rsidRPr="002D2F28">
        <w:t xml:space="preserve"> </w:t>
      </w:r>
      <w:r w:rsidR="00775DF3">
        <w:t>55</w:t>
      </w:r>
      <w:r w:rsidRPr="002D2F28">
        <w:t xml:space="preserve"> %.  </w:t>
      </w:r>
    </w:p>
    <w:p w:rsidR="000F14C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0F14CF">
        <w:t>ов не выявлено.</w:t>
      </w:r>
    </w:p>
    <w:p w:rsidR="00DF0494" w:rsidRDefault="00DF0494" w:rsidP="00E075E8">
      <w:pPr>
        <w:tabs>
          <w:tab w:val="left" w:pos="2721"/>
        </w:tabs>
        <w:spacing w:line="240" w:lineRule="auto"/>
        <w:ind w:firstLine="709"/>
        <w:jc w:val="both"/>
      </w:pPr>
      <w:r w:rsidRPr="00DF0494"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9A2523">
        <w:rPr>
          <w:u w:val="single"/>
        </w:rPr>
        <w:t xml:space="preserve">Величина физического износа конструктивного элемента «лестничные клетки» определяется равной </w:t>
      </w:r>
      <w:r w:rsidR="00775DF3">
        <w:rPr>
          <w:u w:val="single"/>
        </w:rPr>
        <w:t>5</w:t>
      </w:r>
      <w:r w:rsidR="00157C7C">
        <w:rPr>
          <w:u w:val="single"/>
        </w:rPr>
        <w:t>5</w:t>
      </w:r>
      <w:r w:rsidRPr="009A2523">
        <w:rPr>
          <w:u w:val="single"/>
        </w:rPr>
        <w:t xml:space="preserve"> %.</w:t>
      </w:r>
      <w:proofErr w:type="gramEnd"/>
    </w:p>
    <w:p w:rsidR="00DF0494" w:rsidRPr="009A2523" w:rsidRDefault="00DF049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F0494">
        <w:rPr>
          <w:u w:val="single"/>
        </w:rPr>
        <w:t>Техническое состояние – работоспособное.</w:t>
      </w:r>
    </w:p>
    <w:p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:rsidR="00DF0494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</w:t>
      </w:r>
      <w:r>
        <w:t xml:space="preserve">             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</w:t>
      </w:r>
    </w:p>
    <w:p w:rsidR="002A75AF" w:rsidRDefault="00DF0494" w:rsidP="00E075E8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экстраполяции, с</w:t>
      </w:r>
      <w:r w:rsidR="00A368FB">
        <w:t xml:space="preserve"> учётом срока</w:t>
      </w:r>
      <w:r>
        <w:t xml:space="preserve"> эксплуатации</w:t>
      </w:r>
      <w:r w:rsidR="002A75AF">
        <w:t>,</w:t>
      </w:r>
      <w:r w:rsidR="00A368FB">
        <w:t xml:space="preserve"> величина физического износа по сроку эксплуатации определена как </w:t>
      </w:r>
      <w:r w:rsidR="00775DF3">
        <w:t>4</w:t>
      </w:r>
      <w:r>
        <w:t>3</w:t>
      </w:r>
      <w:r w:rsidR="00A368FB">
        <w:t xml:space="preserve"> %.</w:t>
      </w:r>
      <w:r w:rsidR="00A368FB" w:rsidRPr="00245B77">
        <w:t xml:space="preserve"> </w:t>
      </w:r>
    </w:p>
    <w:p w:rsidR="002109B2" w:rsidRDefault="002109B2" w:rsidP="00E075E8">
      <w:pPr>
        <w:tabs>
          <w:tab w:val="left" w:pos="2721"/>
        </w:tabs>
        <w:spacing w:line="240" w:lineRule="auto"/>
        <w:ind w:firstLine="709"/>
        <w:jc w:val="both"/>
      </w:pPr>
      <w:r w:rsidRPr="002109B2">
        <w:t>В соответствии с требованиями п. 1.5. ВСН 53-86(р) численные значения физического износа следует округлять: для конструк</w:t>
      </w:r>
      <w:r>
        <w:t>ций, элементов и систем до  5 %.</w:t>
      </w:r>
    </w:p>
    <w:p w:rsidR="002109B2" w:rsidRDefault="002109B2" w:rsidP="00E075E8">
      <w:pPr>
        <w:tabs>
          <w:tab w:val="left" w:pos="2721"/>
        </w:tabs>
        <w:spacing w:line="240" w:lineRule="auto"/>
        <w:ind w:firstLine="709"/>
        <w:jc w:val="both"/>
      </w:pPr>
      <w:r w:rsidRPr="002109B2">
        <w:t xml:space="preserve">Таким образом, величина физического износа элемента </w:t>
      </w:r>
      <w:r w:rsidR="002A75AF" w:rsidRPr="002A75AF">
        <w:t xml:space="preserve">«Балконы </w:t>
      </w:r>
      <w:r w:rsidR="002A75AF">
        <w:t xml:space="preserve">                    </w:t>
      </w:r>
      <w:r w:rsidR="002A75AF" w:rsidRPr="002A75AF">
        <w:t>и лоджии»</w:t>
      </w:r>
      <w:r w:rsidR="002A75AF">
        <w:t xml:space="preserve"> </w:t>
      </w:r>
      <w:r w:rsidRPr="002109B2">
        <w:t xml:space="preserve">по сроку эксплуатации определяется  равной </w:t>
      </w:r>
      <w:r w:rsidR="00DF0494">
        <w:t>45</w:t>
      </w:r>
      <w:r w:rsidRPr="002109B2">
        <w:t xml:space="preserve"> %.  </w:t>
      </w:r>
    </w:p>
    <w:p w:rsidR="006D052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:rsidR="00DF0494" w:rsidRDefault="00DF0494" w:rsidP="00E075E8">
      <w:pPr>
        <w:tabs>
          <w:tab w:val="left" w:pos="2721"/>
        </w:tabs>
        <w:spacing w:line="240" w:lineRule="auto"/>
        <w:ind w:firstLine="709"/>
        <w:jc w:val="both"/>
      </w:pPr>
      <w:r w:rsidRPr="00DF0494">
        <w:t>За окончательную оценку физического износа следует принимать большее значение – величину физического износа по сроку эксплуатаци</w:t>
      </w:r>
      <w:r>
        <w:t>и.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775DF3">
        <w:rPr>
          <w:u w:val="single"/>
        </w:rPr>
        <w:t>4</w:t>
      </w:r>
      <w:r w:rsidR="000F14CF">
        <w:rPr>
          <w:u w:val="single"/>
        </w:rPr>
        <w:t>0</w:t>
      </w:r>
      <w:r w:rsidRPr="009A2523">
        <w:rPr>
          <w:u w:val="single"/>
        </w:rPr>
        <w:t xml:space="preserve"> %.</w:t>
      </w:r>
    </w:p>
    <w:p w:rsidR="00DF0494" w:rsidRPr="009A2523" w:rsidRDefault="00DF049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F0494">
        <w:rPr>
          <w:u w:val="single"/>
        </w:rPr>
        <w:t>Техническое состояние – работоспособное.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При отделке поверхностей конструктивного элемента «общие коридоры и тамбуры» использованы нижеследующие виды покрытий: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>
        <w:t>отделка водными составами, о</w:t>
      </w:r>
      <w:r w:rsidR="001F7174">
        <w:t>тделка масляными красками.</w:t>
      </w:r>
    </w:p>
    <w:p w:rsidR="00DF049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:rsidR="00DF0494" w:rsidRDefault="001F471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Капитальный ремонт проведён в 2015 году. </w:t>
      </w:r>
    </w:p>
    <w:p w:rsidR="001F471D" w:rsidRDefault="001F7174" w:rsidP="00DF0494">
      <w:pPr>
        <w:tabs>
          <w:tab w:val="left" w:pos="2721"/>
        </w:tabs>
        <w:spacing w:line="240" w:lineRule="auto"/>
        <w:ind w:firstLine="709"/>
        <w:jc w:val="both"/>
      </w:pPr>
      <w:r w:rsidRPr="001F7174">
        <w:t xml:space="preserve">С учётом срока эксплуатации величина физического износа </w:t>
      </w:r>
      <w:r w:rsidR="004E6FB3" w:rsidRPr="004E6FB3">
        <w:t xml:space="preserve">элемента «штукатурка по каменным стенам» </w:t>
      </w:r>
      <w:r w:rsidRPr="001F7174">
        <w:t xml:space="preserve">по сроку эксплуатации определена как </w:t>
      </w:r>
      <w:r w:rsidR="00DF0494">
        <w:t>9.34</w:t>
      </w:r>
      <w:r w:rsidRPr="001F7174">
        <w:t xml:space="preserve">%. </w:t>
      </w:r>
    </w:p>
    <w:p w:rsidR="001401B2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t xml:space="preserve">В соответствии </w:t>
      </w:r>
      <w:r>
        <w:t xml:space="preserve"> </w:t>
      </w:r>
      <w:r w:rsidRPr="004E6FB3">
        <w:t>с требованиями п. 1.5. ВСН 53-86(р) Численные значения физического износа следует округлять: для отдельных участков конструкций</w:t>
      </w:r>
      <w:r w:rsidR="001F471D">
        <w:t xml:space="preserve">, элементов и систем – до </w:t>
      </w:r>
      <w:r w:rsidR="00483D23">
        <w:t>5</w:t>
      </w:r>
      <w:r w:rsidR="001401B2">
        <w:t xml:space="preserve"> %.</w:t>
      </w:r>
    </w:p>
    <w:p w:rsidR="001F7174" w:rsidRPr="001F7174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t xml:space="preserve">Таким образом, величина физического износа </w:t>
      </w:r>
      <w:r w:rsidR="00AB7B19" w:rsidRPr="00AB7B19">
        <w:t>отдельн</w:t>
      </w:r>
      <w:r w:rsidR="00AB7B19">
        <w:t>ого</w:t>
      </w:r>
      <w:r w:rsidR="00AB7B19" w:rsidRPr="00AB7B19">
        <w:t xml:space="preserve"> участк</w:t>
      </w:r>
      <w:r w:rsidR="00AB7B19">
        <w:t>а</w:t>
      </w:r>
      <w:r w:rsidR="00AB7B19" w:rsidRPr="00AB7B19">
        <w:t xml:space="preserve"> элемент</w:t>
      </w:r>
      <w:r w:rsidR="00AB7B19">
        <w:t>а</w:t>
      </w:r>
      <w:r w:rsidR="00AB7B19" w:rsidRPr="00AB7B19">
        <w:t xml:space="preserve"> </w:t>
      </w:r>
      <w:r w:rsidRPr="004E6FB3">
        <w:t>«</w:t>
      </w:r>
      <w:r w:rsidR="00AB7B19" w:rsidRPr="00AB7B19">
        <w:t>штукатурка по каменным стенам</w:t>
      </w:r>
      <w:r w:rsidRPr="004E6FB3">
        <w:t xml:space="preserve">» по сроку эксплуатации определяется  равной </w:t>
      </w:r>
      <w:r w:rsidR="00237E37">
        <w:t>10</w:t>
      </w:r>
      <w:r w:rsidRPr="004E6FB3">
        <w:t xml:space="preserve"> %.  </w:t>
      </w:r>
    </w:p>
    <w:p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483D23" w:rsidRPr="00483D23">
        <w:t>Волосные трещины и сколы местами</w:t>
      </w:r>
      <w:r w:rsidR="00835A23">
        <w:t>»</w:t>
      </w:r>
      <w:r w:rsidR="00835A23" w:rsidRPr="00835A23">
        <w:t>.</w:t>
      </w:r>
      <w:r w:rsidR="00835A23">
        <w:t xml:space="preserve"> </w:t>
      </w:r>
    </w:p>
    <w:p w:rsidR="00483D23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такие дефекты, отнесены </w:t>
      </w:r>
      <w:r w:rsidR="00B769B5">
        <w:t xml:space="preserve">                   </w:t>
      </w:r>
      <w:r>
        <w:t>к интервалу износа 0-</w:t>
      </w:r>
      <w:r w:rsidR="00483D23">
        <w:t>1</w:t>
      </w:r>
      <w:r>
        <w:t>0%</w:t>
      </w:r>
      <w:r w:rsidRPr="00112587">
        <w:t xml:space="preserve">. </w:t>
      </w:r>
      <w:r w:rsidR="00483D23">
        <w:t>При этом выявлены все признаки износа.</w:t>
      </w:r>
    </w:p>
    <w:p w:rsidR="00112587" w:rsidRP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 w:rsidR="00483D23">
        <w:t xml:space="preserve"> </w:t>
      </w:r>
      <w:r w:rsidRPr="00112587">
        <w:t xml:space="preserve">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112587">
        <w:t>равным</w:t>
      </w:r>
      <w:proofErr w:type="gramEnd"/>
      <w:r w:rsidRPr="00112587">
        <w:t xml:space="preserve"> верхней границе интервала.</w:t>
      </w:r>
    </w:p>
    <w:p w:rsid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Таким образом, величина физического износа элемента «штукатурка по каменным стенам» по </w:t>
      </w:r>
      <w:r>
        <w:t>визуальному осмотру</w:t>
      </w:r>
      <w:r w:rsidRPr="00112587">
        <w:t xml:space="preserve"> определяется  </w:t>
      </w:r>
      <w:proofErr w:type="gramStart"/>
      <w:r w:rsidRPr="00112587">
        <w:t>равной</w:t>
      </w:r>
      <w:proofErr w:type="gramEnd"/>
      <w:r w:rsidRPr="00112587">
        <w:t xml:space="preserve"> </w:t>
      </w:r>
      <w:r w:rsidR="00483D23">
        <w:t>1</w:t>
      </w:r>
      <w:r w:rsidRPr="00112587">
        <w:t>0 %.</w:t>
      </w:r>
      <w:r w:rsidR="00835A23" w:rsidRPr="00835A23">
        <w:t xml:space="preserve"> </w:t>
      </w:r>
    </w:p>
    <w:p w:rsidR="002A75AF" w:rsidRDefault="00DF0494" w:rsidP="00E075E8">
      <w:pPr>
        <w:tabs>
          <w:tab w:val="left" w:pos="2721"/>
        </w:tabs>
        <w:spacing w:line="240" w:lineRule="auto"/>
        <w:ind w:firstLine="709"/>
        <w:jc w:val="both"/>
      </w:pPr>
      <w:r w:rsidRPr="00DF0494"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471D">
        <w:rPr>
          <w:u w:val="single"/>
        </w:rPr>
        <w:t xml:space="preserve">Величина физического износа конструктивного элемента «штукатурка по каменным стенам» определяется </w:t>
      </w:r>
      <w:proofErr w:type="gramStart"/>
      <w:r w:rsidRPr="001F471D">
        <w:rPr>
          <w:u w:val="single"/>
        </w:rPr>
        <w:t>равной</w:t>
      </w:r>
      <w:proofErr w:type="gramEnd"/>
      <w:r w:rsidRPr="001F471D">
        <w:rPr>
          <w:u w:val="single"/>
        </w:rPr>
        <w:t xml:space="preserve"> </w:t>
      </w:r>
      <w:r w:rsidR="00483D23" w:rsidRPr="001F471D">
        <w:rPr>
          <w:u w:val="single"/>
        </w:rPr>
        <w:t>1</w:t>
      </w:r>
      <w:r w:rsidR="001F471D" w:rsidRPr="001F471D">
        <w:rPr>
          <w:u w:val="single"/>
        </w:rPr>
        <w:t>0</w:t>
      </w:r>
      <w:r w:rsidRPr="001F471D">
        <w:rPr>
          <w:u w:val="single"/>
        </w:rPr>
        <w:t xml:space="preserve"> %.</w:t>
      </w:r>
    </w:p>
    <w:p w:rsidR="00DF0494" w:rsidRPr="001F471D" w:rsidRDefault="00DF049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ED0CB1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  <w:r w:rsidR="001F471D" w:rsidRPr="001F471D">
        <w:t xml:space="preserve">Капитальный ремонт проведён в 2015 году. </w:t>
      </w:r>
      <w:r w:rsidRPr="00ED0CB1">
        <w:t xml:space="preserve">С учётом срока эксплуатации </w:t>
      </w:r>
      <w:r w:rsidR="00D170E3">
        <w:t>после последнего капитального ремонта</w:t>
      </w:r>
      <w:r w:rsidR="00902187">
        <w:t xml:space="preserve">, </w:t>
      </w:r>
      <w:r w:rsidRPr="00ED0CB1">
        <w:t xml:space="preserve">величина физического износа по сроку эксплуатации определена как </w:t>
      </w:r>
      <w:r w:rsidR="008D52C9">
        <w:t>8</w:t>
      </w:r>
      <w:r w:rsidR="005E5395">
        <w:t>0</w:t>
      </w:r>
      <w:r>
        <w:t xml:space="preserve"> </w:t>
      </w:r>
      <w:r w:rsidRPr="00ED0CB1">
        <w:t xml:space="preserve">%. </w:t>
      </w:r>
    </w:p>
    <w:p w:rsidR="00B769B5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607B01">
        <w:t>ы нижеследующие</w:t>
      </w:r>
      <w:r w:rsidR="00607B01" w:rsidRPr="00607B01">
        <w:t xml:space="preserve"> дефект</w:t>
      </w:r>
      <w:r w:rsidR="00607B01">
        <w:t>ы:</w:t>
      </w:r>
      <w:r w:rsidR="00607B01" w:rsidRPr="00607B01">
        <w:t xml:space="preserve"> </w:t>
      </w:r>
      <w:r w:rsidR="00607B01">
        <w:t>«</w:t>
      </w:r>
      <w:r w:rsidR="00607B01" w:rsidRPr="00607B01">
        <w:t xml:space="preserve">местные единичные повреждения окрасочного слоя, волосные трещины в рустах, </w:t>
      </w:r>
      <w:r w:rsidR="0049550F">
        <w:t xml:space="preserve">                    </w:t>
      </w:r>
      <w:r w:rsidR="00607B01" w:rsidRPr="00607B01">
        <w:t>в местах сопряжения потолков и стен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:rsidR="00483D23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ВСН 53-86(р) такие дефекты, отнесены                  к интервалу износа 0-20%. </w:t>
      </w:r>
      <w:r w:rsidR="00483D23">
        <w:t>При этом выявлены все признаки износа.</w:t>
      </w:r>
    </w:p>
    <w:p w:rsidR="00B769B5" w:rsidRP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В соответствии с положениями Примечания 1 к п.  1.2. ВСН 53-86(р)   если конструкция, элемент, система или их участок имеет все признаки </w:t>
      </w:r>
      <w:r w:rsidRPr="00B769B5">
        <w:lastRenderedPageBreak/>
        <w:t xml:space="preserve">износа, соответствующие определенному интервалу его значений, то физический износ следует принимать </w:t>
      </w:r>
      <w:proofErr w:type="gramStart"/>
      <w:r w:rsidRPr="00B769B5">
        <w:t>равным</w:t>
      </w:r>
      <w:proofErr w:type="gramEnd"/>
      <w:r w:rsidRPr="00B769B5">
        <w:t xml:space="preserve"> верхней границе интервала.</w:t>
      </w:r>
    </w:p>
    <w:p w:rsidR="00934E09" w:rsidRPr="00237E37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237E37">
        <w:t xml:space="preserve">Таким образом, величина физического износа элемента </w:t>
      </w:r>
      <w:r w:rsidR="00244168" w:rsidRPr="00237E37">
        <w:t xml:space="preserve">«Окраска </w:t>
      </w:r>
      <w:r w:rsidR="00D170E3" w:rsidRPr="00237E37">
        <w:t xml:space="preserve">                       </w:t>
      </w:r>
      <w:r w:rsidR="00244168" w:rsidRPr="00237E37">
        <w:t>в помещениях водными составами»</w:t>
      </w:r>
      <w:r w:rsidRPr="00237E37">
        <w:t xml:space="preserve"> по визуальному осмотру определяется  </w:t>
      </w:r>
      <w:proofErr w:type="gramStart"/>
      <w:r w:rsidRPr="00237E37">
        <w:t>равной</w:t>
      </w:r>
      <w:proofErr w:type="gramEnd"/>
      <w:r w:rsidRPr="00237E37">
        <w:t xml:space="preserve"> 20 %.</w:t>
      </w:r>
    </w:p>
    <w:p w:rsidR="00244168" w:rsidRDefault="00DF0494" w:rsidP="00E075E8">
      <w:pPr>
        <w:tabs>
          <w:tab w:val="left" w:pos="2721"/>
        </w:tabs>
        <w:spacing w:line="240" w:lineRule="auto"/>
        <w:ind w:firstLine="709"/>
        <w:jc w:val="both"/>
      </w:pPr>
      <w:r w:rsidRPr="00DF0494"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37E37">
        <w:rPr>
          <w:u w:val="single"/>
        </w:rPr>
        <w:t xml:space="preserve">Величина физического износа конструктивного элемента «Окраска </w:t>
      </w:r>
      <w:r w:rsidR="00D170E3" w:rsidRPr="00237E37">
        <w:rPr>
          <w:u w:val="single"/>
        </w:rPr>
        <w:t xml:space="preserve">                          </w:t>
      </w:r>
      <w:r w:rsidRPr="00237E37">
        <w:rPr>
          <w:u w:val="single"/>
        </w:rPr>
        <w:t xml:space="preserve">в помещениях водными составами» определяется </w:t>
      </w:r>
      <w:proofErr w:type="gramStart"/>
      <w:r w:rsidRPr="00237E37">
        <w:rPr>
          <w:u w:val="single"/>
        </w:rPr>
        <w:t>равной</w:t>
      </w:r>
      <w:proofErr w:type="gramEnd"/>
      <w:r w:rsidRPr="00237E37">
        <w:rPr>
          <w:u w:val="single"/>
        </w:rPr>
        <w:t xml:space="preserve"> </w:t>
      </w:r>
      <w:r w:rsidR="00B769B5" w:rsidRPr="00237E37">
        <w:rPr>
          <w:u w:val="single"/>
        </w:rPr>
        <w:t>8</w:t>
      </w:r>
      <w:r w:rsidRPr="00237E37">
        <w:rPr>
          <w:u w:val="single"/>
        </w:rPr>
        <w:t>0 %.</w:t>
      </w:r>
    </w:p>
    <w:p w:rsidR="00DF0494" w:rsidRPr="00237E37" w:rsidRDefault="00DF049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934E09" w:rsidRPr="00934E09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  <w:r w:rsidR="0049550F">
        <w:t xml:space="preserve">                               </w:t>
      </w:r>
      <w:r w:rsidR="001F471D" w:rsidRPr="001F471D">
        <w:t xml:space="preserve">Капитальный ремонт проведён в 2015 году. </w:t>
      </w:r>
      <w:r w:rsidRPr="00934E09">
        <w:t xml:space="preserve">С учётом срока эксплуатации </w:t>
      </w:r>
      <w:r w:rsidR="001D4617">
        <w:t>после последнего ремонта,</w:t>
      </w:r>
      <w:r w:rsidRPr="00934E09">
        <w:t xml:space="preserve"> величина физического износа по сроку эксплуатации определена как </w:t>
      </w:r>
      <w:r w:rsidR="00DF0494">
        <w:t>7</w:t>
      </w:r>
      <w:r w:rsidR="005E5395">
        <w:t>0</w:t>
      </w:r>
      <w:r w:rsidRPr="00934E09">
        <w:t xml:space="preserve"> %. </w:t>
      </w:r>
    </w:p>
    <w:p w:rsidR="00934E09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B769B5">
        <w:t>ы</w:t>
      </w:r>
      <w:r w:rsidR="00480ADA">
        <w:t xml:space="preserve"> нижеследующие </w:t>
      </w:r>
      <w:r w:rsidR="00B769B5" w:rsidRPr="00B769B5">
        <w:t xml:space="preserve"> дефект</w:t>
      </w:r>
      <w:r w:rsidR="00480ADA">
        <w:t>ы:  «</w:t>
      </w:r>
      <w:r w:rsidR="00483D23" w:rsidRPr="00483D23">
        <w:t>Местные единичные повреждения окрасочного слоя, царапины</w:t>
      </w:r>
      <w:r w:rsidR="00480ADA">
        <w:t>»</w:t>
      </w:r>
      <w:r w:rsidRPr="00934E09">
        <w:t>.</w:t>
      </w:r>
    </w:p>
    <w:p w:rsidR="00483D23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59 ВСН 53-86(р) </w:t>
      </w:r>
      <w:r w:rsidR="001D4617">
        <w:t>такие дефекты</w:t>
      </w:r>
      <w:r w:rsidRPr="00480ADA">
        <w:t xml:space="preserve"> отнесены                  к интервалу износа </w:t>
      </w:r>
      <w:r w:rsidR="00483D23">
        <w:t>0-20</w:t>
      </w:r>
      <w:r w:rsidRPr="00480ADA">
        <w:t xml:space="preserve">%. </w:t>
      </w:r>
      <w:r w:rsidR="00483D23">
        <w:t>Выявлены все признаки износа.</w:t>
      </w:r>
    </w:p>
    <w:p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480ADA">
        <w:t>равным</w:t>
      </w:r>
      <w:proofErr w:type="gramEnd"/>
      <w:r w:rsidRPr="00480ADA">
        <w:t xml:space="preserve"> верхней границе интервала.</w:t>
      </w:r>
    </w:p>
    <w:p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Величина физического износа конструктивного элемента «</w:t>
      </w:r>
      <w:r w:rsidR="00480ADA" w:rsidRPr="00480ADA">
        <w:t xml:space="preserve">Окраска безводными составами (масляными, алкидными красками, эмалями, лаками </w:t>
      </w:r>
      <w:r w:rsidR="0049550F">
        <w:t xml:space="preserve">                 </w:t>
      </w:r>
      <w:r w:rsidR="00480ADA" w:rsidRPr="00480ADA">
        <w:t>и др.) стен, потолков</w:t>
      </w:r>
      <w:r w:rsidRPr="00934E09">
        <w:t xml:space="preserve">» определяется </w:t>
      </w:r>
      <w:proofErr w:type="gramStart"/>
      <w:r w:rsidRPr="00934E09">
        <w:t>равной</w:t>
      </w:r>
      <w:proofErr w:type="gramEnd"/>
      <w:r w:rsidRPr="00934E09">
        <w:t xml:space="preserve"> </w:t>
      </w:r>
      <w:r w:rsidR="00237E37">
        <w:t>2</w:t>
      </w:r>
      <w:r w:rsidRPr="00934E09">
        <w:t>0 %.</w:t>
      </w:r>
    </w:p>
    <w:p w:rsidR="00DF0494" w:rsidRDefault="00DF0494" w:rsidP="00E075E8">
      <w:pPr>
        <w:tabs>
          <w:tab w:val="left" w:pos="2721"/>
        </w:tabs>
        <w:spacing w:line="240" w:lineRule="auto"/>
        <w:ind w:firstLine="709"/>
        <w:jc w:val="both"/>
      </w:pPr>
      <w:r w:rsidRPr="00DF0494"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:rsidR="00A2655F" w:rsidRDefault="00A265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471D">
        <w:rPr>
          <w:u w:val="single"/>
        </w:rPr>
        <w:t xml:space="preserve">Величина физического износа конструктивного элемента «Окраска </w:t>
      </w:r>
      <w:r w:rsidR="0049550F" w:rsidRPr="001F471D">
        <w:rPr>
          <w:u w:val="single"/>
        </w:rPr>
        <w:t xml:space="preserve">                      </w:t>
      </w:r>
      <w:r w:rsidRPr="001F471D">
        <w:rPr>
          <w:u w:val="single"/>
        </w:rPr>
        <w:t xml:space="preserve">в помещениях водными составами» определяется </w:t>
      </w:r>
      <w:proofErr w:type="gramStart"/>
      <w:r w:rsidRPr="001F471D">
        <w:rPr>
          <w:u w:val="single"/>
        </w:rPr>
        <w:t>равной</w:t>
      </w:r>
      <w:proofErr w:type="gramEnd"/>
      <w:r w:rsidRPr="001F471D">
        <w:rPr>
          <w:u w:val="single"/>
        </w:rPr>
        <w:t xml:space="preserve"> </w:t>
      </w:r>
      <w:r w:rsidR="00DF0494">
        <w:rPr>
          <w:u w:val="single"/>
        </w:rPr>
        <w:t>7</w:t>
      </w:r>
      <w:r w:rsidRPr="001F471D">
        <w:rPr>
          <w:u w:val="single"/>
        </w:rPr>
        <w:t>0 %.</w:t>
      </w:r>
    </w:p>
    <w:p w:rsidR="00DF0494" w:rsidRPr="001F471D" w:rsidRDefault="00DF049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Pr="00DF0494">
        <w:rPr>
          <w:u w:val="single"/>
        </w:rPr>
        <w:t>ограниченно-работоспособное</w:t>
      </w:r>
      <w:proofErr w:type="gramStart"/>
      <w:r w:rsidRPr="00DF0494">
        <w:rPr>
          <w:u w:val="single"/>
        </w:rPr>
        <w:t>.</w:t>
      </w:r>
      <w:r>
        <w:rPr>
          <w:u w:val="single"/>
        </w:rPr>
        <w:t>.</w:t>
      </w:r>
      <w:proofErr w:type="gramEnd"/>
    </w:p>
    <w:p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>как сумма произведений величин физического износа отдельных участков на отношение площади участка к общей площади элемента.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 xml:space="preserve">принимается </w:t>
      </w:r>
      <w:proofErr w:type="gramStart"/>
      <w:r w:rsidR="009A2523">
        <w:rPr>
          <w:u w:val="single"/>
        </w:rPr>
        <w:t>равной</w:t>
      </w:r>
      <w:proofErr w:type="gramEnd"/>
      <w:r w:rsidRPr="009A2523">
        <w:rPr>
          <w:u w:val="single"/>
        </w:rPr>
        <w:t xml:space="preserve"> </w:t>
      </w:r>
      <w:r w:rsidR="0053432B">
        <w:rPr>
          <w:u w:val="single"/>
        </w:rPr>
        <w:t>7</w:t>
      </w:r>
      <w:r w:rsidR="00A2655F">
        <w:rPr>
          <w:u w:val="single"/>
        </w:rPr>
        <w:t xml:space="preserve">0 </w:t>
      </w:r>
      <w:r w:rsidRPr="009A2523">
        <w:rPr>
          <w:u w:val="single"/>
        </w:rPr>
        <w:t>%.</w:t>
      </w:r>
    </w:p>
    <w:p w:rsidR="00DF0494" w:rsidRPr="009A2523" w:rsidRDefault="00DF049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внутренней инженерной системы отопления определена нижеследующим образом.</w:t>
      </w:r>
    </w:p>
    <w:p w:rsidR="00DF0494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п.  </w:t>
      </w:r>
      <w:r w:rsidRPr="00AE5138">
        <w:t xml:space="preserve">1.2. </w:t>
      </w:r>
      <w:proofErr w:type="gramStart"/>
      <w:r w:rsidRPr="00AE5138">
        <w:t>ВСН 53-86(р)</w:t>
      </w:r>
      <w:r>
        <w:t>, ф</w:t>
      </w:r>
      <w:r w:rsidRPr="00AE5138">
        <w:t>изический износ</w:t>
      </w:r>
      <w:r>
        <w:t>, как</w:t>
      </w:r>
      <w:r w:rsidRPr="00AE5138">
        <w:t xml:space="preserve"> </w:t>
      </w:r>
      <w:r>
        <w:t xml:space="preserve">величина </w:t>
      </w:r>
      <w:r w:rsidRPr="00AE5138">
        <w:t>утрат</w:t>
      </w:r>
      <w:r>
        <w:t>ы</w:t>
      </w:r>
      <w:r w:rsidRPr="00AE5138">
        <w:t xml:space="preserve"> отдельны</w:t>
      </w:r>
      <w:r>
        <w:t>ми</w:t>
      </w:r>
      <w:r w:rsidRPr="00AE5138">
        <w:t xml:space="preserve"> конструкци</w:t>
      </w:r>
      <w:r>
        <w:t>ями</w:t>
      </w:r>
      <w:r w:rsidRPr="00AE5138">
        <w:t>, элемент</w:t>
      </w:r>
      <w:r>
        <w:t>ами</w:t>
      </w:r>
      <w:r w:rsidRPr="00AE5138">
        <w:t>, систем</w:t>
      </w:r>
      <w:r>
        <w:t>ами</w:t>
      </w:r>
      <w:r w:rsidRPr="00AE5138">
        <w:t xml:space="preserve"> или </w:t>
      </w:r>
      <w:r w:rsidRPr="00AE5138">
        <w:lastRenderedPageBreak/>
        <w:t>их участк</w:t>
      </w:r>
      <w:r>
        <w:t>ами</w:t>
      </w:r>
      <w:r w:rsidRPr="00AE5138">
        <w:t xml:space="preserve"> первоначальных технико-эксплуатационных качеств (прочности, устойчивости, надежности и др.) в результате воздействия природно-климатических фактор</w:t>
      </w:r>
      <w:r>
        <w:t>ов и жизнедеятельности человека,</w:t>
      </w:r>
      <w:r w:rsidRPr="00AE5138">
        <w:t xml:space="preserve">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</w:t>
      </w:r>
      <w:r w:rsidR="0002037D">
        <w:t>1-71</w:t>
      </w:r>
      <w:r>
        <w:t xml:space="preserve"> </w:t>
      </w:r>
      <w:r w:rsidRPr="00AE5138">
        <w:t>ВСН 53-86(р)</w:t>
      </w:r>
      <w:r>
        <w:t xml:space="preserve"> с учётом величины физического износа</w:t>
      </w:r>
      <w:proofErr w:type="gramEnd"/>
      <w:r>
        <w:t xml:space="preserve"> </w:t>
      </w:r>
      <w:proofErr w:type="gramStart"/>
      <w:r w:rsidRPr="00AE5138">
        <w:t xml:space="preserve">по сроку их эксплуатации (см. </w:t>
      </w:r>
      <w:r>
        <w:t xml:space="preserve">рис. 4 и рекомендуемое прил. 4 </w:t>
      </w:r>
      <w:r w:rsidRPr="00AE5138">
        <w:t>ВСН 53-</w:t>
      </w:r>
      <w:proofErr w:type="gramEnd"/>
    </w:p>
    <w:p w:rsidR="005E5395" w:rsidRDefault="005E5395" w:rsidP="00DF0494">
      <w:pPr>
        <w:tabs>
          <w:tab w:val="left" w:pos="2721"/>
        </w:tabs>
        <w:spacing w:line="240" w:lineRule="auto"/>
        <w:jc w:val="both"/>
      </w:pPr>
      <w:r w:rsidRPr="00AE5138">
        <w:t>86(р)</w:t>
      </w:r>
      <w:r>
        <w:t>)</w:t>
      </w:r>
      <w:r w:rsidRPr="00AE5138"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обследовании внутренней инженерной системы </w:t>
      </w:r>
      <w:r w:rsidR="0002037D">
        <w:t>отопления</w:t>
      </w:r>
      <w:r>
        <w:t xml:space="preserve"> </w:t>
      </w:r>
      <w:r w:rsidR="0049550F">
        <w:t xml:space="preserve">                        </w:t>
      </w:r>
      <w:r>
        <w:t xml:space="preserve">(в дальнейшем – система </w:t>
      </w:r>
      <w:r w:rsidR="0002037D">
        <w:t>ЦО</w:t>
      </w:r>
      <w:r>
        <w:t xml:space="preserve">) </w:t>
      </w:r>
      <w:r w:rsidR="006001D4" w:rsidRPr="006001D4">
        <w:t>МКД № 1</w:t>
      </w:r>
      <w:r w:rsidR="00C56F1B">
        <w:t>7</w:t>
      </w:r>
      <w:r w:rsidR="006001D4" w:rsidRPr="006001D4">
        <w:t xml:space="preserve"> по ул. </w:t>
      </w:r>
      <w:r w:rsidR="00C56F1B">
        <w:t>Бурачка</w:t>
      </w:r>
      <w:r w:rsidR="006001D4" w:rsidRPr="006001D4">
        <w:t xml:space="preserve"> </w:t>
      </w:r>
      <w:r>
        <w:t>был определён состав элементов системы, относящихся к общему имуществу собственников помещений.</w:t>
      </w:r>
    </w:p>
    <w:p w:rsidR="0002037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</w:t>
      </w:r>
      <w:r w:rsidR="009A2523">
        <w:t>ЦО</w:t>
      </w:r>
      <w:r>
        <w:t xml:space="preserve"> </w:t>
      </w:r>
      <w:r w:rsidR="006001D4" w:rsidRPr="006001D4">
        <w:t>МКД № 1</w:t>
      </w:r>
      <w:r w:rsidR="00C56F1B">
        <w:t>7</w:t>
      </w:r>
      <w:r w:rsidR="006001D4" w:rsidRPr="006001D4">
        <w:t xml:space="preserve"> по ул. </w:t>
      </w:r>
      <w:r w:rsidR="00C56F1B">
        <w:t>Бурачка</w:t>
      </w:r>
      <w:r w:rsidR="006001D4" w:rsidRPr="006001D4">
        <w:t xml:space="preserve"> </w:t>
      </w:r>
      <w:r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>
        <w:t xml:space="preserve">, стояков, выполненных из </w:t>
      </w:r>
      <w:r w:rsidR="00A2655F" w:rsidRPr="00A2655F">
        <w:t>стальных</w:t>
      </w:r>
      <w:r>
        <w:t xml:space="preserve"> труб, запорной арматуры, регулирующей арматуры, приборов учёта, контрольно – измерительной аппаратуры, подкачивающих и циркуляционных насосов, </w:t>
      </w:r>
      <w:r w:rsidR="00DF0494">
        <w:t>отопительных приборов</w:t>
      </w:r>
      <w: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5E5395" w:rsidRDefault="005E5395" w:rsidP="00EE4FC9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</w:t>
      </w:r>
      <w:proofErr w:type="gramStart"/>
      <w:r>
        <w:t>вышеуказанным</w:t>
      </w:r>
      <w:proofErr w:type="gramEnd"/>
      <w:r>
        <w:t>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</w:t>
      </w:r>
      <w:r w:rsidR="0049550F">
        <w:t xml:space="preserve">                    </w:t>
      </w:r>
      <w:r w:rsidR="0002037D">
        <w:t>и отопительных приборов, конвекторов в местах общего пользования</w:t>
      </w:r>
      <w:r>
        <w:t>.</w:t>
      </w:r>
      <w:r w:rsidR="00EE4FC9">
        <w:t xml:space="preserve"> Величина физического износа общедомового узла учета потребления тепловой энергии и элеваторных узлов системы отопления определяется отдельно и при расчёте величины физического износа системы ЦО не учитывается.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>.</w:t>
      </w:r>
      <w:proofErr w:type="gramEnd"/>
      <w:r w:rsidRPr="00C33BAF">
        <w:t xml:space="preserve">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6001D4" w:rsidRPr="006001D4">
        <w:t>МКД № 1</w:t>
      </w:r>
      <w:r w:rsidR="00264915">
        <w:t>7</w:t>
      </w:r>
      <w:r w:rsidR="006001D4" w:rsidRPr="006001D4">
        <w:t xml:space="preserve"> по ул. </w:t>
      </w:r>
      <w:r w:rsidR="00264915">
        <w:t>Бурачка</w:t>
      </w:r>
      <w:r w:rsidRPr="00755909">
        <w:t xml:space="preserve"> </w:t>
      </w:r>
      <w:r>
        <w:t xml:space="preserve">в г. Владивостоке </w:t>
      </w:r>
      <w:r w:rsidRPr="00755909">
        <w:t>элементов «</w:t>
      </w:r>
      <w:r w:rsidR="0053432B">
        <w:t>конвекторы</w:t>
      </w:r>
      <w:r w:rsidRPr="00755909">
        <w:t xml:space="preserve">»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53432B">
        <w:t>радиаторы чугунные</w:t>
      </w:r>
      <w:r w:rsidR="009A2523">
        <w:t>»</w:t>
      </w:r>
      <w:r w:rsidR="00E55111">
        <w:t>.</w:t>
      </w:r>
    </w:p>
    <w:p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>рис. 3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264915">
        <w:t xml:space="preserve">80 </w:t>
      </w:r>
      <w:r w:rsidR="004B054B">
        <w:t>%</w:t>
      </w:r>
      <w:r w:rsidR="0002037D" w:rsidRPr="0002037D">
        <w:t xml:space="preserve">; </w:t>
      </w:r>
      <w:proofErr w:type="gramStart"/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264915">
        <w:t>80</w:t>
      </w:r>
      <w:r w:rsidR="00FD3A51" w:rsidRPr="00FD3A51">
        <w:t>%</w:t>
      </w:r>
      <w:r w:rsidR="00FD3A51">
        <w:t xml:space="preserve">, </w:t>
      </w:r>
      <w:r w:rsidR="001B5C8E">
        <w:t>радиаторы чугунные</w:t>
      </w:r>
      <w:r w:rsidR="007D7F70">
        <w:t xml:space="preserve"> </w:t>
      </w:r>
      <w:r w:rsidR="007D7F70" w:rsidRPr="007D7F70">
        <w:lastRenderedPageBreak/>
        <w:t xml:space="preserve">(график </w:t>
      </w:r>
      <w:r w:rsidR="00FD3A51">
        <w:t>2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1B5C8E">
        <w:t>80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на Рис. 4.</w:t>
      </w:r>
      <w:proofErr w:type="gramEnd"/>
      <w:r w:rsidR="005034FE" w:rsidRPr="005034FE">
        <w:t xml:space="preserve"> «Физический износ системы центрального отопления» ВСН 53-86(р)</w:t>
      </w:r>
      <w:r w:rsidR="00B545AD">
        <w:t>)</w:t>
      </w:r>
      <w:r w:rsidR="004B054B">
        <w:t xml:space="preserve"> – </w:t>
      </w:r>
      <w:r w:rsidR="00264915">
        <w:t>80</w:t>
      </w:r>
      <w:r w:rsidR="004B054B">
        <w:t>%</w:t>
      </w:r>
      <w:r w:rsidR="000822DD">
        <w:t>.</w:t>
      </w:r>
    </w:p>
    <w:p w:rsidR="00B071B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1B5C8E">
        <w:t xml:space="preserve">радиаторов чугунных </w:t>
      </w:r>
      <w:r w:rsidR="00FD3A51">
        <w:t>30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</w:t>
      </w:r>
    </w:p>
    <w:p w:rsidR="005E5395" w:rsidRPr="00B0262E" w:rsidRDefault="005E5395" w:rsidP="00B071BE">
      <w:pPr>
        <w:tabs>
          <w:tab w:val="left" w:pos="2721"/>
        </w:tabs>
        <w:spacing w:line="240" w:lineRule="auto"/>
        <w:jc w:val="both"/>
      </w:pPr>
      <w:r>
        <w:t xml:space="preserve">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:rsidR="005E5395" w:rsidRDefault="005E5395" w:rsidP="00254BBB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  <w:r w:rsidR="00FD07EC">
        <w:t xml:space="preserve"> </w:t>
      </w:r>
    </w:p>
    <w:p w:rsidR="008839F0" w:rsidRPr="008839F0" w:rsidRDefault="008839F0" w:rsidP="00B071BE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B071BE">
        <w:rPr>
          <w:rFonts w:eastAsia="Times New Roman"/>
        </w:rPr>
        <w:t>.</w:t>
      </w: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702"/>
      </w:tblGrid>
      <w:tr w:rsidR="008839F0" w:rsidRPr="008839F0" w:rsidTr="001D60D5">
        <w:trPr>
          <w:trHeight w:val="855"/>
        </w:trPr>
        <w:tc>
          <w:tcPr>
            <w:tcW w:w="675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FA6007">
              <w:rPr>
                <w:rFonts w:eastAsia="Times New Roman"/>
                <w:bCs/>
              </w:rPr>
              <w:t>р</w:t>
            </w:r>
            <w:proofErr w:type="gramEnd"/>
            <w:r w:rsidR="00FA6007">
              <w:rPr>
                <w:rFonts w:eastAsia="Times New Roman"/>
                <w:bCs/>
              </w:rPr>
              <w:t xml:space="preserve">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61" w:type="dxa"/>
            <w:gridSpan w:val="2"/>
          </w:tcPr>
          <w:p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:rsidTr="001D60D5">
        <w:trPr>
          <w:trHeight w:val="957"/>
        </w:trPr>
        <w:tc>
          <w:tcPr>
            <w:tcW w:w="675" w:type="dxa"/>
            <w:vMerge/>
          </w:tcPr>
          <w:p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</w:tcPr>
          <w:p w:rsidR="008839F0" w:rsidRPr="008839F0" w:rsidRDefault="00EE4FC9" w:rsidP="00EE4F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842" w:type="dxa"/>
          </w:tcPr>
          <w:p w:rsidR="008839F0" w:rsidRPr="008839F0" w:rsidRDefault="008839F0" w:rsidP="00EE4FC9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EE4FC9">
              <w:rPr>
                <w:rFonts w:eastAsia="Times New Roman"/>
                <w:bCs/>
              </w:rPr>
              <w:t>20</w:t>
            </w:r>
          </w:p>
        </w:tc>
        <w:tc>
          <w:tcPr>
            <w:tcW w:w="1559" w:type="dxa"/>
          </w:tcPr>
          <w:p w:rsidR="008839F0" w:rsidRPr="008839F0" w:rsidRDefault="00EE4FC9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58552B">
              <w:rPr>
                <w:rFonts w:eastAsia="Times New Roman"/>
              </w:rPr>
              <w:t>0</w:t>
            </w:r>
          </w:p>
        </w:tc>
        <w:tc>
          <w:tcPr>
            <w:tcW w:w="1702" w:type="dxa"/>
          </w:tcPr>
          <w:p w:rsidR="008839F0" w:rsidRPr="008839F0" w:rsidRDefault="00EE4FC9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:rsidR="008839F0" w:rsidRPr="008839F0" w:rsidRDefault="00EE4FC9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29</w:t>
            </w:r>
          </w:p>
        </w:tc>
        <w:tc>
          <w:tcPr>
            <w:tcW w:w="1842" w:type="dxa"/>
          </w:tcPr>
          <w:p w:rsidR="008839F0" w:rsidRPr="008839F0" w:rsidRDefault="008839F0" w:rsidP="00EE4FC9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EE4FC9">
              <w:rPr>
                <w:rFonts w:eastAsia="Times New Roman"/>
              </w:rPr>
              <w:t>29</w:t>
            </w:r>
          </w:p>
        </w:tc>
        <w:tc>
          <w:tcPr>
            <w:tcW w:w="1559" w:type="dxa"/>
          </w:tcPr>
          <w:p w:rsidR="008839F0" w:rsidRPr="008839F0" w:rsidRDefault="00EE4FC9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58552B">
              <w:rPr>
                <w:rFonts w:eastAsia="Times New Roman"/>
                <w:bCs/>
              </w:rPr>
              <w:t>0</w:t>
            </w:r>
          </w:p>
        </w:tc>
        <w:tc>
          <w:tcPr>
            <w:tcW w:w="1702" w:type="dxa"/>
          </w:tcPr>
          <w:p w:rsidR="008839F0" w:rsidRPr="008839F0" w:rsidRDefault="00EE4FC9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23.2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:rsidR="008839F0" w:rsidRPr="008839F0" w:rsidRDefault="00EE4FC9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1842" w:type="dxa"/>
          </w:tcPr>
          <w:p w:rsidR="008839F0" w:rsidRPr="008839F0" w:rsidRDefault="008839F0" w:rsidP="00EE4F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EE4FC9">
              <w:rPr>
                <w:rFonts w:eastAsia="Times New Roman"/>
              </w:rPr>
              <w:t>05</w:t>
            </w:r>
          </w:p>
        </w:tc>
        <w:tc>
          <w:tcPr>
            <w:tcW w:w="1559" w:type="dxa"/>
          </w:tcPr>
          <w:p w:rsidR="008839F0" w:rsidRPr="008839F0" w:rsidRDefault="00EE4FC9" w:rsidP="00EE4FC9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:rsidR="008839F0" w:rsidRPr="008839F0" w:rsidRDefault="00EE4FC9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58552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58552B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:rsidR="008839F0" w:rsidRPr="008839F0" w:rsidRDefault="00EE4FC9" w:rsidP="00EE4F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46</w:t>
            </w:r>
          </w:p>
        </w:tc>
        <w:tc>
          <w:tcPr>
            <w:tcW w:w="1842" w:type="dxa"/>
          </w:tcPr>
          <w:p w:rsidR="008839F0" w:rsidRPr="008839F0" w:rsidRDefault="008839F0" w:rsidP="00EE4F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EE4FC9">
              <w:rPr>
                <w:rFonts w:eastAsia="Times New Roman"/>
              </w:rPr>
              <w:t>46</w:t>
            </w:r>
          </w:p>
        </w:tc>
        <w:tc>
          <w:tcPr>
            <w:tcW w:w="1559" w:type="dxa"/>
          </w:tcPr>
          <w:p w:rsidR="008839F0" w:rsidRPr="008839F0" w:rsidRDefault="0058552B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:rsidR="008839F0" w:rsidRPr="008839F0" w:rsidRDefault="00EE4FC9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36.8</w:t>
            </w:r>
          </w:p>
        </w:tc>
      </w:tr>
      <w:tr w:rsidR="008839F0" w:rsidRPr="008839F0" w:rsidTr="001D60D5">
        <w:trPr>
          <w:trHeight w:val="404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2" w:type="dxa"/>
          </w:tcPr>
          <w:p w:rsidR="008839F0" w:rsidRPr="008839F0" w:rsidRDefault="00EE4FC9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  <w:r w:rsidR="00254BBB">
              <w:rPr>
                <w:rFonts w:eastAsia="Times New Roman"/>
                <w:b/>
                <w:bCs/>
                <w:color w:val="424242"/>
              </w:rPr>
              <w:t>,0</w:t>
            </w:r>
          </w:p>
        </w:tc>
      </w:tr>
    </w:tbl>
    <w:p w:rsidR="008839F0" w:rsidRDefault="008839F0" w:rsidP="00EE4FC9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Таким образом, величина физического износа системы ЦО </w:t>
      </w:r>
      <w:r w:rsidR="00C26414">
        <w:rPr>
          <w:rFonts w:eastAsia="Times New Roman"/>
        </w:rPr>
        <w:t>равна</w:t>
      </w:r>
      <w:r w:rsidRPr="008839F0">
        <w:rPr>
          <w:rFonts w:eastAsia="Times New Roman"/>
        </w:rPr>
        <w:t xml:space="preserve"> </w:t>
      </w:r>
      <w:r w:rsidR="00A722A6">
        <w:rPr>
          <w:rFonts w:eastAsia="Times New Roman"/>
        </w:rPr>
        <w:t>8</w:t>
      </w:r>
      <w:r w:rsidR="00946A40">
        <w:rPr>
          <w:rFonts w:eastAsia="Times New Roman"/>
        </w:rPr>
        <w:t>0</w:t>
      </w:r>
      <w:r w:rsidR="00FA42F2">
        <w:rPr>
          <w:rFonts w:eastAsia="Times New Roman"/>
        </w:rPr>
        <w:t xml:space="preserve"> </w:t>
      </w:r>
      <w:r w:rsidRPr="008839F0">
        <w:rPr>
          <w:rFonts w:eastAsia="Times New Roman"/>
        </w:rPr>
        <w:t>%.</w:t>
      </w:r>
    </w:p>
    <w:p w:rsidR="00FA42F2" w:rsidRPr="008839F0" w:rsidRDefault="00FA42F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A42F2">
        <w:rPr>
          <w:rFonts w:eastAsia="Times New Roman"/>
        </w:rPr>
        <w:t xml:space="preserve">При определении физического износа элементов системы ЦО                       и системы ЦО в целом </w:t>
      </w:r>
      <w:r>
        <w:rPr>
          <w:rFonts w:eastAsia="Times New Roman"/>
        </w:rPr>
        <w:t xml:space="preserve">визуальным способом  </w:t>
      </w:r>
      <w:r w:rsidRPr="00FA42F2">
        <w:rPr>
          <w:rFonts w:eastAsia="Times New Roman"/>
        </w:rPr>
        <w:t xml:space="preserve">была использована таблица </w:t>
      </w:r>
      <w:r w:rsidR="001D60D5">
        <w:rPr>
          <w:rFonts w:eastAsia="Times New Roman"/>
        </w:rPr>
        <w:t xml:space="preserve">                </w:t>
      </w:r>
      <w:r w:rsidRPr="00FA42F2">
        <w:rPr>
          <w:rFonts w:eastAsia="Times New Roman"/>
        </w:rPr>
        <w:t xml:space="preserve">№ 66 ВСН 53-86(р) физического износа внутренней системы инженерного оборудования </w:t>
      </w:r>
      <w:r>
        <w:rPr>
          <w:rFonts w:eastAsia="Times New Roman"/>
        </w:rPr>
        <w:t>центрального отопления</w:t>
      </w:r>
      <w:r w:rsidRPr="00FA42F2">
        <w:rPr>
          <w:rFonts w:eastAsia="Times New Roman"/>
        </w:rPr>
        <w:t>.</w:t>
      </w:r>
    </w:p>
    <w:p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181B6B" w:rsidRPr="00181B6B">
        <w:rPr>
          <w:rFonts w:eastAsia="Times New Roman"/>
        </w:rPr>
        <w:t>Ослабление прокладок и набивки запорной арматуры, нарушения окраски отопительных приборов и стояков, нарушение теплоизоляции магистралей в отдельных местах</w:t>
      </w:r>
      <w:r w:rsidRPr="008839F0">
        <w:rPr>
          <w:rFonts w:eastAsia="Times New Roman"/>
        </w:rPr>
        <w:t xml:space="preserve">». 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ВСН 53-86(р), выявленные дефекты соответствуют интервалу 0-20 %. При этом выявленные дефекты включают </w:t>
      </w:r>
      <w:r w:rsidR="0049550F">
        <w:rPr>
          <w:rFonts w:eastAsia="Times New Roman"/>
        </w:rPr>
        <w:t xml:space="preserve">                </w:t>
      </w:r>
      <w:r w:rsidRPr="008839F0">
        <w:rPr>
          <w:rFonts w:eastAsia="Times New Roman"/>
        </w:rPr>
        <w:t xml:space="preserve">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>тановленных для интервала 0-20%</w:t>
      </w:r>
      <w:r w:rsidRPr="008839F0">
        <w:rPr>
          <w:rFonts w:eastAsia="Times New Roman"/>
        </w:rPr>
        <w:t>.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lastRenderedPageBreak/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8839F0">
        <w:rPr>
          <w:rFonts w:eastAsia="Times New Roman"/>
        </w:rPr>
        <w:t>равным</w:t>
      </w:r>
      <w:proofErr w:type="gramEnd"/>
      <w:r w:rsidRPr="008839F0">
        <w:rPr>
          <w:rFonts w:eastAsia="Times New Roman"/>
        </w:rPr>
        <w:t xml:space="preserve"> верхней границе интервала». Таким образом, в соответствии с положениями табл. 66 ВСН 53-86(р) величина физического износа системы ЦО принимается равной 2</w:t>
      </w:r>
      <w:r w:rsidR="00181B6B">
        <w:rPr>
          <w:rFonts w:eastAsia="Times New Roman"/>
        </w:rPr>
        <w:t>0</w:t>
      </w:r>
      <w:r w:rsidRPr="008839F0">
        <w:rPr>
          <w:rFonts w:eastAsia="Times New Roman"/>
        </w:rPr>
        <w:t>%</w:t>
      </w:r>
    </w:p>
    <w:p w:rsidR="004B054B" w:rsidRDefault="00B071BE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071BE">
        <w:rPr>
          <w:rFonts w:eastAsia="Times New Roman"/>
        </w:rPr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в целом составляет </w:t>
      </w:r>
      <w:r w:rsidR="00A722A6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:rsidR="00B071BE" w:rsidRPr="009A2523" w:rsidRDefault="00B071BE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аварийное.</w:t>
      </w:r>
    </w:p>
    <w:p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:rsidR="002A0AF0" w:rsidRDefault="002A0AF0" w:rsidP="002A0AF0">
      <w:pPr>
        <w:tabs>
          <w:tab w:val="left" w:pos="2721"/>
        </w:tabs>
        <w:spacing w:line="240" w:lineRule="auto"/>
        <w:ind w:firstLine="709"/>
        <w:jc w:val="both"/>
      </w:pPr>
      <w:r w:rsidRPr="002A0AF0">
        <w:t>Автоматизированные тепловые пунктами называются узлы учёта тепловой энергии с устано</w:t>
      </w:r>
      <w:r>
        <w:t>вленным погодным регулированием</w:t>
      </w:r>
      <w:r w:rsidR="001B29FE">
        <w:t>.</w:t>
      </w:r>
      <w:r>
        <w:t xml:space="preserve"> В </w:t>
      </w:r>
      <w:r w:rsidR="006001D4" w:rsidRPr="006001D4">
        <w:t>МКД № 1</w:t>
      </w:r>
      <w:r w:rsidR="005870A3">
        <w:t>7</w:t>
      </w:r>
      <w:r w:rsidR="006001D4" w:rsidRPr="006001D4">
        <w:t xml:space="preserve"> по ул. </w:t>
      </w:r>
      <w:r w:rsidR="005870A3">
        <w:t>Бурачка</w:t>
      </w:r>
      <w:r>
        <w:t xml:space="preserve"> в г. Владивостоке установлена система погодного регулирования, расчёт величины физического износа определяется следующим образом: </w:t>
      </w:r>
      <w:r w:rsidR="00775DF3">
        <w:t>н</w:t>
      </w:r>
      <w:r>
        <w:t>ормативно-правовыми актами ВСН 53-86(р), ВСН 58-88(</w:t>
      </w:r>
      <w:proofErr w:type="gramStart"/>
      <w:r>
        <w:t xml:space="preserve">р) </w:t>
      </w:r>
      <w:proofErr w:type="gramEnd"/>
      <w:r>
        <w:t>максимальный срок эксплуатации автоматизированных тепловых пунктов не нормируется, также отсутствуют данные о признаках дефектов, определяемых визуальным способом, поэтому величина физического износа элементов «</w:t>
      </w:r>
      <w:r w:rsidRPr="002A0AF0">
        <w:t>Автоматизированные тепловые пункты</w:t>
      </w:r>
      <w:r>
        <w:t>» принимается по данным технической документации на элементы узла учёта потребления.</w:t>
      </w:r>
    </w:p>
    <w:p w:rsidR="002A0AF0" w:rsidRDefault="002A0AF0" w:rsidP="002A0AF0">
      <w:pPr>
        <w:tabs>
          <w:tab w:val="left" w:pos="2721"/>
        </w:tabs>
        <w:spacing w:line="240" w:lineRule="auto"/>
        <w:ind w:firstLine="709"/>
        <w:jc w:val="both"/>
      </w:pPr>
      <w:r>
        <w:t>Срок эксплуатации элементов «</w:t>
      </w:r>
      <w:r w:rsidRPr="002A0AF0">
        <w:t>Автоматизированные тепловые пункты</w:t>
      </w:r>
      <w:r>
        <w:t>» до капитального ремонта установлен 12 лет.</w:t>
      </w:r>
      <w:r w:rsidR="009D1E05">
        <w:t xml:space="preserve"> </w:t>
      </w:r>
    </w:p>
    <w:p w:rsidR="00254BBB" w:rsidRDefault="00254BBB" w:rsidP="002A0AF0">
      <w:pPr>
        <w:tabs>
          <w:tab w:val="left" w:pos="2721"/>
        </w:tabs>
        <w:spacing w:line="240" w:lineRule="auto"/>
        <w:ind w:firstLine="709"/>
        <w:jc w:val="both"/>
      </w:pPr>
      <w:r>
        <w:t>Узел учёта с датчиком погодного регулирования установлен в 201</w:t>
      </w:r>
      <w:r w:rsidR="00FC1AF9">
        <w:t>7</w:t>
      </w:r>
      <w:r>
        <w:t xml:space="preserve"> году. </w:t>
      </w:r>
    </w:p>
    <w:p w:rsidR="002A0AF0" w:rsidRDefault="002A0AF0" w:rsidP="002A0AF0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экстраполяции, с учётом срока эксплуатации, величина физического износа элемента «</w:t>
      </w:r>
      <w:r w:rsidRPr="002A0AF0">
        <w:t>Автоматизированные тепловые пункты</w:t>
      </w:r>
      <w:r>
        <w:t xml:space="preserve">» определяется как </w:t>
      </w:r>
      <w:r w:rsidR="00B071BE">
        <w:t>33</w:t>
      </w:r>
      <w:r w:rsidR="00FC1AF9">
        <w:t>.</w:t>
      </w:r>
      <w:r w:rsidR="00B071BE">
        <w:t>34</w:t>
      </w:r>
      <w:r w:rsidR="00FC1AF9">
        <w:t xml:space="preserve"> </w:t>
      </w:r>
      <w:r>
        <w:t>%.</w:t>
      </w:r>
    </w:p>
    <w:p w:rsidR="00C67696" w:rsidRDefault="00C67696" w:rsidP="00C67696">
      <w:pPr>
        <w:tabs>
          <w:tab w:val="left" w:pos="2721"/>
        </w:tabs>
        <w:spacing w:line="240" w:lineRule="auto"/>
        <w:ind w:right="-142" w:firstLine="709"/>
        <w:jc w:val="both"/>
      </w:pPr>
      <w:r w:rsidRPr="00C67696">
        <w:t>В соответствии  с требованиями п. 1.5. ВСН 53-86(р) численные</w:t>
      </w:r>
      <w:r>
        <w:t xml:space="preserve"> значения</w:t>
      </w:r>
    </w:p>
    <w:p w:rsidR="002A0AF0" w:rsidRDefault="002A0AF0" w:rsidP="00C67696">
      <w:pPr>
        <w:tabs>
          <w:tab w:val="left" w:pos="2721"/>
        </w:tabs>
        <w:spacing w:line="240" w:lineRule="auto"/>
        <w:jc w:val="both"/>
      </w:pPr>
      <w:r>
        <w:t xml:space="preserve">полученных величин физического износа для конструкций, элементов </w:t>
      </w:r>
      <w:r w:rsidR="00C67696">
        <w:t xml:space="preserve">                        </w:t>
      </w:r>
      <w:r>
        <w:t>и систем в целом следует округлять до  5 %.</w:t>
      </w:r>
    </w:p>
    <w:p w:rsidR="002A0AF0" w:rsidRDefault="002A0AF0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0AF0">
        <w:rPr>
          <w:u w:val="single"/>
        </w:rPr>
        <w:t xml:space="preserve">Таким образом, величина физического износа элемента «Автоматизированные тепловые пункты» принимается </w:t>
      </w:r>
      <w:proofErr w:type="gramStart"/>
      <w:r w:rsidRPr="002A0AF0">
        <w:rPr>
          <w:u w:val="single"/>
        </w:rPr>
        <w:t>равной</w:t>
      </w:r>
      <w:proofErr w:type="gramEnd"/>
      <w:r w:rsidRPr="002A0AF0">
        <w:rPr>
          <w:u w:val="single"/>
        </w:rPr>
        <w:t xml:space="preserve"> </w:t>
      </w:r>
      <w:r w:rsidR="00B071BE">
        <w:rPr>
          <w:u w:val="single"/>
        </w:rPr>
        <w:t>3</w:t>
      </w:r>
      <w:r w:rsidRPr="002A0AF0">
        <w:rPr>
          <w:u w:val="single"/>
        </w:rPr>
        <w:t>5%.</w:t>
      </w:r>
      <w:r>
        <w:rPr>
          <w:u w:val="single"/>
        </w:rPr>
        <w:t xml:space="preserve"> </w:t>
      </w:r>
    </w:p>
    <w:p w:rsidR="00B071BE" w:rsidRPr="002A0AF0" w:rsidRDefault="00B071BE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:rsidR="002A0AF0" w:rsidRPr="00213567" w:rsidRDefault="002A0A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0AF0">
        <w:t>Величина физического износа данного элемента определяется аналогично величине физического износа элемента «автоматизированные тепловые пункты</w:t>
      </w:r>
      <w:r w:rsidRPr="00213567">
        <w:rPr>
          <w:u w:val="single"/>
        </w:rPr>
        <w:t xml:space="preserve">» и принимается равной </w:t>
      </w:r>
      <w:r w:rsidR="00FC1AF9">
        <w:rPr>
          <w:u w:val="single"/>
        </w:rPr>
        <w:t>2</w:t>
      </w:r>
      <w:r w:rsidRPr="00213567">
        <w:rPr>
          <w:u w:val="single"/>
        </w:rPr>
        <w:t>5%.</w:t>
      </w:r>
    </w:p>
    <w:p w:rsidR="00075B9B" w:rsidRDefault="00075B9B" w:rsidP="00CD7C01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:rsidR="00254BBB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>до капитального ремонта составляет 30 лет. Методом экстраполяции</w:t>
      </w:r>
      <w:r w:rsidR="00181B6B">
        <w:t xml:space="preserve">, учитывая срок эксплуатации, </w:t>
      </w:r>
      <w:r w:rsidRPr="00075B9B">
        <w:t xml:space="preserve"> </w:t>
      </w:r>
      <w:r>
        <w:t xml:space="preserve">определяем величину физического износа по сроку эксплуатации </w:t>
      </w:r>
      <w:r w:rsidR="00FC1AF9">
        <w:t>80</w:t>
      </w:r>
      <w:r w:rsidR="00181B6B">
        <w:t xml:space="preserve"> </w:t>
      </w:r>
      <w:r w:rsidR="00E55111">
        <w:t>%.</w:t>
      </w:r>
      <w:r w:rsidR="00E55111" w:rsidRPr="00E55111">
        <w:t xml:space="preserve"> </w:t>
      </w:r>
    </w:p>
    <w:p w:rsidR="00075B9B" w:rsidRPr="00F87722" w:rsidRDefault="00181B6B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Таким образом, </w:t>
      </w:r>
      <w:r w:rsidR="00075B9B" w:rsidRPr="00075B9B">
        <w:t>величина физического износа элемент</w:t>
      </w:r>
      <w:r>
        <w:t xml:space="preserve">а </w:t>
      </w:r>
      <w:r w:rsidR="00075B9B" w:rsidRPr="00075B9B">
        <w:t>«</w:t>
      </w:r>
      <w:r>
        <w:t>э</w:t>
      </w:r>
      <w:r w:rsidRPr="00181B6B">
        <w:t>леваторные узлы системы отопления</w:t>
      </w:r>
      <w:r w:rsidR="00075B9B" w:rsidRPr="00075B9B">
        <w:t xml:space="preserve">»» системы ЦО в целом </w:t>
      </w:r>
      <w:r w:rsidR="00F87722">
        <w:t xml:space="preserve"> по сроку эксплуатации </w:t>
      </w:r>
      <w:r w:rsidR="00075B9B" w:rsidRPr="00F87722">
        <w:t xml:space="preserve">принимается равной </w:t>
      </w:r>
      <w:r w:rsidR="00FC1AF9">
        <w:t>8</w:t>
      </w:r>
      <w:r w:rsidR="00946A40">
        <w:t>0</w:t>
      </w:r>
      <w:r w:rsidR="00E55111" w:rsidRPr="00F87722">
        <w:t>%.</w:t>
      </w:r>
    </w:p>
    <w:p w:rsidR="00B071BE" w:rsidRDefault="00F87722" w:rsidP="00E075E8">
      <w:pPr>
        <w:tabs>
          <w:tab w:val="left" w:pos="2721"/>
        </w:tabs>
        <w:spacing w:line="240" w:lineRule="auto"/>
        <w:ind w:firstLine="709"/>
        <w:jc w:val="both"/>
      </w:pPr>
      <w:r w:rsidRPr="00F87722">
        <w:t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</w:t>
      </w:r>
      <w:r w:rsidR="00B071BE">
        <w:t>.</w:t>
      </w:r>
    </w:p>
    <w:p w:rsidR="00B071BE" w:rsidRDefault="00B071BE" w:rsidP="00E075E8">
      <w:pPr>
        <w:tabs>
          <w:tab w:val="left" w:pos="2721"/>
        </w:tabs>
        <w:spacing w:line="240" w:lineRule="auto"/>
        <w:ind w:firstLine="709"/>
        <w:jc w:val="both"/>
      </w:pPr>
      <w:r w:rsidRPr="00B071BE"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:rsidR="00F87722" w:rsidRDefault="00B071B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F87722" w:rsidRPr="00F87722">
        <w:t>еличина физического износа элементов «</w:t>
      </w:r>
      <w:r w:rsidR="001D60D5" w:rsidRPr="001D60D5">
        <w:t>элеваторные узлы системы отопления</w:t>
      </w:r>
      <w:r w:rsidR="00F87722" w:rsidRPr="00F87722">
        <w:t xml:space="preserve">» системы ЦО в целом </w:t>
      </w:r>
      <w:r w:rsidR="00F87722" w:rsidRPr="00F87722">
        <w:rPr>
          <w:u w:val="single"/>
        </w:rPr>
        <w:t xml:space="preserve">принимается равной </w:t>
      </w:r>
      <w:r w:rsidR="00775DF3">
        <w:rPr>
          <w:u w:val="single"/>
        </w:rPr>
        <w:t>80</w:t>
      </w:r>
      <w:r w:rsidR="00F87722">
        <w:rPr>
          <w:u w:val="single"/>
        </w:rPr>
        <w:t xml:space="preserve"> </w:t>
      </w:r>
      <w:r w:rsidR="00F87722" w:rsidRPr="00F87722">
        <w:rPr>
          <w:u w:val="single"/>
        </w:rPr>
        <w:t>%.</w:t>
      </w:r>
      <w:r w:rsidR="009D1E05">
        <w:rPr>
          <w:u w:val="single"/>
        </w:rPr>
        <w:t xml:space="preserve"> </w:t>
      </w:r>
    </w:p>
    <w:p w:rsidR="00B071BE" w:rsidRPr="00F87722" w:rsidRDefault="00B071B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аварийное.</w:t>
      </w:r>
    </w:p>
    <w:p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определена нижеследующим образом.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обследовании внутренней инженерной системы ГВС </w:t>
      </w:r>
      <w:r w:rsidR="006001D4" w:rsidRPr="006001D4">
        <w:t>МКД № 1</w:t>
      </w:r>
      <w:r w:rsidR="00FC1AF9">
        <w:t>7</w:t>
      </w:r>
      <w:r w:rsidR="006001D4" w:rsidRPr="006001D4">
        <w:t xml:space="preserve"> по ул. </w:t>
      </w:r>
      <w:r w:rsidR="00FC1AF9">
        <w:t>Бурачка</w:t>
      </w:r>
      <w:r>
        <w:t xml:space="preserve"> был определён состав элементов системы, относящихся </w:t>
      </w:r>
      <w:r w:rsidR="00F87722">
        <w:t xml:space="preserve">                 </w:t>
      </w:r>
      <w:r>
        <w:t>к общему имуществу собственников помещений.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ГВС </w:t>
      </w:r>
      <w:r w:rsidR="006001D4" w:rsidRPr="006001D4">
        <w:t>МКД № 1</w:t>
      </w:r>
      <w:r w:rsidR="00FC1AF9">
        <w:t>7</w:t>
      </w:r>
      <w:r w:rsidR="006001D4" w:rsidRPr="006001D4">
        <w:t xml:space="preserve"> по ул. </w:t>
      </w:r>
      <w:r w:rsidR="00FC1AF9">
        <w:t>Бурачка</w:t>
      </w:r>
      <w:r w:rsidR="006001D4" w:rsidRPr="006001D4">
        <w:t xml:space="preserve"> </w:t>
      </w:r>
      <w:r>
        <w:t>состоит из магистральных трубопроводов, выполненных из труб</w:t>
      </w:r>
      <w:r w:rsidR="00AF5B3E">
        <w:t xml:space="preserve"> стальных чёрных</w:t>
      </w:r>
      <w:r>
        <w:t>, стояков, выполненных из труб</w:t>
      </w:r>
      <w:r w:rsidR="00AF5B3E">
        <w:t xml:space="preserve"> стальных</w:t>
      </w:r>
      <w:r>
        <w:t>, запорной арматуры, регулирующей арматуры, приборов учёта, контрольно – измерительной аппаратуры, подкачивающих и циркуляционных насосов, смесителей и кранов в точках водоразбора.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полотенцесушителей всех видов, запорной арматуры латунной, запорной арматуры чугунной</w:t>
      </w:r>
      <w:r>
        <w:t>.</w:t>
      </w:r>
      <w:proofErr w:type="gramEnd"/>
    </w:p>
    <w:p w:rsidR="00611940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Pr="00611940">
        <w:t xml:space="preserve">. </w:t>
      </w:r>
      <w:proofErr w:type="gramStart"/>
      <w:r w:rsidRPr="00611940">
        <w:t>Отдельно были определены величины физического износа стояко</w:t>
      </w:r>
      <w:r>
        <w:t xml:space="preserve">в из труб </w:t>
      </w:r>
      <w:r w:rsidR="0027490B">
        <w:t xml:space="preserve">стальных </w:t>
      </w:r>
      <w:r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>«Физический износ системы внутреннего горячего водоснабжения» ВСН 53-86(р)</w:t>
      </w:r>
      <w:r>
        <w:t>,</w:t>
      </w:r>
      <w:r w:rsidR="001A0378">
        <w:t xml:space="preserve"> составившая </w:t>
      </w:r>
      <w:r w:rsidR="00FC1AF9">
        <w:t>80</w:t>
      </w:r>
      <w:r w:rsidR="001A0378">
        <w:t xml:space="preserve">%, </w:t>
      </w:r>
      <w:r w:rsidRPr="00611940">
        <w:t xml:space="preserve"> магистралей из труб</w:t>
      </w:r>
      <w:r w:rsidR="001A0378">
        <w:t xml:space="preserve"> </w:t>
      </w:r>
      <w:r w:rsidR="0027490B">
        <w:t xml:space="preserve">стальных чёрных </w:t>
      </w:r>
      <w:r w:rsidR="001A0378">
        <w:t xml:space="preserve">(график 2 </w:t>
      </w:r>
      <w:r w:rsidR="001A0378" w:rsidRPr="001A0378">
        <w:t>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02C84">
        <w:t>)</w:t>
      </w:r>
      <w:r w:rsidRPr="00611940">
        <w:t xml:space="preserve">, </w:t>
      </w:r>
      <w:r w:rsidR="001A0378">
        <w:t xml:space="preserve">составившая </w:t>
      </w:r>
      <w:r w:rsidR="00FC1AF9">
        <w:t>80</w:t>
      </w:r>
      <w:r w:rsidR="001A0378">
        <w:t>% 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</w:t>
      </w:r>
      <w:proofErr w:type="gramEnd"/>
      <w:r w:rsidR="00602C84" w:rsidRPr="00602C84">
        <w:t>(</w:t>
      </w:r>
      <w:proofErr w:type="gramStart"/>
      <w:r w:rsidR="00602C84" w:rsidRPr="00602C84">
        <w:t>р)</w:t>
      </w:r>
      <w:r w:rsidR="001A0378">
        <w:t>)</w:t>
      </w:r>
      <w:r w:rsidR="0063688A">
        <w:t xml:space="preserve">, составившая </w:t>
      </w:r>
      <w:r w:rsidR="0077058B">
        <w:t>80</w:t>
      </w:r>
      <w:r w:rsidR="0063688A">
        <w:t>%,</w:t>
      </w:r>
      <w:r w:rsidR="001A0378">
        <w:t xml:space="preserve"> </w:t>
      </w:r>
      <w:r w:rsidRPr="00611940"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</w:t>
      </w:r>
      <w:r w:rsidR="00FC1AF9">
        <w:t>80</w:t>
      </w:r>
      <w:r w:rsidR="001A0378">
        <w:t xml:space="preserve">%, </w:t>
      </w:r>
      <w:r w:rsidRPr="00611940">
        <w:lastRenderedPageBreak/>
        <w:t>запорной арматуры чугунной (</w:t>
      </w:r>
      <w:r w:rsidR="001A0378">
        <w:t>график 3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</w:t>
      </w:r>
      <w:r w:rsidR="00FC1AF9">
        <w:t>80</w:t>
      </w:r>
      <w:r w:rsidR="001A0378">
        <w:t>%</w:t>
      </w:r>
      <w:r>
        <w:t>.</w:t>
      </w:r>
      <w:proofErr w:type="gramEnd"/>
    </w:p>
    <w:p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63688A" w:rsidRPr="0063688A">
        <w:t xml:space="preserve"> </w:t>
      </w:r>
      <w:r w:rsidR="00A842E9">
        <w:t xml:space="preserve">                                 </w:t>
      </w:r>
      <w:r w:rsidR="0063688A" w:rsidRPr="0063688A">
        <w:t>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</w:t>
      </w:r>
      <w:r w:rsidR="00213567">
        <w:t>5</w:t>
      </w:r>
      <w:r>
        <w:t xml:space="preserve"> лет</w:t>
      </w:r>
      <w:r w:rsidRPr="00611940">
        <w:t>, запорной арматуры чугунной составляет 9 лет.</w:t>
      </w:r>
      <w:r w:rsidR="006E28C1" w:rsidRPr="006E28C1">
        <w:t xml:space="preserve"> </w:t>
      </w:r>
    </w:p>
    <w:p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  <w:r w:rsidR="009D1E05">
        <w:t xml:space="preserve">  </w:t>
      </w:r>
    </w:p>
    <w:p w:rsidR="00C26414" w:rsidRDefault="006E28C1" w:rsidP="008B1DE3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C26414">
        <w:t>.</w:t>
      </w:r>
    </w:p>
    <w:tbl>
      <w:tblPr>
        <w:tblStyle w:val="11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980"/>
        <w:gridCol w:w="1555"/>
        <w:gridCol w:w="1422"/>
        <w:gridCol w:w="1843"/>
      </w:tblGrid>
      <w:tr w:rsidR="000822DD" w:rsidRPr="00232C3A" w:rsidTr="008B1DE3">
        <w:trPr>
          <w:trHeight w:val="300"/>
        </w:trPr>
        <w:tc>
          <w:tcPr>
            <w:tcW w:w="817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980" w:type="dxa"/>
            <w:vMerge w:val="restart"/>
          </w:tcPr>
          <w:p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 xml:space="preserve">53-86 </w:t>
            </w:r>
            <w:proofErr w:type="gramStart"/>
            <w:r w:rsidR="0049550F">
              <w:rPr>
                <w:rFonts w:eastAsia="Times New Roman"/>
                <w:bCs/>
              </w:rPr>
              <w:t>р</w:t>
            </w:r>
            <w:proofErr w:type="gramEnd"/>
            <w:r w:rsidR="0049550F">
              <w:rPr>
                <w:rFonts w:eastAsia="Times New Roman"/>
                <w:bCs/>
              </w:rPr>
              <w:t>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265" w:type="dxa"/>
            <w:gridSpan w:val="2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:rsidTr="008B1DE3">
        <w:trPr>
          <w:trHeight w:val="957"/>
        </w:trPr>
        <w:tc>
          <w:tcPr>
            <w:tcW w:w="817" w:type="dxa"/>
            <w:vMerge/>
          </w:tcPr>
          <w:p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980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422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:rsidTr="008B1DE3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980" w:type="dxa"/>
          </w:tcPr>
          <w:p w:rsidR="000822DD" w:rsidRPr="00232C3A" w:rsidRDefault="00FC1AF9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555" w:type="dxa"/>
          </w:tcPr>
          <w:p w:rsidR="000822DD" w:rsidRPr="00232C3A" w:rsidRDefault="00FE16D5" w:rsidP="00FC1AF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FC1AF9">
              <w:rPr>
                <w:rFonts w:eastAsia="Times New Roman"/>
                <w:bCs/>
              </w:rPr>
              <w:t>25</w:t>
            </w:r>
          </w:p>
        </w:tc>
        <w:tc>
          <w:tcPr>
            <w:tcW w:w="1422" w:type="dxa"/>
          </w:tcPr>
          <w:p w:rsidR="000822DD" w:rsidRPr="00232C3A" w:rsidRDefault="00FC1AF9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:rsidR="000822DD" w:rsidRPr="00232C3A" w:rsidRDefault="00FC1AF9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0822DD" w:rsidRPr="00232C3A" w:rsidTr="008B1DE3">
        <w:trPr>
          <w:trHeight w:val="300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980" w:type="dxa"/>
          </w:tcPr>
          <w:p w:rsidR="000822DD" w:rsidRPr="00232C3A" w:rsidRDefault="00B97011" w:rsidP="00FC1AF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FC1AF9">
              <w:rPr>
                <w:rFonts w:eastAsia="Times New Roman"/>
              </w:rPr>
              <w:t>5</w:t>
            </w:r>
          </w:p>
        </w:tc>
        <w:tc>
          <w:tcPr>
            <w:tcW w:w="1555" w:type="dxa"/>
          </w:tcPr>
          <w:p w:rsidR="000822DD" w:rsidRPr="00232C3A" w:rsidRDefault="00372B5E" w:rsidP="00B9701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B97011">
              <w:rPr>
                <w:rFonts w:eastAsia="Times New Roman"/>
              </w:rPr>
              <w:t>4</w:t>
            </w:r>
            <w:r w:rsidR="00FC1AF9">
              <w:rPr>
                <w:rFonts w:eastAsia="Times New Roman"/>
              </w:rPr>
              <w:t>5</w:t>
            </w:r>
          </w:p>
        </w:tc>
        <w:tc>
          <w:tcPr>
            <w:tcW w:w="1422" w:type="dxa"/>
          </w:tcPr>
          <w:p w:rsidR="000822DD" w:rsidRPr="00232C3A" w:rsidRDefault="00FC1AF9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:rsidR="000822DD" w:rsidRPr="00232C3A" w:rsidRDefault="003E7EA0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36</w:t>
            </w:r>
          </w:p>
        </w:tc>
      </w:tr>
      <w:tr w:rsidR="000822DD" w:rsidRPr="00232C3A" w:rsidTr="008B1DE3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980" w:type="dxa"/>
          </w:tcPr>
          <w:p w:rsidR="000822DD" w:rsidRPr="00232C3A" w:rsidRDefault="000822DD" w:rsidP="00FC1AF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FC1AF9">
              <w:rPr>
                <w:rFonts w:eastAsia="Times New Roman"/>
              </w:rPr>
              <w:t>5</w:t>
            </w:r>
          </w:p>
        </w:tc>
        <w:tc>
          <w:tcPr>
            <w:tcW w:w="1555" w:type="dxa"/>
          </w:tcPr>
          <w:p w:rsidR="000822DD" w:rsidRPr="00232C3A" w:rsidRDefault="000822DD" w:rsidP="00FC1AF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FC1AF9">
              <w:rPr>
                <w:rFonts w:eastAsia="Times New Roman"/>
              </w:rPr>
              <w:t>5</w:t>
            </w:r>
          </w:p>
        </w:tc>
        <w:tc>
          <w:tcPr>
            <w:tcW w:w="1422" w:type="dxa"/>
          </w:tcPr>
          <w:p w:rsidR="000822DD" w:rsidRPr="00232C3A" w:rsidRDefault="0077058B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:rsidR="000822DD" w:rsidRPr="00232C3A" w:rsidRDefault="003E7EA0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12</w:t>
            </w:r>
          </w:p>
        </w:tc>
      </w:tr>
      <w:tr w:rsidR="001D60D5" w:rsidRPr="00232C3A" w:rsidTr="008B1DE3">
        <w:tc>
          <w:tcPr>
            <w:tcW w:w="817" w:type="dxa"/>
          </w:tcPr>
          <w:p w:rsidR="001D60D5" w:rsidRPr="008C05C3" w:rsidRDefault="001D60D5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980" w:type="dxa"/>
          </w:tcPr>
          <w:p w:rsidR="001D60D5" w:rsidRDefault="00FC1AF9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  <w:r w:rsidR="001D60D5">
              <w:rPr>
                <w:rFonts w:eastAsia="Times New Roman"/>
              </w:rPr>
              <w:t>.5</w:t>
            </w:r>
          </w:p>
        </w:tc>
        <w:tc>
          <w:tcPr>
            <w:tcW w:w="1555" w:type="dxa"/>
          </w:tcPr>
          <w:p w:rsidR="001D60D5" w:rsidRPr="00232C3A" w:rsidRDefault="001D60D5" w:rsidP="003E7EA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3E7EA0">
              <w:rPr>
                <w:rFonts w:eastAsia="Times New Roman"/>
              </w:rPr>
              <w:t>075</w:t>
            </w:r>
          </w:p>
        </w:tc>
        <w:tc>
          <w:tcPr>
            <w:tcW w:w="1422" w:type="dxa"/>
          </w:tcPr>
          <w:p w:rsidR="001D60D5" w:rsidRPr="00232C3A" w:rsidRDefault="00FC1AF9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:rsidR="001D60D5" w:rsidRDefault="003E7EA0" w:rsidP="0077058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</w:t>
            </w:r>
          </w:p>
        </w:tc>
      </w:tr>
      <w:tr w:rsidR="000822DD" w:rsidRPr="00232C3A" w:rsidTr="008B1DE3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:rsidR="001D60D5" w:rsidRPr="00232C3A" w:rsidRDefault="001D60D5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980" w:type="dxa"/>
          </w:tcPr>
          <w:p w:rsidR="000822DD" w:rsidRPr="00232C3A" w:rsidRDefault="00FC1AF9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  <w:r w:rsidR="001D60D5">
              <w:rPr>
                <w:rFonts w:eastAsia="Times New Roman"/>
              </w:rPr>
              <w:t>.5</w:t>
            </w:r>
          </w:p>
        </w:tc>
        <w:tc>
          <w:tcPr>
            <w:tcW w:w="1555" w:type="dxa"/>
          </w:tcPr>
          <w:p w:rsidR="000822DD" w:rsidRPr="00232C3A" w:rsidRDefault="000822DD" w:rsidP="00FC1AF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3E7EA0">
              <w:rPr>
                <w:rFonts w:eastAsia="Times New Roman"/>
              </w:rPr>
              <w:t>0</w:t>
            </w:r>
            <w:r w:rsidR="00FC1AF9">
              <w:rPr>
                <w:rFonts w:eastAsia="Times New Roman"/>
              </w:rPr>
              <w:t>7</w:t>
            </w:r>
            <w:r w:rsidR="001D60D5">
              <w:rPr>
                <w:rFonts w:eastAsia="Times New Roman"/>
              </w:rPr>
              <w:t>5</w:t>
            </w:r>
          </w:p>
        </w:tc>
        <w:tc>
          <w:tcPr>
            <w:tcW w:w="1422" w:type="dxa"/>
          </w:tcPr>
          <w:p w:rsidR="000822DD" w:rsidRPr="00232C3A" w:rsidRDefault="00FC1AF9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:rsidR="000822DD" w:rsidRPr="00232C3A" w:rsidRDefault="003E7EA0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</w:t>
            </w:r>
          </w:p>
        </w:tc>
      </w:tr>
      <w:tr w:rsidR="000822DD" w:rsidRPr="00232C3A" w:rsidTr="008B1DE3">
        <w:trPr>
          <w:trHeight w:val="238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980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422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3" w:type="dxa"/>
          </w:tcPr>
          <w:p w:rsidR="00372B5E" w:rsidRPr="00232C3A" w:rsidRDefault="003E7EA0" w:rsidP="00F52161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:rsidR="000822DD" w:rsidRPr="003E7EA0" w:rsidRDefault="000822DD" w:rsidP="00FC1AF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E7EA0">
        <w:rPr>
          <w:u w:val="single"/>
        </w:rPr>
        <w:t xml:space="preserve">Определённая таким образом общая величина физического износа системы ГВС в целом </w:t>
      </w:r>
      <w:r w:rsidR="00F52161" w:rsidRPr="003E7EA0">
        <w:rPr>
          <w:u w:val="single"/>
        </w:rPr>
        <w:t xml:space="preserve">по сроку эксплуатации </w:t>
      </w:r>
      <w:r w:rsidRPr="003E7EA0">
        <w:rPr>
          <w:u w:val="single"/>
        </w:rPr>
        <w:t xml:space="preserve">составляет </w:t>
      </w:r>
      <w:r w:rsidR="003E7EA0" w:rsidRPr="003E7EA0">
        <w:rPr>
          <w:u w:val="single"/>
        </w:rPr>
        <w:t xml:space="preserve">80 </w:t>
      </w:r>
      <w:r w:rsidR="0074153B" w:rsidRPr="003E7EA0">
        <w:rPr>
          <w:u w:val="single"/>
        </w:rPr>
        <w:t xml:space="preserve"> </w:t>
      </w:r>
      <w:r w:rsidR="00611940" w:rsidRPr="003E7EA0">
        <w:rPr>
          <w:u w:val="single"/>
        </w:rPr>
        <w:t>% .</w:t>
      </w:r>
    </w:p>
    <w:p w:rsidR="00602C84" w:rsidRDefault="00602C84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физического износа системы ГВС в целом </w:t>
      </w:r>
      <w:r w:rsidR="004C7C72">
        <w:t xml:space="preserve">путём визуального осмотра </w:t>
      </w:r>
      <w:r w:rsidRPr="00602C84">
        <w:t>была использована таблица № 65 ВСН 53-86(р) физического износа внутренней системы инженерного оборудования горячее водоснабжение.</w:t>
      </w:r>
    </w:p>
    <w:p w:rsidR="006E28C1" w:rsidRP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 w:rsidR="002B28A3" w:rsidRPr="002B28A3">
        <w:t xml:space="preserve">Капельные течи в местах резьбовых соединений трубопроводов </w:t>
      </w:r>
      <w:r w:rsidR="002B28A3">
        <w:t xml:space="preserve">                  </w:t>
      </w:r>
      <w:r w:rsidR="002B28A3" w:rsidRPr="002B28A3">
        <w:t>и врезки запорной арматуры; нарушение работы отдельных полотенцесушителей (течи, нарушение окраски, следы ремонта); нарушения теплоизоляции магистралей и стояков; поражение коррозией магистралей отдельными местами</w:t>
      </w:r>
      <w:r w:rsidRPr="006E28C1">
        <w:t xml:space="preserve">». </w:t>
      </w:r>
    </w:p>
    <w:p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В соответствии с табл. 65 </w:t>
      </w:r>
      <w:r w:rsidR="004C7C72" w:rsidRPr="004C7C72">
        <w:t xml:space="preserve">ВСН 53-86(р) </w:t>
      </w:r>
      <w:r w:rsidRPr="006E28C1">
        <w:t xml:space="preserve">выявленные дефекты соответствуют интервалу </w:t>
      </w:r>
      <w:r w:rsidR="002B28A3">
        <w:t>21</w:t>
      </w:r>
      <w:r w:rsidRPr="006E28C1">
        <w:t>-</w:t>
      </w:r>
      <w:r w:rsidR="002B28A3">
        <w:t>4</w:t>
      </w:r>
      <w:r w:rsidR="00A842E9">
        <w:t>0</w:t>
      </w:r>
      <w:r w:rsidRPr="006E28C1">
        <w:t xml:space="preserve"> %. При этом выявленные дефекты включают</w:t>
      </w:r>
      <w:r w:rsidR="0049550F">
        <w:t xml:space="preserve">               </w:t>
      </w:r>
      <w:r w:rsidRPr="006E28C1">
        <w:t xml:space="preserve"> </w:t>
      </w:r>
      <w:r w:rsidRPr="006E28C1">
        <w:lastRenderedPageBreak/>
        <w:t xml:space="preserve">в себя все признаки  физического износа, установленные для </w:t>
      </w:r>
      <w:r w:rsidR="00A842E9">
        <w:t xml:space="preserve">данного </w:t>
      </w:r>
      <w:r w:rsidRPr="006E28C1">
        <w:t>интервала.</w:t>
      </w:r>
    </w:p>
    <w:p w:rsidR="006E28C1" w:rsidRPr="006E28C1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842E9">
        <w:t>равным</w:t>
      </w:r>
      <w:proofErr w:type="gramEnd"/>
      <w:r w:rsidRPr="00A842E9">
        <w:t xml:space="preserve"> верхней границе интервала». </w:t>
      </w:r>
      <w:proofErr w:type="gramStart"/>
      <w:r w:rsidR="006E28C1" w:rsidRPr="006E28C1">
        <w:t>Таким образом, в соответствии с положениями табл. 6</w:t>
      </w:r>
      <w:r w:rsidR="004B054B">
        <w:t>6</w:t>
      </w:r>
      <w:r w:rsidR="006E28C1" w:rsidRPr="006E28C1">
        <w:t xml:space="preserve"> ВСН 53-86(р) величина физического износа системы </w:t>
      </w:r>
      <w:r w:rsidR="002B28A3">
        <w:t>горячего водоснабжения</w:t>
      </w:r>
      <w:r w:rsidR="004B054B">
        <w:t>,</w:t>
      </w:r>
      <w:r w:rsidR="006E28C1" w:rsidRPr="006E28C1">
        <w:t xml:space="preserve"> определённая способом визуального осмотра</w:t>
      </w:r>
      <w:r w:rsidR="004B054B">
        <w:t>,</w:t>
      </w:r>
      <w:r w:rsidR="006E28C1" w:rsidRPr="006E28C1">
        <w:t xml:space="preserve"> принимается равной </w:t>
      </w:r>
      <w:r w:rsidR="002B28A3">
        <w:t>4</w:t>
      </w:r>
      <w:r>
        <w:t>0</w:t>
      </w:r>
      <w:r w:rsidR="006E28C1" w:rsidRPr="006E28C1">
        <w:t xml:space="preserve">%. </w:t>
      </w:r>
      <w:proofErr w:type="gramEnd"/>
    </w:p>
    <w:p w:rsidR="008B1DE3" w:rsidRDefault="008B1DE3" w:rsidP="00E075E8">
      <w:pPr>
        <w:tabs>
          <w:tab w:val="left" w:pos="2721"/>
        </w:tabs>
        <w:spacing w:line="240" w:lineRule="auto"/>
        <w:ind w:firstLine="709"/>
        <w:jc w:val="both"/>
      </w:pPr>
      <w:r w:rsidRPr="008B1DE3">
        <w:t>За окончательную оценку физич</w:t>
      </w:r>
      <w:r>
        <w:t>еского износа следует принимать</w:t>
      </w:r>
    </w:p>
    <w:p w:rsidR="008B1DE3" w:rsidRDefault="008B1DE3" w:rsidP="008B1DE3">
      <w:pPr>
        <w:tabs>
          <w:tab w:val="left" w:pos="2721"/>
        </w:tabs>
        <w:spacing w:line="240" w:lineRule="auto"/>
        <w:jc w:val="both"/>
      </w:pPr>
      <w:r w:rsidRPr="008B1DE3">
        <w:t>большее значение – величину физического износа по сроку эксплуатации.</w:t>
      </w:r>
    </w:p>
    <w:p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C7C72">
        <w:rPr>
          <w:u w:val="single"/>
        </w:rPr>
        <w:t>Таким образом, величина</w:t>
      </w:r>
      <w:r w:rsidR="00CD7C01">
        <w:rPr>
          <w:u w:val="single"/>
        </w:rPr>
        <w:t xml:space="preserve"> физического износа системы ГВС</w:t>
      </w:r>
      <w:r w:rsidRPr="004C7C72">
        <w:rPr>
          <w:u w:val="single"/>
        </w:rPr>
        <w:t xml:space="preserve"> принимается равной </w:t>
      </w:r>
      <w:r w:rsidR="002B28A3">
        <w:rPr>
          <w:u w:val="single"/>
        </w:rPr>
        <w:t>80</w:t>
      </w:r>
      <w:r w:rsidRPr="004C7C72">
        <w:rPr>
          <w:u w:val="single"/>
        </w:rPr>
        <w:t>%.</w:t>
      </w:r>
    </w:p>
    <w:p w:rsidR="008B1DE3" w:rsidRPr="004C7C72" w:rsidRDefault="008B1DE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аварийное.</w:t>
      </w:r>
    </w:p>
    <w:p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:rsidR="000A30A4" w:rsidRDefault="005149D6" w:rsidP="00E075E8">
      <w:pPr>
        <w:tabs>
          <w:tab w:val="left" w:pos="2721"/>
        </w:tabs>
        <w:spacing w:line="240" w:lineRule="auto"/>
        <w:ind w:firstLine="709"/>
        <w:jc w:val="both"/>
      </w:pPr>
      <w:r w:rsidRPr="005149D6">
        <w:t xml:space="preserve">Нормативно-правовыми актами ВСН 53-86(р), ВСН 58-88(р) максимальный срок эксплуатации </w:t>
      </w:r>
      <w:r w:rsidR="00F837F8">
        <w:t xml:space="preserve">элемента </w:t>
      </w:r>
      <w:r w:rsidR="002B6800">
        <w:t xml:space="preserve">до капитального ремонта </w:t>
      </w:r>
      <w:r w:rsidR="00F837F8">
        <w:t>«общедомовые узлы потребления ГВС»</w:t>
      </w:r>
      <w:r w:rsidRPr="005149D6">
        <w:t xml:space="preserve"> не нормируется, также отсутствуют данные о признаках дефектов, определяемых визуальным способом, поэтому величина физического износа элементов «общедомовые узлы учета потребления </w:t>
      </w:r>
      <w:r w:rsidR="00F837F8">
        <w:t>ГВС</w:t>
      </w:r>
      <w:r w:rsidRPr="005149D6">
        <w:t xml:space="preserve">» принимается </w:t>
      </w:r>
      <w:r w:rsidR="00162B11">
        <w:t xml:space="preserve">по </w:t>
      </w:r>
      <w:r w:rsidR="000A30A4">
        <w:t>данным технической документации на элементы узла учёта потребления.</w:t>
      </w:r>
    </w:p>
    <w:p w:rsidR="000A30A4" w:rsidRDefault="000A30A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Срок эксплуатации </w:t>
      </w:r>
      <w:r w:rsidRPr="000A30A4">
        <w:t>элементов «общедомовые узлы учета потребления ГВС»</w:t>
      </w:r>
      <w:r>
        <w:t xml:space="preserve"> до капитального ремонта установлен 12 лет.</w:t>
      </w:r>
    </w:p>
    <w:p w:rsidR="000A30A4" w:rsidRDefault="000A30A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с учётом срока эксплуатации, величина физического износа элемента «общедомовые узлы учёта ГВС» </w:t>
      </w:r>
      <w:r w:rsidR="00CD7C01">
        <w:t xml:space="preserve">определяется как </w:t>
      </w:r>
      <w:r w:rsidR="008B1DE3" w:rsidRPr="008B1DE3">
        <w:t xml:space="preserve">33.34 </w:t>
      </w:r>
      <w:r w:rsidR="00CD7C01">
        <w:t>%.</w:t>
      </w:r>
    </w:p>
    <w:p w:rsidR="00CD7C01" w:rsidRDefault="00CD7C01" w:rsidP="00E075E8">
      <w:pPr>
        <w:tabs>
          <w:tab w:val="left" w:pos="2721"/>
        </w:tabs>
        <w:spacing w:line="240" w:lineRule="auto"/>
        <w:ind w:firstLine="709"/>
        <w:jc w:val="both"/>
      </w:pPr>
      <w:r w:rsidRPr="00CD7C01">
        <w:t>В соответствии 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 5 %.</w:t>
      </w:r>
    </w:p>
    <w:p w:rsidR="008B1DE3" w:rsidRDefault="008B1DE3" w:rsidP="00E075E8">
      <w:pPr>
        <w:tabs>
          <w:tab w:val="left" w:pos="2721"/>
        </w:tabs>
        <w:spacing w:line="240" w:lineRule="auto"/>
        <w:ind w:firstLine="709"/>
        <w:jc w:val="both"/>
      </w:pPr>
      <w:r w:rsidRPr="008B1DE3">
        <w:t xml:space="preserve">Величина физического износа элемента «общедомовые узлы учёта ГВС» принимается </w:t>
      </w:r>
      <w:proofErr w:type="gramStart"/>
      <w:r w:rsidRPr="008B1DE3">
        <w:t>равной</w:t>
      </w:r>
      <w:proofErr w:type="gramEnd"/>
      <w:r w:rsidRPr="008B1DE3">
        <w:t xml:space="preserve"> </w:t>
      </w:r>
      <w:r>
        <w:t>3</w:t>
      </w:r>
      <w:r w:rsidRPr="008B1DE3">
        <w:t>5%.</w:t>
      </w:r>
    </w:p>
    <w:p w:rsidR="008B1DE3" w:rsidRDefault="008B1DE3" w:rsidP="008B1DE3">
      <w:pPr>
        <w:tabs>
          <w:tab w:val="left" w:pos="2721"/>
        </w:tabs>
        <w:spacing w:line="240" w:lineRule="auto"/>
        <w:ind w:firstLine="709"/>
        <w:jc w:val="both"/>
      </w:pPr>
      <w:r>
        <w:t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способом.</w:t>
      </w:r>
    </w:p>
    <w:p w:rsidR="008B1DE3" w:rsidRDefault="008B1DE3" w:rsidP="008B1DE3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:rsidR="00CD7C01" w:rsidRDefault="008B1DE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D7C01" w:rsidRPr="002B28A3">
        <w:rPr>
          <w:u w:val="single"/>
        </w:rPr>
        <w:t xml:space="preserve">еличина физического износа элемента «общедомовые узлы учёта ГВС» принимается </w:t>
      </w:r>
      <w:proofErr w:type="gramStart"/>
      <w:r w:rsidR="00CD7C01" w:rsidRPr="002B28A3">
        <w:rPr>
          <w:u w:val="single"/>
        </w:rPr>
        <w:t>равной</w:t>
      </w:r>
      <w:proofErr w:type="gramEnd"/>
      <w:r w:rsidR="00CD7C01" w:rsidRPr="002B28A3">
        <w:rPr>
          <w:u w:val="single"/>
        </w:rPr>
        <w:t xml:space="preserve"> </w:t>
      </w:r>
      <w:r w:rsidR="002B28A3" w:rsidRPr="002B28A3">
        <w:rPr>
          <w:u w:val="single"/>
        </w:rPr>
        <w:t>2</w:t>
      </w:r>
      <w:r w:rsidR="00CD7C01" w:rsidRPr="002B28A3">
        <w:rPr>
          <w:u w:val="single"/>
        </w:rPr>
        <w:t>5%.</w:t>
      </w:r>
    </w:p>
    <w:p w:rsidR="008B1DE3" w:rsidRPr="002B28A3" w:rsidRDefault="008B1DE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  <w:r w:rsidR="009D1E05">
        <w:rPr>
          <w:b/>
        </w:rPr>
        <w:t xml:space="preserve"> </w:t>
      </w:r>
    </w:p>
    <w:p w:rsidR="00F837F8" w:rsidRPr="00F837F8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>
        <w:t>Х</w:t>
      </w:r>
      <w:r w:rsidRPr="00F837F8">
        <w:t xml:space="preserve">ВС </w:t>
      </w:r>
      <w:r w:rsidR="006001D4" w:rsidRPr="006001D4">
        <w:t>МКД № 1</w:t>
      </w:r>
      <w:r w:rsidR="002B28A3">
        <w:t>7</w:t>
      </w:r>
      <w:r w:rsidR="006001D4" w:rsidRPr="006001D4">
        <w:t xml:space="preserve"> по ул. </w:t>
      </w:r>
      <w:r w:rsidR="002B28A3">
        <w:t>Бурачка</w:t>
      </w:r>
      <w:r w:rsidRPr="00F837F8">
        <w:t xml:space="preserve"> был определён состав элементов системы, относящихся </w:t>
      </w:r>
      <w:r w:rsidR="0049550F">
        <w:t xml:space="preserve">                         </w:t>
      </w:r>
      <w:r w:rsidRPr="00F837F8">
        <w:t>к общему имуществу собственников помещений.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lastRenderedPageBreak/>
        <w:t xml:space="preserve">Установлено, что система </w:t>
      </w:r>
      <w:r>
        <w:t>Х</w:t>
      </w:r>
      <w:r w:rsidRPr="00F837F8">
        <w:t xml:space="preserve">ВС </w:t>
      </w:r>
      <w:r w:rsidR="006001D4" w:rsidRPr="006001D4">
        <w:t>МКД № 1</w:t>
      </w:r>
      <w:r w:rsidR="002B28A3">
        <w:t>7</w:t>
      </w:r>
      <w:r w:rsidR="006001D4" w:rsidRPr="006001D4">
        <w:t xml:space="preserve"> по ул. </w:t>
      </w:r>
      <w:r w:rsidR="002B28A3">
        <w:t>Бурачка</w:t>
      </w:r>
      <w:r w:rsidR="006001D4" w:rsidRPr="006001D4">
        <w:t xml:space="preserve"> </w:t>
      </w:r>
      <w:r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Pr="00F837F8">
        <w:t>, стояков, выполненных из труб</w:t>
      </w:r>
      <w:r w:rsidR="00775DF3" w:rsidRPr="00775DF3">
        <w:t xml:space="preserve"> стальных черных</w:t>
      </w:r>
      <w:r w:rsidRPr="00F837F8">
        <w:t>, запорной арматуры, регулирующей арматуры, приборов учёта, контрол</w:t>
      </w:r>
      <w:r w:rsidR="00775DF3">
        <w:t>ьно – измерительной аппаратуры</w:t>
      </w:r>
      <w:r w:rsidRPr="00F837F8">
        <w:t>, смесителей и кранов в точках водоразбора.</w:t>
      </w:r>
    </w:p>
    <w:p w:rsidR="008B1DE3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 xml:space="preserve">а именно: санитарно-техническое </w:t>
      </w:r>
      <w:proofErr w:type="gramStart"/>
      <w:r w:rsidRPr="00F837F8">
        <w:t>оборудование</w:t>
      </w:r>
      <w:proofErr w:type="gramEnd"/>
      <w:r w:rsidRPr="00F837F8">
        <w:t xml:space="preserve"> находящееся в данном доме за пределами или внутри помещений и обслуживающее более одного </w:t>
      </w:r>
    </w:p>
    <w:p w:rsidR="00F837F8" w:rsidRPr="00F837F8" w:rsidRDefault="00F837F8" w:rsidP="008B1DE3">
      <w:pPr>
        <w:tabs>
          <w:tab w:val="left" w:pos="2721"/>
          <w:tab w:val="left" w:pos="8931"/>
        </w:tabs>
        <w:spacing w:line="240" w:lineRule="auto"/>
        <w:jc w:val="both"/>
      </w:pPr>
      <w:r w:rsidRPr="00F837F8">
        <w:t>помещения.</w:t>
      </w:r>
    </w:p>
    <w:p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proofErr w:type="gramStart"/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  <w:proofErr w:type="gramEnd"/>
    </w:p>
    <w:p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:rsidR="00922B4B" w:rsidRDefault="00403C44" w:rsidP="00403C44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 xml:space="preserve">Примечание.  </w:t>
      </w:r>
      <w:r w:rsidR="00922B4B">
        <w:t>В соответствии с положениями</w:t>
      </w:r>
      <w:r w:rsidR="00922B4B" w:rsidRPr="00922B4B">
        <w:t xml:space="preserve"> таблиц</w:t>
      </w:r>
      <w:r w:rsidR="00922B4B">
        <w:t>ы прил.4 ВСН 53-86 (р), стояки и магистрали объединены в единый элемент «трубопроводы»</w:t>
      </w:r>
    </w:p>
    <w:p w:rsidR="00602C84" w:rsidRPr="00602C84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proofErr w:type="gramStart"/>
      <w:r w:rsidRPr="00602C84">
        <w:t xml:space="preserve">Отдельно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магистралей и стояков</w:t>
      </w:r>
      <w:r w:rsidR="006A0BC4" w:rsidRPr="006A0BC4">
        <w:t xml:space="preserve"> </w:t>
      </w:r>
      <w:r w:rsidRPr="00602C84">
        <w:t xml:space="preserve">(график </w:t>
      </w:r>
      <w:r w:rsidR="007A2D2B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 w:rsidR="0077058B">
        <w:t>80</w:t>
      </w:r>
      <w:r w:rsidRPr="00602C84">
        <w:t xml:space="preserve">%,  запорной арматуры латунной (график </w:t>
      </w:r>
      <w:r w:rsidR="000E7C68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 w:rsidR="0077058B">
        <w:t>80</w:t>
      </w:r>
      <w:r w:rsidRPr="00602C84">
        <w:t xml:space="preserve">%, запорной арматуры чугунной (график </w:t>
      </w:r>
      <w:r w:rsidR="007A2D2B"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</w:t>
      </w:r>
      <w:proofErr w:type="gramEnd"/>
      <w:r w:rsidRPr="00602C84">
        <w:t xml:space="preserve"> 80%.</w:t>
      </w:r>
    </w:p>
    <w:p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:rsidR="000E7C68" w:rsidRDefault="00E87D34" w:rsidP="008B1DE3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8B1DE3">
        <w:t>по сроку эксплуатации</w:t>
      </w:r>
    </w:p>
    <w:tbl>
      <w:tblPr>
        <w:tblStyle w:val="21"/>
        <w:tblW w:w="9467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842"/>
        <w:gridCol w:w="1702"/>
        <w:gridCol w:w="1561"/>
        <w:gridCol w:w="1702"/>
      </w:tblGrid>
      <w:tr w:rsidR="006A0BC4" w:rsidRPr="006A0BC4" w:rsidTr="00C26414">
        <w:trPr>
          <w:trHeight w:val="855"/>
        </w:trPr>
        <w:tc>
          <w:tcPr>
            <w:tcW w:w="675" w:type="dxa"/>
            <w:vMerge w:val="restart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587836">
              <w:rPr>
                <w:rFonts w:eastAsia="Times New Roman"/>
                <w:bCs/>
              </w:rPr>
              <w:t>р</w:t>
            </w:r>
            <w:proofErr w:type="gramEnd"/>
            <w:r w:rsidR="00587836">
              <w:rPr>
                <w:rFonts w:eastAsia="Times New Roman"/>
                <w:bCs/>
              </w:rPr>
              <w:t xml:space="preserve">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702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63" w:type="dxa"/>
            <w:gridSpan w:val="2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:rsidTr="00C26414">
        <w:trPr>
          <w:trHeight w:val="372"/>
        </w:trPr>
        <w:tc>
          <w:tcPr>
            <w:tcW w:w="675" w:type="dxa"/>
            <w:vMerge/>
          </w:tcPr>
          <w:p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702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:rsidR="006A0BC4" w:rsidRPr="006A0BC4" w:rsidRDefault="006A0BC4" w:rsidP="00C26414">
            <w:pPr>
              <w:ind w:left="-106" w:right="-109"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:rsidR="006A0BC4" w:rsidRPr="006A0BC4" w:rsidRDefault="006A0BC4" w:rsidP="00C26414">
            <w:pPr>
              <w:ind w:left="32" w:hanging="32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:rsidTr="00C26414">
        <w:trPr>
          <w:trHeight w:val="727"/>
        </w:trPr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6A0BC4" w:rsidRPr="006A0BC4" w:rsidRDefault="006A0BC4" w:rsidP="002B28A3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</w:t>
            </w:r>
            <w:r w:rsidR="002B28A3">
              <w:rPr>
                <w:rFonts w:eastAsia="Times New Roman"/>
              </w:rPr>
              <w:t>2</w:t>
            </w:r>
          </w:p>
        </w:tc>
        <w:tc>
          <w:tcPr>
            <w:tcW w:w="1702" w:type="dxa"/>
          </w:tcPr>
          <w:p w:rsidR="006A0BC4" w:rsidRPr="006A0BC4" w:rsidRDefault="006A0BC4" w:rsidP="002B28A3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</w:t>
            </w:r>
            <w:r w:rsidR="002B28A3">
              <w:rPr>
                <w:rFonts w:eastAsia="Times New Roman"/>
                <w:bCs/>
              </w:rPr>
              <w:t>2</w:t>
            </w:r>
          </w:p>
        </w:tc>
        <w:tc>
          <w:tcPr>
            <w:tcW w:w="1561" w:type="dxa"/>
          </w:tcPr>
          <w:p w:rsidR="006A0BC4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2" w:type="dxa"/>
          </w:tcPr>
          <w:p w:rsidR="006A0BC4" w:rsidRPr="006A0BC4" w:rsidRDefault="002B28A3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41.6</w:t>
            </w:r>
          </w:p>
        </w:tc>
      </w:tr>
      <w:tr w:rsidR="00587836" w:rsidRPr="006A0BC4" w:rsidTr="00C26414">
        <w:tc>
          <w:tcPr>
            <w:tcW w:w="675" w:type="dxa"/>
          </w:tcPr>
          <w:p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:rsidR="00587836" w:rsidRPr="006A0BC4" w:rsidRDefault="00587836" w:rsidP="002B28A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2B28A3">
              <w:rPr>
                <w:rFonts w:eastAsia="Times New Roman"/>
              </w:rPr>
              <w:t>4</w:t>
            </w:r>
          </w:p>
        </w:tc>
        <w:tc>
          <w:tcPr>
            <w:tcW w:w="1702" w:type="dxa"/>
          </w:tcPr>
          <w:p w:rsidR="00587836" w:rsidRPr="006A0BC4" w:rsidRDefault="00587836" w:rsidP="002B28A3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</w:t>
            </w:r>
            <w:r w:rsidR="002B28A3">
              <w:rPr>
                <w:rFonts w:eastAsia="Times New Roman"/>
                <w:bCs/>
              </w:rPr>
              <w:t>4</w:t>
            </w:r>
          </w:p>
        </w:tc>
        <w:tc>
          <w:tcPr>
            <w:tcW w:w="1561" w:type="dxa"/>
          </w:tcPr>
          <w:p w:rsidR="00587836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2" w:type="dxa"/>
          </w:tcPr>
          <w:p w:rsidR="00587836" w:rsidRPr="006A0BC4" w:rsidRDefault="002B28A3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19.2</w:t>
            </w:r>
          </w:p>
        </w:tc>
      </w:tr>
      <w:tr w:rsidR="006A0BC4" w:rsidRPr="006A0BC4" w:rsidTr="00C26414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:rsidR="006A0BC4" w:rsidRPr="00587836" w:rsidRDefault="00587836" w:rsidP="002B28A3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</w:t>
            </w:r>
            <w:r w:rsidR="002B28A3">
              <w:rPr>
                <w:rFonts w:eastAsia="Times New Roman"/>
              </w:rPr>
              <w:t>4</w:t>
            </w:r>
          </w:p>
        </w:tc>
        <w:tc>
          <w:tcPr>
            <w:tcW w:w="1702" w:type="dxa"/>
          </w:tcPr>
          <w:p w:rsidR="006A0BC4" w:rsidRPr="00587836" w:rsidRDefault="006A0BC4" w:rsidP="002B28A3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</w:t>
            </w:r>
            <w:r w:rsidR="002B28A3">
              <w:rPr>
                <w:rFonts w:eastAsia="Times New Roman"/>
              </w:rPr>
              <w:t>4</w:t>
            </w:r>
          </w:p>
        </w:tc>
        <w:tc>
          <w:tcPr>
            <w:tcW w:w="156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:rsidR="006A0BC4" w:rsidRPr="00587836" w:rsidRDefault="002B28A3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19.2</w:t>
            </w:r>
          </w:p>
        </w:tc>
      </w:tr>
      <w:tr w:rsidR="006A0BC4" w:rsidRPr="006A0BC4" w:rsidTr="00C26414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6807" w:type="dxa"/>
            <w:gridSpan w:val="4"/>
          </w:tcPr>
          <w:p w:rsidR="006A0BC4" w:rsidRPr="006A0BC4" w:rsidRDefault="006A0BC4" w:rsidP="00793AF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793AF5">
              <w:rPr>
                <w:rFonts w:eastAsia="Times New Roman"/>
                <w:b/>
                <w:bCs/>
              </w:rPr>
              <w:t>80</w:t>
            </w:r>
          </w:p>
        </w:tc>
      </w:tr>
    </w:tbl>
    <w:p w:rsidR="008B1DE3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Определённая таким образом общая величина физического износа </w:t>
      </w:r>
    </w:p>
    <w:p w:rsidR="006A0BC4" w:rsidRDefault="006A0BC4" w:rsidP="008B1DE3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системы ХВС в целом </w:t>
      </w:r>
      <w:r w:rsidR="00587836">
        <w:rPr>
          <w:rFonts w:eastAsia="Times New Roman"/>
        </w:rPr>
        <w:t xml:space="preserve">по сроку эксплуатации </w:t>
      </w:r>
      <w:r w:rsidRPr="006A0BC4">
        <w:rPr>
          <w:rFonts w:eastAsia="Times New Roman"/>
        </w:rPr>
        <w:t xml:space="preserve">составляет </w:t>
      </w:r>
      <w:r w:rsidR="00793AF5">
        <w:rPr>
          <w:rFonts w:eastAsia="Times New Roman"/>
        </w:rPr>
        <w:t>80</w:t>
      </w:r>
      <w:r w:rsidRPr="006A0BC4">
        <w:rPr>
          <w:rFonts w:eastAsia="Times New Roman"/>
        </w:rPr>
        <w:t>% .</w:t>
      </w:r>
    </w:p>
    <w:p w:rsidR="006A0BC4" w:rsidRP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определении физического износ</w:t>
      </w:r>
      <w:r w:rsidR="001913ED">
        <w:rPr>
          <w:rFonts w:eastAsia="Times New Roman"/>
        </w:rPr>
        <w:t xml:space="preserve">а системы ХВС в целом по визуальному осмотру </w:t>
      </w:r>
      <w:r w:rsidRPr="006A0BC4">
        <w:rPr>
          <w:rFonts w:eastAsia="Times New Roman"/>
        </w:rPr>
        <w:t>была использована таблица № 6</w:t>
      </w:r>
      <w:r w:rsidR="001913ED">
        <w:rPr>
          <w:rFonts w:eastAsia="Times New Roman"/>
        </w:rPr>
        <w:t>5</w:t>
      </w:r>
      <w:r w:rsidRPr="006A0BC4">
        <w:rPr>
          <w:rFonts w:eastAsia="Times New Roman"/>
        </w:rPr>
        <w:t xml:space="preserve"> ВСН 53-86(р) </w:t>
      </w:r>
      <w:r w:rsidR="001913ED">
        <w:rPr>
          <w:rFonts w:eastAsia="Times New Roman"/>
        </w:rPr>
        <w:t>«</w:t>
      </w:r>
      <w:r w:rsidR="001913ED" w:rsidRPr="001913ED">
        <w:rPr>
          <w:rFonts w:eastAsia="Times New Roman"/>
        </w:rPr>
        <w:t>Система горячего водоснабжения</w:t>
      </w:r>
      <w:r w:rsidR="001913ED">
        <w:rPr>
          <w:rFonts w:eastAsia="Times New Roman"/>
        </w:rPr>
        <w:t>»</w:t>
      </w:r>
      <w:r w:rsidRPr="006A0BC4">
        <w:rPr>
          <w:rFonts w:eastAsia="Times New Roman"/>
        </w:rPr>
        <w:t>.</w:t>
      </w:r>
    </w:p>
    <w:p w:rsidR="006A0BC4" w:rsidRDefault="006A0BC4" w:rsidP="002B28A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2B28A3" w:rsidRPr="002B28A3">
        <w:rPr>
          <w:rFonts w:eastAsia="Times New Roman"/>
        </w:rPr>
        <w:t>Капельные течи в местах врезки кранов и запорной арматуры; отдельные поврежде</w:t>
      </w:r>
      <w:r w:rsidR="002B28A3">
        <w:rPr>
          <w:rFonts w:eastAsia="Times New Roman"/>
        </w:rPr>
        <w:t xml:space="preserve">ния трубопроводов (свищи, течи). </w:t>
      </w:r>
      <w:r w:rsidR="002B28A3" w:rsidRPr="002B28A3">
        <w:rPr>
          <w:rFonts w:eastAsia="Times New Roman"/>
        </w:rPr>
        <w:t>Расстройство арматуры (до 40 %); следы ремонта трубопроводов (хомуты, заварка, замена отдельных участков); значи</w:t>
      </w:r>
      <w:r w:rsidR="002B28A3">
        <w:rPr>
          <w:rFonts w:eastAsia="Times New Roman"/>
        </w:rPr>
        <w:t>тельная коррозия трубопроводов</w:t>
      </w:r>
      <w:r w:rsidR="00587836">
        <w:rPr>
          <w:rFonts w:eastAsia="Times New Roman"/>
        </w:rPr>
        <w:t>».</w:t>
      </w:r>
    </w:p>
    <w:p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>В соответствии с табл. 6</w:t>
      </w:r>
      <w:r w:rsidR="001913ED">
        <w:rPr>
          <w:rFonts w:eastAsia="Times New Roman"/>
        </w:rPr>
        <w:t>5</w:t>
      </w:r>
      <w:r w:rsidRPr="00587836">
        <w:rPr>
          <w:rFonts w:eastAsia="Times New Roman"/>
        </w:rPr>
        <w:t xml:space="preserve"> выявленные дефекты соответствуют интервал</w:t>
      </w:r>
      <w:r w:rsidR="002B28A3">
        <w:rPr>
          <w:rFonts w:eastAsia="Times New Roman"/>
        </w:rPr>
        <w:t>ам</w:t>
      </w:r>
      <w:r w:rsidRPr="00587836">
        <w:rPr>
          <w:rFonts w:eastAsia="Times New Roman"/>
        </w:rPr>
        <w:t xml:space="preserve"> </w:t>
      </w:r>
      <w:r w:rsidR="002B28A3">
        <w:rPr>
          <w:rFonts w:eastAsia="Times New Roman"/>
        </w:rPr>
        <w:t>21</w:t>
      </w:r>
      <w:r w:rsidRPr="00587836">
        <w:rPr>
          <w:rFonts w:eastAsia="Times New Roman"/>
        </w:rPr>
        <w:t>-</w:t>
      </w:r>
      <w:r w:rsidR="002B28A3">
        <w:rPr>
          <w:rFonts w:eastAsia="Times New Roman"/>
        </w:rPr>
        <w:t>4</w:t>
      </w:r>
      <w:r>
        <w:rPr>
          <w:rFonts w:eastAsia="Times New Roman"/>
        </w:rPr>
        <w:t>0</w:t>
      </w:r>
      <w:r w:rsidR="002B28A3">
        <w:rPr>
          <w:rFonts w:eastAsia="Times New Roman"/>
        </w:rPr>
        <w:t>%, 41-60%.</w:t>
      </w:r>
      <w:r w:rsidRPr="00587836">
        <w:rPr>
          <w:rFonts w:eastAsia="Times New Roman"/>
        </w:rPr>
        <w:t xml:space="preserve"> При этом выявленные дефекты включают в себя все признаки  физического износа, установленные для </w:t>
      </w:r>
      <w:r w:rsidR="002B28A3">
        <w:rPr>
          <w:rFonts w:eastAsia="Times New Roman"/>
        </w:rPr>
        <w:t>данных интервалов</w:t>
      </w:r>
      <w:r w:rsidRPr="00587836">
        <w:rPr>
          <w:rFonts w:eastAsia="Times New Roman"/>
        </w:rPr>
        <w:t>.</w:t>
      </w:r>
    </w:p>
    <w:p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6A0BC4">
        <w:rPr>
          <w:rFonts w:eastAsia="Times New Roman"/>
        </w:rPr>
        <w:t>равным</w:t>
      </w:r>
      <w:proofErr w:type="gramEnd"/>
      <w:r w:rsidRPr="006A0BC4">
        <w:rPr>
          <w:rFonts w:eastAsia="Times New Roman"/>
        </w:rPr>
        <w:t xml:space="preserve"> верхней границе интервала». </w:t>
      </w:r>
    </w:p>
    <w:p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587836">
        <w:rPr>
          <w:rFonts w:eastAsia="Times New Roman"/>
        </w:rPr>
        <w:t>Таким образом, в соответствии с положениями табл. 6</w:t>
      </w:r>
      <w:r>
        <w:rPr>
          <w:rFonts w:eastAsia="Times New Roman"/>
        </w:rPr>
        <w:t>7</w:t>
      </w:r>
      <w:r w:rsidRPr="00587836">
        <w:rPr>
          <w:rFonts w:eastAsia="Times New Roman"/>
        </w:rPr>
        <w:t xml:space="preserve"> ВСН 53-86(р) величина физического износа системы </w:t>
      </w:r>
      <w:r>
        <w:rPr>
          <w:rFonts w:eastAsia="Times New Roman"/>
        </w:rPr>
        <w:t>Х</w:t>
      </w:r>
      <w:r w:rsidRPr="00587836">
        <w:rPr>
          <w:rFonts w:eastAsia="Times New Roman"/>
        </w:rPr>
        <w:t>ВС</w:t>
      </w:r>
      <w:r>
        <w:rPr>
          <w:rFonts w:eastAsia="Times New Roman"/>
        </w:rPr>
        <w:t>,</w:t>
      </w:r>
      <w:r w:rsidRPr="00587836">
        <w:rPr>
          <w:rFonts w:eastAsia="Times New Roman"/>
        </w:rPr>
        <w:t xml:space="preserve"> определённая способом визуального осмотра</w:t>
      </w:r>
      <w:r>
        <w:rPr>
          <w:rFonts w:eastAsia="Times New Roman"/>
        </w:rPr>
        <w:t>,</w:t>
      </w:r>
      <w:r w:rsidRPr="00587836">
        <w:rPr>
          <w:rFonts w:eastAsia="Times New Roman"/>
        </w:rPr>
        <w:t xml:space="preserve"> принимается равной </w:t>
      </w:r>
      <w:r w:rsidR="002B28A3">
        <w:rPr>
          <w:rFonts w:eastAsia="Times New Roman"/>
        </w:rPr>
        <w:t>6</w:t>
      </w:r>
      <w:r w:rsidR="009076E1">
        <w:rPr>
          <w:rFonts w:eastAsia="Times New Roman"/>
        </w:rPr>
        <w:t>0</w:t>
      </w:r>
      <w:r w:rsidRPr="00587836">
        <w:rPr>
          <w:rFonts w:eastAsia="Times New Roman"/>
        </w:rPr>
        <w:t xml:space="preserve">%. </w:t>
      </w:r>
      <w:proofErr w:type="gramEnd"/>
    </w:p>
    <w:p w:rsidR="008B1DE3" w:rsidRDefault="008B1DE3" w:rsidP="008B1DE3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:rsidR="006A0BC4" w:rsidRPr="004C7C72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ХВС, принимается равной </w:t>
      </w:r>
      <w:r w:rsidR="00793AF5">
        <w:rPr>
          <w:rFonts w:eastAsia="Times New Roman"/>
          <w:u w:val="single"/>
        </w:rPr>
        <w:t>8</w:t>
      </w:r>
      <w:r w:rsidR="00A339B8">
        <w:rPr>
          <w:rFonts w:eastAsia="Times New Roman"/>
          <w:u w:val="single"/>
        </w:rPr>
        <w:t xml:space="preserve">0 </w:t>
      </w:r>
      <w:r w:rsidRPr="004C7C72">
        <w:rPr>
          <w:rFonts w:eastAsia="Times New Roman"/>
          <w:u w:val="single"/>
        </w:rPr>
        <w:t>%.</w:t>
      </w:r>
    </w:p>
    <w:p w:rsidR="00775DF3" w:rsidRPr="008B1DE3" w:rsidRDefault="008B1DE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B1DE3">
        <w:rPr>
          <w:rFonts w:eastAsia="Times New Roman"/>
          <w:u w:val="single"/>
        </w:rPr>
        <w:t>Техническое состояние – аварийное.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:rsidR="00C26414" w:rsidRPr="00775DF3" w:rsidRDefault="00775DF3" w:rsidP="00775DF3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 w:rsidR="00491386">
        <w:t>канализации</w:t>
      </w:r>
      <w:r w:rsidRPr="00F837F8">
        <w:t xml:space="preserve"> МКД № </w:t>
      </w:r>
      <w:r w:rsidR="00793AF5">
        <w:t>1</w:t>
      </w:r>
      <w:r w:rsidR="001913ED">
        <w:t>7</w:t>
      </w:r>
      <w:r w:rsidR="00793AF5">
        <w:t xml:space="preserve"> </w:t>
      </w:r>
      <w:r w:rsidRPr="00F837F8">
        <w:t xml:space="preserve">по ул. </w:t>
      </w:r>
      <w:r w:rsidR="001913ED">
        <w:t>Бурачка</w:t>
      </w:r>
      <w:r w:rsidRPr="00F837F8">
        <w:t xml:space="preserve"> был определён состав элементов системы, относящихся </w:t>
      </w:r>
      <w:r w:rsidR="001913ED">
        <w:t xml:space="preserve">                  </w:t>
      </w:r>
      <w:r w:rsidRPr="00F837F8">
        <w:t>к общему имуществу собственников помещений.</w:t>
      </w:r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lastRenderedPageBreak/>
        <w:t xml:space="preserve">Установлено, что система </w:t>
      </w:r>
      <w:r w:rsidR="00491386">
        <w:t>канализации</w:t>
      </w:r>
      <w:r w:rsidRPr="00F837F8">
        <w:t xml:space="preserve"> </w:t>
      </w:r>
      <w:r w:rsidR="006001D4" w:rsidRPr="006001D4">
        <w:t>МКД № 1</w:t>
      </w:r>
      <w:r w:rsidR="00C67696">
        <w:t>7</w:t>
      </w:r>
      <w:r w:rsidR="006001D4" w:rsidRPr="006001D4">
        <w:t xml:space="preserve"> по ул. </w:t>
      </w:r>
      <w:r w:rsidR="00C67696">
        <w:t>Бурачка</w:t>
      </w:r>
      <w:r w:rsidR="006001D4" w:rsidRPr="006001D4">
        <w:t xml:space="preserve"> </w:t>
      </w:r>
      <w:r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 и т</w:t>
      </w:r>
      <w:r w:rsidR="00491386" w:rsidRPr="00491386">
        <w:t>рубопровод</w:t>
      </w:r>
      <w:r w:rsidR="00491386">
        <w:t>ов.</w:t>
      </w:r>
    </w:p>
    <w:p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1913ED">
        <w:t xml:space="preserve">                     </w:t>
      </w:r>
      <w:r w:rsidR="002B6800" w:rsidRPr="00F837F8">
        <w:t xml:space="preserve">а именно: санитарно-техническое </w:t>
      </w:r>
      <w:proofErr w:type="gramStart"/>
      <w:r w:rsidR="002B6800" w:rsidRPr="00F837F8">
        <w:t>оборудование</w:t>
      </w:r>
      <w:proofErr w:type="gramEnd"/>
      <w:r w:rsidR="002B6800"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:rsidR="00491386" w:rsidRP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>ся график</w:t>
      </w:r>
      <w:r w:rsidRPr="00602C84">
        <w:t xml:space="preserve"> износа (</w:t>
      </w:r>
      <w:r w:rsidR="00491386" w:rsidRPr="00491386">
        <w:t>Рис. 6.</w:t>
      </w:r>
      <w:proofErr w:type="gramEnd"/>
      <w:r w:rsidR="00491386" w:rsidRPr="00491386">
        <w:t xml:space="preserve"> </w:t>
      </w:r>
      <w:proofErr w:type="gramStart"/>
      <w:r w:rsidR="00491386" w:rsidRPr="00491386">
        <w:t>Физический износ системы внутренней канализации</w:t>
      </w:r>
      <w:r w:rsidR="00491386">
        <w:t>)</w:t>
      </w:r>
      <w:proofErr w:type="gramEnd"/>
    </w:p>
    <w:p w:rsidR="00491386" w:rsidRDefault="008B1DE3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B6800" w:rsidRPr="00602C84">
        <w:t>еличин</w:t>
      </w:r>
      <w:r w:rsidR="00491386">
        <w:t>а</w:t>
      </w:r>
      <w:r w:rsidR="002B6800" w:rsidRPr="00602C84">
        <w:t xml:space="preserve"> физического износа </w:t>
      </w:r>
      <w:r w:rsidR="002B6800">
        <w:t>элемента «</w:t>
      </w:r>
      <w:r w:rsidR="002B6800" w:rsidRPr="006A0BC4">
        <w:t xml:space="preserve">трубопроводы </w:t>
      </w:r>
      <w:r w:rsidR="00491386">
        <w:t>чугунные</w:t>
      </w:r>
      <w:r w:rsidR="002B6800">
        <w:t>»</w:t>
      </w:r>
      <w:r w:rsidR="002B6800" w:rsidRPr="006A0BC4">
        <w:t xml:space="preserve"> </w:t>
      </w:r>
      <w:r w:rsidR="002B6800" w:rsidRPr="00602C84">
        <w:t xml:space="preserve">(график 1 рис. </w:t>
      </w:r>
      <w:r w:rsidR="00491386">
        <w:t>6</w:t>
      </w:r>
      <w:r w:rsidR="002B6800" w:rsidRPr="00602C84">
        <w:t xml:space="preserve"> «Физический износ системы внутреннего </w:t>
      </w:r>
      <w:r w:rsidR="002B6800">
        <w:t>водопровода</w:t>
      </w:r>
      <w:r w:rsidR="002B6800" w:rsidRPr="00602C84">
        <w:t>» ВСН 53-86(р)</w:t>
      </w:r>
      <w:r w:rsidR="00F42CA5">
        <w:t>)</w:t>
      </w:r>
      <w:r w:rsidR="002B6800" w:rsidRPr="00602C84">
        <w:t xml:space="preserve">, </w:t>
      </w:r>
      <w:r>
        <w:t>определена как</w:t>
      </w:r>
      <w:r w:rsidR="002B6800" w:rsidRPr="00602C84">
        <w:t xml:space="preserve"> </w:t>
      </w:r>
      <w:r w:rsidR="00793AF5">
        <w:t>80</w:t>
      </w:r>
      <w:r w:rsidR="002B6800" w:rsidRPr="00602C84">
        <w:t>%</w:t>
      </w:r>
      <w:r w:rsidR="00491386">
        <w:t>.</w:t>
      </w:r>
      <w:r w:rsidR="002B6800" w:rsidRPr="00602C84">
        <w:t xml:space="preserve">  </w:t>
      </w:r>
    </w:p>
    <w:p w:rsidR="00793AF5" w:rsidRDefault="00793AF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Аналогичные данные приводятся в табл. 3 Приложения к </w:t>
      </w:r>
      <w:r w:rsidRPr="00793AF5">
        <w:t>ВСН – 58-88 (р)</w:t>
      </w:r>
      <w:r>
        <w:t>.</w:t>
      </w:r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</w:p>
    <w:p w:rsidR="008B1DE3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определении физического износа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в целом путём визуального осмотра была использована таблица № 6</w:t>
      </w:r>
      <w:r>
        <w:rPr>
          <w:rFonts w:eastAsia="Times New Roman"/>
        </w:rPr>
        <w:t>8</w:t>
      </w:r>
      <w:r w:rsidRPr="004C3781">
        <w:rPr>
          <w:rFonts w:eastAsia="Times New Roman"/>
        </w:rPr>
        <w:t xml:space="preserve"> ВСН 53-86(р) физического износа внутренней системы инженерного оборудования </w:t>
      </w:r>
      <w:r>
        <w:rPr>
          <w:rFonts w:eastAsia="Times New Roman"/>
        </w:rPr>
        <w:t>канализации.</w:t>
      </w:r>
      <w:r w:rsidRPr="004C3781">
        <w:rPr>
          <w:rFonts w:eastAsia="Times New Roman"/>
        </w:rPr>
        <w:t xml:space="preserve"> </w:t>
      </w:r>
    </w:p>
    <w:p w:rsidR="008B1DE3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</w:t>
      </w:r>
    </w:p>
    <w:p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 </w:t>
      </w:r>
      <w:r w:rsidR="008B1DE3" w:rsidRPr="008B1DE3">
        <w:rPr>
          <w:rFonts w:eastAsia="Times New Roman"/>
        </w:rPr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:rsidR="001913ED" w:rsidRDefault="00491386" w:rsidP="00C2641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канализации принимается равной </w:t>
      </w:r>
      <w:r w:rsidR="009D1E05">
        <w:rPr>
          <w:rFonts w:eastAsia="Times New Roman"/>
          <w:u w:val="single"/>
        </w:rPr>
        <w:t>80</w:t>
      </w:r>
      <w:r w:rsidRPr="004C7C72">
        <w:rPr>
          <w:rFonts w:eastAsia="Times New Roman"/>
          <w:u w:val="single"/>
        </w:rPr>
        <w:t>%.</w:t>
      </w:r>
    </w:p>
    <w:p w:rsidR="008B1DE3" w:rsidRPr="00C26414" w:rsidRDefault="008B1DE3" w:rsidP="00C2641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  <w:r w:rsidR="009D1E05">
        <w:rPr>
          <w:rFonts w:eastAsia="Times New Roman"/>
          <w:b/>
        </w:rPr>
        <w:t xml:space="preserve"> 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 w:rsidR="00F42CA5">
        <w:t>электроснабжения</w:t>
      </w:r>
      <w:r w:rsidRPr="00F837F8">
        <w:t xml:space="preserve"> </w:t>
      </w:r>
      <w:r w:rsidR="006001D4" w:rsidRPr="006001D4">
        <w:t>МКД № 1</w:t>
      </w:r>
      <w:r w:rsidR="001913ED">
        <w:t>7</w:t>
      </w:r>
      <w:r w:rsidR="006001D4" w:rsidRPr="006001D4">
        <w:t xml:space="preserve"> по ул. </w:t>
      </w:r>
      <w:r w:rsidR="001913ED">
        <w:t>Бурачка</w:t>
      </w:r>
      <w:r w:rsidRPr="00F837F8">
        <w:t xml:space="preserve"> был определён состав элементов системы, относящихся к общему имуществу собственников помещений.</w:t>
      </w:r>
    </w:p>
    <w:p w:rsid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F42CA5">
        <w:t>электроснабжения</w:t>
      </w:r>
      <w:r w:rsidRPr="00F837F8">
        <w:t xml:space="preserve"> </w:t>
      </w:r>
      <w:r w:rsidR="006001D4" w:rsidRPr="006001D4">
        <w:t>МКД № 1</w:t>
      </w:r>
      <w:r w:rsidR="001913ED">
        <w:t>7</w:t>
      </w:r>
      <w:r w:rsidR="006001D4" w:rsidRPr="006001D4">
        <w:t xml:space="preserve"> по ул. </w:t>
      </w:r>
      <w:r w:rsidR="001913ED">
        <w:t>Бурачка</w:t>
      </w:r>
      <w:r w:rsidRPr="00F837F8">
        <w:t xml:space="preserve"> 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</w:t>
      </w:r>
      <w:r w:rsidRPr="00F837F8">
        <w:lastRenderedPageBreak/>
        <w:t>пределами или внутри помещений и обслуживающее более одного помещения.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:rsidR="00F42CA5" w:rsidRP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>)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>Отдельно был</w:t>
      </w:r>
      <w:r>
        <w:t>а</w:t>
      </w:r>
      <w:r w:rsidRPr="00602C84">
        <w:t xml:space="preserve"> определен</w:t>
      </w:r>
      <w:r w:rsidR="00F42CA5">
        <w:t>ы</w:t>
      </w:r>
      <w:r w:rsidRPr="00602C84">
        <w:t xml:space="preserve"> величин</w:t>
      </w:r>
      <w:r w:rsidR="00F42CA5">
        <w:t>ы</w:t>
      </w:r>
      <w:r w:rsidRPr="00602C84">
        <w:t xml:space="preserve"> физического износа </w:t>
      </w:r>
      <w:r>
        <w:t>элемент</w:t>
      </w:r>
      <w:r w:rsidR="00F42CA5">
        <w:t xml:space="preserve">ов </w:t>
      </w:r>
      <w:r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Pr="00602C84">
        <w:t xml:space="preserve">(график </w:t>
      </w:r>
      <w:r w:rsidR="00F42CA5">
        <w:t>3</w:t>
      </w:r>
      <w:r w:rsidRPr="00602C84">
        <w:t xml:space="preserve"> 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 xml:space="preserve">), составившая </w:t>
      </w:r>
      <w:r w:rsidR="001913ED">
        <w:t>8</w:t>
      </w:r>
      <w:r w:rsidR="00793AF5">
        <w:t>0</w:t>
      </w:r>
      <w:r w:rsidR="00F42CA5">
        <w:t xml:space="preserve">%, </w:t>
      </w:r>
      <w:r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</w:t>
      </w:r>
      <w:proofErr w:type="gramStart"/>
      <w:r w:rsidR="00E87D34" w:rsidRPr="00E87D34">
        <w:t xml:space="preserve">Физический износ системы внутреннего электрооборудования ВСН 53-86(р)), составившая </w:t>
      </w:r>
      <w:r w:rsidR="001913ED">
        <w:t>80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Pr="00602C84">
        <w:t xml:space="preserve">» </w:t>
      </w:r>
      <w:r w:rsidR="00E87D34" w:rsidRPr="00E87D34">
        <w:t>график 3 Рис. 7.</w:t>
      </w:r>
      <w:proofErr w:type="gramEnd"/>
      <w:r w:rsidR="00E87D34" w:rsidRPr="00E87D34">
        <w:t xml:space="preserve"> Физический износ системы внутреннего электрооборудования</w:t>
      </w:r>
      <w:r w:rsidR="00E87D34">
        <w:t xml:space="preserve"> ВСН 53-86(р)), </w:t>
      </w:r>
      <w:proofErr w:type="gramStart"/>
      <w:r w:rsidR="00E87D34">
        <w:t>составившая</w:t>
      </w:r>
      <w:proofErr w:type="gramEnd"/>
      <w:r w:rsidR="00E87D34">
        <w:t xml:space="preserve"> </w:t>
      </w:r>
      <w:r w:rsidR="001913ED">
        <w:t>8</w:t>
      </w:r>
      <w:r w:rsidR="00793AF5">
        <w:t>0</w:t>
      </w:r>
      <w:r w:rsidR="00E87D34">
        <w:t>%.</w:t>
      </w:r>
      <w:r w:rsidR="00E87D34" w:rsidRPr="00E87D34">
        <w:t xml:space="preserve"> </w:t>
      </w:r>
    </w:p>
    <w:p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 xml:space="preserve">магистралей и </w:t>
      </w:r>
      <w:proofErr w:type="gramStart"/>
      <w:r w:rsidR="00E87D34">
        <w:t>ВРУ</w:t>
      </w:r>
      <w:proofErr w:type="gramEnd"/>
      <w:r w:rsidR="00E87D34">
        <w:t xml:space="preserve">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:rsidR="00E87D34" w:rsidRDefault="00E87D34" w:rsidP="008B1DE3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электрос</w:t>
      </w:r>
      <w:r w:rsidR="008B1DE3">
        <w:t>набжение по сроку эксплуатации</w:t>
      </w:r>
    </w:p>
    <w:tbl>
      <w:tblPr>
        <w:tblStyle w:val="21"/>
        <w:tblW w:w="9464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701"/>
        <w:gridCol w:w="1843"/>
      </w:tblGrid>
      <w:tr w:rsidR="00E87D34" w:rsidRPr="006A0BC4" w:rsidTr="00C67696">
        <w:trPr>
          <w:trHeight w:val="855"/>
        </w:trPr>
        <w:tc>
          <w:tcPr>
            <w:tcW w:w="675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Удельные веса каждого элемента по таблице прил.4 ВСН 53-86 </w:t>
            </w:r>
            <w:proofErr w:type="gramStart"/>
            <w:r w:rsidRPr="006A0BC4">
              <w:rPr>
                <w:rFonts w:eastAsia="Times New Roman"/>
                <w:bCs/>
              </w:rPr>
              <w:t>р</w:t>
            </w:r>
            <w:proofErr w:type="gramEnd"/>
            <w:r w:rsidRPr="006A0BC4">
              <w:rPr>
                <w:rFonts w:eastAsia="Times New Roman"/>
                <w:bCs/>
              </w:rPr>
              <w:t>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544" w:type="dxa"/>
            <w:gridSpan w:val="2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:rsidTr="00C67696">
        <w:trPr>
          <w:trHeight w:val="1164"/>
        </w:trPr>
        <w:tc>
          <w:tcPr>
            <w:tcW w:w="675" w:type="dxa"/>
            <w:vMerge/>
          </w:tcPr>
          <w:p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701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:rsidTr="00C67696">
        <w:tc>
          <w:tcPr>
            <w:tcW w:w="675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87D34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47</w:t>
            </w:r>
          </w:p>
        </w:tc>
        <w:tc>
          <w:tcPr>
            <w:tcW w:w="1843" w:type="dxa"/>
          </w:tcPr>
          <w:p w:rsidR="00E87D34" w:rsidRPr="006A0BC4" w:rsidRDefault="00E87D34" w:rsidP="001913ED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1913ED">
              <w:rPr>
                <w:rFonts w:eastAsia="Times New Roman"/>
                <w:bCs/>
              </w:rPr>
              <w:t>47</w:t>
            </w:r>
          </w:p>
        </w:tc>
        <w:tc>
          <w:tcPr>
            <w:tcW w:w="1701" w:type="dxa"/>
          </w:tcPr>
          <w:p w:rsidR="00E87D34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793AF5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:rsidR="00E87D34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37.6</w:t>
            </w:r>
            <w:r w:rsidR="00E87D34">
              <w:rPr>
                <w:rFonts w:eastAsia="Times New Roman"/>
              </w:rPr>
              <w:t xml:space="preserve"> </w:t>
            </w:r>
          </w:p>
        </w:tc>
      </w:tr>
      <w:tr w:rsidR="00E87D34" w:rsidRPr="006A0BC4" w:rsidTr="00C67696">
        <w:tc>
          <w:tcPr>
            <w:tcW w:w="675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proofErr w:type="gramStart"/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  <w:proofErr w:type="gramEnd"/>
          </w:p>
        </w:tc>
        <w:tc>
          <w:tcPr>
            <w:tcW w:w="1842" w:type="dxa"/>
          </w:tcPr>
          <w:p w:rsidR="00E87D34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33</w:t>
            </w:r>
          </w:p>
        </w:tc>
        <w:tc>
          <w:tcPr>
            <w:tcW w:w="1843" w:type="dxa"/>
          </w:tcPr>
          <w:p w:rsidR="00E87D34" w:rsidRPr="006A0BC4" w:rsidRDefault="00E87D34" w:rsidP="001913ED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1913ED">
              <w:rPr>
                <w:rFonts w:eastAsia="Times New Roman"/>
                <w:color w:val="424242"/>
              </w:rPr>
              <w:t>33</w:t>
            </w:r>
          </w:p>
        </w:tc>
        <w:tc>
          <w:tcPr>
            <w:tcW w:w="1701" w:type="dxa"/>
          </w:tcPr>
          <w:p w:rsidR="00E87D34" w:rsidRPr="006A0BC4" w:rsidRDefault="001913ED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1843" w:type="dxa"/>
          </w:tcPr>
          <w:p w:rsidR="00E87D34" w:rsidRPr="006A0BC4" w:rsidRDefault="001913ED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26.4</w:t>
            </w:r>
          </w:p>
        </w:tc>
      </w:tr>
      <w:tr w:rsidR="007D0632" w:rsidRPr="006A0BC4" w:rsidTr="00C67696">
        <w:tc>
          <w:tcPr>
            <w:tcW w:w="675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:rsidR="007D0632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843" w:type="dxa"/>
          </w:tcPr>
          <w:p w:rsidR="007D0632" w:rsidRPr="006A0BC4" w:rsidRDefault="007D0632" w:rsidP="001913ED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</w:t>
            </w:r>
            <w:r w:rsidR="001913ED">
              <w:rPr>
                <w:rFonts w:eastAsia="Times New Roman"/>
                <w:bCs/>
              </w:rPr>
              <w:t>0</w:t>
            </w:r>
          </w:p>
        </w:tc>
        <w:tc>
          <w:tcPr>
            <w:tcW w:w="1701" w:type="dxa"/>
          </w:tcPr>
          <w:p w:rsidR="007D0632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793AF5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:rsidR="007D0632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:rsidTr="00C67696">
        <w:tc>
          <w:tcPr>
            <w:tcW w:w="675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229" w:type="dxa"/>
            <w:gridSpan w:val="4"/>
          </w:tcPr>
          <w:p w:rsidR="007D0632" w:rsidRPr="006A0BC4" w:rsidRDefault="00793AF5" w:rsidP="001913ED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1913ED"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:rsidR="007D0632" w:rsidRDefault="007D063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D0632">
        <w:rPr>
          <w:rFonts w:eastAsia="Times New Roman"/>
        </w:rPr>
        <w:t xml:space="preserve">Определённая таким образом общая величина физического износа системы </w:t>
      </w:r>
      <w:r>
        <w:rPr>
          <w:rFonts w:eastAsia="Times New Roman"/>
        </w:rPr>
        <w:t>электроснабжения</w:t>
      </w:r>
      <w:r w:rsidRPr="007D0632">
        <w:rPr>
          <w:rFonts w:eastAsia="Times New Roman"/>
        </w:rPr>
        <w:t xml:space="preserve"> </w:t>
      </w:r>
      <w:r w:rsidR="00592026">
        <w:rPr>
          <w:rFonts w:eastAsia="Times New Roman"/>
        </w:rPr>
        <w:t xml:space="preserve">по сроку эксплуатации </w:t>
      </w:r>
      <w:r w:rsidRPr="007D0632">
        <w:rPr>
          <w:rFonts w:eastAsia="Times New Roman"/>
        </w:rPr>
        <w:t xml:space="preserve">в целом составляет </w:t>
      </w:r>
      <w:r w:rsidR="001913ED">
        <w:rPr>
          <w:rFonts w:eastAsia="Times New Roman"/>
        </w:rPr>
        <w:t>80</w:t>
      </w:r>
      <w:r w:rsidR="009076E1">
        <w:rPr>
          <w:rFonts w:eastAsia="Times New Roman"/>
        </w:rPr>
        <w:t>%.</w:t>
      </w:r>
    </w:p>
    <w:p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:rsidR="0059202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lastRenderedPageBreak/>
        <w:t xml:space="preserve">При определении физического износа системы </w:t>
      </w:r>
      <w:r>
        <w:rPr>
          <w:rFonts w:eastAsia="Times New Roman"/>
        </w:rPr>
        <w:t xml:space="preserve">электроснабжения                  </w:t>
      </w:r>
      <w:r w:rsidRPr="004C3781">
        <w:rPr>
          <w:rFonts w:eastAsia="Times New Roman"/>
        </w:rPr>
        <w:t xml:space="preserve"> в целом </w:t>
      </w:r>
      <w:r>
        <w:rPr>
          <w:rFonts w:eastAsia="Times New Roman"/>
        </w:rPr>
        <w:t xml:space="preserve">путём визуального осмотра </w:t>
      </w:r>
      <w:r w:rsidRPr="004C3781">
        <w:rPr>
          <w:rFonts w:eastAsia="Times New Roman"/>
        </w:rPr>
        <w:t>была использована таблица № 6</w:t>
      </w:r>
      <w:r>
        <w:rPr>
          <w:rFonts w:eastAsia="Times New Roman"/>
        </w:rPr>
        <w:t>9</w:t>
      </w:r>
      <w:r w:rsidRPr="004C3781">
        <w:rPr>
          <w:rFonts w:eastAsia="Times New Roman"/>
        </w:rPr>
        <w:t xml:space="preserve"> ВСН 53-86(р) физического износа внутренней системы инженерного оборудования </w:t>
      </w:r>
      <w:r>
        <w:rPr>
          <w:rFonts w:eastAsia="Times New Roman"/>
        </w:rPr>
        <w:t>электроснабжение.</w:t>
      </w:r>
      <w:r w:rsidRPr="004C3781">
        <w:rPr>
          <w:rFonts w:eastAsia="Times New Roman"/>
        </w:rPr>
        <w:t xml:space="preserve"> </w:t>
      </w:r>
    </w:p>
    <w:p w:rsidR="00E87D34" w:rsidRDefault="00E87D3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</w:t>
      </w:r>
      <w:r w:rsidR="001913ED" w:rsidRPr="001913ED">
        <w:rPr>
          <w:rFonts w:eastAsia="Times New Roman"/>
        </w:rPr>
        <w:t>выявлен</w:t>
      </w:r>
      <w:r w:rsidR="001913ED">
        <w:rPr>
          <w:rFonts w:eastAsia="Times New Roman"/>
        </w:rPr>
        <w:t xml:space="preserve">ы нижеследующие </w:t>
      </w:r>
      <w:r w:rsidRPr="006A0BC4">
        <w:rPr>
          <w:rFonts w:eastAsia="Times New Roman"/>
        </w:rPr>
        <w:t>дефект</w:t>
      </w:r>
      <w:r w:rsidR="001913ED">
        <w:rPr>
          <w:rFonts w:eastAsia="Times New Roman"/>
        </w:rPr>
        <w:t>ы:</w:t>
      </w:r>
      <w:r w:rsidR="004C3781">
        <w:rPr>
          <w:rFonts w:eastAsia="Times New Roman"/>
        </w:rPr>
        <w:t xml:space="preserve"> </w:t>
      </w:r>
      <w:r w:rsidR="00077DDD">
        <w:rPr>
          <w:rFonts w:eastAsia="Times New Roman"/>
        </w:rPr>
        <w:t>«</w:t>
      </w:r>
      <w:r w:rsidR="00077DDD" w:rsidRPr="00077DDD">
        <w:rPr>
          <w:rFonts w:eastAsia="Times New Roman"/>
        </w:rPr>
        <w:t xml:space="preserve">Повреждение изоляции магистральных </w:t>
      </w:r>
      <w:r w:rsidR="00077DDD">
        <w:rPr>
          <w:rFonts w:eastAsia="Times New Roman"/>
        </w:rPr>
        <w:t xml:space="preserve">                              </w:t>
      </w:r>
      <w:r w:rsidR="00077DDD" w:rsidRPr="00077DDD">
        <w:rPr>
          <w:rFonts w:eastAsia="Times New Roman"/>
        </w:rPr>
        <w:t>и внутриквартирных сетей в отдельных местах, потеря эластичности изоляции проводов, открытые проводки покрыты значительным слоем краски, отсутствие части приборов и крышек к ним, следы ремонта вводно-распределительных устройств (ВРУ)</w:t>
      </w:r>
      <w:r w:rsidR="00077DDD">
        <w:rPr>
          <w:rFonts w:eastAsia="Times New Roman"/>
        </w:rPr>
        <w:t>».</w:t>
      </w:r>
    </w:p>
    <w:p w:rsidR="00077DDD" w:rsidRPr="00077DDD" w:rsidRDefault="00077DDD" w:rsidP="00077D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77DDD">
        <w:rPr>
          <w:rFonts w:eastAsia="Times New Roman"/>
        </w:rPr>
        <w:t>В соответствии с табл. 6</w:t>
      </w:r>
      <w:r>
        <w:rPr>
          <w:rFonts w:eastAsia="Times New Roman"/>
        </w:rPr>
        <w:t>9</w:t>
      </w:r>
      <w:r w:rsidRPr="00077DDD">
        <w:rPr>
          <w:rFonts w:eastAsia="Times New Roman"/>
        </w:rPr>
        <w:t xml:space="preserve"> выявленные дефекты соответствуют интервалам 21-40%, При этом выявленные дефекты включают в себя все признаки  физического износа, установленные для данн</w:t>
      </w:r>
      <w:r>
        <w:rPr>
          <w:rFonts w:eastAsia="Times New Roman"/>
        </w:rPr>
        <w:t>ого</w:t>
      </w:r>
      <w:r w:rsidRPr="00077DDD">
        <w:rPr>
          <w:rFonts w:eastAsia="Times New Roman"/>
        </w:rPr>
        <w:t xml:space="preserve"> интервал</w:t>
      </w:r>
      <w:r>
        <w:rPr>
          <w:rFonts w:eastAsia="Times New Roman"/>
        </w:rPr>
        <w:t>а</w:t>
      </w:r>
      <w:r w:rsidRPr="00077DDD">
        <w:rPr>
          <w:rFonts w:eastAsia="Times New Roman"/>
        </w:rPr>
        <w:t>.</w:t>
      </w:r>
    </w:p>
    <w:p w:rsidR="00077DDD" w:rsidRPr="00077DDD" w:rsidRDefault="00077DDD" w:rsidP="00077D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77DDD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077DDD">
        <w:rPr>
          <w:rFonts w:eastAsia="Times New Roman"/>
        </w:rPr>
        <w:t>равным</w:t>
      </w:r>
      <w:proofErr w:type="gramEnd"/>
      <w:r w:rsidRPr="00077DDD">
        <w:rPr>
          <w:rFonts w:eastAsia="Times New Roman"/>
        </w:rPr>
        <w:t xml:space="preserve"> верхней границе интервала». </w:t>
      </w:r>
    </w:p>
    <w:p w:rsidR="00077DDD" w:rsidRPr="00077DDD" w:rsidRDefault="00077DDD" w:rsidP="00077D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077DDD">
        <w:rPr>
          <w:rFonts w:eastAsia="Times New Roman"/>
        </w:rPr>
        <w:t xml:space="preserve">Таким образом, в соответствии с положениями табл. 67 ВСН 53-86(р) величина физического износа системы ХВС, определённая способом визуального осмотра, принимается равной </w:t>
      </w:r>
      <w:r>
        <w:rPr>
          <w:rFonts w:eastAsia="Times New Roman"/>
        </w:rPr>
        <w:t>4</w:t>
      </w:r>
      <w:r w:rsidRPr="00077DDD">
        <w:rPr>
          <w:rFonts w:eastAsia="Times New Roman"/>
        </w:rPr>
        <w:t xml:space="preserve">0%. </w:t>
      </w:r>
      <w:proofErr w:type="gramEnd"/>
    </w:p>
    <w:p w:rsidR="00077DDD" w:rsidRPr="006A0BC4" w:rsidRDefault="008B1DE3" w:rsidP="00077D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B1DE3">
        <w:rPr>
          <w:rFonts w:eastAsia="Times New Roman"/>
        </w:rPr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:rsidR="0049550F" w:rsidRDefault="0031105A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 w:rsidR="008B1DE3">
        <w:rPr>
          <w:rFonts w:eastAsia="Times New Roman"/>
          <w:u w:val="single"/>
        </w:rPr>
        <w:t xml:space="preserve">80 </w:t>
      </w:r>
      <w:r w:rsidR="009076E1">
        <w:rPr>
          <w:rFonts w:eastAsia="Times New Roman"/>
          <w:u w:val="single"/>
        </w:rPr>
        <w:t>%.</w:t>
      </w:r>
    </w:p>
    <w:p w:rsidR="008B1DE3" w:rsidRPr="009076E1" w:rsidRDefault="008B1DE3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:rsidR="00514D42" w:rsidRDefault="00514D4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14D42">
        <w:rPr>
          <w:rFonts w:eastAsia="Times New Roman"/>
        </w:rPr>
        <w:t>В соответствии с положениями  Федерального Закона от 26.03.2003 г. № 35-ФЗ «Об электроэнергетике» с 01.07. 2020 года, общедомовые приборы учёта электроэнергии выведены из состава общего имущества собственников помещений МКД.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:rsidR="00A5624D" w:rsidRPr="004C7C72" w:rsidRDefault="00A5624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proofErr w:type="gramStart"/>
      <w:r w:rsidRPr="00474DD2">
        <w:rPr>
          <w:rFonts w:eastAsia="Times New Roman"/>
        </w:rPr>
        <w:t>Нормативно-правовыми актами ВСН 53-86(р), ВСН 58-88(р) максимальный срок эксплуатации элемента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 xml:space="preserve">» до капитального ремонта не нормируется, также отсутствуют данные о признаках дефектов, определяемых визуальным способом, </w:t>
      </w:r>
      <w:r>
        <w:rPr>
          <w:rFonts w:eastAsia="Times New Roman"/>
        </w:rPr>
        <w:t>технически система вентиляции представляет из себя систему отверстий в</w:t>
      </w:r>
      <w:r w:rsidR="00B36CD1">
        <w:rPr>
          <w:rFonts w:eastAsia="Times New Roman"/>
        </w:rPr>
        <w:t>о</w:t>
      </w:r>
      <w:r>
        <w:rPr>
          <w:rFonts w:eastAsia="Times New Roman"/>
        </w:rPr>
        <w:t xml:space="preserve"> </w:t>
      </w:r>
      <w:r w:rsidR="00B36CD1">
        <w:rPr>
          <w:rFonts w:eastAsia="Times New Roman"/>
        </w:rPr>
        <w:t>внутренних</w:t>
      </w:r>
      <w:r>
        <w:rPr>
          <w:rFonts w:eastAsia="Times New Roman"/>
        </w:rPr>
        <w:t xml:space="preserve"> стенах,</w:t>
      </w:r>
      <w:r w:rsidR="00B36CD1">
        <w:rPr>
          <w:rFonts w:eastAsia="Times New Roman"/>
        </w:rPr>
        <w:t xml:space="preserve"> </w:t>
      </w:r>
      <w:r w:rsidRPr="00474DD2">
        <w:rPr>
          <w:rFonts w:eastAsia="Times New Roman"/>
        </w:rPr>
        <w:t>поэтому величина физического износа элементов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>» принимается равной величине физического износа элемента «</w:t>
      </w:r>
      <w:r w:rsidR="00B36CD1">
        <w:rPr>
          <w:rFonts w:eastAsia="Times New Roman"/>
        </w:rPr>
        <w:t>стены внутренние</w:t>
      </w:r>
      <w:r w:rsidRPr="004C7C72">
        <w:rPr>
          <w:rFonts w:eastAsia="Times New Roman"/>
          <w:u w:val="single"/>
        </w:rPr>
        <w:t xml:space="preserve">»  и составляет </w:t>
      </w:r>
      <w:r w:rsidR="00775DF3">
        <w:rPr>
          <w:rFonts w:eastAsia="Times New Roman"/>
          <w:u w:val="single"/>
        </w:rPr>
        <w:t>45</w:t>
      </w:r>
      <w:r w:rsidRPr="004C7C72">
        <w:rPr>
          <w:rFonts w:eastAsia="Times New Roman"/>
          <w:u w:val="single"/>
        </w:rPr>
        <w:t>%.</w:t>
      </w:r>
      <w:proofErr w:type="gramEnd"/>
    </w:p>
    <w:p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  <w:bookmarkStart w:id="0" w:name="_GoBack"/>
      <w:bookmarkEnd w:id="0"/>
    </w:p>
    <w:p w:rsidR="0049423A" w:rsidRP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Величина физического износа</w:t>
      </w:r>
      <w:r>
        <w:rPr>
          <w:rFonts w:eastAsia="Times New Roman"/>
        </w:rPr>
        <w:t xml:space="preserve"> элемента «Мусоропровод»</w:t>
      </w:r>
      <w:r w:rsidRPr="0049423A">
        <w:rPr>
          <w:rFonts w:eastAsia="Times New Roman"/>
        </w:rPr>
        <w:t xml:space="preserve"> определена нижеследующим образом.</w:t>
      </w:r>
    </w:p>
    <w:p w:rsidR="0049423A" w:rsidRP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Мусоропровод в</w:t>
      </w:r>
      <w:r w:rsidRPr="0049423A">
        <w:rPr>
          <w:rFonts w:eastAsia="Times New Roman"/>
        </w:rPr>
        <w:t xml:space="preserve"> МКД № 1</w:t>
      </w:r>
      <w:r w:rsidR="00077DDD">
        <w:rPr>
          <w:rFonts w:eastAsia="Times New Roman"/>
        </w:rPr>
        <w:t>7</w:t>
      </w:r>
      <w:r w:rsidRPr="0049423A">
        <w:rPr>
          <w:rFonts w:eastAsia="Times New Roman"/>
        </w:rPr>
        <w:t xml:space="preserve"> по ул. </w:t>
      </w:r>
      <w:r w:rsidR="00077DDD">
        <w:rPr>
          <w:rFonts w:eastAsia="Times New Roman"/>
        </w:rPr>
        <w:t>Бурачка</w:t>
      </w:r>
      <w:r>
        <w:rPr>
          <w:rFonts w:eastAsia="Times New Roman"/>
        </w:rPr>
        <w:t xml:space="preserve"> полностью</w:t>
      </w:r>
      <w:r w:rsidRPr="0049423A">
        <w:rPr>
          <w:rFonts w:eastAsia="Times New Roman"/>
        </w:rPr>
        <w:t xml:space="preserve"> относ</w:t>
      </w:r>
      <w:r>
        <w:rPr>
          <w:rFonts w:eastAsia="Times New Roman"/>
        </w:rPr>
        <w:t>ится</w:t>
      </w:r>
      <w:r w:rsidRPr="0049423A">
        <w:rPr>
          <w:rFonts w:eastAsia="Times New Roman"/>
        </w:rPr>
        <w:t xml:space="preserve"> </w:t>
      </w:r>
      <w:r w:rsidR="00077DDD">
        <w:rPr>
          <w:rFonts w:eastAsia="Times New Roman"/>
        </w:rPr>
        <w:t xml:space="preserve">                      </w:t>
      </w:r>
      <w:r w:rsidRPr="0049423A">
        <w:rPr>
          <w:rFonts w:eastAsia="Times New Roman"/>
        </w:rPr>
        <w:t>к общему имуществу собственников помещений.</w:t>
      </w:r>
    </w:p>
    <w:p w:rsidR="00385CAE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 xml:space="preserve">Установлено, что </w:t>
      </w:r>
      <w:r>
        <w:rPr>
          <w:rFonts w:eastAsia="Times New Roman"/>
        </w:rPr>
        <w:t>мусоропровод в</w:t>
      </w:r>
      <w:r w:rsidRPr="0049423A">
        <w:rPr>
          <w:rFonts w:eastAsia="Times New Roman"/>
        </w:rPr>
        <w:t xml:space="preserve"> МКД № 1</w:t>
      </w:r>
      <w:r w:rsidR="00077DDD">
        <w:rPr>
          <w:rFonts w:eastAsia="Times New Roman"/>
        </w:rPr>
        <w:t>7</w:t>
      </w:r>
      <w:r w:rsidRPr="0049423A">
        <w:rPr>
          <w:rFonts w:eastAsia="Times New Roman"/>
        </w:rPr>
        <w:t xml:space="preserve"> по ул. </w:t>
      </w:r>
      <w:r w:rsidR="00077DDD">
        <w:rPr>
          <w:rFonts w:eastAsia="Times New Roman"/>
        </w:rPr>
        <w:t xml:space="preserve">Бурачка </w:t>
      </w:r>
      <w:r w:rsidRPr="0049423A">
        <w:rPr>
          <w:rFonts w:eastAsia="Times New Roman"/>
        </w:rPr>
        <w:t xml:space="preserve">состоит </w:t>
      </w:r>
      <w:proofErr w:type="gramStart"/>
      <w:r w:rsidRPr="0049423A">
        <w:rPr>
          <w:rFonts w:eastAsia="Times New Roman"/>
        </w:rPr>
        <w:t>из</w:t>
      </w:r>
      <w:proofErr w:type="gramEnd"/>
      <w:r w:rsidRPr="0049423A">
        <w:rPr>
          <w:rFonts w:eastAsia="Times New Roman"/>
        </w:rPr>
        <w:t xml:space="preserve"> </w:t>
      </w:r>
    </w:p>
    <w:p w:rsidR="0049423A" w:rsidRDefault="0049423A" w:rsidP="00385CAE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lastRenderedPageBreak/>
        <w:t>з</w:t>
      </w:r>
      <w:r w:rsidRPr="0049423A">
        <w:rPr>
          <w:rFonts w:eastAsia="Times New Roman"/>
        </w:rPr>
        <w:t>агрузочны</w:t>
      </w:r>
      <w:r>
        <w:rPr>
          <w:rFonts w:eastAsia="Times New Roman"/>
        </w:rPr>
        <w:t>х</w:t>
      </w:r>
      <w:r w:rsidRPr="0049423A">
        <w:rPr>
          <w:rFonts w:eastAsia="Times New Roman"/>
        </w:rPr>
        <w:t xml:space="preserve"> устройств, клапан</w:t>
      </w:r>
      <w:r>
        <w:rPr>
          <w:rFonts w:eastAsia="Times New Roman"/>
        </w:rPr>
        <w:t>ов, м</w:t>
      </w:r>
      <w:r w:rsidRPr="0049423A">
        <w:rPr>
          <w:rFonts w:eastAsia="Times New Roman"/>
        </w:rPr>
        <w:t>усоросборн</w:t>
      </w:r>
      <w:r>
        <w:rPr>
          <w:rFonts w:eastAsia="Times New Roman"/>
        </w:rPr>
        <w:t>ой</w:t>
      </w:r>
      <w:r w:rsidRPr="0049423A">
        <w:rPr>
          <w:rFonts w:eastAsia="Times New Roman"/>
        </w:rPr>
        <w:t xml:space="preserve"> камер</w:t>
      </w:r>
      <w:r>
        <w:rPr>
          <w:rFonts w:eastAsia="Times New Roman"/>
        </w:rPr>
        <w:t>ы</w:t>
      </w:r>
      <w:r w:rsidRPr="0049423A">
        <w:rPr>
          <w:rFonts w:eastAsia="Times New Roman"/>
        </w:rPr>
        <w:t>, вентиляци</w:t>
      </w:r>
      <w:r>
        <w:rPr>
          <w:rFonts w:eastAsia="Times New Roman"/>
        </w:rPr>
        <w:t>и.</w:t>
      </w:r>
      <w:r w:rsidRPr="0049423A">
        <w:rPr>
          <w:rFonts w:eastAsia="Times New Roman"/>
        </w:rPr>
        <w:t xml:space="preserve"> </w:t>
      </w:r>
    </w:p>
    <w:p w:rsidR="0049423A" w:rsidRP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</w:t>
      </w:r>
      <w:r>
        <w:rPr>
          <w:rFonts w:eastAsia="Times New Roman"/>
        </w:rPr>
        <w:t xml:space="preserve"> </w:t>
      </w:r>
      <w:r w:rsidRPr="0049423A">
        <w:rPr>
          <w:rFonts w:eastAsia="Times New Roman"/>
        </w:rPr>
        <w:t>с положениями ВСН 58-88(р) максимальный срок эксплуатации элемента «ствол»» до капитального ремонта составляет 60 лет. Методом экстраполяции</w:t>
      </w:r>
      <w:r>
        <w:rPr>
          <w:rFonts w:eastAsia="Times New Roman"/>
        </w:rPr>
        <w:t>, с учётом срока эксплуатации,</w:t>
      </w:r>
      <w:r w:rsidRPr="0049423A">
        <w:rPr>
          <w:rFonts w:eastAsia="Times New Roman"/>
        </w:rPr>
        <w:t xml:space="preserve"> величина физического износа элемента «ствол», </w:t>
      </w:r>
      <w:r w:rsidR="0031105A">
        <w:rPr>
          <w:rFonts w:eastAsia="Times New Roman"/>
        </w:rPr>
        <w:t>определена как</w:t>
      </w:r>
      <w:r w:rsidRPr="0049423A">
        <w:rPr>
          <w:rFonts w:eastAsia="Times New Roman"/>
        </w:rPr>
        <w:t xml:space="preserve"> </w:t>
      </w:r>
      <w:r w:rsidR="00775DF3">
        <w:rPr>
          <w:rFonts w:eastAsia="Times New Roman"/>
        </w:rPr>
        <w:t>5</w:t>
      </w:r>
      <w:r w:rsidR="0031105A">
        <w:rPr>
          <w:rFonts w:eastAsia="Times New Roman"/>
        </w:rPr>
        <w:t>7</w:t>
      </w:r>
      <w:r w:rsidR="00775DF3">
        <w:rPr>
          <w:rFonts w:eastAsia="Times New Roman"/>
        </w:rPr>
        <w:t>.</w:t>
      </w:r>
      <w:r w:rsidR="0031105A">
        <w:rPr>
          <w:rFonts w:eastAsia="Times New Roman"/>
        </w:rPr>
        <w:t>34</w:t>
      </w:r>
      <w:r w:rsidRPr="0049423A">
        <w:rPr>
          <w:rFonts w:eastAsia="Times New Roman"/>
        </w:rPr>
        <w:t xml:space="preserve">% </w:t>
      </w:r>
    </w:p>
    <w:p w:rsidR="0049423A" w:rsidRP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:rsidR="0031105A" w:rsidRDefault="0031105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49423A" w:rsidRPr="0049423A">
        <w:rPr>
          <w:rFonts w:eastAsia="Times New Roman"/>
        </w:rPr>
        <w:t xml:space="preserve">еличина физического износа </w:t>
      </w:r>
      <w:r w:rsidR="0049423A">
        <w:rPr>
          <w:rFonts w:eastAsia="Times New Roman"/>
        </w:rPr>
        <w:t xml:space="preserve">элемента «ствол» </w:t>
      </w:r>
      <w:r>
        <w:rPr>
          <w:rFonts w:eastAsia="Times New Roman"/>
        </w:rPr>
        <w:t xml:space="preserve">по сроку эксплуатации </w:t>
      </w:r>
    </w:p>
    <w:p w:rsidR="0049423A" w:rsidRDefault="0031105A" w:rsidP="0031105A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>определена как</w:t>
      </w:r>
      <w:r w:rsidR="0049423A" w:rsidRPr="0049423A">
        <w:rPr>
          <w:rFonts w:eastAsia="Times New Roman"/>
        </w:rPr>
        <w:t xml:space="preserve"> </w:t>
      </w:r>
      <w:r w:rsidR="00775DF3">
        <w:rPr>
          <w:rFonts w:eastAsia="Times New Roman"/>
        </w:rPr>
        <w:t>55</w:t>
      </w:r>
      <w:r w:rsidR="0049423A" w:rsidRPr="0049423A">
        <w:rPr>
          <w:rFonts w:eastAsia="Times New Roman"/>
        </w:rPr>
        <w:t>%</w:t>
      </w:r>
      <w:r w:rsidR="0049423A">
        <w:rPr>
          <w:rFonts w:eastAsia="Times New Roman"/>
        </w:rPr>
        <w:t>.</w:t>
      </w:r>
    </w:p>
    <w:p w:rsidR="0031105A" w:rsidRDefault="0031105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При визуальном осмотре дефекты не обнаружены.</w:t>
      </w:r>
    </w:p>
    <w:p w:rsidR="0031105A" w:rsidRDefault="0031105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1105A">
        <w:rPr>
          <w:rFonts w:eastAsia="Times New Roman"/>
        </w:rPr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:rsidR="0031105A" w:rsidRPr="0031105A" w:rsidRDefault="0031105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1105A">
        <w:rPr>
          <w:rFonts w:eastAsia="Times New Roman"/>
          <w:u w:val="single"/>
        </w:rPr>
        <w:t xml:space="preserve">Величина физического износа элемента «ствол» принимается </w:t>
      </w:r>
      <w:proofErr w:type="gramStart"/>
      <w:r w:rsidRPr="0031105A">
        <w:rPr>
          <w:rFonts w:eastAsia="Times New Roman"/>
          <w:u w:val="single"/>
        </w:rPr>
        <w:t>равной</w:t>
      </w:r>
      <w:proofErr w:type="gramEnd"/>
      <w:r w:rsidRPr="0031105A">
        <w:rPr>
          <w:rFonts w:eastAsia="Times New Roman"/>
          <w:u w:val="single"/>
        </w:rPr>
        <w:t xml:space="preserve"> 55%.</w:t>
      </w:r>
    </w:p>
    <w:p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«загрузочные устройства», «клапана» до капитального ремонта составляет </w:t>
      </w:r>
      <w:r>
        <w:rPr>
          <w:rFonts w:eastAsia="Times New Roman"/>
        </w:rPr>
        <w:t>1</w:t>
      </w:r>
      <w:r w:rsidRPr="0049423A">
        <w:rPr>
          <w:rFonts w:eastAsia="Times New Roman"/>
        </w:rPr>
        <w:t xml:space="preserve">0 лет. Методом экстраполяции, с учётом срока эксплуатации, величина физического износа элемента «ствол», </w:t>
      </w:r>
      <w:r w:rsidR="0031105A">
        <w:rPr>
          <w:rFonts w:eastAsia="Times New Roman"/>
        </w:rPr>
        <w:t xml:space="preserve">определена как </w:t>
      </w:r>
      <w:r w:rsidRPr="0049423A">
        <w:rPr>
          <w:rFonts w:eastAsia="Times New Roman"/>
        </w:rPr>
        <w:t xml:space="preserve"> </w:t>
      </w:r>
      <w:r w:rsidR="004E1CB0">
        <w:rPr>
          <w:rFonts w:eastAsia="Times New Roman"/>
        </w:rPr>
        <w:t>80</w:t>
      </w:r>
      <w:r w:rsidRPr="0049423A">
        <w:rPr>
          <w:rFonts w:eastAsia="Times New Roman"/>
        </w:rPr>
        <w:t xml:space="preserve"> %</w:t>
      </w:r>
      <w:r>
        <w:rPr>
          <w:rFonts w:eastAsia="Times New Roman"/>
        </w:rPr>
        <w:t>.</w:t>
      </w:r>
    </w:p>
    <w:p w:rsidR="0031105A" w:rsidRPr="0031105A" w:rsidRDefault="0031105A" w:rsidP="0031105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1105A">
        <w:rPr>
          <w:rFonts w:eastAsia="Times New Roman"/>
        </w:rPr>
        <w:t>При визуальном осмотре дефекты не обнаружены.</w:t>
      </w:r>
    </w:p>
    <w:p w:rsidR="0031105A" w:rsidRDefault="0031105A" w:rsidP="0031105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1105A">
        <w:rPr>
          <w:rFonts w:eastAsia="Times New Roman"/>
        </w:rPr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:rsidR="0049423A" w:rsidRPr="004E1CB0" w:rsidRDefault="0031105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423A" w:rsidRPr="004E1CB0">
        <w:rPr>
          <w:rFonts w:eastAsia="Times New Roman"/>
          <w:u w:val="single"/>
        </w:rPr>
        <w:t xml:space="preserve">еличина физического износа элементов «загрузочные устройства», «клапана» составляет </w:t>
      </w:r>
      <w:r w:rsidR="004E1CB0">
        <w:rPr>
          <w:rFonts w:eastAsia="Times New Roman"/>
          <w:u w:val="single"/>
        </w:rPr>
        <w:t>80</w:t>
      </w:r>
      <w:r w:rsidR="0049423A" w:rsidRPr="004E1CB0">
        <w:rPr>
          <w:rFonts w:eastAsia="Times New Roman"/>
          <w:u w:val="single"/>
        </w:rPr>
        <w:t>%.</w:t>
      </w:r>
    </w:p>
    <w:p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«мусоросбор</w:t>
      </w:r>
      <w:r>
        <w:rPr>
          <w:rFonts w:eastAsia="Times New Roman"/>
        </w:rPr>
        <w:t>ные камеры» и «вентиляция»</w:t>
      </w:r>
      <w:r w:rsidRPr="0049423A">
        <w:rPr>
          <w:rFonts w:eastAsia="Times New Roman"/>
        </w:rPr>
        <w:t xml:space="preserve"> до капитального ремонта составляет </w:t>
      </w:r>
      <w:r>
        <w:rPr>
          <w:rFonts w:eastAsia="Times New Roman"/>
        </w:rPr>
        <w:t>3</w:t>
      </w:r>
      <w:r w:rsidRPr="0049423A">
        <w:rPr>
          <w:rFonts w:eastAsia="Times New Roman"/>
        </w:rPr>
        <w:t>0 лет. Методом экстраполяции</w:t>
      </w:r>
      <w:r>
        <w:rPr>
          <w:rFonts w:eastAsia="Times New Roman"/>
        </w:rPr>
        <w:t>,</w:t>
      </w:r>
      <w:r w:rsidRPr="0049423A">
        <w:rPr>
          <w:rFonts w:eastAsia="Times New Roman"/>
        </w:rPr>
        <w:t xml:space="preserve"> с учётом срока эксплуатации,</w:t>
      </w:r>
      <w:r>
        <w:rPr>
          <w:rFonts w:eastAsia="Times New Roman"/>
        </w:rPr>
        <w:t xml:space="preserve"> </w:t>
      </w:r>
      <w:r w:rsidRPr="0049423A">
        <w:rPr>
          <w:rFonts w:eastAsia="Times New Roman"/>
        </w:rPr>
        <w:t>величина физического износа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«мусор</w:t>
      </w:r>
      <w:r>
        <w:rPr>
          <w:rFonts w:eastAsia="Times New Roman"/>
        </w:rPr>
        <w:t>осборные камеры» и «вентиляция»</w:t>
      </w:r>
      <w:r w:rsidRPr="0049423A">
        <w:rPr>
          <w:rFonts w:eastAsia="Times New Roman"/>
        </w:rPr>
        <w:t xml:space="preserve">, </w:t>
      </w:r>
      <w:r w:rsidR="0031105A">
        <w:rPr>
          <w:rFonts w:eastAsia="Times New Roman"/>
        </w:rPr>
        <w:t xml:space="preserve">определена как </w:t>
      </w:r>
      <w:r w:rsidR="004E1CB0">
        <w:rPr>
          <w:rFonts w:eastAsia="Times New Roman"/>
        </w:rPr>
        <w:t>80</w:t>
      </w:r>
      <w:r w:rsidRPr="0049423A">
        <w:rPr>
          <w:rFonts w:eastAsia="Times New Roman"/>
        </w:rPr>
        <w:t xml:space="preserve"> %</w:t>
      </w:r>
      <w:r>
        <w:rPr>
          <w:rFonts w:eastAsia="Times New Roman"/>
        </w:rPr>
        <w:t>.</w:t>
      </w:r>
    </w:p>
    <w:p w:rsidR="0031105A" w:rsidRPr="0031105A" w:rsidRDefault="0031105A" w:rsidP="0031105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1105A">
        <w:rPr>
          <w:rFonts w:eastAsia="Times New Roman"/>
        </w:rPr>
        <w:t>При визуальном осмотре дефекты не обнаружены.</w:t>
      </w:r>
    </w:p>
    <w:p w:rsidR="0031105A" w:rsidRDefault="0031105A" w:rsidP="0031105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1105A">
        <w:rPr>
          <w:rFonts w:eastAsia="Times New Roman"/>
        </w:rPr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:rsidR="0031105A" w:rsidRDefault="0031105A" w:rsidP="0031105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Величина физического износа</w:t>
      </w:r>
      <w:r w:rsidRPr="0031105A">
        <w:t xml:space="preserve"> </w:t>
      </w:r>
      <w:r w:rsidRPr="0031105A">
        <w:rPr>
          <w:rFonts w:eastAsia="Times New Roman"/>
        </w:rPr>
        <w:t xml:space="preserve">элементов «мусоросборные камеры» и «вентиляция», </w:t>
      </w:r>
      <w:r>
        <w:rPr>
          <w:rFonts w:eastAsia="Times New Roman"/>
        </w:rPr>
        <w:t>принимается равной</w:t>
      </w:r>
      <w:r w:rsidRPr="0031105A">
        <w:rPr>
          <w:rFonts w:eastAsia="Times New Roman"/>
        </w:rPr>
        <w:t xml:space="preserve"> 80 %.</w:t>
      </w:r>
      <w:r>
        <w:rPr>
          <w:rFonts w:eastAsia="Times New Roman"/>
        </w:rPr>
        <w:t xml:space="preserve"> </w:t>
      </w:r>
    </w:p>
    <w:p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Общая величина физического износа конструктивного элемента «Общие коридоры и тамбуры» определяется в соответствии с положениями п. 1.3. ВСН 53-86(р) как сумма произведений величин физического износа отдельных участков на отношение площади участка к общей площади элемента.</w:t>
      </w:r>
    </w:p>
    <w:p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1105A">
        <w:rPr>
          <w:rFonts w:eastAsia="Times New Roman"/>
          <w:u w:val="single"/>
        </w:rPr>
        <w:t xml:space="preserve">Величина физического износа системы «Мусоропровод» составляет </w:t>
      </w:r>
      <w:r w:rsidR="00775DF3" w:rsidRPr="0031105A">
        <w:rPr>
          <w:rFonts w:eastAsia="Times New Roman"/>
          <w:u w:val="single"/>
        </w:rPr>
        <w:t>65</w:t>
      </w:r>
      <w:r w:rsidRPr="0031105A">
        <w:rPr>
          <w:rFonts w:eastAsia="Times New Roman"/>
          <w:u w:val="single"/>
        </w:rPr>
        <w:t>%.</w:t>
      </w:r>
    </w:p>
    <w:p w:rsidR="0031105A" w:rsidRPr="0031105A" w:rsidRDefault="0031105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работоспособное.</w:t>
      </w:r>
    </w:p>
    <w:p w:rsidR="003E4615" w:rsidRDefault="00D00B1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lastRenderedPageBreak/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</w:t>
      </w:r>
      <w:proofErr w:type="gramStart"/>
      <w:r w:rsidRPr="00E44231">
        <w:rPr>
          <w:rFonts w:eastAsia="Times New Roman"/>
        </w:rPr>
        <w:t>о</w:t>
      </w:r>
      <w:r w:rsidR="00743C31">
        <w:rPr>
          <w:rFonts w:eastAsia="Times New Roman"/>
        </w:rPr>
        <w:t xml:space="preserve"> ООО</w:t>
      </w:r>
      <w:proofErr w:type="gramEnd"/>
      <w:r w:rsidR="00743C31">
        <w:rPr>
          <w:rFonts w:eastAsia="Times New Roman"/>
        </w:rPr>
        <w:t xml:space="preserve">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:rsidR="0031105A" w:rsidRDefault="008824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2400">
        <w:rPr>
          <w:rFonts w:eastAsia="Times New Roman"/>
        </w:rPr>
        <w:t xml:space="preserve">В соответствии с документами специализированной организации, обслуживающей лифтовое хозяйство величина физического износа составляет для лифта 1-ый подъезд заводской номер 53103, год ввода в эксплуатацию 2006 - 40%, 2-ой подъезд: заводской номер  7232мз, год ввода в эксплуатацию 1980 - 80%. </w:t>
      </w:r>
    </w:p>
    <w:p w:rsidR="00882400" w:rsidRDefault="008824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2400">
        <w:rPr>
          <w:rFonts w:eastAsia="Times New Roman"/>
        </w:rPr>
        <w:t>В положениях ВСН 53-86(р), отсутствуют данные в отношении элемента «лифтовое оборудование» о признаках дефектов, определяемых визуальным способом.</w:t>
      </w:r>
    </w:p>
    <w:p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:rsidR="00E44231" w:rsidRPr="0031105A" w:rsidRDefault="006001D4" w:rsidP="0031105A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6001D4">
        <w:rPr>
          <w:rFonts w:eastAsia="Times New Roman"/>
          <w:b/>
          <w:bCs/>
        </w:rPr>
        <w:t>МКД № 1</w:t>
      </w:r>
      <w:r w:rsidR="00C26414">
        <w:rPr>
          <w:rFonts w:eastAsia="Times New Roman"/>
          <w:b/>
          <w:bCs/>
        </w:rPr>
        <w:t>7</w:t>
      </w:r>
      <w:r w:rsidRPr="006001D4">
        <w:rPr>
          <w:rFonts w:eastAsia="Times New Roman"/>
          <w:b/>
          <w:bCs/>
        </w:rPr>
        <w:t xml:space="preserve"> по ул. </w:t>
      </w:r>
      <w:r w:rsidR="00C26414">
        <w:rPr>
          <w:rFonts w:eastAsia="Times New Roman"/>
          <w:b/>
          <w:bCs/>
        </w:rPr>
        <w:t>Бурачка</w:t>
      </w:r>
      <w:r w:rsidR="0031105A">
        <w:rPr>
          <w:rFonts w:eastAsia="Times New Roman"/>
          <w:b/>
          <w:bCs/>
        </w:rPr>
        <w:t xml:space="preserve"> в целом </w:t>
      </w: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134"/>
      </w:tblGrid>
      <w:tr w:rsidR="00E44231" w:rsidRPr="00E44231" w:rsidTr="00DC0920">
        <w:trPr>
          <w:trHeight w:val="1068"/>
        </w:trPr>
        <w:tc>
          <w:tcPr>
            <w:tcW w:w="534" w:type="dxa"/>
            <w:vMerge w:val="restart"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:rsidR="00E44231" w:rsidRPr="00E44231" w:rsidRDefault="00D3605E" w:rsidP="00146B22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4F051D">
              <w:rPr>
                <w:rFonts w:eastAsia="Times New Roman"/>
                <w:bCs/>
              </w:rPr>
              <w:t>6</w:t>
            </w:r>
            <w:r w:rsidR="00146B22">
              <w:rPr>
                <w:rFonts w:eastAsia="Times New Roman"/>
                <w:bCs/>
              </w:rPr>
              <w:t>0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proofErr w:type="gramStart"/>
            <w:r w:rsidR="00D3605E">
              <w:rPr>
                <w:rFonts w:eastAsia="Times New Roman"/>
                <w:bCs/>
              </w:rPr>
              <w:t>р</w:t>
            </w:r>
            <w:proofErr w:type="gramEnd"/>
            <w:r w:rsidR="00D3605E">
              <w:rPr>
                <w:rFonts w:eastAsia="Times New Roman"/>
                <w:bCs/>
              </w:rPr>
              <w:t>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268" w:type="dxa"/>
            <w:gridSpan w:val="2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:rsidTr="00DC0920">
        <w:trPr>
          <w:trHeight w:val="1508"/>
        </w:trPr>
        <w:tc>
          <w:tcPr>
            <w:tcW w:w="534" w:type="dxa"/>
            <w:vMerge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:rsidR="00E44231" w:rsidRPr="00964C49" w:rsidRDefault="0031105A" w:rsidP="00644ED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55</w:t>
            </w:r>
          </w:p>
        </w:tc>
        <w:tc>
          <w:tcPr>
            <w:tcW w:w="1134" w:type="dxa"/>
          </w:tcPr>
          <w:p w:rsidR="00E44231" w:rsidRPr="001C3F04" w:rsidRDefault="00644ED1" w:rsidP="0031105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31105A">
              <w:rPr>
                <w:rFonts w:eastAsia="Times New Roman"/>
                <w:bCs/>
              </w:rPr>
              <w:t>2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:rsidR="00E44231" w:rsidRPr="00E44231" w:rsidRDefault="004F051D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:rsidR="00E44231" w:rsidRPr="00E44231" w:rsidRDefault="00234E4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34E42">
              <w:rPr>
                <w:rFonts w:eastAsia="Times New Roman"/>
                <w:bCs/>
              </w:rPr>
              <w:t>25.55</w:t>
            </w:r>
          </w:p>
        </w:tc>
        <w:tc>
          <w:tcPr>
            <w:tcW w:w="1134" w:type="dxa"/>
          </w:tcPr>
          <w:p w:rsidR="00E44231" w:rsidRPr="00E44231" w:rsidRDefault="003B1E08" w:rsidP="0031105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  <w:r w:rsidR="0031105A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3B1E0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12.78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:rsidR="00E44231" w:rsidRPr="00E44231" w:rsidRDefault="004F051D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:rsidR="00E44231" w:rsidRPr="00E44231" w:rsidRDefault="00234E4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34E42">
              <w:rPr>
                <w:rFonts w:eastAsia="Times New Roman"/>
                <w:bCs/>
              </w:rPr>
              <w:t>9.45</w:t>
            </w:r>
          </w:p>
        </w:tc>
        <w:tc>
          <w:tcPr>
            <w:tcW w:w="1134" w:type="dxa"/>
          </w:tcPr>
          <w:p w:rsidR="00E44231" w:rsidRPr="00E44231" w:rsidRDefault="003F5A0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45</w:t>
            </w:r>
          </w:p>
        </w:tc>
        <w:tc>
          <w:tcPr>
            <w:tcW w:w="1134" w:type="dxa"/>
          </w:tcPr>
          <w:p w:rsidR="00E44231" w:rsidRPr="00E44231" w:rsidRDefault="003B1E08" w:rsidP="0031105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3.78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:rsidR="00E44231" w:rsidRPr="00E44231" w:rsidRDefault="00441E7D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4F051D"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F67D90" w:rsidP="00234E4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234E42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:rsidR="00E44231" w:rsidRPr="00E45153" w:rsidRDefault="003F5A03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  <w:r w:rsidR="00234E4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5153" w:rsidRDefault="003F5A0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4.8</w:t>
            </w:r>
          </w:p>
        </w:tc>
      </w:tr>
      <w:tr w:rsidR="00644ED1" w:rsidRPr="00E44231" w:rsidTr="00DC0920">
        <w:tc>
          <w:tcPr>
            <w:tcW w:w="534" w:type="dxa"/>
          </w:tcPr>
          <w:p w:rsidR="00644ED1" w:rsidRPr="00E44231" w:rsidRDefault="00644ED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644ED1" w:rsidRPr="00E44231" w:rsidRDefault="00644ED1" w:rsidP="00644ED1">
            <w:pPr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:rsidR="00644ED1" w:rsidRDefault="00723F01" w:rsidP="00644ED1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:rsidR="00644ED1" w:rsidRPr="00E44231" w:rsidRDefault="00723F01" w:rsidP="00644ED1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:rsidR="00644ED1" w:rsidRDefault="00723F01" w:rsidP="00644ED1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:rsidR="00644ED1" w:rsidRDefault="003F5A03" w:rsidP="00644ED1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  <w:r w:rsidR="00644ED1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644ED1" w:rsidRDefault="003F5A03" w:rsidP="00644ED1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1.2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234E4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134" w:type="dxa"/>
          </w:tcPr>
          <w:p w:rsidR="00E44231" w:rsidRPr="00E44231" w:rsidRDefault="00F67D9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44231" w:rsidRPr="00E44231" w:rsidRDefault="00234E42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0.8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2.88</w:t>
            </w:r>
          </w:p>
        </w:tc>
        <w:tc>
          <w:tcPr>
            <w:tcW w:w="1134" w:type="dxa"/>
          </w:tcPr>
          <w:p w:rsidR="00E44231" w:rsidRPr="00E44231" w:rsidRDefault="00723F0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</w:p>
        </w:tc>
        <w:tc>
          <w:tcPr>
            <w:tcW w:w="1134" w:type="dxa"/>
          </w:tcPr>
          <w:p w:rsidR="00E44231" w:rsidRPr="00E44231" w:rsidRDefault="003C1358" w:rsidP="00723F0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723F01">
              <w:rPr>
                <w:rFonts w:eastAsia="Times New Roman"/>
                <w:bCs/>
              </w:rPr>
              <w:t>58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3F5A0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70</w:t>
            </w:r>
          </w:p>
        </w:tc>
        <w:tc>
          <w:tcPr>
            <w:tcW w:w="1134" w:type="dxa"/>
          </w:tcPr>
          <w:p w:rsidR="00E44231" w:rsidRPr="00E44231" w:rsidRDefault="003F5A0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1.98</w:t>
            </w:r>
          </w:p>
        </w:tc>
        <w:tc>
          <w:tcPr>
            <w:tcW w:w="1134" w:type="dxa"/>
          </w:tcPr>
          <w:p w:rsidR="00E44231" w:rsidRPr="00E44231" w:rsidRDefault="0031105A" w:rsidP="003F5A0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55</w:t>
            </w:r>
          </w:p>
        </w:tc>
        <w:tc>
          <w:tcPr>
            <w:tcW w:w="1134" w:type="dxa"/>
          </w:tcPr>
          <w:p w:rsidR="00E44231" w:rsidRPr="00E44231" w:rsidRDefault="0031010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1.0</w:t>
            </w:r>
            <w:r w:rsidR="003C1358">
              <w:rPr>
                <w:rFonts w:eastAsia="Times New Roman"/>
                <w:bCs/>
              </w:rPr>
              <w:t>9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3C1358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7B4837">
              <w:rPr>
                <w:rFonts w:eastAsia="Times New Roman"/>
                <w:bCs/>
              </w:rPr>
              <w:t>.5</w:t>
            </w:r>
          </w:p>
        </w:tc>
        <w:tc>
          <w:tcPr>
            <w:tcW w:w="1134" w:type="dxa"/>
          </w:tcPr>
          <w:p w:rsidR="00E44231" w:rsidRPr="00E44231" w:rsidRDefault="003F5A0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  <w:r w:rsidR="007B4837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3C1358" w:rsidP="003F5A0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3F5A03">
              <w:rPr>
                <w:rFonts w:eastAsia="Times New Roman"/>
                <w:bCs/>
              </w:rPr>
              <w:t>6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134" w:type="dxa"/>
          </w:tcPr>
          <w:p w:rsidR="00E44231" w:rsidRPr="00E44231" w:rsidRDefault="003C1358" w:rsidP="003C13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8.8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3.12</w:t>
            </w:r>
          </w:p>
        </w:tc>
        <w:tc>
          <w:tcPr>
            <w:tcW w:w="1134" w:type="dxa"/>
          </w:tcPr>
          <w:p w:rsidR="00E44231" w:rsidRPr="00E44231" w:rsidRDefault="0031010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:rsidR="00E44231" w:rsidRPr="00E44231" w:rsidRDefault="007B4837" w:rsidP="0031010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310100">
              <w:rPr>
                <w:rFonts w:eastAsia="Times New Roman"/>
                <w:bCs/>
              </w:rPr>
              <w:t>94</w:t>
            </w:r>
          </w:p>
        </w:tc>
      </w:tr>
      <w:tr w:rsidR="003C1358" w:rsidRPr="00E44231" w:rsidTr="00DC0920">
        <w:tc>
          <w:tcPr>
            <w:tcW w:w="534" w:type="dxa"/>
          </w:tcPr>
          <w:p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:rsidR="003C1358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3C1358" w:rsidRPr="00E44231" w:rsidRDefault="003C1358" w:rsidP="00D437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:rsidR="003C1358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3C1358" w:rsidRPr="00E44231" w:rsidRDefault="00723F0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2.26</w:t>
            </w:r>
          </w:p>
        </w:tc>
      </w:tr>
      <w:tr w:rsidR="003C1358" w:rsidRPr="00E44231" w:rsidTr="00DC0920">
        <w:tc>
          <w:tcPr>
            <w:tcW w:w="534" w:type="dxa"/>
          </w:tcPr>
          <w:p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:rsidR="003C1358" w:rsidRPr="00E44231" w:rsidRDefault="003C1358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3C1358" w:rsidRPr="00E44231" w:rsidRDefault="003C1358" w:rsidP="00D437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:rsidR="003C1358" w:rsidRPr="00E44231" w:rsidRDefault="00723F0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3C1358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3C1358" w:rsidRPr="00E44231" w:rsidRDefault="00723F0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723F01">
              <w:rPr>
                <w:rFonts w:eastAsia="Times New Roman"/>
                <w:bCs/>
              </w:rPr>
              <w:t>2.26</w:t>
            </w:r>
          </w:p>
        </w:tc>
      </w:tr>
      <w:tr w:rsidR="003C1358" w:rsidRPr="00E44231" w:rsidTr="00DC0920">
        <w:tc>
          <w:tcPr>
            <w:tcW w:w="534" w:type="dxa"/>
          </w:tcPr>
          <w:p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:rsidR="003C1358" w:rsidRPr="00E44231" w:rsidRDefault="003C1358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3C1358" w:rsidRPr="00E44231" w:rsidRDefault="003C1358" w:rsidP="00D437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:rsidR="003C1358" w:rsidRPr="00E44231" w:rsidRDefault="00723F0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3C1358">
              <w:rPr>
                <w:rFonts w:eastAsia="Times New Roman"/>
                <w:bCs/>
              </w:rPr>
              <w:t xml:space="preserve">0 </w:t>
            </w:r>
          </w:p>
        </w:tc>
        <w:tc>
          <w:tcPr>
            <w:tcW w:w="1134" w:type="dxa"/>
          </w:tcPr>
          <w:p w:rsidR="003C1358" w:rsidRPr="00E44231" w:rsidRDefault="00723F01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723F01">
              <w:rPr>
                <w:rFonts w:eastAsia="Times New Roman"/>
                <w:bCs/>
              </w:rPr>
              <w:t>2.26</w:t>
            </w:r>
          </w:p>
        </w:tc>
      </w:tr>
      <w:tr w:rsidR="003C1358" w:rsidRPr="00E44231" w:rsidTr="00DC0920">
        <w:tc>
          <w:tcPr>
            <w:tcW w:w="534" w:type="dxa"/>
          </w:tcPr>
          <w:p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:rsidR="003C1358" w:rsidRPr="00E44231" w:rsidRDefault="003C1358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3C1358" w:rsidRPr="00E44231" w:rsidRDefault="003C1358" w:rsidP="00D437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:rsidR="003C1358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3C1358" w:rsidRPr="00E44231" w:rsidRDefault="00723F01" w:rsidP="0093369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723F01">
              <w:rPr>
                <w:rFonts w:eastAsia="Times New Roman"/>
                <w:bCs/>
              </w:rPr>
              <w:t>2.26</w:t>
            </w:r>
          </w:p>
        </w:tc>
      </w:tr>
      <w:tr w:rsidR="003C1358" w:rsidRPr="00E44231" w:rsidTr="00DC0920">
        <w:tc>
          <w:tcPr>
            <w:tcW w:w="534" w:type="dxa"/>
          </w:tcPr>
          <w:p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:rsidR="003C1358" w:rsidRPr="00E44231" w:rsidRDefault="003C1358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3C1358" w:rsidRPr="00E44231" w:rsidRDefault="003C1358" w:rsidP="00D437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:rsidR="003C1358" w:rsidRPr="00E44231" w:rsidRDefault="00723F0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3C1358" w:rsidRPr="00E44231" w:rsidRDefault="00723F01" w:rsidP="0021055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723F01">
              <w:rPr>
                <w:rFonts w:eastAsia="Times New Roman"/>
                <w:bCs/>
              </w:rPr>
              <w:t>2.26</w:t>
            </w:r>
          </w:p>
        </w:tc>
      </w:tr>
      <w:tr w:rsidR="003C1358" w:rsidRPr="00E44231" w:rsidTr="00DC0920">
        <w:tc>
          <w:tcPr>
            <w:tcW w:w="534" w:type="dxa"/>
          </w:tcPr>
          <w:p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3C1358" w:rsidRPr="00E44231" w:rsidRDefault="003C1358" w:rsidP="004F051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Мусоропровод</w:t>
            </w:r>
          </w:p>
        </w:tc>
        <w:tc>
          <w:tcPr>
            <w:tcW w:w="1842" w:type="dxa"/>
          </w:tcPr>
          <w:p w:rsidR="003C1358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</w:tcPr>
          <w:p w:rsidR="003C1358" w:rsidRDefault="003C1358" w:rsidP="00D4372E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:rsidR="003C1358" w:rsidRDefault="003F5A03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65</w:t>
            </w:r>
          </w:p>
        </w:tc>
        <w:tc>
          <w:tcPr>
            <w:tcW w:w="1134" w:type="dxa"/>
          </w:tcPr>
          <w:p w:rsidR="003C1358" w:rsidRDefault="003F5A03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1.84</w:t>
            </w:r>
          </w:p>
        </w:tc>
      </w:tr>
      <w:tr w:rsidR="003C1358" w:rsidRPr="00E44231" w:rsidTr="00DC0920">
        <w:tc>
          <w:tcPr>
            <w:tcW w:w="534" w:type="dxa"/>
          </w:tcPr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3C1358" w:rsidRPr="00E44231" w:rsidRDefault="003B1E0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51.95</w:t>
            </w:r>
          </w:p>
        </w:tc>
      </w:tr>
    </w:tbl>
    <w:p w:rsidR="00E44231" w:rsidRDefault="00E44231" w:rsidP="00E075E8">
      <w:pPr>
        <w:tabs>
          <w:tab w:val="left" w:pos="2721"/>
        </w:tabs>
        <w:spacing w:line="240" w:lineRule="auto"/>
        <w:ind w:firstLine="709"/>
        <w:jc w:val="both"/>
      </w:pPr>
    </w:p>
    <w:p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DE2FB7" w:rsidRPr="00B1620D" w:rsidRDefault="00DE2FB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1620D">
        <w:rPr>
          <w:u w:val="single"/>
        </w:rPr>
        <w:t xml:space="preserve">Таким образом, износ здания по адресу </w:t>
      </w:r>
      <w:r w:rsidR="00BF1FF4" w:rsidRPr="00B1620D">
        <w:rPr>
          <w:u w:val="single"/>
        </w:rPr>
        <w:t xml:space="preserve">г. Владивосток, ул. </w:t>
      </w:r>
      <w:r w:rsidR="00723F01">
        <w:rPr>
          <w:u w:val="single"/>
        </w:rPr>
        <w:t>Бурачка</w:t>
      </w:r>
      <w:r w:rsidR="00BF1FF4" w:rsidRPr="00B1620D">
        <w:rPr>
          <w:u w:val="single"/>
        </w:rPr>
        <w:t xml:space="preserve">, </w:t>
      </w:r>
      <w:r w:rsidR="003C1358">
        <w:rPr>
          <w:u w:val="single"/>
        </w:rPr>
        <w:t>1</w:t>
      </w:r>
      <w:r w:rsidR="00723F01">
        <w:rPr>
          <w:u w:val="single"/>
        </w:rPr>
        <w:t>7</w:t>
      </w:r>
      <w:r w:rsidR="00BF1FF4" w:rsidRPr="00B1620D">
        <w:rPr>
          <w:u w:val="single"/>
        </w:rPr>
        <w:t xml:space="preserve"> </w:t>
      </w:r>
      <w:r w:rsidR="00723F01">
        <w:rPr>
          <w:u w:val="single"/>
        </w:rPr>
        <w:t xml:space="preserve">  </w:t>
      </w:r>
      <w:r w:rsidR="00BF1FF4" w:rsidRPr="00B1620D">
        <w:rPr>
          <w:u w:val="single"/>
        </w:rPr>
        <w:t xml:space="preserve">в целом </w:t>
      </w:r>
      <w:r w:rsidR="00723F01">
        <w:rPr>
          <w:u w:val="single"/>
        </w:rPr>
        <w:t xml:space="preserve">на </w:t>
      </w:r>
      <w:r w:rsidR="00882400">
        <w:rPr>
          <w:u w:val="single"/>
        </w:rPr>
        <w:t>11</w:t>
      </w:r>
      <w:r w:rsidR="00723F01">
        <w:rPr>
          <w:u w:val="single"/>
        </w:rPr>
        <w:t xml:space="preserve"> </w:t>
      </w:r>
      <w:r w:rsidR="00882400">
        <w:rPr>
          <w:u w:val="single"/>
        </w:rPr>
        <w:t xml:space="preserve">мая </w:t>
      </w:r>
      <w:r w:rsidR="00723F01">
        <w:rPr>
          <w:u w:val="single"/>
        </w:rPr>
        <w:t>202</w:t>
      </w:r>
      <w:r w:rsidR="00882400">
        <w:rPr>
          <w:u w:val="single"/>
        </w:rPr>
        <w:t>2</w:t>
      </w:r>
      <w:r w:rsidR="00723F01">
        <w:rPr>
          <w:u w:val="single"/>
        </w:rPr>
        <w:t xml:space="preserve"> г. </w:t>
      </w:r>
      <w:r w:rsidR="00BF1FF4" w:rsidRPr="00B1620D">
        <w:rPr>
          <w:u w:val="single"/>
        </w:rPr>
        <w:t xml:space="preserve">принимается равным </w:t>
      </w:r>
      <w:r w:rsidR="003F5A03">
        <w:rPr>
          <w:u w:val="single"/>
        </w:rPr>
        <w:t>5</w:t>
      </w:r>
      <w:r w:rsidR="003B1E08">
        <w:rPr>
          <w:u w:val="single"/>
        </w:rPr>
        <w:t>2</w:t>
      </w:r>
      <w:r w:rsidR="00BF1FF4" w:rsidRPr="00B1620D">
        <w:rPr>
          <w:u w:val="single"/>
        </w:rPr>
        <w:t>%.</w:t>
      </w:r>
    </w:p>
    <w:p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заместитель 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генерального директора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723F01" w:rsidRDefault="00723F01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C26414" w:rsidRDefault="00C2641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C26414" w:rsidRDefault="00C2641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C26414" w:rsidRDefault="00C2641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C26414" w:rsidRDefault="00C2641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C26414" w:rsidRDefault="00C2641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C26414" w:rsidRDefault="00C2641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C26414" w:rsidRDefault="00C2641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C26414" w:rsidRDefault="00C2641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723F01" w:rsidRDefault="00723F01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C67696" w:rsidRDefault="00C67696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310100" w:rsidRDefault="00310100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310100" w:rsidRDefault="00310100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310100" w:rsidRDefault="00310100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310100" w:rsidRDefault="00310100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310100" w:rsidRDefault="00310100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310100" w:rsidRDefault="00310100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310100" w:rsidRDefault="00310100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310100" w:rsidRDefault="00310100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310100" w:rsidRDefault="00310100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310100" w:rsidRDefault="00310100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310100" w:rsidRDefault="00310100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310100" w:rsidRDefault="00310100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F003CB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Климовский</w:t>
      </w:r>
    </w:p>
    <w:p w:rsidR="00E92669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Андрей Дниирович</w:t>
      </w:r>
    </w:p>
    <w:p w:rsidR="00524067" w:rsidRPr="00310100" w:rsidRDefault="00680387" w:rsidP="00310100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201-28-21</w:t>
      </w:r>
    </w:p>
    <w:sectPr w:rsidR="00524067" w:rsidRPr="00310100" w:rsidSect="00190E9B">
      <w:headerReference w:type="default" r:id="rId13"/>
      <w:pgSz w:w="11906" w:h="16838"/>
      <w:pgMar w:top="567" w:right="849" w:bottom="1135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CAE" w:rsidRDefault="00385CAE" w:rsidP="00D54D85">
      <w:pPr>
        <w:spacing w:line="240" w:lineRule="auto"/>
      </w:pPr>
      <w:r>
        <w:separator/>
      </w:r>
    </w:p>
  </w:endnote>
  <w:endnote w:type="continuationSeparator" w:id="0">
    <w:p w:rsidR="00385CAE" w:rsidRDefault="00385CAE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CAE" w:rsidRDefault="00385CAE" w:rsidP="00D54D85">
      <w:pPr>
        <w:spacing w:line="240" w:lineRule="auto"/>
      </w:pPr>
      <w:r>
        <w:separator/>
      </w:r>
    </w:p>
  </w:footnote>
  <w:footnote w:type="continuationSeparator" w:id="0">
    <w:p w:rsidR="00385CAE" w:rsidRDefault="00385CAE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5CAE" w:rsidRPr="00D54D85" w:rsidRDefault="00385CAE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proofState w:spelling="clean" w:grammar="clean"/>
  <w:defaultTabStop w:val="709"/>
  <w:characterSpacingControl w:val="doNotCompress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D85"/>
    <w:rsid w:val="0000141C"/>
    <w:rsid w:val="00003E3D"/>
    <w:rsid w:val="00006538"/>
    <w:rsid w:val="0000728C"/>
    <w:rsid w:val="00007CBC"/>
    <w:rsid w:val="000170AB"/>
    <w:rsid w:val="0002037D"/>
    <w:rsid w:val="00027CF7"/>
    <w:rsid w:val="000305F2"/>
    <w:rsid w:val="000327B3"/>
    <w:rsid w:val="00032E2C"/>
    <w:rsid w:val="00035D96"/>
    <w:rsid w:val="000378A3"/>
    <w:rsid w:val="00050B66"/>
    <w:rsid w:val="00054DB0"/>
    <w:rsid w:val="000559F1"/>
    <w:rsid w:val="00055C86"/>
    <w:rsid w:val="000643A4"/>
    <w:rsid w:val="00064938"/>
    <w:rsid w:val="000655BE"/>
    <w:rsid w:val="00075441"/>
    <w:rsid w:val="00075B9B"/>
    <w:rsid w:val="00077DDD"/>
    <w:rsid w:val="00077E79"/>
    <w:rsid w:val="00080134"/>
    <w:rsid w:val="000803C4"/>
    <w:rsid w:val="000822DD"/>
    <w:rsid w:val="000824A2"/>
    <w:rsid w:val="00085526"/>
    <w:rsid w:val="00095534"/>
    <w:rsid w:val="000A285D"/>
    <w:rsid w:val="000A30A4"/>
    <w:rsid w:val="000A74B6"/>
    <w:rsid w:val="000C02F2"/>
    <w:rsid w:val="000D02F3"/>
    <w:rsid w:val="000D23CC"/>
    <w:rsid w:val="000E6A33"/>
    <w:rsid w:val="000E7C68"/>
    <w:rsid w:val="000F14CF"/>
    <w:rsid w:val="00110748"/>
    <w:rsid w:val="00110BCB"/>
    <w:rsid w:val="00112587"/>
    <w:rsid w:val="001127F0"/>
    <w:rsid w:val="00115C37"/>
    <w:rsid w:val="00127650"/>
    <w:rsid w:val="001318BC"/>
    <w:rsid w:val="00137400"/>
    <w:rsid w:val="001401B2"/>
    <w:rsid w:val="001404AF"/>
    <w:rsid w:val="00144CA8"/>
    <w:rsid w:val="00145E7F"/>
    <w:rsid w:val="00146B22"/>
    <w:rsid w:val="0014746B"/>
    <w:rsid w:val="00157013"/>
    <w:rsid w:val="00157C7C"/>
    <w:rsid w:val="00162B11"/>
    <w:rsid w:val="00162D44"/>
    <w:rsid w:val="00170809"/>
    <w:rsid w:val="00170856"/>
    <w:rsid w:val="00172F0C"/>
    <w:rsid w:val="00173C72"/>
    <w:rsid w:val="00175418"/>
    <w:rsid w:val="001814A8"/>
    <w:rsid w:val="00181B6B"/>
    <w:rsid w:val="0018327F"/>
    <w:rsid w:val="00183309"/>
    <w:rsid w:val="0018795D"/>
    <w:rsid w:val="00190E9B"/>
    <w:rsid w:val="001913ED"/>
    <w:rsid w:val="001A0378"/>
    <w:rsid w:val="001A08BA"/>
    <w:rsid w:val="001A4CED"/>
    <w:rsid w:val="001B2052"/>
    <w:rsid w:val="001B29FE"/>
    <w:rsid w:val="001B2C06"/>
    <w:rsid w:val="001B5C8E"/>
    <w:rsid w:val="001B623C"/>
    <w:rsid w:val="001C379E"/>
    <w:rsid w:val="001C3F04"/>
    <w:rsid w:val="001D4617"/>
    <w:rsid w:val="001D60D5"/>
    <w:rsid w:val="001D72F1"/>
    <w:rsid w:val="001E0B86"/>
    <w:rsid w:val="001E0BB8"/>
    <w:rsid w:val="001E17B4"/>
    <w:rsid w:val="001E6842"/>
    <w:rsid w:val="001E735C"/>
    <w:rsid w:val="001E771E"/>
    <w:rsid w:val="001F471D"/>
    <w:rsid w:val="001F70A2"/>
    <w:rsid w:val="001F7174"/>
    <w:rsid w:val="00207CC9"/>
    <w:rsid w:val="00210552"/>
    <w:rsid w:val="002109B2"/>
    <w:rsid w:val="00212E74"/>
    <w:rsid w:val="00213567"/>
    <w:rsid w:val="002179DE"/>
    <w:rsid w:val="0023178D"/>
    <w:rsid w:val="00232C3A"/>
    <w:rsid w:val="00234E42"/>
    <w:rsid w:val="00237E37"/>
    <w:rsid w:val="002419EA"/>
    <w:rsid w:val="00244168"/>
    <w:rsid w:val="002449DE"/>
    <w:rsid w:val="00245B77"/>
    <w:rsid w:val="00252028"/>
    <w:rsid w:val="0025203D"/>
    <w:rsid w:val="00254BBB"/>
    <w:rsid w:val="002577DD"/>
    <w:rsid w:val="00257C8E"/>
    <w:rsid w:val="002601A2"/>
    <w:rsid w:val="00261278"/>
    <w:rsid w:val="00264915"/>
    <w:rsid w:val="00273C29"/>
    <w:rsid w:val="0027490B"/>
    <w:rsid w:val="00274D9B"/>
    <w:rsid w:val="0027671F"/>
    <w:rsid w:val="002768D4"/>
    <w:rsid w:val="00276B0A"/>
    <w:rsid w:val="0029194E"/>
    <w:rsid w:val="00296223"/>
    <w:rsid w:val="002962F2"/>
    <w:rsid w:val="002A0AF0"/>
    <w:rsid w:val="002A6CC8"/>
    <w:rsid w:val="002A75AF"/>
    <w:rsid w:val="002B28A3"/>
    <w:rsid w:val="002B32A3"/>
    <w:rsid w:val="002B6800"/>
    <w:rsid w:val="002B74AC"/>
    <w:rsid w:val="002D0F00"/>
    <w:rsid w:val="002D133D"/>
    <w:rsid w:val="002D2F28"/>
    <w:rsid w:val="002D6CA9"/>
    <w:rsid w:val="002E0863"/>
    <w:rsid w:val="002E3ABE"/>
    <w:rsid w:val="002E5044"/>
    <w:rsid w:val="002F7A8A"/>
    <w:rsid w:val="00300078"/>
    <w:rsid w:val="003007EC"/>
    <w:rsid w:val="00302C73"/>
    <w:rsid w:val="00310100"/>
    <w:rsid w:val="0031105A"/>
    <w:rsid w:val="00311F58"/>
    <w:rsid w:val="00314917"/>
    <w:rsid w:val="003156CC"/>
    <w:rsid w:val="0031615D"/>
    <w:rsid w:val="00325E45"/>
    <w:rsid w:val="003274F2"/>
    <w:rsid w:val="00327D9B"/>
    <w:rsid w:val="00351B3F"/>
    <w:rsid w:val="00361FB4"/>
    <w:rsid w:val="00363310"/>
    <w:rsid w:val="0036446F"/>
    <w:rsid w:val="003649A3"/>
    <w:rsid w:val="00370FE7"/>
    <w:rsid w:val="00372B5E"/>
    <w:rsid w:val="00381A88"/>
    <w:rsid w:val="00385CAE"/>
    <w:rsid w:val="00387955"/>
    <w:rsid w:val="00395AF0"/>
    <w:rsid w:val="003975C5"/>
    <w:rsid w:val="003A07E2"/>
    <w:rsid w:val="003A47CC"/>
    <w:rsid w:val="003B030D"/>
    <w:rsid w:val="003B09F7"/>
    <w:rsid w:val="003B1DAA"/>
    <w:rsid w:val="003B1E08"/>
    <w:rsid w:val="003B1FFD"/>
    <w:rsid w:val="003B25F0"/>
    <w:rsid w:val="003B6878"/>
    <w:rsid w:val="003C1358"/>
    <w:rsid w:val="003C192B"/>
    <w:rsid w:val="003D232E"/>
    <w:rsid w:val="003E32A1"/>
    <w:rsid w:val="003E4615"/>
    <w:rsid w:val="003E64DA"/>
    <w:rsid w:val="003E7EA0"/>
    <w:rsid w:val="003F0893"/>
    <w:rsid w:val="003F3548"/>
    <w:rsid w:val="003F5A03"/>
    <w:rsid w:val="00401F25"/>
    <w:rsid w:val="00403C44"/>
    <w:rsid w:val="00406DCE"/>
    <w:rsid w:val="0041687F"/>
    <w:rsid w:val="0042028B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66229"/>
    <w:rsid w:val="00467C8F"/>
    <w:rsid w:val="00472B32"/>
    <w:rsid w:val="004731E6"/>
    <w:rsid w:val="00474DD2"/>
    <w:rsid w:val="004752C3"/>
    <w:rsid w:val="004777B1"/>
    <w:rsid w:val="00480ADA"/>
    <w:rsid w:val="00480FAC"/>
    <w:rsid w:val="00482AD2"/>
    <w:rsid w:val="00483D23"/>
    <w:rsid w:val="004859D0"/>
    <w:rsid w:val="0048626F"/>
    <w:rsid w:val="00487FFB"/>
    <w:rsid w:val="00491009"/>
    <w:rsid w:val="00491386"/>
    <w:rsid w:val="00493F90"/>
    <w:rsid w:val="0049423A"/>
    <w:rsid w:val="00494681"/>
    <w:rsid w:val="0049550F"/>
    <w:rsid w:val="004A08FF"/>
    <w:rsid w:val="004A25AB"/>
    <w:rsid w:val="004A610A"/>
    <w:rsid w:val="004A7A3E"/>
    <w:rsid w:val="004B054B"/>
    <w:rsid w:val="004C3781"/>
    <w:rsid w:val="004C533E"/>
    <w:rsid w:val="004C7C72"/>
    <w:rsid w:val="004C7F92"/>
    <w:rsid w:val="004D5352"/>
    <w:rsid w:val="004E1B3C"/>
    <w:rsid w:val="004E1CB0"/>
    <w:rsid w:val="004E1EE2"/>
    <w:rsid w:val="004E3EF2"/>
    <w:rsid w:val="004E6FB3"/>
    <w:rsid w:val="004F051D"/>
    <w:rsid w:val="004F7DCF"/>
    <w:rsid w:val="005013CE"/>
    <w:rsid w:val="005034FE"/>
    <w:rsid w:val="00504CDA"/>
    <w:rsid w:val="00510468"/>
    <w:rsid w:val="005136DD"/>
    <w:rsid w:val="005149D6"/>
    <w:rsid w:val="00514D42"/>
    <w:rsid w:val="00516F60"/>
    <w:rsid w:val="0052373F"/>
    <w:rsid w:val="00524067"/>
    <w:rsid w:val="00525792"/>
    <w:rsid w:val="0053056A"/>
    <w:rsid w:val="0053432B"/>
    <w:rsid w:val="005452B3"/>
    <w:rsid w:val="005453EE"/>
    <w:rsid w:val="00552F5A"/>
    <w:rsid w:val="00556486"/>
    <w:rsid w:val="005623B4"/>
    <w:rsid w:val="00573151"/>
    <w:rsid w:val="00581540"/>
    <w:rsid w:val="00582C0B"/>
    <w:rsid w:val="005842AF"/>
    <w:rsid w:val="0058552B"/>
    <w:rsid w:val="005865E0"/>
    <w:rsid w:val="00586AF9"/>
    <w:rsid w:val="005870A3"/>
    <w:rsid w:val="00587836"/>
    <w:rsid w:val="00592026"/>
    <w:rsid w:val="005A07DE"/>
    <w:rsid w:val="005A16AE"/>
    <w:rsid w:val="005A1864"/>
    <w:rsid w:val="005A4619"/>
    <w:rsid w:val="005A7BA2"/>
    <w:rsid w:val="005B46DC"/>
    <w:rsid w:val="005C5B91"/>
    <w:rsid w:val="005D2B92"/>
    <w:rsid w:val="005E0A7C"/>
    <w:rsid w:val="005E32FF"/>
    <w:rsid w:val="005E5395"/>
    <w:rsid w:val="005F383C"/>
    <w:rsid w:val="005F4885"/>
    <w:rsid w:val="006001D4"/>
    <w:rsid w:val="00602C84"/>
    <w:rsid w:val="006069B3"/>
    <w:rsid w:val="00607B01"/>
    <w:rsid w:val="00611940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44ED1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80387"/>
    <w:rsid w:val="00683818"/>
    <w:rsid w:val="00683849"/>
    <w:rsid w:val="00686ECA"/>
    <w:rsid w:val="00694A79"/>
    <w:rsid w:val="00696906"/>
    <w:rsid w:val="006A0BC4"/>
    <w:rsid w:val="006A6CBF"/>
    <w:rsid w:val="006C353D"/>
    <w:rsid w:val="006C64C1"/>
    <w:rsid w:val="006D052F"/>
    <w:rsid w:val="006D2CD9"/>
    <w:rsid w:val="006D3866"/>
    <w:rsid w:val="006D5984"/>
    <w:rsid w:val="006E0DB6"/>
    <w:rsid w:val="006E1091"/>
    <w:rsid w:val="006E2296"/>
    <w:rsid w:val="006E28C1"/>
    <w:rsid w:val="006E31E6"/>
    <w:rsid w:val="006E3592"/>
    <w:rsid w:val="006E5FD2"/>
    <w:rsid w:val="00710F18"/>
    <w:rsid w:val="00714414"/>
    <w:rsid w:val="0071583B"/>
    <w:rsid w:val="007178A2"/>
    <w:rsid w:val="00723F01"/>
    <w:rsid w:val="00725C78"/>
    <w:rsid w:val="007360EA"/>
    <w:rsid w:val="00740191"/>
    <w:rsid w:val="0074153B"/>
    <w:rsid w:val="00742E88"/>
    <w:rsid w:val="00743C31"/>
    <w:rsid w:val="007531EA"/>
    <w:rsid w:val="00755909"/>
    <w:rsid w:val="00765A6A"/>
    <w:rsid w:val="0076637B"/>
    <w:rsid w:val="00766EBB"/>
    <w:rsid w:val="0077058B"/>
    <w:rsid w:val="00770C65"/>
    <w:rsid w:val="00771C6F"/>
    <w:rsid w:val="007756D7"/>
    <w:rsid w:val="00775DF3"/>
    <w:rsid w:val="00783257"/>
    <w:rsid w:val="00784C78"/>
    <w:rsid w:val="00793AF5"/>
    <w:rsid w:val="0079675B"/>
    <w:rsid w:val="00796B3C"/>
    <w:rsid w:val="007A2D2B"/>
    <w:rsid w:val="007A3DAB"/>
    <w:rsid w:val="007B4837"/>
    <w:rsid w:val="007B739D"/>
    <w:rsid w:val="007B778A"/>
    <w:rsid w:val="007C598B"/>
    <w:rsid w:val="007D0632"/>
    <w:rsid w:val="007D6453"/>
    <w:rsid w:val="007D7F70"/>
    <w:rsid w:val="007E1196"/>
    <w:rsid w:val="007E4B3B"/>
    <w:rsid w:val="007E6212"/>
    <w:rsid w:val="007F203E"/>
    <w:rsid w:val="007F4A80"/>
    <w:rsid w:val="007F742F"/>
    <w:rsid w:val="008068A5"/>
    <w:rsid w:val="00807EC6"/>
    <w:rsid w:val="00811C9E"/>
    <w:rsid w:val="00815F35"/>
    <w:rsid w:val="0082151B"/>
    <w:rsid w:val="00821662"/>
    <w:rsid w:val="00822ADE"/>
    <w:rsid w:val="00825073"/>
    <w:rsid w:val="00835A23"/>
    <w:rsid w:val="00843C1E"/>
    <w:rsid w:val="00844BA2"/>
    <w:rsid w:val="00847ADE"/>
    <w:rsid w:val="008601B8"/>
    <w:rsid w:val="00860A0D"/>
    <w:rsid w:val="008611A1"/>
    <w:rsid w:val="00865268"/>
    <w:rsid w:val="008655B1"/>
    <w:rsid w:val="00867DCB"/>
    <w:rsid w:val="00877B19"/>
    <w:rsid w:val="00881FD2"/>
    <w:rsid w:val="00882400"/>
    <w:rsid w:val="008828F6"/>
    <w:rsid w:val="008839F0"/>
    <w:rsid w:val="00887313"/>
    <w:rsid w:val="00890232"/>
    <w:rsid w:val="00892693"/>
    <w:rsid w:val="00894BA2"/>
    <w:rsid w:val="008A097D"/>
    <w:rsid w:val="008A2EBE"/>
    <w:rsid w:val="008A51E3"/>
    <w:rsid w:val="008A7073"/>
    <w:rsid w:val="008B1DE3"/>
    <w:rsid w:val="008B772A"/>
    <w:rsid w:val="008C052B"/>
    <w:rsid w:val="008C05C3"/>
    <w:rsid w:val="008C7413"/>
    <w:rsid w:val="008D4BA3"/>
    <w:rsid w:val="008D4F7E"/>
    <w:rsid w:val="008D52C9"/>
    <w:rsid w:val="008D7136"/>
    <w:rsid w:val="008E0E70"/>
    <w:rsid w:val="008E0F5F"/>
    <w:rsid w:val="008E1BDA"/>
    <w:rsid w:val="008E3D27"/>
    <w:rsid w:val="008E44B0"/>
    <w:rsid w:val="008E4B54"/>
    <w:rsid w:val="008F1101"/>
    <w:rsid w:val="008F121D"/>
    <w:rsid w:val="008F15FC"/>
    <w:rsid w:val="008F1E8B"/>
    <w:rsid w:val="008F2AD9"/>
    <w:rsid w:val="008F5E1C"/>
    <w:rsid w:val="00901E6D"/>
    <w:rsid w:val="00902187"/>
    <w:rsid w:val="009021BF"/>
    <w:rsid w:val="009076E1"/>
    <w:rsid w:val="009121E4"/>
    <w:rsid w:val="00913A7E"/>
    <w:rsid w:val="00921836"/>
    <w:rsid w:val="00922B4B"/>
    <w:rsid w:val="009314F0"/>
    <w:rsid w:val="00933693"/>
    <w:rsid w:val="00934E09"/>
    <w:rsid w:val="009401FB"/>
    <w:rsid w:val="00940CF1"/>
    <w:rsid w:val="009444BA"/>
    <w:rsid w:val="00946397"/>
    <w:rsid w:val="00946A40"/>
    <w:rsid w:val="009522EA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D1E05"/>
    <w:rsid w:val="009E0E02"/>
    <w:rsid w:val="009E1177"/>
    <w:rsid w:val="009E1208"/>
    <w:rsid w:val="009E4C4C"/>
    <w:rsid w:val="009F5B68"/>
    <w:rsid w:val="00A00802"/>
    <w:rsid w:val="00A00F4D"/>
    <w:rsid w:val="00A07F15"/>
    <w:rsid w:val="00A120C7"/>
    <w:rsid w:val="00A16468"/>
    <w:rsid w:val="00A23CF3"/>
    <w:rsid w:val="00A2655F"/>
    <w:rsid w:val="00A311C9"/>
    <w:rsid w:val="00A339B8"/>
    <w:rsid w:val="00A3672D"/>
    <w:rsid w:val="00A368FB"/>
    <w:rsid w:val="00A37CC2"/>
    <w:rsid w:val="00A43FA2"/>
    <w:rsid w:val="00A51A13"/>
    <w:rsid w:val="00A531DC"/>
    <w:rsid w:val="00A5624D"/>
    <w:rsid w:val="00A637E4"/>
    <w:rsid w:val="00A64401"/>
    <w:rsid w:val="00A67901"/>
    <w:rsid w:val="00A700D5"/>
    <w:rsid w:val="00A70D6D"/>
    <w:rsid w:val="00A722A6"/>
    <w:rsid w:val="00A72A01"/>
    <w:rsid w:val="00A82197"/>
    <w:rsid w:val="00A8279F"/>
    <w:rsid w:val="00A842E9"/>
    <w:rsid w:val="00AA2751"/>
    <w:rsid w:val="00AA32D9"/>
    <w:rsid w:val="00AA4335"/>
    <w:rsid w:val="00AA461C"/>
    <w:rsid w:val="00AB02E5"/>
    <w:rsid w:val="00AB05D2"/>
    <w:rsid w:val="00AB5427"/>
    <w:rsid w:val="00AB678C"/>
    <w:rsid w:val="00AB7B19"/>
    <w:rsid w:val="00AC54F9"/>
    <w:rsid w:val="00AC7B36"/>
    <w:rsid w:val="00AE5138"/>
    <w:rsid w:val="00AE6115"/>
    <w:rsid w:val="00AF1716"/>
    <w:rsid w:val="00AF5B3E"/>
    <w:rsid w:val="00B01253"/>
    <w:rsid w:val="00B0262E"/>
    <w:rsid w:val="00B044E4"/>
    <w:rsid w:val="00B05E16"/>
    <w:rsid w:val="00B071BE"/>
    <w:rsid w:val="00B109C1"/>
    <w:rsid w:val="00B1177E"/>
    <w:rsid w:val="00B1620D"/>
    <w:rsid w:val="00B35F89"/>
    <w:rsid w:val="00B36CD1"/>
    <w:rsid w:val="00B423A5"/>
    <w:rsid w:val="00B43689"/>
    <w:rsid w:val="00B51CE0"/>
    <w:rsid w:val="00B53ADD"/>
    <w:rsid w:val="00B545AD"/>
    <w:rsid w:val="00B55E79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941AC"/>
    <w:rsid w:val="00B97011"/>
    <w:rsid w:val="00BA3491"/>
    <w:rsid w:val="00BA3A0D"/>
    <w:rsid w:val="00BA5E61"/>
    <w:rsid w:val="00BB1F5B"/>
    <w:rsid w:val="00BC3CF3"/>
    <w:rsid w:val="00BC45BB"/>
    <w:rsid w:val="00BD4A68"/>
    <w:rsid w:val="00BD625B"/>
    <w:rsid w:val="00BE2FE2"/>
    <w:rsid w:val="00BE5923"/>
    <w:rsid w:val="00BE5AC9"/>
    <w:rsid w:val="00BF141D"/>
    <w:rsid w:val="00BF1FF4"/>
    <w:rsid w:val="00BF4588"/>
    <w:rsid w:val="00BF57E4"/>
    <w:rsid w:val="00BF663A"/>
    <w:rsid w:val="00BF671D"/>
    <w:rsid w:val="00C004A4"/>
    <w:rsid w:val="00C03637"/>
    <w:rsid w:val="00C04AC8"/>
    <w:rsid w:val="00C14493"/>
    <w:rsid w:val="00C16BA9"/>
    <w:rsid w:val="00C20258"/>
    <w:rsid w:val="00C206AA"/>
    <w:rsid w:val="00C2162A"/>
    <w:rsid w:val="00C24DE3"/>
    <w:rsid w:val="00C25071"/>
    <w:rsid w:val="00C25D39"/>
    <w:rsid w:val="00C26414"/>
    <w:rsid w:val="00C27547"/>
    <w:rsid w:val="00C30B25"/>
    <w:rsid w:val="00C33BAF"/>
    <w:rsid w:val="00C343D2"/>
    <w:rsid w:val="00C34788"/>
    <w:rsid w:val="00C371D9"/>
    <w:rsid w:val="00C37CB0"/>
    <w:rsid w:val="00C50ED2"/>
    <w:rsid w:val="00C53863"/>
    <w:rsid w:val="00C56F1B"/>
    <w:rsid w:val="00C61D45"/>
    <w:rsid w:val="00C64A3C"/>
    <w:rsid w:val="00C64CB8"/>
    <w:rsid w:val="00C65715"/>
    <w:rsid w:val="00C67696"/>
    <w:rsid w:val="00C71103"/>
    <w:rsid w:val="00C72DDF"/>
    <w:rsid w:val="00C74C3D"/>
    <w:rsid w:val="00C808AA"/>
    <w:rsid w:val="00C849D9"/>
    <w:rsid w:val="00C8647E"/>
    <w:rsid w:val="00C92BAE"/>
    <w:rsid w:val="00C96440"/>
    <w:rsid w:val="00C97A23"/>
    <w:rsid w:val="00CA6C07"/>
    <w:rsid w:val="00CB4111"/>
    <w:rsid w:val="00CC0198"/>
    <w:rsid w:val="00CC212A"/>
    <w:rsid w:val="00CC56D2"/>
    <w:rsid w:val="00CC692B"/>
    <w:rsid w:val="00CC69A9"/>
    <w:rsid w:val="00CD0D68"/>
    <w:rsid w:val="00CD39DD"/>
    <w:rsid w:val="00CD7C01"/>
    <w:rsid w:val="00CE043E"/>
    <w:rsid w:val="00CE3031"/>
    <w:rsid w:val="00CF1B66"/>
    <w:rsid w:val="00D0010E"/>
    <w:rsid w:val="00D00B19"/>
    <w:rsid w:val="00D0174B"/>
    <w:rsid w:val="00D01F49"/>
    <w:rsid w:val="00D10DF9"/>
    <w:rsid w:val="00D170E3"/>
    <w:rsid w:val="00D30EEC"/>
    <w:rsid w:val="00D3605E"/>
    <w:rsid w:val="00D4372E"/>
    <w:rsid w:val="00D45D93"/>
    <w:rsid w:val="00D46829"/>
    <w:rsid w:val="00D50D11"/>
    <w:rsid w:val="00D54D85"/>
    <w:rsid w:val="00D572EC"/>
    <w:rsid w:val="00D63D91"/>
    <w:rsid w:val="00D754B5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CEF"/>
    <w:rsid w:val="00DB2C1E"/>
    <w:rsid w:val="00DB7B97"/>
    <w:rsid w:val="00DC0610"/>
    <w:rsid w:val="00DC0920"/>
    <w:rsid w:val="00DC4D21"/>
    <w:rsid w:val="00DD6361"/>
    <w:rsid w:val="00DE2FB7"/>
    <w:rsid w:val="00DF0494"/>
    <w:rsid w:val="00E019B2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73C9"/>
    <w:rsid w:val="00E37A35"/>
    <w:rsid w:val="00E42C3F"/>
    <w:rsid w:val="00E44231"/>
    <w:rsid w:val="00E45153"/>
    <w:rsid w:val="00E55111"/>
    <w:rsid w:val="00E56CAD"/>
    <w:rsid w:val="00E56DC9"/>
    <w:rsid w:val="00E61D67"/>
    <w:rsid w:val="00E62244"/>
    <w:rsid w:val="00E67588"/>
    <w:rsid w:val="00E83E23"/>
    <w:rsid w:val="00E87D34"/>
    <w:rsid w:val="00E921FD"/>
    <w:rsid w:val="00E92669"/>
    <w:rsid w:val="00E93416"/>
    <w:rsid w:val="00E9708C"/>
    <w:rsid w:val="00EA40E4"/>
    <w:rsid w:val="00EA4924"/>
    <w:rsid w:val="00EB0217"/>
    <w:rsid w:val="00EB162B"/>
    <w:rsid w:val="00EB1835"/>
    <w:rsid w:val="00EB24EF"/>
    <w:rsid w:val="00EB4256"/>
    <w:rsid w:val="00EB4DCA"/>
    <w:rsid w:val="00EC0249"/>
    <w:rsid w:val="00EC2E40"/>
    <w:rsid w:val="00ED0CB1"/>
    <w:rsid w:val="00ED5DA2"/>
    <w:rsid w:val="00ED7061"/>
    <w:rsid w:val="00EE1D07"/>
    <w:rsid w:val="00EE3640"/>
    <w:rsid w:val="00EE4FB8"/>
    <w:rsid w:val="00EE4FC9"/>
    <w:rsid w:val="00EF1B71"/>
    <w:rsid w:val="00F003CB"/>
    <w:rsid w:val="00F05246"/>
    <w:rsid w:val="00F05D0F"/>
    <w:rsid w:val="00F07335"/>
    <w:rsid w:val="00F1263C"/>
    <w:rsid w:val="00F268F6"/>
    <w:rsid w:val="00F305D6"/>
    <w:rsid w:val="00F31BD1"/>
    <w:rsid w:val="00F33EDB"/>
    <w:rsid w:val="00F42CA5"/>
    <w:rsid w:val="00F46909"/>
    <w:rsid w:val="00F50CF5"/>
    <w:rsid w:val="00F52161"/>
    <w:rsid w:val="00F537EE"/>
    <w:rsid w:val="00F61CDD"/>
    <w:rsid w:val="00F62DC0"/>
    <w:rsid w:val="00F64B99"/>
    <w:rsid w:val="00F67D90"/>
    <w:rsid w:val="00F763DC"/>
    <w:rsid w:val="00F837F8"/>
    <w:rsid w:val="00F87722"/>
    <w:rsid w:val="00F90FC9"/>
    <w:rsid w:val="00F92FEE"/>
    <w:rsid w:val="00F96BCC"/>
    <w:rsid w:val="00FA42F2"/>
    <w:rsid w:val="00FA5275"/>
    <w:rsid w:val="00FA6007"/>
    <w:rsid w:val="00FB7EEE"/>
    <w:rsid w:val="00FC1AF9"/>
    <w:rsid w:val="00FC3207"/>
    <w:rsid w:val="00FC3979"/>
    <w:rsid w:val="00FC404C"/>
    <w:rsid w:val="00FC4320"/>
    <w:rsid w:val="00FC44E4"/>
    <w:rsid w:val="00FC7DB8"/>
    <w:rsid w:val="00FD05DF"/>
    <w:rsid w:val="00FD07EC"/>
    <w:rsid w:val="00FD3A51"/>
    <w:rsid w:val="00FD4BBC"/>
    <w:rsid w:val="00FD7CEB"/>
    <w:rsid w:val="00FE01D1"/>
    <w:rsid w:val="00FE110E"/>
    <w:rsid w:val="00FE16D5"/>
    <w:rsid w:val="00FE4A1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DE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DE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kstandart-dv.ru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ukstandart-dv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C7268-B9C6-42BA-B469-A560A7B99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1362</TotalTime>
  <Pages>26</Pages>
  <Words>8857</Words>
  <Characters>50485</Characters>
  <Application>Microsoft Office Word</Application>
  <DocSecurity>0</DocSecurity>
  <Lines>420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Пользователь Windows</cp:lastModifiedBy>
  <cp:revision>19</cp:revision>
  <cp:lastPrinted>2022-08-01T23:13:00Z</cp:lastPrinted>
  <dcterms:created xsi:type="dcterms:W3CDTF">2021-07-05T03:11:00Z</dcterms:created>
  <dcterms:modified xsi:type="dcterms:W3CDTF">2022-08-01T23:37:00Z</dcterms:modified>
</cp:coreProperties>
</file>