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63" w:type="dxa"/>
        <w:tblInd w:w="93" w:type="dxa"/>
        <w:tblLook w:val="04A0" w:firstRow="1" w:lastRow="0" w:firstColumn="1" w:lastColumn="0" w:noHBand="0" w:noVBand="1"/>
      </w:tblPr>
      <w:tblGrid>
        <w:gridCol w:w="3299"/>
        <w:gridCol w:w="730"/>
        <w:gridCol w:w="1441"/>
        <w:gridCol w:w="912"/>
        <w:gridCol w:w="912"/>
        <w:gridCol w:w="1094"/>
        <w:gridCol w:w="1033"/>
        <w:gridCol w:w="895"/>
        <w:gridCol w:w="1061"/>
        <w:gridCol w:w="895"/>
        <w:gridCol w:w="895"/>
        <w:gridCol w:w="1596"/>
      </w:tblGrid>
      <w:tr w:rsidR="00814651" w:rsidRPr="00814651" w:rsidTr="00750BC6">
        <w:trPr>
          <w:trHeight w:val="315"/>
        </w:trPr>
        <w:tc>
          <w:tcPr>
            <w:tcW w:w="147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651" w:rsidRPr="00814651" w:rsidRDefault="00814651" w:rsidP="0081465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81465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АКТ   ОБЩЕГО (ВЕСЕННЕГО)  ОСМОТРА </w:t>
            </w:r>
          </w:p>
          <w:p w:rsidR="00814651" w:rsidRPr="00814651" w:rsidRDefault="00814651" w:rsidP="0081465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814651">
              <w:rPr>
                <w:rFonts w:eastAsia="Times New Roman"/>
                <w:b/>
                <w:bCs/>
                <w:color w:val="000000"/>
                <w:lang w:eastAsia="ru-RU"/>
              </w:rPr>
              <w:t>ОБЩЕГО ИМУЩЕСТВА   МНОГОКВАРТИРНОГО ДОМА, РАСПОЛОЖЕННОГО ПО АДРЕСУ:    ул. Бурачка,17</w:t>
            </w:r>
          </w:p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 xml:space="preserve">г. Владивосток                                                                                                                       </w:t>
            </w:r>
            <w:r w:rsidR="00AA0A9E">
              <w:rPr>
                <w:rFonts w:eastAsia="Times New Roman"/>
                <w:color w:val="000000"/>
                <w:lang w:eastAsia="ru-RU"/>
              </w:rPr>
              <w:t>11</w:t>
            </w:r>
            <w:r w:rsidRPr="00814651">
              <w:rPr>
                <w:rFonts w:eastAsia="Times New Roman"/>
                <w:color w:val="000000"/>
                <w:lang w:eastAsia="ru-RU"/>
              </w:rPr>
              <w:t xml:space="preserve"> мая 202</w:t>
            </w:r>
            <w:r w:rsidR="00AA0A9E">
              <w:rPr>
                <w:rFonts w:eastAsia="Times New Roman"/>
                <w:color w:val="000000"/>
                <w:lang w:eastAsia="ru-RU"/>
              </w:rPr>
              <w:t>2</w:t>
            </w:r>
            <w:r w:rsidRPr="00814651">
              <w:rPr>
                <w:rFonts w:eastAsia="Times New Roman"/>
                <w:color w:val="000000"/>
                <w:lang w:eastAsia="ru-RU"/>
              </w:rPr>
              <w:t xml:space="preserve"> г.</w:t>
            </w:r>
          </w:p>
          <w:p w:rsidR="00814651" w:rsidRPr="00814651" w:rsidRDefault="00814651" w:rsidP="0081465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814651" w:rsidRPr="00814651" w:rsidTr="00750BC6">
        <w:trPr>
          <w:trHeight w:val="4867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814651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92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814651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814651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814651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814651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814651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814651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814651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814651">
              <w:rPr>
                <w:rFonts w:eastAsia="Times New Roman"/>
                <w:color w:val="000000"/>
                <w:lang w:eastAsia="ru-RU"/>
              </w:rPr>
              <w:br/>
            </w:r>
            <w:proofErr w:type="gramStart"/>
            <w:r w:rsidRPr="00814651"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 w:rsidRPr="00814651">
              <w:rPr>
                <w:rFonts w:eastAsia="Times New Roman"/>
                <w:color w:val="000000"/>
                <w:lang w:eastAsia="ru-RU"/>
              </w:rPr>
              <w:t>/сч: 40702810500080000281 в ПАО «Дальневосточный банк» г. Владивостока</w:t>
            </w:r>
            <w:r w:rsidRPr="00814651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r w:rsidRPr="00814651">
              <w:rPr>
                <w:rFonts w:eastAsia="Times New Roman"/>
                <w:color w:val="000000"/>
                <w:lang w:eastAsia="ru-RU"/>
              </w:rPr>
              <w:br/>
              <w:t>e-mail: ukstandart-dv@mail.ru</w:t>
            </w:r>
            <w:r w:rsidRPr="00814651">
              <w:rPr>
                <w:rFonts w:eastAsia="Times New Roman"/>
                <w:color w:val="000000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814651" w:rsidRPr="00814651" w:rsidTr="00750BC6">
        <w:trPr>
          <w:trHeight w:val="274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814651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48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многоквартирный дом</w:t>
            </w:r>
          </w:p>
        </w:tc>
        <w:tc>
          <w:tcPr>
            <w:tcW w:w="44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14651" w:rsidRPr="00814651" w:rsidTr="00750BC6">
        <w:trPr>
          <w:trHeight w:val="364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(ненужное зачеркнуть)</w:t>
            </w:r>
          </w:p>
        </w:tc>
        <w:tc>
          <w:tcPr>
            <w:tcW w:w="48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4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14651" w:rsidRPr="00814651" w:rsidTr="00750BC6">
        <w:trPr>
          <w:trHeight w:val="553"/>
        </w:trPr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814651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1979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814651">
              <w:rPr>
                <w:rFonts w:eastAsia="Times New Roman"/>
                <w:b/>
                <w:bCs/>
                <w:color w:val="000000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14651" w:rsidRPr="00814651" w:rsidTr="00750BC6">
        <w:trPr>
          <w:trHeight w:val="300"/>
        </w:trPr>
        <w:tc>
          <w:tcPr>
            <w:tcW w:w="147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814651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814651" w:rsidRPr="00814651" w:rsidTr="00750BC6">
        <w:trPr>
          <w:trHeight w:val="405"/>
        </w:trPr>
        <w:tc>
          <w:tcPr>
            <w:tcW w:w="83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814651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63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814651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</w:tr>
      <w:tr w:rsidR="00814651" w:rsidRPr="00814651" w:rsidTr="00750BC6">
        <w:trPr>
          <w:trHeight w:val="611"/>
        </w:trPr>
        <w:tc>
          <w:tcPr>
            <w:tcW w:w="83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51" w:rsidRPr="00814651" w:rsidRDefault="00814651" w:rsidP="0081465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ХВС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и другие      виды работ</w:t>
            </w:r>
          </w:p>
        </w:tc>
      </w:tr>
      <w:tr w:rsidR="00814651" w:rsidRPr="00814651" w:rsidTr="00750BC6">
        <w:trPr>
          <w:trHeight w:val="405"/>
        </w:trPr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Выделено сре</w:t>
            </w:r>
            <w:proofErr w:type="gramStart"/>
            <w:r w:rsidRPr="00814651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814651">
              <w:rPr>
                <w:rFonts w:eastAsia="Times New Roman"/>
                <w:color w:val="000000"/>
                <w:lang w:eastAsia="ru-RU"/>
              </w:rPr>
              <w:t>его, руб.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14651" w:rsidRPr="00814651" w:rsidTr="00750BC6">
        <w:trPr>
          <w:trHeight w:val="405"/>
        </w:trPr>
        <w:tc>
          <w:tcPr>
            <w:tcW w:w="4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lastRenderedPageBreak/>
              <w:t>В том числе:</w:t>
            </w:r>
          </w:p>
        </w:tc>
        <w:tc>
          <w:tcPr>
            <w:tcW w:w="4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14651" w:rsidRPr="00814651" w:rsidTr="00750BC6">
        <w:trPr>
          <w:trHeight w:val="405"/>
        </w:trPr>
        <w:tc>
          <w:tcPr>
            <w:tcW w:w="40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14651" w:rsidRPr="00814651" w:rsidTr="00750BC6">
        <w:trPr>
          <w:trHeight w:val="405"/>
        </w:trPr>
        <w:tc>
          <w:tcPr>
            <w:tcW w:w="40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14651" w:rsidRPr="00814651" w:rsidTr="00750BC6">
        <w:trPr>
          <w:trHeight w:val="740"/>
        </w:trPr>
        <w:tc>
          <w:tcPr>
            <w:tcW w:w="40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14651" w:rsidRPr="00814651" w:rsidTr="00750BC6">
        <w:trPr>
          <w:trHeight w:val="405"/>
        </w:trPr>
        <w:tc>
          <w:tcPr>
            <w:tcW w:w="113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A87B97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814651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A87B97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14651" w:rsidRPr="00814651" w:rsidTr="00750BC6">
        <w:trPr>
          <w:trHeight w:val="405"/>
        </w:trPr>
        <w:tc>
          <w:tcPr>
            <w:tcW w:w="147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A87B9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814651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</w:tr>
      <w:tr w:rsidR="00814651" w:rsidRPr="00814651" w:rsidTr="00750BC6">
        <w:trPr>
          <w:trHeight w:val="719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износ, 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0675D3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5</w:t>
            </w:r>
            <w:r w:rsidR="000675D3">
              <w:rPr>
                <w:rFonts w:eastAsia="Times New Roman"/>
                <w:color w:val="000000"/>
                <w:lang w:eastAsia="ru-RU"/>
              </w:rPr>
              <w:t>2</w:t>
            </w:r>
            <w:r w:rsidRPr="00814651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72</w:t>
            </w:r>
          </w:p>
        </w:tc>
      </w:tr>
      <w:tr w:rsidR="00814651" w:rsidRPr="00814651" w:rsidTr="00750BC6">
        <w:trPr>
          <w:trHeight w:val="368"/>
        </w:trPr>
        <w:tc>
          <w:tcPr>
            <w:tcW w:w="4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общая площадь дома, кв.м.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5 199,80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общая площадь жилых помещений, кв.м.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3725.5</w:t>
            </w: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общая площадь нежилых помещений, кв.м.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общая площадь мест общего пользования, кв.м.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1 474,30</w:t>
            </w:r>
          </w:p>
        </w:tc>
      </w:tr>
      <w:tr w:rsidR="00814651" w:rsidRPr="00814651" w:rsidTr="00750BC6">
        <w:trPr>
          <w:trHeight w:val="1174"/>
        </w:trPr>
        <w:tc>
          <w:tcPr>
            <w:tcW w:w="40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14651" w:rsidRPr="00814651" w:rsidTr="00750BC6">
        <w:trPr>
          <w:trHeight w:val="315"/>
        </w:trPr>
        <w:tc>
          <w:tcPr>
            <w:tcW w:w="147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814651">
              <w:rPr>
                <w:rFonts w:eastAsia="Times New Roman"/>
                <w:b/>
                <w:bCs/>
                <w:color w:val="000000"/>
                <w:lang w:eastAsia="ru-RU"/>
              </w:rPr>
              <w:t>7. Инженерное оборудование</w:t>
            </w:r>
          </w:p>
        </w:tc>
      </w:tr>
      <w:tr w:rsidR="00814651" w:rsidRPr="00814651" w:rsidTr="00750BC6">
        <w:trPr>
          <w:trHeight w:val="1012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814651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814651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814651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4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814651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814651" w:rsidRPr="00814651" w:rsidTr="00750BC6">
        <w:trPr>
          <w:trHeight w:val="405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4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14651" w:rsidRPr="00814651" w:rsidTr="00750BC6">
        <w:trPr>
          <w:trHeight w:val="424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4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14651" w:rsidRPr="00814651" w:rsidTr="00750BC6">
        <w:trPr>
          <w:trHeight w:val="405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4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14651" w:rsidRPr="00814651" w:rsidTr="00750BC6">
        <w:trPr>
          <w:trHeight w:val="405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4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14651" w:rsidRPr="00814651" w:rsidTr="00750BC6">
        <w:trPr>
          <w:trHeight w:val="405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4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14651" w:rsidRPr="00814651" w:rsidTr="00750BC6">
        <w:trPr>
          <w:trHeight w:val="405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газовый ввод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4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14651" w:rsidRPr="00814651" w:rsidTr="00750BC6">
        <w:trPr>
          <w:trHeight w:val="405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система АППЗ и ДУ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4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14651" w:rsidRPr="00814651" w:rsidTr="00750BC6">
        <w:trPr>
          <w:trHeight w:val="405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4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14651" w:rsidRPr="00814651" w:rsidTr="00750BC6">
        <w:trPr>
          <w:trHeight w:val="326"/>
        </w:trPr>
        <w:tc>
          <w:tcPr>
            <w:tcW w:w="147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814651">
              <w:rPr>
                <w:rFonts w:eastAsia="Times New Roman"/>
                <w:b/>
                <w:bCs/>
                <w:color w:val="000000"/>
                <w:lang w:eastAsia="ru-RU"/>
              </w:rPr>
              <w:t>8. Описание основных конструктивных элементов</w:t>
            </w:r>
          </w:p>
        </w:tc>
      </w:tr>
      <w:tr w:rsidR="00814651" w:rsidRPr="00814651" w:rsidTr="00750BC6">
        <w:trPr>
          <w:trHeight w:val="626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814651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наименование элемента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814651">
              <w:rPr>
                <w:rFonts w:eastAsia="Times New Roman"/>
                <w:b/>
                <w:bCs/>
                <w:color w:val="000000"/>
                <w:lang w:eastAsia="ru-RU"/>
              </w:rPr>
              <w:t>площадь, кв.м.</w:t>
            </w:r>
          </w:p>
        </w:tc>
        <w:tc>
          <w:tcPr>
            <w:tcW w:w="74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814651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814651" w:rsidRPr="00814651" w:rsidTr="00750BC6">
        <w:trPr>
          <w:trHeight w:val="692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644.16</w:t>
            </w:r>
          </w:p>
        </w:tc>
        <w:tc>
          <w:tcPr>
            <w:tcW w:w="74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 xml:space="preserve">Крыша здания плоская, совмещённая, кровля рулонная. Водосток внутренний организованный, </w:t>
            </w:r>
          </w:p>
        </w:tc>
      </w:tr>
      <w:tr w:rsidR="00814651" w:rsidRPr="00814651" w:rsidTr="00750BC6">
        <w:trPr>
          <w:trHeight w:val="545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стены наружные (фасад)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3291</w:t>
            </w:r>
          </w:p>
        </w:tc>
        <w:tc>
          <w:tcPr>
            <w:tcW w:w="74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 xml:space="preserve">Фасад из несущих керамзитовых панелей с заводской отделкой. </w:t>
            </w:r>
          </w:p>
        </w:tc>
      </w:tr>
      <w:tr w:rsidR="00814651" w:rsidRPr="00814651" w:rsidTr="00750BC6">
        <w:trPr>
          <w:trHeight w:val="314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стены внутренние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507.6</w:t>
            </w:r>
          </w:p>
        </w:tc>
        <w:tc>
          <w:tcPr>
            <w:tcW w:w="74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Панели.</w:t>
            </w:r>
          </w:p>
        </w:tc>
      </w:tr>
      <w:tr w:rsidR="00814651" w:rsidRPr="00814651" w:rsidTr="00750BC6">
        <w:trPr>
          <w:trHeight w:val="404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перекрытия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6441.6</w:t>
            </w:r>
          </w:p>
        </w:tc>
        <w:tc>
          <w:tcPr>
            <w:tcW w:w="74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 xml:space="preserve">Железобетонные плиты. </w:t>
            </w:r>
          </w:p>
        </w:tc>
      </w:tr>
      <w:tr w:rsidR="00814651" w:rsidRPr="00814651" w:rsidTr="00750BC6">
        <w:trPr>
          <w:trHeight w:val="1274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лестницы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418.73</w:t>
            </w:r>
          </w:p>
        </w:tc>
        <w:tc>
          <w:tcPr>
            <w:tcW w:w="74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Лестничные марши выполнены из железобетонных сборных конструкций. Ограждения – деревянные перила по металлическим ограждениям с креплением через закладные детали.</w:t>
            </w:r>
          </w:p>
        </w:tc>
      </w:tr>
      <w:tr w:rsidR="00814651" w:rsidRPr="00814651" w:rsidTr="00750BC6">
        <w:trPr>
          <w:trHeight w:val="400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фундамент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155.24</w:t>
            </w:r>
          </w:p>
        </w:tc>
        <w:tc>
          <w:tcPr>
            <w:tcW w:w="74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 xml:space="preserve">Фундамент ленточный из железобетонных блоков. </w:t>
            </w:r>
          </w:p>
        </w:tc>
      </w:tr>
      <w:tr w:rsidR="00814651" w:rsidRPr="00814651" w:rsidTr="00750BC6">
        <w:trPr>
          <w:trHeight w:val="277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подвал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 xml:space="preserve">577.40  </w:t>
            </w:r>
          </w:p>
        </w:tc>
        <w:tc>
          <w:tcPr>
            <w:tcW w:w="74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Стены – фундаментные блоки</w:t>
            </w:r>
          </w:p>
        </w:tc>
      </w:tr>
      <w:tr w:rsidR="00814651" w:rsidRPr="00814651" w:rsidTr="00750BC6">
        <w:trPr>
          <w:trHeight w:val="368"/>
        </w:trPr>
        <w:tc>
          <w:tcPr>
            <w:tcW w:w="147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814651">
              <w:rPr>
                <w:rFonts w:eastAsia="Times New Roman"/>
                <w:b/>
                <w:color w:val="000000"/>
                <w:lang w:eastAsia="ru-RU"/>
              </w:rPr>
              <w:t>9. Описание внутренних инженерных систем</w:t>
            </w:r>
          </w:p>
        </w:tc>
      </w:tr>
      <w:tr w:rsidR="00814651" w:rsidRPr="00814651" w:rsidTr="00750BC6">
        <w:trPr>
          <w:trHeight w:val="306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814651">
              <w:rPr>
                <w:rFonts w:eastAsia="Times New Roman"/>
                <w:b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92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rPr>
                <w:rFonts w:eastAsia="Times New Roman"/>
                <w:b/>
                <w:color w:val="000000"/>
                <w:lang w:eastAsia="ru-RU"/>
              </w:rPr>
            </w:pPr>
            <w:r w:rsidRPr="00814651">
              <w:rPr>
                <w:rFonts w:eastAsia="Times New Roman"/>
                <w:b/>
                <w:color w:val="000000"/>
                <w:lang w:eastAsia="ru-RU"/>
              </w:rPr>
              <w:t>описание</w:t>
            </w:r>
          </w:p>
        </w:tc>
      </w:tr>
      <w:tr w:rsidR="00814651" w:rsidRPr="00814651" w:rsidTr="00750BC6">
        <w:trPr>
          <w:trHeight w:val="277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электроснабжение</w:t>
            </w:r>
          </w:p>
        </w:tc>
        <w:tc>
          <w:tcPr>
            <w:tcW w:w="92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A45D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 xml:space="preserve">Система электроснабжения выполнена централизованного типа от городских электросетей. Электропитание осуществляется по кабельной линии 380/220В.  Распределительный шкаф </w:t>
            </w:r>
            <w:proofErr w:type="gramStart"/>
            <w:r w:rsidRPr="00814651">
              <w:rPr>
                <w:rFonts w:eastAsia="Times New Roman"/>
                <w:color w:val="000000"/>
                <w:lang w:eastAsia="ru-RU"/>
              </w:rPr>
              <w:t>ВРУ</w:t>
            </w:r>
            <w:proofErr w:type="gramEnd"/>
            <w:r w:rsidRPr="00814651">
              <w:rPr>
                <w:rFonts w:eastAsia="Times New Roman"/>
                <w:color w:val="000000"/>
                <w:lang w:eastAsia="ru-RU"/>
              </w:rPr>
              <w:t xml:space="preserve"> расположен в отдельном  помещении 2-го подъезда. На каждом этаже здания установлены распределительные поэтажные щиты. </w:t>
            </w:r>
            <w:proofErr w:type="gramStart"/>
            <w:r w:rsidRPr="00814651">
              <w:rPr>
                <w:rFonts w:eastAsia="Times New Roman"/>
                <w:color w:val="000000"/>
                <w:lang w:eastAsia="ru-RU"/>
              </w:rPr>
              <w:t>Разводка системы электроснабжения от ВРУ к распределительным щитам выполнена скрытым способом и проложена в конструкциях внутренних стен.</w:t>
            </w:r>
            <w:proofErr w:type="gramEnd"/>
            <w:r w:rsidRPr="00814651">
              <w:rPr>
                <w:rFonts w:eastAsia="Times New Roman"/>
                <w:color w:val="000000"/>
                <w:lang w:eastAsia="ru-RU"/>
              </w:rPr>
              <w:t xml:space="preserve"> Групповая сеть выполнена </w:t>
            </w:r>
            <w:proofErr w:type="gramStart"/>
            <w:r w:rsidRPr="00814651">
              <w:rPr>
                <w:rFonts w:eastAsia="Times New Roman"/>
                <w:color w:val="000000"/>
                <w:lang w:eastAsia="ru-RU"/>
              </w:rPr>
              <w:t>скрытой</w:t>
            </w:r>
            <w:proofErr w:type="gramEnd"/>
            <w:r w:rsidRPr="00814651">
              <w:rPr>
                <w:rFonts w:eastAsia="Times New Roman"/>
                <w:color w:val="000000"/>
                <w:lang w:eastAsia="ru-RU"/>
              </w:rPr>
              <w:t xml:space="preserve">, под слоем штукатурного слоя. Напряжение в сети рабочего освещения 220В. Сети электроснабжения выполнены алюминиевыми двухжильными проводами. Установлены 2 </w:t>
            </w:r>
            <w:proofErr w:type="gramStart"/>
            <w:r w:rsidRPr="00814651">
              <w:rPr>
                <w:rFonts w:eastAsia="Times New Roman"/>
                <w:color w:val="000000"/>
                <w:lang w:eastAsia="ru-RU"/>
              </w:rPr>
              <w:t>измерительных</w:t>
            </w:r>
            <w:proofErr w:type="gramEnd"/>
            <w:r w:rsidRPr="00814651">
              <w:rPr>
                <w:rFonts w:eastAsia="Times New Roman"/>
                <w:color w:val="000000"/>
                <w:lang w:eastAsia="ru-RU"/>
              </w:rPr>
              <w:t xml:space="preserve"> комплекса электроснабжения (в собственности МУПВ "ВПЭС") </w:t>
            </w:r>
          </w:p>
        </w:tc>
      </w:tr>
      <w:tr w:rsidR="00814651" w:rsidRPr="00814651" w:rsidTr="008A45DA">
        <w:trPr>
          <w:trHeight w:val="2542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lastRenderedPageBreak/>
              <w:t>Горячее водоснабжение</w:t>
            </w:r>
          </w:p>
        </w:tc>
        <w:tc>
          <w:tcPr>
            <w:tcW w:w="92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 xml:space="preserve">Централизованного типа от городских инженерных сетей МУПВ "ВПЭС". Водоснабжение предусмотрено от наружной сети двумя вводами (подача и обратный трубопровод) Ø 89 и 127 мм соответственно. Магистральные трубы проходят через все здание. В каждом подъезде выполнены тепловые узлы. Трубопровод </w:t>
            </w:r>
            <w:proofErr w:type="gramStart"/>
            <w:r w:rsidRPr="00814651">
              <w:rPr>
                <w:rFonts w:eastAsia="Times New Roman"/>
                <w:color w:val="000000"/>
                <w:lang w:eastAsia="ru-RU"/>
              </w:rPr>
              <w:t>проложен</w:t>
            </w:r>
            <w:proofErr w:type="gramEnd"/>
            <w:r w:rsidRPr="00814651">
              <w:rPr>
                <w:rFonts w:eastAsia="Times New Roman"/>
                <w:color w:val="000000"/>
                <w:lang w:eastAsia="ru-RU"/>
              </w:rPr>
              <w:t xml:space="preserve"> открыто по стенам подвального помещения. Внутренняя разводка сетей горячего</w:t>
            </w:r>
            <w:r w:rsidR="00A87B97">
              <w:rPr>
                <w:rFonts w:eastAsia="Times New Roman"/>
                <w:color w:val="000000"/>
                <w:lang w:eastAsia="ru-RU"/>
              </w:rPr>
              <w:t xml:space="preserve"> водоснабжения от магистральных </w:t>
            </w:r>
            <w:r w:rsidRPr="00814651">
              <w:rPr>
                <w:rFonts w:eastAsia="Times New Roman"/>
                <w:color w:val="000000"/>
                <w:lang w:eastAsia="ru-RU"/>
              </w:rPr>
              <w:t xml:space="preserve">труб до стояков выполнена из стальных труб Ø 45 мм, до потребителей Ø 30 мм. Установлен прибор учёта тепловой энергии ТМ-3Э </w:t>
            </w:r>
            <w:proofErr w:type="gramStart"/>
            <w:r w:rsidRPr="00814651">
              <w:rPr>
                <w:rFonts w:eastAsia="Times New Roman"/>
                <w:color w:val="000000"/>
                <w:lang w:eastAsia="ru-RU"/>
              </w:rPr>
              <w:t>-С</w:t>
            </w:r>
            <w:proofErr w:type="gramEnd"/>
            <w:r w:rsidRPr="00814651">
              <w:rPr>
                <w:rFonts w:eastAsia="Times New Roman"/>
                <w:color w:val="000000"/>
                <w:lang w:eastAsia="ru-RU"/>
              </w:rPr>
              <w:t>-42-2 № 15007</w:t>
            </w:r>
          </w:p>
        </w:tc>
      </w:tr>
      <w:tr w:rsidR="00814651" w:rsidRPr="00814651" w:rsidTr="008A45DA">
        <w:trPr>
          <w:trHeight w:val="2652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 xml:space="preserve">холодное водоснабжение </w:t>
            </w:r>
          </w:p>
        </w:tc>
        <w:tc>
          <w:tcPr>
            <w:tcW w:w="92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A45D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 xml:space="preserve">Централизованного типа от городских инженерных сетей КГУП "Приморский водоканал". Водоснабжение здания предусмотрено от наружной сети одним вводом Ø 100 мм. Водомерный узел расположен в 1-ом подъезде здания. От водомерного узла через все здание проходит магистральная труба Ø 57 мм. Магистральная труба в подвальном помещении проложена открытым способом и крепится к плитам перекрытия 1-го этажа. Внутренняя разводка по зданию вертикального типа, из стальных труб Ø 30 мм </w:t>
            </w:r>
          </w:p>
        </w:tc>
      </w:tr>
      <w:tr w:rsidR="00814651" w:rsidRPr="00814651" w:rsidTr="00750BC6">
        <w:trPr>
          <w:trHeight w:val="696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92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814651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814651">
              <w:rPr>
                <w:rFonts w:eastAsia="Times New Roman"/>
                <w:color w:val="000000"/>
                <w:lang w:eastAsia="ru-RU"/>
              </w:rPr>
              <w:t xml:space="preserve">, выпуск в городские сети КГУП «Приморский водоканал», выполнено чугунными трубами. </w:t>
            </w:r>
          </w:p>
        </w:tc>
      </w:tr>
      <w:tr w:rsidR="00814651" w:rsidRPr="00814651" w:rsidTr="00750BC6">
        <w:trPr>
          <w:trHeight w:val="1978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отопление</w:t>
            </w:r>
          </w:p>
        </w:tc>
        <w:tc>
          <w:tcPr>
            <w:tcW w:w="92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51" w:rsidRPr="00814651" w:rsidRDefault="00814651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 xml:space="preserve">Водяная, централизованного типа от городских инженерных сетей МУПВ "ВПЭС", состоящая из трубопроводов подачи и </w:t>
            </w:r>
            <w:proofErr w:type="spellStart"/>
            <w:r w:rsidRPr="00814651">
              <w:rPr>
                <w:rFonts w:eastAsia="Times New Roman"/>
                <w:color w:val="000000"/>
                <w:lang w:eastAsia="ru-RU"/>
              </w:rPr>
              <w:t>обратки</w:t>
            </w:r>
            <w:proofErr w:type="spellEnd"/>
            <w:r w:rsidRPr="00814651">
              <w:rPr>
                <w:rFonts w:eastAsia="Times New Roman"/>
                <w:color w:val="000000"/>
                <w:lang w:eastAsia="ru-RU"/>
              </w:rPr>
              <w:t xml:space="preserve">. Магистральные трубы проходят через все здание. В каждом подъезде выполнены тепловые узлы. Внутренняя разводка отопления от магистральных труб до потребителей выполнена их стальных труб Ø 25 мм. Установлен прибор учёта тепловой энергии ТМ-3Э </w:t>
            </w:r>
            <w:proofErr w:type="gramStart"/>
            <w:r w:rsidRPr="00814651">
              <w:rPr>
                <w:rFonts w:eastAsia="Times New Roman"/>
                <w:color w:val="000000"/>
                <w:lang w:eastAsia="ru-RU"/>
              </w:rPr>
              <w:t>-С</w:t>
            </w:r>
            <w:proofErr w:type="gramEnd"/>
            <w:r w:rsidRPr="00814651">
              <w:rPr>
                <w:rFonts w:eastAsia="Times New Roman"/>
                <w:color w:val="000000"/>
                <w:lang w:eastAsia="ru-RU"/>
              </w:rPr>
              <w:t>-42-2 № 15007</w:t>
            </w:r>
          </w:p>
        </w:tc>
      </w:tr>
      <w:tr w:rsidR="00750BC6" w:rsidRPr="00814651" w:rsidTr="00750BC6">
        <w:trPr>
          <w:trHeight w:val="262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C6" w:rsidRPr="00750BC6" w:rsidRDefault="00750BC6" w:rsidP="000675D3">
            <w:pPr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750BC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Лифтовое хозяйство</w:t>
            </w:r>
          </w:p>
        </w:tc>
        <w:tc>
          <w:tcPr>
            <w:tcW w:w="92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BC6" w:rsidRPr="00750BC6" w:rsidRDefault="00750BC6" w:rsidP="000675D3">
            <w:pPr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750BC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 МКД № 17 по ул. Бурачка установлены лифты: 1-ый подъезд заводской номер 53103, год ввода в эксплуатацию 2006, 2-ой подъезд: заводской номер  7232мз, год ввода в эксплуатацию 1980</w:t>
            </w:r>
          </w:p>
        </w:tc>
      </w:tr>
      <w:tr w:rsidR="00750BC6" w:rsidRPr="00814651" w:rsidTr="00750BC6">
        <w:trPr>
          <w:trHeight w:val="262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BC6" w:rsidRPr="00814651" w:rsidRDefault="00750BC6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92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BC6" w:rsidRPr="00814651" w:rsidRDefault="00750BC6" w:rsidP="0081465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750BC6" w:rsidRPr="00814651" w:rsidTr="00750BC6">
        <w:trPr>
          <w:trHeight w:val="366"/>
        </w:trPr>
        <w:tc>
          <w:tcPr>
            <w:tcW w:w="147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BC6" w:rsidRPr="00814651" w:rsidRDefault="00750BC6" w:rsidP="00A87B9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10. Источники:</w:t>
            </w:r>
          </w:p>
        </w:tc>
      </w:tr>
      <w:tr w:rsidR="00750BC6" w:rsidRPr="00814651" w:rsidTr="00750BC6">
        <w:trPr>
          <w:trHeight w:val="405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BC6" w:rsidRPr="00814651" w:rsidRDefault="00750BC6" w:rsidP="00A87B9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lastRenderedPageBreak/>
              <w:t>теплоснабжения</w:t>
            </w:r>
          </w:p>
        </w:tc>
        <w:tc>
          <w:tcPr>
            <w:tcW w:w="92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BC6" w:rsidRPr="00814651" w:rsidRDefault="00750BC6" w:rsidP="00A87B9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</w:tr>
      <w:tr w:rsidR="00750BC6" w:rsidRPr="00814651" w:rsidTr="00750BC6">
        <w:trPr>
          <w:trHeight w:val="405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BC6" w:rsidRPr="00814651" w:rsidRDefault="00750BC6" w:rsidP="00A87B9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92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BC6" w:rsidRPr="00814651" w:rsidRDefault="00750BC6" w:rsidP="00A87B9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</w:tr>
      <w:tr w:rsidR="00750BC6" w:rsidRPr="00814651" w:rsidTr="00750BC6">
        <w:trPr>
          <w:trHeight w:val="405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BC6" w:rsidRPr="00814651" w:rsidRDefault="00750BC6" w:rsidP="00A87B9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92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BC6" w:rsidRPr="00814651" w:rsidRDefault="00750BC6" w:rsidP="00A87B9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</w:tr>
      <w:tr w:rsidR="00750BC6" w:rsidRPr="00814651" w:rsidTr="00750BC6">
        <w:trPr>
          <w:trHeight w:val="405"/>
        </w:trPr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BC6" w:rsidRPr="00814651" w:rsidRDefault="00750BC6" w:rsidP="00A87B9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газоснабжения</w:t>
            </w:r>
          </w:p>
        </w:tc>
        <w:tc>
          <w:tcPr>
            <w:tcW w:w="92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BC6" w:rsidRPr="00814651" w:rsidRDefault="00750BC6" w:rsidP="00A87B9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14651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</w:tbl>
    <w:p w:rsidR="001851B4" w:rsidRDefault="001851B4"/>
    <w:p w:rsidR="00A87B97" w:rsidRPr="00A87B97" w:rsidRDefault="00A87B97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866"/>
        <w:gridCol w:w="3544"/>
        <w:gridCol w:w="3640"/>
        <w:gridCol w:w="6707"/>
      </w:tblGrid>
      <w:tr w:rsidR="00A87B97" w:rsidRPr="00A87B97" w:rsidTr="0027327E">
        <w:trPr>
          <w:trHeight w:val="3353"/>
        </w:trPr>
        <w:tc>
          <w:tcPr>
            <w:tcW w:w="1475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87B97" w:rsidRPr="00A87B97" w:rsidRDefault="00A87B97" w:rsidP="00A87B97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87B97">
              <w:rPr>
                <w:rFonts w:eastAsia="Times New Roman"/>
                <w:b/>
                <w:bCs/>
                <w:color w:val="000000"/>
                <w:lang w:eastAsia="ru-RU"/>
              </w:rPr>
              <w:t>Комиссия в составе:</w:t>
            </w:r>
          </w:p>
          <w:p w:rsidR="00A87B97" w:rsidRPr="00A87B97" w:rsidRDefault="00A87B97" w:rsidP="00A87B9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Председатель комиссии:</w:t>
            </w:r>
          </w:p>
          <w:p w:rsidR="00A87B97" w:rsidRPr="00A87B97" w:rsidRDefault="00A87B97" w:rsidP="00A87B9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Главный инженер ООО "УК СТАНДАРТ"</w:t>
            </w:r>
            <w:r w:rsidR="00B96AB4">
              <w:rPr>
                <w:rFonts w:eastAsia="Times New Roman"/>
                <w:color w:val="000000"/>
                <w:lang w:eastAsia="ru-RU"/>
              </w:rPr>
              <w:t xml:space="preserve"> Цылев А.А.</w:t>
            </w:r>
          </w:p>
          <w:p w:rsidR="00A87B97" w:rsidRPr="00A87B97" w:rsidRDefault="00A87B97" w:rsidP="00A87B9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Члены комиссии:</w:t>
            </w:r>
          </w:p>
          <w:p w:rsidR="00A87B97" w:rsidRPr="00A87B97" w:rsidRDefault="00A87B97" w:rsidP="00A87B9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заместитель генеральн</w:t>
            </w:r>
            <w:r w:rsidR="0027327E">
              <w:rPr>
                <w:rFonts w:eastAsia="Times New Roman"/>
                <w:color w:val="000000"/>
                <w:lang w:eastAsia="ru-RU"/>
              </w:rPr>
              <w:t>ого директор</w:t>
            </w:r>
            <w:proofErr w:type="gramStart"/>
            <w:r w:rsidR="0027327E">
              <w:rPr>
                <w:rFonts w:eastAsia="Times New Roman"/>
                <w:color w:val="000000"/>
                <w:lang w:eastAsia="ru-RU"/>
              </w:rPr>
              <w:t>а ООО</w:t>
            </w:r>
            <w:proofErr w:type="gramEnd"/>
            <w:r w:rsidR="0027327E">
              <w:rPr>
                <w:rFonts w:eastAsia="Times New Roman"/>
                <w:color w:val="000000"/>
                <w:lang w:eastAsia="ru-RU"/>
              </w:rPr>
              <w:t xml:space="preserve"> "УК СТАНДАРТ"     </w:t>
            </w:r>
            <w:r w:rsidRPr="00A87B97">
              <w:rPr>
                <w:rFonts w:eastAsia="Times New Roman"/>
                <w:color w:val="000000"/>
                <w:lang w:eastAsia="ru-RU"/>
              </w:rPr>
              <w:t>Климовский А.Д.</w:t>
            </w:r>
          </w:p>
          <w:p w:rsidR="00A87B97" w:rsidRPr="00A87B97" w:rsidRDefault="00A87B97" w:rsidP="00A87B9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представитель  собственников помещений: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87B97">
              <w:rPr>
                <w:rFonts w:eastAsia="Times New Roman"/>
                <w:color w:val="000000"/>
                <w:lang w:eastAsia="ru-RU"/>
              </w:rPr>
              <w:t>Председатель совета МКД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87B97">
              <w:rPr>
                <w:rFonts w:eastAsia="Times New Roman"/>
                <w:color w:val="000000"/>
                <w:lang w:eastAsia="ru-RU"/>
              </w:rPr>
              <w:t>Барабанов Д.В.</w:t>
            </w:r>
          </w:p>
          <w:p w:rsidR="0027327E" w:rsidRDefault="0027327E" w:rsidP="00A87B9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  <w:p w:rsidR="00A87B97" w:rsidRPr="00A87B97" w:rsidRDefault="00A87B97" w:rsidP="00A87B9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произвела общий (весенний) осмотр элементов общего имущества многоквартирного дома.</w:t>
            </w:r>
            <w:r>
              <w:t xml:space="preserve"> </w:t>
            </w:r>
            <w:r w:rsidRPr="00A87B97">
              <w:rPr>
                <w:rFonts w:eastAsia="Times New Roman"/>
                <w:color w:val="000000"/>
                <w:lang w:eastAsia="ru-RU"/>
              </w:rPr>
              <w:t>При осмотре установлено следующее:</w:t>
            </w:r>
          </w:p>
        </w:tc>
      </w:tr>
      <w:tr w:rsidR="00A87B97" w:rsidRPr="00A87B97" w:rsidTr="0027327E">
        <w:trPr>
          <w:trHeight w:val="1110"/>
        </w:trPr>
        <w:tc>
          <w:tcPr>
            <w:tcW w:w="14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B97" w:rsidRPr="00A87B97" w:rsidRDefault="00A87B97" w:rsidP="00A87B97">
            <w:pPr>
              <w:spacing w:after="320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87B97">
              <w:rPr>
                <w:rFonts w:eastAsia="Times New Roman"/>
                <w:b/>
                <w:bCs/>
                <w:color w:val="000000"/>
                <w:lang w:eastAsia="ru-RU"/>
              </w:rPr>
              <w:t>РЕЗУЛЬТАТЫ ОСМОТРА                                                                                                                                                                            технического состояния строительных конструкций и инженерного оборудования</w:t>
            </w:r>
          </w:p>
        </w:tc>
      </w:tr>
      <w:tr w:rsidR="00A87B97" w:rsidRPr="00A87B97" w:rsidTr="00B96AB4">
        <w:trPr>
          <w:trHeight w:val="2251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7B97" w:rsidRPr="00A87B97" w:rsidRDefault="00A87B97" w:rsidP="0027327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87B97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A87B97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87B97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87B97" w:rsidRPr="00A87B97" w:rsidRDefault="00A87B97" w:rsidP="0027327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87B97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87B97" w:rsidRPr="00A87B97" w:rsidRDefault="00A87B97" w:rsidP="0027327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87B97">
              <w:rPr>
                <w:rFonts w:eastAsia="Times New Roman"/>
                <w:b/>
                <w:bCs/>
                <w:color w:val="000000"/>
                <w:lang w:eastAsia="ru-RU"/>
              </w:rPr>
              <w:t>Оценка технического состояния конструктивных элементов и инженерного оборудования, в том числе процент износа по                   ВСН 53-86 (р)</w:t>
            </w: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7B97" w:rsidRPr="00A87B97" w:rsidRDefault="00A87B97" w:rsidP="0027327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87B97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8A45DA" w:rsidRPr="00A87B97" w:rsidTr="00B96AB4">
        <w:trPr>
          <w:trHeight w:val="97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Фундамент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proofErr w:type="gramStart"/>
            <w:r w:rsidRPr="008A45DA">
              <w:t>Ограниченно-работоспособное</w:t>
            </w:r>
            <w:proofErr w:type="gramEnd"/>
            <w:r w:rsidRPr="008A45DA">
              <w:t xml:space="preserve">                      Процент износа - 55%</w:t>
            </w: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>При визуальном осмотре дефекты не обнаружены</w:t>
            </w:r>
          </w:p>
        </w:tc>
      </w:tr>
      <w:tr w:rsidR="008A45DA" w:rsidRPr="00A87B97" w:rsidTr="0027327E">
        <w:trPr>
          <w:trHeight w:val="98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Цоколь (подвал)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proofErr w:type="gramStart"/>
            <w:r w:rsidRPr="008A45DA">
              <w:t>Ограниченно-работоспособное</w:t>
            </w:r>
            <w:proofErr w:type="gramEnd"/>
            <w:r w:rsidRPr="008A45DA">
              <w:t xml:space="preserve">  Процент износа -55%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>При визуальном осмотре дефекты не обнаружены</w:t>
            </w:r>
          </w:p>
        </w:tc>
      </w:tr>
      <w:tr w:rsidR="008A45DA" w:rsidRPr="00A87B97" w:rsidTr="0027327E">
        <w:trPr>
          <w:trHeight w:val="126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Стены наружные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proofErr w:type="gramStart"/>
            <w:r w:rsidRPr="008A45DA">
              <w:t>Ограниченно-работоспособное</w:t>
            </w:r>
            <w:proofErr w:type="gramEnd"/>
            <w:r w:rsidRPr="008A45DA">
              <w:t xml:space="preserve">   Процент износа - 50 %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>Отслоение раствора в стыках, трещины на наружной поверхности, следы протечек в помещениях. Трещины, выбоины, отслоение защитного слоя бетона, местами протечки и промерзания в стыках. Ширина трещин до 2 мм. Повреждения на площади до 20 %</w:t>
            </w:r>
          </w:p>
        </w:tc>
      </w:tr>
      <w:tr w:rsidR="008A45DA" w:rsidRPr="00A87B97" w:rsidTr="0027327E">
        <w:trPr>
          <w:trHeight w:val="96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Стены внутренние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proofErr w:type="gramStart"/>
            <w:r w:rsidRPr="008A45DA">
              <w:t>Работоспособное</w:t>
            </w:r>
            <w:proofErr w:type="gramEnd"/>
            <w:r w:rsidRPr="008A45DA">
              <w:t xml:space="preserve">   Процент износа  - 40%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 xml:space="preserve">Провести визуальный осмотр элементов «перегородки и стены внутренние» в полном объёме не представилось </w:t>
            </w:r>
            <w:proofErr w:type="gramStart"/>
            <w:r w:rsidRPr="008A45DA">
              <w:t>возможным</w:t>
            </w:r>
            <w:proofErr w:type="gramEnd"/>
            <w:r w:rsidRPr="008A45DA">
              <w:t>.</w:t>
            </w:r>
          </w:p>
        </w:tc>
      </w:tr>
      <w:tr w:rsidR="008A45DA" w:rsidRPr="00A87B97" w:rsidTr="0027327E">
        <w:trPr>
          <w:trHeight w:val="1258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Фасад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proofErr w:type="gramStart"/>
            <w:r w:rsidRPr="008A45DA">
              <w:t>Работоспособное</w:t>
            </w:r>
            <w:proofErr w:type="gramEnd"/>
            <w:r w:rsidRPr="008A45DA">
              <w:t xml:space="preserve">  Процент износа  - 50%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>Отслоение раствора в стыках, трещины на наружной поверхности, следы протечек в помещениях. Трещины, выбоины, отслоение защитного слоя бетона, местами протечки и промерзания в стыках. Ширина трещин до 2 мм. Повреждения на площади до 20 %</w:t>
            </w:r>
          </w:p>
        </w:tc>
      </w:tr>
      <w:tr w:rsidR="008A45DA" w:rsidRPr="00A87B97" w:rsidTr="0027327E">
        <w:trPr>
          <w:trHeight w:val="123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Несущие и ограждающие конструкции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proofErr w:type="gramStart"/>
            <w:r w:rsidRPr="008A45DA">
              <w:t>Ограниченно-работоспособное</w:t>
            </w:r>
            <w:proofErr w:type="gramEnd"/>
            <w:r w:rsidRPr="008A45DA">
              <w:t xml:space="preserve">   Процент износа - 50%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>Отслоение раствора в стыках, трещины на наружной поверхности, следы протечек в помещениях. Трещины, выбоины, отслоение защитного слоя бетона, местами протечки и промерзания в стыках. Ширина трещин до 2 мм. Повреждения на площади до 20 %</w:t>
            </w:r>
          </w:p>
        </w:tc>
      </w:tr>
      <w:tr w:rsidR="008A45DA" w:rsidRPr="00A87B97" w:rsidTr="0027327E">
        <w:trPr>
          <w:trHeight w:val="92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Водостоки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proofErr w:type="gramStart"/>
            <w:r w:rsidRPr="008A45DA">
              <w:t>Ограниченно-работоспособное</w:t>
            </w:r>
            <w:proofErr w:type="gramEnd"/>
            <w:r w:rsidRPr="008A45DA">
              <w:t xml:space="preserve">   Процент износа  - 80 %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>При визуальном осмотре дефекты не обнаружены</w:t>
            </w:r>
          </w:p>
        </w:tc>
      </w:tr>
      <w:tr w:rsidR="008A45DA" w:rsidRPr="00A87B97" w:rsidTr="0027327E">
        <w:trPr>
          <w:trHeight w:val="94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Перекрытия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proofErr w:type="gramStart"/>
            <w:r w:rsidRPr="008A45DA">
              <w:t>Работоспособное</w:t>
            </w:r>
            <w:proofErr w:type="gramEnd"/>
            <w:r w:rsidRPr="008A45DA">
              <w:t xml:space="preserve">   Процент износа   - 40%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 xml:space="preserve">Провести  визуальный осмотр в полном объёме не представилось </w:t>
            </w:r>
            <w:proofErr w:type="gramStart"/>
            <w:r w:rsidRPr="008A45DA">
              <w:t>возможным</w:t>
            </w:r>
            <w:proofErr w:type="gramEnd"/>
            <w:r w:rsidRPr="008A45DA">
              <w:t>.</w:t>
            </w:r>
          </w:p>
        </w:tc>
      </w:tr>
      <w:tr w:rsidR="008A45DA" w:rsidRPr="00A87B97" w:rsidTr="0027327E">
        <w:trPr>
          <w:trHeight w:val="9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Отмостка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proofErr w:type="gramStart"/>
            <w:r w:rsidRPr="008A45DA">
              <w:t>Ограниченно-работоспособное</w:t>
            </w:r>
            <w:proofErr w:type="gramEnd"/>
            <w:r w:rsidRPr="008A45DA">
              <w:t xml:space="preserve">                   Процент износа  - 80% 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>Частично растрескивание, выбоины асфальтового покрытия отмостки до 0,5 м</w:t>
            </w:r>
            <w:proofErr w:type="gramStart"/>
            <w:r w:rsidRPr="008A45DA">
              <w:t>2</w:t>
            </w:r>
            <w:proofErr w:type="gramEnd"/>
            <w:r w:rsidRPr="008A45DA">
              <w:t xml:space="preserve"> на площади до 25 %</w:t>
            </w:r>
          </w:p>
        </w:tc>
      </w:tr>
      <w:tr w:rsidR="008A45DA" w:rsidRPr="00A87B97" w:rsidTr="0027327E">
        <w:trPr>
          <w:trHeight w:val="226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Кровля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proofErr w:type="gramStart"/>
            <w:r w:rsidRPr="008A45DA">
              <w:t>Ограниченно-работоспособное</w:t>
            </w:r>
            <w:proofErr w:type="gramEnd"/>
            <w:r w:rsidRPr="008A45DA">
              <w:t xml:space="preserve">      Процент износа  - 80%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>Вздутие поверхности, трещины, разрывы (местами) верхнего слоя кровли, требующие замены до 10 % кровли; ржавление и значительные повреждения настенных желобов и ограждающей решетки; проникание влаги в местах примыканий к вертикальным поверхностям; повреждение деталей водоприемного устройства (в плоских крышах)</w:t>
            </w:r>
          </w:p>
        </w:tc>
      </w:tr>
      <w:tr w:rsidR="008A45DA" w:rsidRPr="00A87B97" w:rsidTr="0027327E">
        <w:trPr>
          <w:trHeight w:val="97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Полы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proofErr w:type="gramStart"/>
            <w:r w:rsidRPr="008A45DA">
              <w:t>Ограниченно-работоспособное</w:t>
            </w:r>
            <w:proofErr w:type="gramEnd"/>
            <w:r w:rsidRPr="008A45DA">
              <w:t xml:space="preserve">      Процент износа  - 80 %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>Стирание поверхности в ходовых местах; выбоины до 0,5 м</w:t>
            </w:r>
            <w:proofErr w:type="gramStart"/>
            <w:r w:rsidRPr="008A45DA">
              <w:t>2</w:t>
            </w:r>
            <w:proofErr w:type="gramEnd"/>
            <w:r w:rsidRPr="008A45DA">
              <w:t xml:space="preserve"> на площади до 25 %</w:t>
            </w:r>
          </w:p>
        </w:tc>
      </w:tr>
      <w:tr w:rsidR="008A45DA" w:rsidRPr="00A87B97" w:rsidTr="0027327E">
        <w:trPr>
          <w:trHeight w:val="98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Перегородки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proofErr w:type="gramStart"/>
            <w:r w:rsidRPr="008A45DA">
              <w:t>Работоспособное</w:t>
            </w:r>
            <w:proofErr w:type="gramEnd"/>
            <w:r w:rsidRPr="008A45DA">
              <w:t xml:space="preserve">                            Процент износа  - 45 %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 xml:space="preserve">Провести визуальный осмотр элементов «перегородки и стены внутренние» в полном объёме не представилось </w:t>
            </w:r>
            <w:proofErr w:type="gramStart"/>
            <w:r w:rsidRPr="008A45DA">
              <w:t>возможным</w:t>
            </w:r>
            <w:proofErr w:type="gramEnd"/>
            <w:r w:rsidRPr="008A45DA">
              <w:t>.</w:t>
            </w:r>
          </w:p>
        </w:tc>
      </w:tr>
      <w:tr w:rsidR="008A45DA" w:rsidRPr="00A87B97" w:rsidTr="0027327E">
        <w:trPr>
          <w:trHeight w:val="97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Оконные заполнения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proofErr w:type="gramStart"/>
            <w:r w:rsidRPr="008A45DA">
              <w:t>работоспособное</w:t>
            </w:r>
            <w:proofErr w:type="gramEnd"/>
            <w:r w:rsidRPr="008A45DA">
              <w:t xml:space="preserve">                  Процент износа - 20 % 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>При визуальном осмотре дефекты не обнаружены</w:t>
            </w:r>
          </w:p>
        </w:tc>
      </w:tr>
      <w:tr w:rsidR="008A45DA" w:rsidRPr="00A87B97" w:rsidTr="0027327E">
        <w:trPr>
          <w:trHeight w:val="988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Дверные заполнения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proofErr w:type="gramStart"/>
            <w:r w:rsidRPr="008A45DA">
              <w:t>работоспособное</w:t>
            </w:r>
            <w:proofErr w:type="gramEnd"/>
            <w:r w:rsidRPr="008A45DA">
              <w:t xml:space="preserve">                    Процент износа  - 25 %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>При визуальном осмотре дефекты не обнаружены</w:t>
            </w:r>
          </w:p>
        </w:tc>
      </w:tr>
      <w:tr w:rsidR="008A45DA" w:rsidRPr="00A87B97" w:rsidTr="0027327E">
        <w:trPr>
          <w:trHeight w:val="97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Лестничные клетки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proofErr w:type="gramStart"/>
            <w:r w:rsidRPr="008A45DA">
              <w:t>работоспособное</w:t>
            </w:r>
            <w:proofErr w:type="gramEnd"/>
            <w:r w:rsidRPr="008A45DA">
              <w:t xml:space="preserve">                      Процент износа  - 55%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>При визуальном осмотре дефекты не обнаружены</w:t>
            </w:r>
          </w:p>
        </w:tc>
      </w:tr>
      <w:tr w:rsidR="008A45DA" w:rsidRPr="00A87B97" w:rsidTr="0027327E">
        <w:trPr>
          <w:trHeight w:val="98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Балконы и лоджии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proofErr w:type="gramStart"/>
            <w:r w:rsidRPr="008A45DA">
              <w:t>работоспособное</w:t>
            </w:r>
            <w:proofErr w:type="gramEnd"/>
            <w:r w:rsidRPr="008A45DA">
              <w:t xml:space="preserve">    Процент износа  - 40%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>При визуальном осмотре дефекты не обнаружены</w:t>
            </w:r>
          </w:p>
        </w:tc>
      </w:tr>
      <w:tr w:rsidR="008A45DA" w:rsidRPr="00A87B97" w:rsidTr="0027327E">
        <w:trPr>
          <w:trHeight w:val="212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Общие коридоры и тамбуры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proofErr w:type="gramStart"/>
            <w:r w:rsidRPr="008A45DA">
              <w:t>Ограниченно-работоспособное</w:t>
            </w:r>
            <w:proofErr w:type="gramEnd"/>
            <w:r w:rsidRPr="008A45DA">
              <w:t xml:space="preserve">    Процент износа - 80 %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>Штукатурка – волосные трещины и сколы штукатурного слоя местами. Окраска водными составами –  местные единичные повреждения окрасочного слоя, волосные трещины в рустах, в местах сопряжения потолков и стен. Окраска масляными красками - местные единичные повреждения окрасочного слоя, царапины.</w:t>
            </w:r>
          </w:p>
        </w:tc>
      </w:tr>
      <w:tr w:rsidR="008A45DA" w:rsidRPr="00A87B97" w:rsidTr="0027327E">
        <w:trPr>
          <w:trHeight w:val="325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Система отопления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proofErr w:type="gramStart"/>
            <w:r w:rsidRPr="008A45DA">
              <w:t>Аварийное</w:t>
            </w:r>
            <w:proofErr w:type="gramEnd"/>
            <w:r w:rsidRPr="008A45DA">
              <w:t xml:space="preserve">                        Процент износа  80%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>Слоистая коррозия и течи тепловых узлов, повсеместная коррозия на элементах системы отопления; следы ремонта системы отопления в виде хомутов, частичных замен, заварок отдельными местами и выборочной заменой; значительное нарушение теплоизоляции стояков и магистралей, коррозия трубопроводов магистралей и трубопроводов. Предельный срок эксплуатации магистральных стальных, черных и оцинкованных труб и запорной арматуры системы отопления истёк.</w:t>
            </w:r>
          </w:p>
        </w:tc>
      </w:tr>
      <w:tr w:rsidR="008A45DA" w:rsidRPr="00A87B97" w:rsidTr="0027327E">
        <w:trPr>
          <w:trHeight w:val="9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Автоматизированные тепловые пункты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proofErr w:type="gramStart"/>
            <w:r w:rsidRPr="008A45DA">
              <w:t>работоспособное</w:t>
            </w:r>
            <w:proofErr w:type="gramEnd"/>
            <w:r w:rsidRPr="008A45DA">
              <w:t xml:space="preserve">    Процент износа - 25% 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>При визуальном осмотре дефекты не обнаружены</w:t>
            </w:r>
          </w:p>
        </w:tc>
      </w:tr>
      <w:tr w:rsidR="008A45DA" w:rsidRPr="00A87B97" w:rsidTr="0027327E">
        <w:trPr>
          <w:trHeight w:val="99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proofErr w:type="gramStart"/>
            <w:r w:rsidRPr="008A45DA">
              <w:t>работоспособное</w:t>
            </w:r>
            <w:proofErr w:type="gramEnd"/>
            <w:r w:rsidRPr="008A45DA">
              <w:t xml:space="preserve">    Процент износа  - 25% 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>При визуальном осмотре дефекты не обнаружены.</w:t>
            </w:r>
          </w:p>
        </w:tc>
      </w:tr>
      <w:tr w:rsidR="008A45DA" w:rsidRPr="00A87B97" w:rsidTr="0027327E">
        <w:trPr>
          <w:trHeight w:val="1248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Элеваторные узлы системы отопления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proofErr w:type="gramStart"/>
            <w:r w:rsidRPr="008A45DA">
              <w:t>Аварийное</w:t>
            </w:r>
            <w:proofErr w:type="gramEnd"/>
            <w:r w:rsidRPr="008A45DA">
              <w:t xml:space="preserve">                              Процент износа  80% 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>В положениях ВСН 53-86(р), отсутствуют данные в отношении элемента «элеваторные узлы системы отопления» о признаках дефектов, определяемых визуальным способом.</w:t>
            </w:r>
          </w:p>
        </w:tc>
      </w:tr>
      <w:tr w:rsidR="008A45DA" w:rsidRPr="00A87B97" w:rsidTr="0027327E">
        <w:trPr>
          <w:trHeight w:val="1978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Система горячего водоснабжения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proofErr w:type="gramStart"/>
            <w:r w:rsidRPr="008A45DA">
              <w:t>Аварийное</w:t>
            </w:r>
            <w:proofErr w:type="gramEnd"/>
            <w:r w:rsidRPr="008A45DA">
              <w:t xml:space="preserve">                         Процент износа  80% 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 xml:space="preserve">Капельные течи в местах врезки запорной арматуры; значительная коррозия трубопроводов. Следы ремонта в виде хомутов, частичных замен, заварок. Предельный срок эксплуатации магистральных стальных, черных и оцинкованных труб и запорной арматуры системы водоснабжения истёк. </w:t>
            </w:r>
          </w:p>
        </w:tc>
      </w:tr>
      <w:tr w:rsidR="008A45DA" w:rsidRPr="00A87B97" w:rsidTr="0027327E">
        <w:trPr>
          <w:trHeight w:val="97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proofErr w:type="gramStart"/>
            <w:r w:rsidRPr="008A45DA">
              <w:t>Работоспособное</w:t>
            </w:r>
            <w:proofErr w:type="gramEnd"/>
            <w:r w:rsidRPr="008A45DA">
              <w:t xml:space="preserve">                                Процент износа  25% 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>При визуальном осмотре дефектов не выявлено.</w:t>
            </w:r>
          </w:p>
        </w:tc>
      </w:tr>
      <w:tr w:rsidR="008A45DA" w:rsidRPr="00A87B97" w:rsidTr="0027327E">
        <w:trPr>
          <w:trHeight w:val="155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Система холодного водоснабжения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proofErr w:type="gramStart"/>
            <w:r w:rsidRPr="008A45DA">
              <w:t>Аварийное</w:t>
            </w:r>
            <w:proofErr w:type="gramEnd"/>
            <w:r w:rsidRPr="008A45DA">
              <w:t xml:space="preserve">                                        Процент износа  80% 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 xml:space="preserve"> Значительная коррозия трубопроводов. Следы ремонта в виде хомутов, частичных замен, заварок. Предельный срок эксплуатации магистральных стальных, черных и оцинкованных труб и запорной арматуры системы водоснабжения истёк. </w:t>
            </w:r>
          </w:p>
        </w:tc>
      </w:tr>
      <w:tr w:rsidR="008A45DA" w:rsidRPr="00A87B97" w:rsidTr="0027327E">
        <w:trPr>
          <w:trHeight w:val="65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>Отсутствует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> </w:t>
            </w:r>
          </w:p>
        </w:tc>
      </w:tr>
      <w:tr w:rsidR="008A45DA" w:rsidRPr="00A87B97" w:rsidTr="0027327E">
        <w:trPr>
          <w:trHeight w:val="408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Система газоснабжения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 xml:space="preserve">Отсутствует 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> </w:t>
            </w:r>
          </w:p>
        </w:tc>
      </w:tr>
      <w:tr w:rsidR="008A45DA" w:rsidRPr="00A87B97" w:rsidTr="0027327E">
        <w:trPr>
          <w:trHeight w:val="69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 xml:space="preserve">Отсутствуют 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> </w:t>
            </w:r>
          </w:p>
        </w:tc>
      </w:tr>
      <w:tr w:rsidR="008A45DA" w:rsidRPr="00A87B97" w:rsidTr="0027327E">
        <w:trPr>
          <w:trHeight w:val="97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Система канализации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proofErr w:type="gramStart"/>
            <w:r w:rsidRPr="008A45DA">
              <w:t>Ограниченно-работоспособное</w:t>
            </w:r>
            <w:proofErr w:type="gramEnd"/>
            <w:r w:rsidRPr="008A45DA">
              <w:t xml:space="preserve">                            Процент износа  - 80% 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>При визуальном осмотре системы канализации дефекты не обнаружены.</w:t>
            </w:r>
          </w:p>
        </w:tc>
      </w:tr>
      <w:tr w:rsidR="008A45DA" w:rsidRPr="00A87B97" w:rsidTr="0027327E">
        <w:trPr>
          <w:trHeight w:val="212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Система электроснабжения и освещения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proofErr w:type="gramStart"/>
            <w:r w:rsidRPr="008A45DA">
              <w:t>Аварийное</w:t>
            </w:r>
            <w:proofErr w:type="gramEnd"/>
            <w:r w:rsidRPr="008A45DA">
              <w:t xml:space="preserve">                                Процент износа  - 80% 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8A45DA" w:rsidRDefault="008A45DA" w:rsidP="008A45DA">
            <w:pPr>
              <w:jc w:val="both"/>
            </w:pPr>
            <w:r w:rsidRPr="008A45DA">
              <w:t>Повреждение изоляции магистральных и внутриквартирных сетей в отдельных местах, потеря эластичности изоляции проводов, открытые проводки покрыты значительным слоем краски, отсутствие части приборов и крышек к ним, следы ремонта вводно-распределительных устройств (ВРУ)</w:t>
            </w:r>
          </w:p>
        </w:tc>
      </w:tr>
      <w:tr w:rsidR="008A45DA" w:rsidRPr="00A87B97" w:rsidTr="00C61FB0">
        <w:trPr>
          <w:trHeight w:val="98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8A45DA">
              <w:rPr>
                <w:rFonts w:eastAsia="Times New Roman"/>
                <w:lang w:eastAsia="ru-RU"/>
              </w:rPr>
              <w:t>В соответствии с положениями  Федерального Закона от 26.03.2003 г. № 35-ФЗ «Об электроэнергетике» с 01.07. 2020 года, общедомовые приборы учёта электроэнергии выведены из состава общего имущества собственников помещений МКД.</w:t>
            </w:r>
          </w:p>
        </w:tc>
      </w:tr>
      <w:tr w:rsidR="008A45DA" w:rsidRPr="00A87B97" w:rsidTr="0027327E">
        <w:trPr>
          <w:trHeight w:val="141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Система вентиляции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Работоспособное</w:t>
            </w:r>
            <w:proofErr w:type="gramEnd"/>
            <w:r>
              <w:rPr>
                <w:rFonts w:eastAsia="Times New Roman"/>
                <w:lang w:eastAsia="ru-RU"/>
              </w:rPr>
              <w:t xml:space="preserve">                 </w:t>
            </w:r>
            <w:r w:rsidRPr="00A87B97">
              <w:rPr>
                <w:rFonts w:eastAsia="Times New Roman"/>
                <w:lang w:eastAsia="ru-RU"/>
              </w:rPr>
              <w:t>Процент износа 80%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Нормативно-правовыми актами ВСН 53-86(р), ВСН 58-88(р) в отношении элемента «Система вентиляции» не установлены данные о признаках дефектов, определяемых визуальным способом,</w:t>
            </w:r>
          </w:p>
        </w:tc>
      </w:tr>
      <w:tr w:rsidR="008A45DA" w:rsidRPr="00A87B97" w:rsidTr="0027327E">
        <w:trPr>
          <w:trHeight w:val="97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Работоспособное</w:t>
            </w:r>
            <w:proofErr w:type="gramEnd"/>
            <w:r>
              <w:rPr>
                <w:rFonts w:eastAsia="Times New Roman"/>
                <w:lang w:eastAsia="ru-RU"/>
              </w:rPr>
              <w:t xml:space="preserve">                </w:t>
            </w:r>
            <w:r w:rsidRPr="00A87B97">
              <w:rPr>
                <w:rFonts w:eastAsia="Times New Roman"/>
                <w:lang w:eastAsia="ru-RU"/>
              </w:rPr>
              <w:t xml:space="preserve"> Процент износа  65%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8A45DA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При визуальном осмотре дефект</w:t>
            </w:r>
            <w:r>
              <w:rPr>
                <w:rFonts w:eastAsia="Times New Roman"/>
                <w:lang w:eastAsia="ru-RU"/>
              </w:rPr>
              <w:t>ы</w:t>
            </w:r>
            <w:r w:rsidRPr="00A87B97">
              <w:rPr>
                <w:rFonts w:eastAsia="Times New Roman"/>
                <w:lang w:eastAsia="ru-RU"/>
              </w:rPr>
              <w:t xml:space="preserve"> не </w:t>
            </w:r>
            <w:r>
              <w:rPr>
                <w:rFonts w:eastAsia="Times New Roman"/>
                <w:lang w:eastAsia="ru-RU"/>
              </w:rPr>
              <w:t>обнаружены</w:t>
            </w:r>
            <w:r w:rsidRPr="00A87B97">
              <w:rPr>
                <w:rFonts w:eastAsia="Times New Roman"/>
                <w:lang w:eastAsia="ru-RU"/>
              </w:rPr>
              <w:t>.</w:t>
            </w:r>
          </w:p>
        </w:tc>
      </w:tr>
      <w:tr w:rsidR="008A45DA" w:rsidRPr="00A87B97" w:rsidTr="0027327E">
        <w:trPr>
          <w:trHeight w:val="55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 </w:t>
            </w:r>
          </w:p>
        </w:tc>
      </w:tr>
      <w:tr w:rsidR="008A45DA" w:rsidRPr="00A87B97" w:rsidTr="0027327E">
        <w:trPr>
          <w:trHeight w:val="60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 </w:t>
            </w:r>
          </w:p>
        </w:tc>
      </w:tr>
      <w:tr w:rsidR="008A45DA" w:rsidRPr="00A87B97" w:rsidTr="008A45DA">
        <w:trPr>
          <w:trHeight w:val="6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 xml:space="preserve"> Переговорно-замочное устройств</w:t>
            </w:r>
            <w:proofErr w:type="gramStart"/>
            <w:r w:rsidRPr="00A87B97">
              <w:rPr>
                <w:rFonts w:eastAsia="Times New Roman"/>
                <w:lang w:eastAsia="ru-RU"/>
              </w:rPr>
              <w:t>о ООО</w:t>
            </w:r>
            <w:proofErr w:type="gramEnd"/>
            <w:r w:rsidRPr="00A87B97">
              <w:rPr>
                <w:rFonts w:eastAsia="Times New Roman"/>
                <w:lang w:eastAsia="ru-RU"/>
              </w:rPr>
              <w:t xml:space="preserve"> «УК СТАНДАРТ» не обслуживается.</w:t>
            </w:r>
          </w:p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 </w:t>
            </w:r>
          </w:p>
        </w:tc>
      </w:tr>
      <w:tr w:rsidR="008A45DA" w:rsidRPr="00A87B97" w:rsidTr="00AA0A9E">
        <w:trPr>
          <w:trHeight w:val="19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r w:rsidRPr="00A87B97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AA0A9E">
              <w:rPr>
                <w:rFonts w:eastAsia="Times New Roman"/>
                <w:lang w:eastAsia="ru-RU"/>
              </w:rPr>
              <w:t>В соответствии с документами специализированной организации, обслуживающей лифтовое хозяйство величина физического износа составляет для лифта 1-ый подъезд заводской номер 53103, год ввода в эксплуатацию 2006 - 40%, 2-ой подъезд: заводской номер  7232мз, год ввода в эксплуатацию 1980 - 80%. В положениях ВСН 53-86(р), отсутствуют данные в отношении элемента «лифтовое оборудование» о признаках дефектов, определяемых визуальным способом.</w:t>
            </w:r>
            <w:proofErr w:type="gramEnd"/>
          </w:p>
        </w:tc>
      </w:tr>
      <w:tr w:rsidR="008A45DA" w:rsidRPr="00A87B97" w:rsidTr="000675D3">
        <w:trPr>
          <w:trHeight w:val="529"/>
        </w:trPr>
        <w:tc>
          <w:tcPr>
            <w:tcW w:w="14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5DA" w:rsidRDefault="008A45DA" w:rsidP="00A87B97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8A45DA" w:rsidRPr="0027327E" w:rsidRDefault="008A45DA" w:rsidP="00481636">
            <w:p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Решение комиссии</w:t>
            </w:r>
            <w:r w:rsidRPr="0027327E">
              <w:rPr>
                <w:rFonts w:eastAsia="Times New Roman"/>
                <w:bCs/>
                <w:color w:val="000000"/>
                <w:lang w:eastAsia="ru-RU"/>
              </w:rPr>
              <w:t>: На основании результатов общего (весеннего) осмотра комиссия считает, что здание многоквартирного дома по адресу:   г. Владивосток, ул. Бурачка, 17, находится в ограниченно-работоспособном состоянии. Необходимо проведение следующих работ:</w:t>
            </w:r>
          </w:p>
          <w:p w:rsidR="008A45DA" w:rsidRPr="00A87B97" w:rsidRDefault="008A45DA" w:rsidP="00A87B9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A45DA" w:rsidRPr="00A87B97" w:rsidTr="0027327E">
        <w:trPr>
          <w:trHeight w:val="59"/>
        </w:trPr>
        <w:tc>
          <w:tcPr>
            <w:tcW w:w="14757" w:type="dxa"/>
            <w:gridSpan w:val="4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A45DA" w:rsidRPr="00A87B97" w:rsidTr="0027327E">
        <w:trPr>
          <w:trHeight w:val="126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A45DA" w:rsidRPr="00A87B97" w:rsidRDefault="008A45DA" w:rsidP="00A87B9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87B97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 xml:space="preserve">№ </w:t>
            </w:r>
            <w:proofErr w:type="gramStart"/>
            <w:r w:rsidRPr="00A87B97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87B97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A45DA" w:rsidRPr="00A87B97" w:rsidRDefault="008A45DA" w:rsidP="00A87B9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87B97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Вид  ремонта </w:t>
            </w:r>
          </w:p>
        </w:tc>
        <w:tc>
          <w:tcPr>
            <w:tcW w:w="103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87B97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8A45DA" w:rsidRPr="00A87B97" w:rsidTr="008A45DA">
        <w:trPr>
          <w:trHeight w:val="411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45DA" w:rsidRPr="000675D3" w:rsidRDefault="008A45DA" w:rsidP="000675D3">
            <w:pPr>
              <w:rPr>
                <w:rFonts w:eastAsia="Times New Roman"/>
                <w:color w:val="000000"/>
                <w:lang w:eastAsia="ru-RU"/>
              </w:rPr>
            </w:pPr>
            <w:r w:rsidRPr="000675D3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A45DA" w:rsidRPr="00A87B97" w:rsidRDefault="008A45DA" w:rsidP="00A87B9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034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8A45D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bookmarkStart w:id="0" w:name="_GoBack"/>
            <w:bookmarkEnd w:id="0"/>
            <w:r w:rsidRPr="00A87B97">
              <w:rPr>
                <w:rFonts w:eastAsia="Times New Roman"/>
                <w:color w:val="000000"/>
                <w:lang w:eastAsia="ru-RU"/>
              </w:rPr>
              <w:t xml:space="preserve">Полы. Лестничные клетки.  Общие коридоры и тамбуры  </w:t>
            </w:r>
          </w:p>
        </w:tc>
      </w:tr>
      <w:tr w:rsidR="008A45DA" w:rsidRPr="00A87B97" w:rsidTr="0027327E">
        <w:trPr>
          <w:trHeight w:val="947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45DA" w:rsidRPr="000675D3" w:rsidRDefault="008A45DA" w:rsidP="000675D3">
            <w:pPr>
              <w:rPr>
                <w:rFonts w:eastAsia="Times New Roman"/>
                <w:color w:val="000000"/>
                <w:lang w:eastAsia="ru-RU"/>
              </w:rPr>
            </w:pPr>
            <w:r w:rsidRPr="000675D3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A87B97">
            <w:pPr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8A45DA">
            <w:pPr>
              <w:jc w:val="left"/>
              <w:rPr>
                <w:rFonts w:eastAsia="Times New Roman"/>
                <w:lang w:eastAsia="ru-RU"/>
              </w:rPr>
            </w:pPr>
            <w:r w:rsidRPr="008A45DA">
              <w:rPr>
                <w:rFonts w:eastAsia="Times New Roman"/>
                <w:lang w:eastAsia="ru-RU"/>
              </w:rPr>
              <w:t>Кровля,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A87B97">
              <w:rPr>
                <w:rFonts w:eastAsia="Times New Roman"/>
                <w:lang w:eastAsia="ru-RU"/>
              </w:rPr>
              <w:t xml:space="preserve">Система отопления Элеваторные узлы системы отопления  Система холодного водоснабжения. Система горячего водоснабжения  Общедомовые узлы учета потребления  ХВС </w:t>
            </w:r>
            <w:r>
              <w:rPr>
                <w:rFonts w:eastAsia="Times New Roman"/>
                <w:lang w:eastAsia="ru-RU"/>
              </w:rPr>
              <w:t xml:space="preserve"> Система э</w:t>
            </w:r>
            <w:r w:rsidRPr="00A87B97">
              <w:rPr>
                <w:rFonts w:eastAsia="Times New Roman"/>
                <w:lang w:eastAsia="ru-RU"/>
              </w:rPr>
              <w:t>лектроснабжени</w:t>
            </w:r>
            <w:r>
              <w:rPr>
                <w:rFonts w:eastAsia="Times New Roman"/>
                <w:lang w:eastAsia="ru-RU"/>
              </w:rPr>
              <w:t>я</w:t>
            </w:r>
            <w:r w:rsidRPr="00A87B97">
              <w:rPr>
                <w:rFonts w:eastAsia="Times New Roman"/>
                <w:lang w:eastAsia="ru-RU"/>
              </w:rPr>
              <w:t>.</w:t>
            </w:r>
          </w:p>
        </w:tc>
      </w:tr>
      <w:tr w:rsidR="008A45DA" w:rsidRPr="00A87B97" w:rsidTr="0027327E">
        <w:trPr>
          <w:trHeight w:val="921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DA" w:rsidRPr="000675D3" w:rsidRDefault="008A45DA" w:rsidP="000675D3">
            <w:pPr>
              <w:rPr>
                <w:rFonts w:eastAsia="Times New Roman"/>
                <w:color w:val="000000"/>
                <w:lang w:eastAsia="ru-RU"/>
              </w:rPr>
            </w:pPr>
            <w:r w:rsidRPr="000675D3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0675D3" w:rsidRDefault="008A45DA" w:rsidP="00A87B9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0675D3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03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DA" w:rsidRPr="00A87B97" w:rsidRDefault="008A45DA" w:rsidP="0027327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A87B97">
              <w:rPr>
                <w:rFonts w:eastAsia="Times New Roman"/>
                <w:color w:val="000000"/>
                <w:lang w:eastAsia="ru-RU"/>
              </w:rPr>
              <w:t>После выполнения работ по капитальным ремонтам необходимо проведение мероприятий по энергосбережению и энергоэффективности.</w:t>
            </w:r>
          </w:p>
        </w:tc>
      </w:tr>
      <w:tr w:rsidR="008A45DA" w:rsidRPr="00A87B97" w:rsidTr="0027327E">
        <w:trPr>
          <w:trHeight w:val="4657"/>
        </w:trPr>
        <w:tc>
          <w:tcPr>
            <w:tcW w:w="1475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8A45DA" w:rsidRDefault="008A45DA" w:rsidP="0027327E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  <w:p w:rsidR="008A45DA" w:rsidRPr="0027327E" w:rsidRDefault="008A45DA" w:rsidP="0027327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7327E">
              <w:rPr>
                <w:rFonts w:eastAsia="Times New Roman"/>
                <w:color w:val="000000"/>
                <w:lang w:eastAsia="ru-RU"/>
              </w:rPr>
              <w:t>Председатель комиссии:</w:t>
            </w:r>
          </w:p>
          <w:p w:rsidR="008A45DA" w:rsidRPr="0027327E" w:rsidRDefault="008A45DA" w:rsidP="0027327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7327E">
              <w:rPr>
                <w:rFonts w:eastAsia="Times New Roman"/>
                <w:color w:val="000000"/>
                <w:lang w:eastAsia="ru-RU"/>
              </w:rPr>
              <w:t>Гл</w:t>
            </w:r>
            <w:r>
              <w:rPr>
                <w:rFonts w:eastAsia="Times New Roman"/>
                <w:color w:val="000000"/>
                <w:lang w:eastAsia="ru-RU"/>
              </w:rPr>
              <w:t xml:space="preserve">авный инженер ООО "УК СТАНДАРТ"                                                      Цылев </w:t>
            </w:r>
            <w:r w:rsidRPr="0027327E">
              <w:rPr>
                <w:rFonts w:eastAsia="Times New Roman"/>
                <w:color w:val="000000"/>
                <w:lang w:eastAsia="ru-RU"/>
              </w:rPr>
              <w:t xml:space="preserve"> А.</w:t>
            </w:r>
            <w:r>
              <w:rPr>
                <w:rFonts w:eastAsia="Times New Roman"/>
                <w:color w:val="000000"/>
                <w:lang w:eastAsia="ru-RU"/>
              </w:rPr>
              <w:t>А</w:t>
            </w:r>
            <w:r w:rsidRPr="0027327E"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8A45DA" w:rsidRPr="0027327E" w:rsidRDefault="008A45DA" w:rsidP="0027327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7327E">
              <w:rPr>
                <w:rFonts w:eastAsia="Times New Roman"/>
                <w:color w:val="000000"/>
                <w:lang w:eastAsia="ru-RU"/>
              </w:rPr>
              <w:t>Члены комиссии:</w:t>
            </w:r>
          </w:p>
          <w:p w:rsidR="008A45DA" w:rsidRPr="0027327E" w:rsidRDefault="008A45DA" w:rsidP="0027327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7327E">
              <w:rPr>
                <w:rFonts w:eastAsia="Times New Roman"/>
                <w:color w:val="000000"/>
                <w:lang w:eastAsia="ru-RU"/>
              </w:rPr>
              <w:t>заместитель генерального директор</w:t>
            </w:r>
            <w:proofErr w:type="gramStart"/>
            <w:r w:rsidRPr="0027327E">
              <w:rPr>
                <w:rFonts w:eastAsia="Times New Roman"/>
                <w:color w:val="000000"/>
                <w:lang w:eastAsia="ru-RU"/>
              </w:rPr>
              <w:t>а ООО</w:t>
            </w:r>
            <w:proofErr w:type="gramEnd"/>
            <w:r w:rsidRPr="0027327E">
              <w:rPr>
                <w:rFonts w:eastAsia="Times New Roman"/>
                <w:color w:val="000000"/>
                <w:lang w:eastAsia="ru-RU"/>
              </w:rPr>
              <w:t xml:space="preserve"> "УК СТАНДАРТ"     </w:t>
            </w:r>
            <w:r>
              <w:rPr>
                <w:rFonts w:eastAsia="Times New Roman"/>
                <w:color w:val="000000"/>
                <w:lang w:eastAsia="ru-RU"/>
              </w:rPr>
              <w:t xml:space="preserve">                 </w:t>
            </w:r>
            <w:r w:rsidRPr="0027327E">
              <w:rPr>
                <w:rFonts w:eastAsia="Times New Roman"/>
                <w:color w:val="000000"/>
                <w:lang w:eastAsia="ru-RU"/>
              </w:rPr>
              <w:t>Климовский А.Д.</w:t>
            </w:r>
          </w:p>
          <w:p w:rsidR="008A45DA" w:rsidRPr="00A87B97" w:rsidRDefault="008A45DA" w:rsidP="0027327E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7327E">
              <w:rPr>
                <w:rFonts w:eastAsia="Times New Roman"/>
                <w:color w:val="000000"/>
                <w:lang w:eastAsia="ru-RU"/>
              </w:rPr>
              <w:t xml:space="preserve">представитель  собственников помещений: Председатель совета МКД </w:t>
            </w:r>
            <w:r>
              <w:rPr>
                <w:rFonts w:eastAsia="Times New Roman"/>
                <w:color w:val="000000"/>
                <w:lang w:eastAsia="ru-RU"/>
              </w:rPr>
              <w:t xml:space="preserve">     </w:t>
            </w:r>
            <w:r w:rsidRPr="0027327E">
              <w:rPr>
                <w:rFonts w:eastAsia="Times New Roman"/>
                <w:color w:val="000000"/>
                <w:lang w:eastAsia="ru-RU"/>
              </w:rPr>
              <w:t>Барабанов Д.В.</w:t>
            </w:r>
          </w:p>
        </w:tc>
      </w:tr>
    </w:tbl>
    <w:p w:rsidR="00A87B97" w:rsidRPr="00814651" w:rsidRDefault="00A87B97"/>
    <w:sectPr w:rsidR="00A87B97" w:rsidRPr="00814651" w:rsidSect="00814651">
      <w:pgSz w:w="16838" w:h="11906" w:orient="landscape"/>
      <w:pgMar w:top="850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30"/>
    <w:rsid w:val="000675D3"/>
    <w:rsid w:val="000C2D7B"/>
    <w:rsid w:val="00135C30"/>
    <w:rsid w:val="001851B4"/>
    <w:rsid w:val="0027327E"/>
    <w:rsid w:val="00481636"/>
    <w:rsid w:val="00581D71"/>
    <w:rsid w:val="00736DC5"/>
    <w:rsid w:val="00750BC6"/>
    <w:rsid w:val="00814651"/>
    <w:rsid w:val="008A45DA"/>
    <w:rsid w:val="00A87B97"/>
    <w:rsid w:val="00AA0A9E"/>
    <w:rsid w:val="00B9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1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11</Pages>
  <Words>2192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2022-06-08T00:35:00Z</dcterms:created>
  <dcterms:modified xsi:type="dcterms:W3CDTF">2022-08-01T23:13:00Z</dcterms:modified>
</cp:coreProperties>
</file>