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05" w:type="dxa"/>
        <w:tblInd w:w="93" w:type="dxa"/>
        <w:tblLook w:val="04A0" w:firstRow="1" w:lastRow="0" w:firstColumn="1" w:lastColumn="0" w:noHBand="0" w:noVBand="1"/>
      </w:tblPr>
      <w:tblGrid>
        <w:gridCol w:w="63"/>
        <w:gridCol w:w="1182"/>
        <w:gridCol w:w="236"/>
        <w:gridCol w:w="459"/>
        <w:gridCol w:w="1052"/>
        <w:gridCol w:w="79"/>
        <w:gridCol w:w="564"/>
        <w:gridCol w:w="1171"/>
        <w:gridCol w:w="788"/>
        <w:gridCol w:w="1286"/>
        <w:gridCol w:w="1186"/>
        <w:gridCol w:w="905"/>
        <w:gridCol w:w="1788"/>
        <w:gridCol w:w="984"/>
        <w:gridCol w:w="1019"/>
        <w:gridCol w:w="373"/>
        <w:gridCol w:w="564"/>
        <w:gridCol w:w="633"/>
        <w:gridCol w:w="373"/>
      </w:tblGrid>
      <w:tr w:rsidR="002F2644" w:rsidRPr="002F2644" w:rsidTr="002F2644">
        <w:trPr>
          <w:gridBefore w:val="1"/>
          <w:gridAfter w:val="1"/>
          <w:wBefore w:w="63" w:type="dxa"/>
          <w:wAfter w:w="373" w:type="dxa"/>
          <w:trHeight w:val="405"/>
        </w:trPr>
        <w:tc>
          <w:tcPr>
            <w:tcW w:w="1426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44" w:rsidRPr="002F2644" w:rsidRDefault="002F2644" w:rsidP="002F2644">
            <w:pP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  <w:tr w:rsidR="002F2644" w:rsidRPr="002F2644" w:rsidTr="002F2644">
        <w:trPr>
          <w:gridAfter w:val="2"/>
          <w:wAfter w:w="1006" w:type="dxa"/>
          <w:trHeight w:val="405"/>
        </w:trPr>
        <w:tc>
          <w:tcPr>
            <w:tcW w:w="1369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b/>
                <w:bCs/>
                <w:color w:val="000000"/>
              </w:rPr>
            </w:pPr>
            <w:r w:rsidRPr="002F2644">
              <w:rPr>
                <w:b/>
                <w:bCs/>
                <w:color w:val="000000"/>
              </w:rPr>
              <w:t>АКТ</w:t>
            </w:r>
          </w:p>
        </w:tc>
      </w:tr>
      <w:tr w:rsidR="002F2644" w:rsidRPr="002F2644" w:rsidTr="002F2644">
        <w:trPr>
          <w:gridAfter w:val="2"/>
          <w:wAfter w:w="1006" w:type="dxa"/>
          <w:trHeight w:val="405"/>
        </w:trPr>
        <w:tc>
          <w:tcPr>
            <w:tcW w:w="1369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b/>
                <w:bCs/>
                <w:color w:val="000000"/>
              </w:rPr>
            </w:pPr>
            <w:r w:rsidRPr="002F2644">
              <w:rPr>
                <w:b/>
                <w:bCs/>
                <w:color w:val="000000"/>
              </w:rPr>
              <w:t>ОБЩЕГО (ВЕСЕННЕГО) ОСМОТРА ОБЩЕГО ИМУЩЕСТВА</w:t>
            </w:r>
          </w:p>
        </w:tc>
      </w:tr>
      <w:tr w:rsidR="002F2644" w:rsidRPr="002F2644" w:rsidTr="002F2644">
        <w:trPr>
          <w:gridBefore w:val="1"/>
          <w:wBefore w:w="63" w:type="dxa"/>
          <w:trHeight w:val="405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65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b/>
                <w:bCs/>
                <w:color w:val="000000"/>
                <w:lang w:eastAsia="ru-RU"/>
              </w:rPr>
              <w:t>МНОГОКВАРТИРНОГО ДОМА, РАСПОЛОЖЕННОГО ПО АДРЕСУ: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2F2644" w:rsidRPr="002F2644" w:rsidTr="002F2644">
        <w:trPr>
          <w:gridBefore w:val="1"/>
          <w:gridAfter w:val="1"/>
          <w:wBefore w:w="63" w:type="dxa"/>
          <w:wAfter w:w="373" w:type="dxa"/>
          <w:trHeight w:val="420"/>
        </w:trPr>
        <w:tc>
          <w:tcPr>
            <w:tcW w:w="14269" w:type="dxa"/>
            <w:gridSpan w:val="1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ул. Абрекская, 4</w:t>
            </w:r>
          </w:p>
        </w:tc>
      </w:tr>
      <w:tr w:rsidR="002F2644" w:rsidRPr="002F2644" w:rsidTr="002F2644">
        <w:trPr>
          <w:gridBefore w:val="1"/>
          <w:gridAfter w:val="1"/>
          <w:wBefore w:w="63" w:type="dxa"/>
          <w:wAfter w:w="373" w:type="dxa"/>
          <w:trHeight w:val="405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2F2644" w:rsidRPr="002F2644" w:rsidTr="002F2644">
        <w:trPr>
          <w:gridBefore w:val="1"/>
          <w:gridAfter w:val="1"/>
          <w:wBefore w:w="63" w:type="dxa"/>
          <w:wAfter w:w="373" w:type="dxa"/>
          <w:trHeight w:val="390"/>
        </w:trPr>
        <w:tc>
          <w:tcPr>
            <w:tcW w:w="3572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г. Владивосток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5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2644" w:rsidRPr="002F2644" w:rsidRDefault="00030185" w:rsidP="00030185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«11» </w:t>
            </w:r>
            <w:r w:rsidR="002F2644" w:rsidRPr="002F2644">
              <w:rPr>
                <w:rFonts w:eastAsia="Times New Roman"/>
                <w:color w:val="000000"/>
                <w:lang w:eastAsia="ru-RU"/>
              </w:rPr>
              <w:t>мая  202</w:t>
            </w:r>
            <w:r>
              <w:rPr>
                <w:rFonts w:eastAsia="Times New Roman"/>
                <w:color w:val="000000"/>
                <w:lang w:eastAsia="ru-RU"/>
              </w:rPr>
              <w:t>2</w:t>
            </w:r>
            <w:r w:rsidR="002F2644" w:rsidRPr="002F2644">
              <w:rPr>
                <w:rFonts w:eastAsia="Times New Roman"/>
                <w:color w:val="000000"/>
                <w:lang w:eastAsia="ru-RU"/>
              </w:rPr>
              <w:t xml:space="preserve"> г.</w:t>
            </w:r>
          </w:p>
        </w:tc>
      </w:tr>
      <w:tr w:rsidR="002F2644" w:rsidRPr="002F2644" w:rsidTr="002F2644">
        <w:trPr>
          <w:gridBefore w:val="1"/>
          <w:gridAfter w:val="1"/>
          <w:wBefore w:w="63" w:type="dxa"/>
          <w:wAfter w:w="373" w:type="dxa"/>
          <w:trHeight w:val="375"/>
        </w:trPr>
        <w:tc>
          <w:tcPr>
            <w:tcW w:w="3572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(населенный пункт)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2F2644" w:rsidRPr="002F2644" w:rsidTr="002F2644">
        <w:trPr>
          <w:gridBefore w:val="1"/>
          <w:gridAfter w:val="1"/>
          <w:wBefore w:w="63" w:type="dxa"/>
          <w:wAfter w:w="373" w:type="dxa"/>
          <w:trHeight w:val="405"/>
        </w:trPr>
        <w:tc>
          <w:tcPr>
            <w:tcW w:w="1426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F2644">
              <w:rPr>
                <w:rFonts w:eastAsia="Times New Roman"/>
                <w:b/>
                <w:bCs/>
                <w:color w:val="000000"/>
                <w:lang w:eastAsia="ru-RU"/>
              </w:rPr>
              <w:t>ОБЩИЕ СВЕДЕНИЯ</w:t>
            </w:r>
          </w:p>
        </w:tc>
      </w:tr>
      <w:tr w:rsidR="002F2644" w:rsidRPr="002F2644" w:rsidTr="002F2644">
        <w:trPr>
          <w:gridBefore w:val="1"/>
          <w:gridAfter w:val="1"/>
          <w:wBefore w:w="63" w:type="dxa"/>
          <w:wAfter w:w="373" w:type="dxa"/>
          <w:trHeight w:val="4236"/>
        </w:trPr>
        <w:tc>
          <w:tcPr>
            <w:tcW w:w="35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2F2644" w:rsidP="002F2644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F2644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 организации, управляющей (обслуживающей) МКД, реквизиты, контактные данные</w:t>
            </w:r>
          </w:p>
        </w:tc>
        <w:tc>
          <w:tcPr>
            <w:tcW w:w="10697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ООО «Управляющая компания СТАНДАРТ»</w:t>
            </w:r>
            <w:r w:rsidRPr="002F2644">
              <w:rPr>
                <w:rFonts w:eastAsia="Times New Roman"/>
                <w:color w:val="000000"/>
                <w:lang w:eastAsia="ru-RU"/>
              </w:rPr>
              <w:br/>
              <w:t>ИНН / КПП:  2537054082 / 253701001</w:t>
            </w:r>
            <w:r w:rsidRPr="002F2644">
              <w:rPr>
                <w:rFonts w:eastAsia="Times New Roman"/>
                <w:color w:val="000000"/>
                <w:lang w:eastAsia="ru-RU"/>
              </w:rPr>
              <w:br/>
              <w:t>ОГРН: 1082537004395</w:t>
            </w:r>
            <w:r w:rsidRPr="002F2644">
              <w:rPr>
                <w:rFonts w:eastAsia="Times New Roman"/>
                <w:color w:val="000000"/>
                <w:lang w:eastAsia="ru-RU"/>
              </w:rPr>
              <w:br/>
              <w:t>БИК: 040507705</w:t>
            </w:r>
            <w:r w:rsidRPr="002F2644">
              <w:rPr>
                <w:rFonts w:eastAsia="Times New Roman"/>
                <w:color w:val="000000"/>
                <w:lang w:eastAsia="ru-RU"/>
              </w:rPr>
              <w:br/>
              <w:t>Юридический адрес: 690012, Приморский край, г. Владивосток, ул. Калинина, д.84</w:t>
            </w:r>
            <w:r w:rsidRPr="002F2644">
              <w:rPr>
                <w:rFonts w:eastAsia="Times New Roman"/>
                <w:color w:val="000000"/>
                <w:lang w:eastAsia="ru-RU"/>
              </w:rPr>
              <w:br/>
              <w:t>Фактический адрес: 690012, Приморский край, г. Владивосток, ул. Калинина, д.84, оф. 9, оф. 10</w:t>
            </w:r>
            <w:r w:rsidRPr="002F2644">
              <w:rPr>
                <w:rFonts w:eastAsia="Times New Roman"/>
                <w:color w:val="000000"/>
                <w:lang w:eastAsia="ru-RU"/>
              </w:rPr>
              <w:br/>
              <w:t>Телефон (приёмная): 8(423) 253-69-87</w:t>
            </w:r>
            <w:r w:rsidRPr="002F2644">
              <w:rPr>
                <w:rFonts w:eastAsia="Times New Roman"/>
                <w:color w:val="000000"/>
                <w:lang w:eastAsia="ru-RU"/>
              </w:rPr>
              <w:br/>
              <w:t>Телефон (диспетчер): 8(423) 201-28-21</w:t>
            </w:r>
            <w:r w:rsidRPr="002F2644">
              <w:rPr>
                <w:rFonts w:eastAsia="Times New Roman"/>
                <w:color w:val="000000"/>
                <w:lang w:eastAsia="ru-RU"/>
              </w:rPr>
              <w:br/>
            </w:r>
            <w:proofErr w:type="gramStart"/>
            <w:r w:rsidRPr="002F2644">
              <w:rPr>
                <w:rFonts w:eastAsia="Times New Roman"/>
                <w:color w:val="000000"/>
                <w:lang w:eastAsia="ru-RU"/>
              </w:rPr>
              <w:t>р</w:t>
            </w:r>
            <w:proofErr w:type="gramEnd"/>
            <w:r w:rsidRPr="002F2644">
              <w:rPr>
                <w:rFonts w:eastAsia="Times New Roman"/>
                <w:color w:val="000000"/>
                <w:lang w:eastAsia="ru-RU"/>
              </w:rPr>
              <w:t>/сч: 40702810500080000281 в ПАО «Дальневосточный банк» г. Владивостока</w:t>
            </w:r>
            <w:r w:rsidRPr="002F2644">
              <w:rPr>
                <w:rFonts w:eastAsia="Times New Roman"/>
                <w:color w:val="000000"/>
                <w:lang w:eastAsia="ru-RU"/>
              </w:rPr>
              <w:br/>
              <w:t>Кор/сч: 30101810900000000705</w:t>
            </w:r>
            <w:r w:rsidRPr="002F2644">
              <w:rPr>
                <w:rFonts w:eastAsia="Times New Roman"/>
                <w:color w:val="000000"/>
                <w:lang w:eastAsia="ru-RU"/>
              </w:rPr>
              <w:br/>
              <w:t>e-mail: ukstandart-dv@mail.ru</w:t>
            </w:r>
            <w:r w:rsidRPr="002F2644">
              <w:rPr>
                <w:rFonts w:eastAsia="Times New Roman"/>
                <w:color w:val="000000"/>
                <w:lang w:eastAsia="ru-RU"/>
              </w:rPr>
              <w:br/>
              <w:t>Генеральный директор: Чернега Наталья Алексеевна</w:t>
            </w:r>
          </w:p>
        </w:tc>
      </w:tr>
      <w:tr w:rsidR="002F2644" w:rsidRPr="002F2644" w:rsidTr="002F2644">
        <w:trPr>
          <w:gridBefore w:val="1"/>
          <w:gridAfter w:val="1"/>
          <w:wBefore w:w="63" w:type="dxa"/>
          <w:wAfter w:w="373" w:type="dxa"/>
          <w:trHeight w:val="436"/>
        </w:trPr>
        <w:tc>
          <w:tcPr>
            <w:tcW w:w="357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644" w:rsidRPr="002F2644" w:rsidRDefault="002F2644" w:rsidP="002F2644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F2644">
              <w:rPr>
                <w:rFonts w:eastAsia="Times New Roman"/>
                <w:b/>
                <w:bCs/>
                <w:color w:val="000000"/>
                <w:lang w:eastAsia="ru-RU"/>
              </w:rPr>
              <w:t>1. Тип МКД</w:t>
            </w:r>
          </w:p>
        </w:tc>
        <w:tc>
          <w:tcPr>
            <w:tcW w:w="5336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многоквартирный дом</w:t>
            </w:r>
          </w:p>
        </w:tc>
        <w:tc>
          <w:tcPr>
            <w:tcW w:w="5361" w:type="dxa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2F2644" w:rsidRPr="002F2644" w:rsidTr="002F2644">
        <w:trPr>
          <w:gridBefore w:val="1"/>
          <w:gridAfter w:val="1"/>
          <w:wBefore w:w="63" w:type="dxa"/>
          <w:wAfter w:w="373" w:type="dxa"/>
          <w:trHeight w:val="490"/>
        </w:trPr>
        <w:tc>
          <w:tcPr>
            <w:tcW w:w="357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(ненужное зачеркнуть)</w:t>
            </w:r>
          </w:p>
        </w:tc>
        <w:tc>
          <w:tcPr>
            <w:tcW w:w="5336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361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2F2644" w:rsidRPr="002F2644" w:rsidTr="002F2644">
        <w:trPr>
          <w:gridBefore w:val="1"/>
          <w:gridAfter w:val="1"/>
          <w:wBefore w:w="63" w:type="dxa"/>
          <w:wAfter w:w="373" w:type="dxa"/>
          <w:trHeight w:val="949"/>
        </w:trPr>
        <w:tc>
          <w:tcPr>
            <w:tcW w:w="47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F2644" w:rsidRPr="002F2644" w:rsidRDefault="002F2644" w:rsidP="002F2644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F2644">
              <w:rPr>
                <w:rFonts w:eastAsia="Times New Roman"/>
                <w:b/>
                <w:bCs/>
                <w:color w:val="000000"/>
                <w:lang w:eastAsia="ru-RU"/>
              </w:rPr>
              <w:lastRenderedPageBreak/>
              <w:t>2. Год постройки (ввода в эксплуатацию)</w:t>
            </w:r>
          </w:p>
        </w:tc>
        <w:tc>
          <w:tcPr>
            <w:tcW w:w="20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1962</w:t>
            </w:r>
          </w:p>
        </w:tc>
        <w:tc>
          <w:tcPr>
            <w:tcW w:w="58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F2644" w:rsidRPr="002F2644" w:rsidRDefault="002F2644" w:rsidP="002F2644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F2644">
              <w:rPr>
                <w:rFonts w:eastAsia="Times New Roman"/>
                <w:b/>
                <w:bCs/>
                <w:color w:val="000000"/>
                <w:lang w:eastAsia="ru-RU"/>
              </w:rPr>
              <w:t>3. Дата последнего капитального ремонта</w:t>
            </w:r>
          </w:p>
        </w:tc>
        <w:tc>
          <w:tcPr>
            <w:tcW w:w="15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2F2644" w:rsidRPr="002F2644" w:rsidTr="002F2644">
        <w:trPr>
          <w:gridBefore w:val="1"/>
          <w:gridAfter w:val="1"/>
          <w:wBefore w:w="63" w:type="dxa"/>
          <w:wAfter w:w="373" w:type="dxa"/>
          <w:trHeight w:val="405"/>
        </w:trPr>
        <w:tc>
          <w:tcPr>
            <w:tcW w:w="14269" w:type="dxa"/>
            <w:gridSpan w:val="1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F2644">
              <w:rPr>
                <w:rFonts w:eastAsia="Times New Roman"/>
                <w:b/>
                <w:bCs/>
                <w:color w:val="000000"/>
                <w:lang w:eastAsia="ru-RU"/>
              </w:rPr>
              <w:t>4. Участие в региональных программах, программах Фонда ЖКХ</w:t>
            </w:r>
          </w:p>
        </w:tc>
      </w:tr>
      <w:tr w:rsidR="002F2644" w:rsidRPr="002F2644" w:rsidTr="002F2644">
        <w:trPr>
          <w:gridBefore w:val="1"/>
          <w:gridAfter w:val="1"/>
          <w:wBefore w:w="63" w:type="dxa"/>
          <w:wAfter w:w="373" w:type="dxa"/>
          <w:trHeight w:val="405"/>
        </w:trPr>
        <w:tc>
          <w:tcPr>
            <w:tcW w:w="6817" w:type="dxa"/>
            <w:gridSpan w:val="9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F2644">
              <w:rPr>
                <w:rFonts w:eastAsia="Times New Roman"/>
                <w:b/>
                <w:bCs/>
                <w:color w:val="000000"/>
                <w:lang w:eastAsia="ru-RU"/>
              </w:rPr>
              <w:t>Программы капитального ремонта:</w:t>
            </w:r>
          </w:p>
        </w:tc>
        <w:tc>
          <w:tcPr>
            <w:tcW w:w="74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F2644">
              <w:rPr>
                <w:rFonts w:eastAsia="Times New Roman"/>
                <w:b/>
                <w:bCs/>
                <w:color w:val="000000"/>
                <w:lang w:eastAsia="ru-RU"/>
              </w:rPr>
              <w:t>по видам работ</w:t>
            </w:r>
          </w:p>
        </w:tc>
      </w:tr>
      <w:tr w:rsidR="002F2644" w:rsidRPr="002F2644" w:rsidTr="002F2644">
        <w:trPr>
          <w:gridBefore w:val="1"/>
          <w:gridAfter w:val="1"/>
          <w:wBefore w:w="63" w:type="dxa"/>
          <w:wAfter w:w="373" w:type="dxa"/>
          <w:trHeight w:val="677"/>
        </w:trPr>
        <w:tc>
          <w:tcPr>
            <w:tcW w:w="6817" w:type="dxa"/>
            <w:gridSpan w:val="9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644" w:rsidRPr="002F2644" w:rsidRDefault="002F2644" w:rsidP="002F2644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кровля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ОПУ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фасад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ГВС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ХВС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и другие      виды работ</w:t>
            </w:r>
          </w:p>
        </w:tc>
      </w:tr>
      <w:tr w:rsidR="002F2644" w:rsidRPr="002F2644" w:rsidTr="002F2644">
        <w:trPr>
          <w:gridBefore w:val="1"/>
          <w:gridAfter w:val="1"/>
          <w:wBefore w:w="63" w:type="dxa"/>
          <w:wAfter w:w="373" w:type="dxa"/>
          <w:trHeight w:val="405"/>
        </w:trPr>
        <w:tc>
          <w:tcPr>
            <w:tcW w:w="681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Выделено сре</w:t>
            </w:r>
            <w:proofErr w:type="gramStart"/>
            <w:r w:rsidRPr="002F2644">
              <w:rPr>
                <w:rFonts w:eastAsia="Times New Roman"/>
                <w:color w:val="000000"/>
                <w:lang w:eastAsia="ru-RU"/>
              </w:rPr>
              <w:t>дств вс</w:t>
            </w:r>
            <w:proofErr w:type="gramEnd"/>
            <w:r w:rsidRPr="002F2644">
              <w:rPr>
                <w:rFonts w:eastAsia="Times New Roman"/>
                <w:color w:val="000000"/>
                <w:lang w:eastAsia="ru-RU"/>
              </w:rPr>
              <w:t>его, руб.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2F2644" w:rsidRPr="002F2644" w:rsidTr="002F2644">
        <w:trPr>
          <w:gridBefore w:val="1"/>
          <w:gridAfter w:val="1"/>
          <w:wBefore w:w="63" w:type="dxa"/>
          <w:wAfter w:w="373" w:type="dxa"/>
          <w:trHeight w:val="405"/>
        </w:trPr>
        <w:tc>
          <w:tcPr>
            <w:tcW w:w="1877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4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выделено фондом ЖКХ, руб.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2F2644" w:rsidRPr="002F2644" w:rsidTr="002F2644">
        <w:trPr>
          <w:gridBefore w:val="1"/>
          <w:gridAfter w:val="1"/>
          <w:wBefore w:w="63" w:type="dxa"/>
          <w:wAfter w:w="373" w:type="dxa"/>
          <w:trHeight w:val="405"/>
        </w:trPr>
        <w:tc>
          <w:tcPr>
            <w:tcW w:w="1877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выделено субьектом РФ, руб.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2F2644" w:rsidRPr="002F2644" w:rsidTr="002F2644">
        <w:trPr>
          <w:gridBefore w:val="1"/>
          <w:gridAfter w:val="1"/>
          <w:wBefore w:w="63" w:type="dxa"/>
          <w:wAfter w:w="373" w:type="dxa"/>
          <w:trHeight w:val="405"/>
        </w:trPr>
        <w:tc>
          <w:tcPr>
            <w:tcW w:w="1877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выделено муниципалитетом, руб.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2F2644" w:rsidRPr="002F2644" w:rsidTr="002F2644">
        <w:trPr>
          <w:gridBefore w:val="1"/>
          <w:gridAfter w:val="1"/>
          <w:wBefore w:w="63" w:type="dxa"/>
          <w:wAfter w:w="373" w:type="dxa"/>
          <w:trHeight w:val="780"/>
        </w:trPr>
        <w:tc>
          <w:tcPr>
            <w:tcW w:w="1877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940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выделено собственниками жилья, руб.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7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2F2644" w:rsidRPr="002F2644" w:rsidTr="002F2644">
        <w:trPr>
          <w:gridBefore w:val="1"/>
          <w:gridAfter w:val="1"/>
          <w:wBefore w:w="63" w:type="dxa"/>
          <w:wAfter w:w="373" w:type="dxa"/>
          <w:trHeight w:val="675"/>
        </w:trPr>
        <w:tc>
          <w:tcPr>
            <w:tcW w:w="1069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F2644" w:rsidRPr="002F2644" w:rsidRDefault="002F2644" w:rsidP="002F2644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F2644">
              <w:rPr>
                <w:rFonts w:eastAsia="Times New Roman"/>
                <w:b/>
                <w:bCs/>
                <w:color w:val="000000"/>
                <w:lang w:eastAsia="ru-RU"/>
              </w:rPr>
              <w:t>5. Дата проведения энергетического обследования</w:t>
            </w:r>
          </w:p>
        </w:tc>
        <w:tc>
          <w:tcPr>
            <w:tcW w:w="357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-</w:t>
            </w:r>
          </w:p>
        </w:tc>
      </w:tr>
      <w:tr w:rsidR="002F2644" w:rsidRPr="002F2644" w:rsidTr="002F2644">
        <w:trPr>
          <w:gridBefore w:val="1"/>
          <w:gridAfter w:val="1"/>
          <w:wBefore w:w="63" w:type="dxa"/>
          <w:wAfter w:w="373" w:type="dxa"/>
          <w:trHeight w:val="540"/>
        </w:trPr>
        <w:tc>
          <w:tcPr>
            <w:tcW w:w="1426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2F2644" w:rsidP="002F2644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F2644">
              <w:rPr>
                <w:rFonts w:eastAsia="Times New Roman"/>
                <w:b/>
                <w:bCs/>
                <w:color w:val="000000"/>
                <w:lang w:eastAsia="ru-RU"/>
              </w:rPr>
              <w:t>6. Характеристика объекта</w:t>
            </w:r>
          </w:p>
        </w:tc>
      </w:tr>
      <w:tr w:rsidR="002F2644" w:rsidRPr="002F2644" w:rsidTr="002F2644">
        <w:trPr>
          <w:gridBefore w:val="1"/>
          <w:gridAfter w:val="1"/>
          <w:wBefore w:w="63" w:type="dxa"/>
          <w:wAfter w:w="373" w:type="dxa"/>
          <w:trHeight w:val="889"/>
        </w:trPr>
        <w:tc>
          <w:tcPr>
            <w:tcW w:w="11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износ, %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70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этажность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357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F2644" w:rsidRPr="002F2644" w:rsidRDefault="00D52DAF" w:rsidP="002F2644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32</w:t>
            </w:r>
          </w:p>
        </w:tc>
      </w:tr>
      <w:tr w:rsidR="002F2644" w:rsidRPr="002F2644" w:rsidTr="002F2644">
        <w:trPr>
          <w:gridBefore w:val="1"/>
          <w:gridAfter w:val="1"/>
          <w:wBefore w:w="63" w:type="dxa"/>
          <w:wAfter w:w="373" w:type="dxa"/>
          <w:trHeight w:val="368"/>
        </w:trPr>
        <w:tc>
          <w:tcPr>
            <w:tcW w:w="187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общая площадь дома, кв.м.</w:t>
            </w:r>
          </w:p>
        </w:tc>
        <w:tc>
          <w:tcPr>
            <w:tcW w:w="1695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2 256.62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общая площадь жилых помещений, кв.м.</w:t>
            </w:r>
          </w:p>
        </w:tc>
        <w:tc>
          <w:tcPr>
            <w:tcW w:w="128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1524.2</w:t>
            </w:r>
          </w:p>
        </w:tc>
        <w:tc>
          <w:tcPr>
            <w:tcW w:w="209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общая площадь нежилых помещений, кв.м.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380,1</w:t>
            </w:r>
          </w:p>
        </w:tc>
        <w:tc>
          <w:tcPr>
            <w:tcW w:w="200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общая площадь мест общего пользования, кв.м.</w:t>
            </w:r>
          </w:p>
        </w:tc>
        <w:tc>
          <w:tcPr>
            <w:tcW w:w="1570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351. 32</w:t>
            </w:r>
          </w:p>
        </w:tc>
      </w:tr>
      <w:tr w:rsidR="002F2644" w:rsidRPr="002F2644" w:rsidTr="002F2644">
        <w:trPr>
          <w:gridBefore w:val="1"/>
          <w:gridAfter w:val="1"/>
          <w:wBefore w:w="63" w:type="dxa"/>
          <w:wAfter w:w="373" w:type="dxa"/>
          <w:trHeight w:val="1932"/>
        </w:trPr>
        <w:tc>
          <w:tcPr>
            <w:tcW w:w="187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95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9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0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70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2F2644" w:rsidRPr="002F2644" w:rsidTr="00727252">
        <w:trPr>
          <w:gridBefore w:val="1"/>
          <w:gridAfter w:val="1"/>
          <w:wBefore w:w="63" w:type="dxa"/>
          <w:wAfter w:w="373" w:type="dxa"/>
          <w:trHeight w:val="267"/>
        </w:trPr>
        <w:tc>
          <w:tcPr>
            <w:tcW w:w="14269" w:type="dxa"/>
            <w:gridSpan w:val="1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F2644">
              <w:rPr>
                <w:rFonts w:eastAsia="Times New Roman"/>
                <w:b/>
                <w:bCs/>
                <w:color w:val="000000"/>
                <w:lang w:eastAsia="ru-RU"/>
              </w:rPr>
              <w:lastRenderedPageBreak/>
              <w:t>7. Инженерное оборудование</w:t>
            </w:r>
          </w:p>
        </w:tc>
      </w:tr>
      <w:tr w:rsidR="002F2644" w:rsidRPr="002F2644" w:rsidTr="00727252">
        <w:trPr>
          <w:gridBefore w:val="1"/>
          <w:gridAfter w:val="1"/>
          <w:wBefore w:w="63" w:type="dxa"/>
          <w:wAfter w:w="373" w:type="dxa"/>
          <w:trHeight w:val="637"/>
        </w:trPr>
        <w:tc>
          <w:tcPr>
            <w:tcW w:w="357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F2644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F2644" w:rsidRPr="002F2644" w:rsidRDefault="002F2644" w:rsidP="002F2644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F2644">
              <w:rPr>
                <w:rFonts w:eastAsia="Times New Roman"/>
                <w:b/>
                <w:bCs/>
                <w:color w:val="000000"/>
                <w:lang w:eastAsia="ru-RU"/>
              </w:rPr>
              <w:t>количество, шт.</w:t>
            </w:r>
          </w:p>
        </w:tc>
        <w:tc>
          <w:tcPr>
            <w:tcW w:w="33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F2644" w:rsidRPr="002F2644" w:rsidRDefault="002F2644" w:rsidP="002F2644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F2644">
              <w:rPr>
                <w:rFonts w:eastAsia="Times New Roman"/>
                <w:b/>
                <w:bCs/>
                <w:color w:val="000000"/>
                <w:lang w:eastAsia="ru-RU"/>
              </w:rPr>
              <w:t>наличие общедомовых приборов учета</w:t>
            </w:r>
          </w:p>
        </w:tc>
        <w:tc>
          <w:tcPr>
            <w:tcW w:w="53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F2644">
              <w:rPr>
                <w:rFonts w:eastAsia="Times New Roman"/>
                <w:b/>
                <w:bCs/>
                <w:color w:val="000000"/>
                <w:lang w:eastAsia="ru-RU"/>
              </w:rPr>
              <w:t>примечание</w:t>
            </w:r>
          </w:p>
        </w:tc>
      </w:tr>
      <w:tr w:rsidR="002F2644" w:rsidRPr="002F2644" w:rsidTr="002F2644">
        <w:trPr>
          <w:gridBefore w:val="1"/>
          <w:gridAfter w:val="1"/>
          <w:wBefore w:w="63" w:type="dxa"/>
          <w:wAfter w:w="373" w:type="dxa"/>
          <w:trHeight w:val="405"/>
        </w:trPr>
        <w:tc>
          <w:tcPr>
            <w:tcW w:w="357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тепловой пункт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3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3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2F2644" w:rsidRPr="002F2644" w:rsidTr="002F2644">
        <w:trPr>
          <w:gridBefore w:val="1"/>
          <w:gridAfter w:val="1"/>
          <w:wBefore w:w="63" w:type="dxa"/>
          <w:wAfter w:w="373" w:type="dxa"/>
          <w:trHeight w:val="405"/>
        </w:trPr>
        <w:tc>
          <w:tcPr>
            <w:tcW w:w="357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водомерный узел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33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3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2F2644" w:rsidRPr="002F2644" w:rsidTr="002F2644">
        <w:trPr>
          <w:gridBefore w:val="1"/>
          <w:gridAfter w:val="1"/>
          <w:wBefore w:w="63" w:type="dxa"/>
          <w:wAfter w:w="373" w:type="dxa"/>
          <w:trHeight w:val="405"/>
        </w:trPr>
        <w:tc>
          <w:tcPr>
            <w:tcW w:w="357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тепловой ввод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3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3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2F2644" w:rsidRPr="002F2644" w:rsidTr="002F2644">
        <w:trPr>
          <w:gridBefore w:val="1"/>
          <w:gridAfter w:val="1"/>
          <w:wBefore w:w="63" w:type="dxa"/>
          <w:wAfter w:w="373" w:type="dxa"/>
          <w:trHeight w:val="405"/>
        </w:trPr>
        <w:tc>
          <w:tcPr>
            <w:tcW w:w="357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водопроводный ввод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3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3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2F2644" w:rsidRPr="002F2644" w:rsidTr="002F2644">
        <w:trPr>
          <w:gridBefore w:val="1"/>
          <w:gridAfter w:val="1"/>
          <w:wBefore w:w="63" w:type="dxa"/>
          <w:wAfter w:w="373" w:type="dxa"/>
          <w:trHeight w:val="405"/>
        </w:trPr>
        <w:tc>
          <w:tcPr>
            <w:tcW w:w="357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электрический ввод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3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да</w:t>
            </w:r>
          </w:p>
        </w:tc>
        <w:tc>
          <w:tcPr>
            <w:tcW w:w="53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2F2644" w:rsidRPr="002F2644" w:rsidTr="002F2644">
        <w:trPr>
          <w:gridBefore w:val="1"/>
          <w:gridAfter w:val="1"/>
          <w:wBefore w:w="63" w:type="dxa"/>
          <w:wAfter w:w="373" w:type="dxa"/>
          <w:trHeight w:val="405"/>
        </w:trPr>
        <w:tc>
          <w:tcPr>
            <w:tcW w:w="357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газовый ввод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33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3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2F2644" w:rsidRPr="002F2644" w:rsidTr="002F2644">
        <w:trPr>
          <w:gridBefore w:val="1"/>
          <w:gridAfter w:val="1"/>
          <w:wBefore w:w="63" w:type="dxa"/>
          <w:wAfter w:w="373" w:type="dxa"/>
          <w:trHeight w:val="405"/>
        </w:trPr>
        <w:tc>
          <w:tcPr>
            <w:tcW w:w="357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система АППЗ и ДУ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33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3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2F2644" w:rsidRPr="002F2644" w:rsidTr="002F2644">
        <w:trPr>
          <w:gridBefore w:val="1"/>
          <w:gridAfter w:val="1"/>
          <w:wBefore w:w="63" w:type="dxa"/>
          <w:wAfter w:w="373" w:type="dxa"/>
          <w:trHeight w:val="420"/>
        </w:trPr>
        <w:tc>
          <w:tcPr>
            <w:tcW w:w="3572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лифты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337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361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2F2644" w:rsidRPr="002F2644" w:rsidTr="00727252">
        <w:trPr>
          <w:gridBefore w:val="1"/>
          <w:gridAfter w:val="1"/>
          <w:wBefore w:w="63" w:type="dxa"/>
          <w:wAfter w:w="373" w:type="dxa"/>
          <w:trHeight w:val="328"/>
        </w:trPr>
        <w:tc>
          <w:tcPr>
            <w:tcW w:w="14269" w:type="dxa"/>
            <w:gridSpan w:val="1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2F2644" w:rsidP="002F2644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F2644">
              <w:rPr>
                <w:rFonts w:eastAsia="Times New Roman"/>
                <w:b/>
                <w:bCs/>
                <w:color w:val="000000"/>
                <w:lang w:eastAsia="ru-RU"/>
              </w:rPr>
              <w:t>8. Описание основных конструктивных элементов</w:t>
            </w:r>
          </w:p>
        </w:tc>
      </w:tr>
      <w:tr w:rsidR="002F2644" w:rsidRPr="002F2644" w:rsidTr="002F2644">
        <w:trPr>
          <w:gridBefore w:val="1"/>
          <w:gridAfter w:val="1"/>
          <w:wBefore w:w="63" w:type="dxa"/>
          <w:wAfter w:w="373" w:type="dxa"/>
          <w:trHeight w:val="661"/>
        </w:trPr>
        <w:tc>
          <w:tcPr>
            <w:tcW w:w="357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F2644" w:rsidRPr="002F2644" w:rsidRDefault="002F2644" w:rsidP="002F2644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F2644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 элемента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644" w:rsidRPr="002F2644" w:rsidRDefault="002F2644" w:rsidP="002F2644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F2644">
              <w:rPr>
                <w:rFonts w:eastAsia="Times New Roman"/>
                <w:b/>
                <w:bCs/>
                <w:color w:val="000000"/>
                <w:lang w:eastAsia="ru-RU"/>
              </w:rPr>
              <w:t>площадь, кв.м.</w:t>
            </w:r>
          </w:p>
        </w:tc>
        <w:tc>
          <w:tcPr>
            <w:tcW w:w="873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2F2644" w:rsidP="002F2644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F2644">
              <w:rPr>
                <w:rFonts w:eastAsia="Times New Roman"/>
                <w:b/>
                <w:bCs/>
                <w:color w:val="000000"/>
                <w:lang w:eastAsia="ru-RU"/>
              </w:rPr>
              <w:t>описание</w:t>
            </w:r>
          </w:p>
        </w:tc>
      </w:tr>
      <w:tr w:rsidR="002F2644" w:rsidRPr="002F2644" w:rsidTr="002F2644">
        <w:trPr>
          <w:gridBefore w:val="1"/>
          <w:gridAfter w:val="1"/>
          <w:wBefore w:w="63" w:type="dxa"/>
          <w:wAfter w:w="373" w:type="dxa"/>
          <w:trHeight w:val="1695"/>
        </w:trPr>
        <w:tc>
          <w:tcPr>
            <w:tcW w:w="357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кровля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720.08</w:t>
            </w:r>
          </w:p>
        </w:tc>
        <w:tc>
          <w:tcPr>
            <w:tcW w:w="873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2F2644" w:rsidP="00D52DA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Скатная. Крыша чердачного типа по деревянным наклонным стропилам с холодным чердаком. Кровля – из металлических оцинкованных листов. Посредине здания устроена  мансарда, разделяющая кровлю на 2 части. Два отдельных чердачных помещения. Водосток организованный, наружный</w:t>
            </w:r>
          </w:p>
        </w:tc>
      </w:tr>
      <w:tr w:rsidR="002F2644" w:rsidRPr="002F2644" w:rsidTr="002F2644">
        <w:trPr>
          <w:gridBefore w:val="1"/>
          <w:gridAfter w:val="1"/>
          <w:wBefore w:w="63" w:type="dxa"/>
          <w:wAfter w:w="373" w:type="dxa"/>
          <w:trHeight w:val="518"/>
        </w:trPr>
        <w:tc>
          <w:tcPr>
            <w:tcW w:w="357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стены наружные (фасад)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1612.98</w:t>
            </w:r>
          </w:p>
        </w:tc>
        <w:tc>
          <w:tcPr>
            <w:tcW w:w="873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Кирпичные</w:t>
            </w:r>
          </w:p>
        </w:tc>
      </w:tr>
      <w:tr w:rsidR="002F2644" w:rsidRPr="002F2644" w:rsidTr="002F2644">
        <w:trPr>
          <w:gridBefore w:val="1"/>
          <w:gridAfter w:val="1"/>
          <w:wBefore w:w="63" w:type="dxa"/>
          <w:wAfter w:w="373" w:type="dxa"/>
          <w:trHeight w:val="405"/>
        </w:trPr>
        <w:tc>
          <w:tcPr>
            <w:tcW w:w="357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стены внутренние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827.24</w:t>
            </w:r>
          </w:p>
        </w:tc>
        <w:tc>
          <w:tcPr>
            <w:tcW w:w="873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Кирпичные.</w:t>
            </w:r>
          </w:p>
        </w:tc>
      </w:tr>
      <w:tr w:rsidR="002F2644" w:rsidRPr="002F2644" w:rsidTr="00727252">
        <w:trPr>
          <w:gridBefore w:val="1"/>
          <w:gridAfter w:val="1"/>
          <w:wBefore w:w="63" w:type="dxa"/>
          <w:wAfter w:w="373" w:type="dxa"/>
          <w:trHeight w:val="362"/>
        </w:trPr>
        <w:tc>
          <w:tcPr>
            <w:tcW w:w="357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перекрытия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3663.9</w:t>
            </w:r>
          </w:p>
        </w:tc>
        <w:tc>
          <w:tcPr>
            <w:tcW w:w="873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2F2644" w:rsidP="00727252">
            <w:pPr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Перекрытия из железобетонных прокатных панелей</w:t>
            </w:r>
          </w:p>
        </w:tc>
      </w:tr>
      <w:tr w:rsidR="002F2644" w:rsidRPr="002F2644" w:rsidTr="002F2644">
        <w:trPr>
          <w:gridBefore w:val="1"/>
          <w:gridAfter w:val="1"/>
          <w:wBefore w:w="63" w:type="dxa"/>
          <w:wAfter w:w="373" w:type="dxa"/>
          <w:trHeight w:val="980"/>
        </w:trPr>
        <w:tc>
          <w:tcPr>
            <w:tcW w:w="357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лестницы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121.3.</w:t>
            </w:r>
          </w:p>
        </w:tc>
        <w:tc>
          <w:tcPr>
            <w:tcW w:w="873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2F2644" w:rsidP="00727252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2F2644">
              <w:rPr>
                <w:rFonts w:eastAsia="Times New Roman"/>
                <w:color w:val="000000"/>
                <w:lang w:eastAsia="ru-RU"/>
              </w:rPr>
              <w:t xml:space="preserve">Выполнены из железобетонных сборных конструкций с </w:t>
            </w:r>
            <w:proofErr w:type="spellStart"/>
            <w:r w:rsidRPr="002F2644">
              <w:rPr>
                <w:rFonts w:eastAsia="Times New Roman"/>
                <w:color w:val="000000"/>
                <w:lang w:eastAsia="ru-RU"/>
              </w:rPr>
              <w:t>опиранием</w:t>
            </w:r>
            <w:proofErr w:type="spellEnd"/>
            <w:r w:rsidRPr="002F2644">
              <w:rPr>
                <w:rFonts w:eastAsia="Times New Roman"/>
                <w:color w:val="000000"/>
                <w:lang w:eastAsia="ru-RU"/>
              </w:rPr>
              <w:t xml:space="preserve"> на межэтажные перекрытия.</w:t>
            </w:r>
            <w:proofErr w:type="gramEnd"/>
            <w:r w:rsidRPr="002F2644">
              <w:rPr>
                <w:rFonts w:eastAsia="Times New Roman"/>
                <w:color w:val="000000"/>
                <w:lang w:eastAsia="ru-RU"/>
              </w:rPr>
              <w:t xml:space="preserve">  Деревянные перила по металлическим ограждениям с креплением через закладные детали.</w:t>
            </w:r>
          </w:p>
        </w:tc>
      </w:tr>
      <w:tr w:rsidR="002F2644" w:rsidRPr="002F2644" w:rsidTr="002F2644">
        <w:trPr>
          <w:gridBefore w:val="1"/>
          <w:gridAfter w:val="1"/>
          <w:wBefore w:w="63" w:type="dxa"/>
          <w:wAfter w:w="373" w:type="dxa"/>
          <w:trHeight w:val="405"/>
        </w:trPr>
        <w:tc>
          <w:tcPr>
            <w:tcW w:w="357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lastRenderedPageBreak/>
              <w:t>фундамент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208.47</w:t>
            </w:r>
          </w:p>
        </w:tc>
        <w:tc>
          <w:tcPr>
            <w:tcW w:w="873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 xml:space="preserve">Ленточный. </w:t>
            </w:r>
            <w:proofErr w:type="gramStart"/>
            <w:r w:rsidRPr="002F2644">
              <w:rPr>
                <w:rFonts w:eastAsia="Times New Roman"/>
                <w:color w:val="000000"/>
                <w:lang w:eastAsia="ru-RU"/>
              </w:rPr>
              <w:t>Выполнен</w:t>
            </w:r>
            <w:proofErr w:type="gramEnd"/>
            <w:r w:rsidRPr="002F2644">
              <w:rPr>
                <w:rFonts w:eastAsia="Times New Roman"/>
                <w:color w:val="000000"/>
                <w:lang w:eastAsia="ru-RU"/>
              </w:rPr>
              <w:t xml:space="preserve"> из железобетонных блоков</w:t>
            </w:r>
          </w:p>
        </w:tc>
      </w:tr>
      <w:tr w:rsidR="002F2644" w:rsidRPr="002F2644" w:rsidTr="002F2644">
        <w:trPr>
          <w:gridBefore w:val="1"/>
          <w:gridAfter w:val="1"/>
          <w:wBefore w:w="63" w:type="dxa"/>
          <w:wAfter w:w="373" w:type="dxa"/>
          <w:trHeight w:val="431"/>
        </w:trPr>
        <w:tc>
          <w:tcPr>
            <w:tcW w:w="3572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подвал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32.41</w:t>
            </w:r>
          </w:p>
        </w:tc>
        <w:tc>
          <w:tcPr>
            <w:tcW w:w="8738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Стены – фундаментные блоки.</w:t>
            </w:r>
          </w:p>
        </w:tc>
      </w:tr>
      <w:tr w:rsidR="002F2644" w:rsidRPr="002F2644" w:rsidTr="002F2644">
        <w:trPr>
          <w:gridBefore w:val="1"/>
          <w:gridAfter w:val="1"/>
          <w:wBefore w:w="63" w:type="dxa"/>
          <w:wAfter w:w="373" w:type="dxa"/>
          <w:trHeight w:val="480"/>
        </w:trPr>
        <w:tc>
          <w:tcPr>
            <w:tcW w:w="14269" w:type="dxa"/>
            <w:gridSpan w:val="1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2F2644" w:rsidP="002F2644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F2644">
              <w:rPr>
                <w:rFonts w:eastAsia="Times New Roman"/>
                <w:b/>
                <w:bCs/>
                <w:color w:val="000000"/>
                <w:lang w:eastAsia="ru-RU"/>
              </w:rPr>
              <w:t>9. Описание внутренних инженерных систем</w:t>
            </w:r>
          </w:p>
        </w:tc>
      </w:tr>
      <w:tr w:rsidR="002F2644" w:rsidRPr="002F2644" w:rsidTr="002F2644">
        <w:trPr>
          <w:gridBefore w:val="1"/>
          <w:gridAfter w:val="1"/>
          <w:wBefore w:w="63" w:type="dxa"/>
          <w:wAfter w:w="373" w:type="dxa"/>
          <w:trHeight w:val="492"/>
        </w:trPr>
        <w:tc>
          <w:tcPr>
            <w:tcW w:w="292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644" w:rsidRPr="002F2644" w:rsidRDefault="002F2644" w:rsidP="002F2644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F2644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 системы</w:t>
            </w:r>
          </w:p>
        </w:tc>
        <w:tc>
          <w:tcPr>
            <w:tcW w:w="1134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2F2644" w:rsidP="002F2644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F2644">
              <w:rPr>
                <w:rFonts w:eastAsia="Times New Roman"/>
                <w:b/>
                <w:bCs/>
                <w:color w:val="000000"/>
                <w:lang w:eastAsia="ru-RU"/>
              </w:rPr>
              <w:t>описание</w:t>
            </w:r>
          </w:p>
        </w:tc>
      </w:tr>
      <w:tr w:rsidR="002F2644" w:rsidRPr="002F2644" w:rsidTr="00D52DAF">
        <w:trPr>
          <w:gridBefore w:val="1"/>
          <w:gridAfter w:val="1"/>
          <w:wBefore w:w="63" w:type="dxa"/>
          <w:wAfter w:w="373" w:type="dxa"/>
          <w:trHeight w:val="2666"/>
        </w:trPr>
        <w:tc>
          <w:tcPr>
            <w:tcW w:w="292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электроснабжение</w:t>
            </w:r>
          </w:p>
        </w:tc>
        <w:tc>
          <w:tcPr>
            <w:tcW w:w="1134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2F2644" w:rsidP="00D52DA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 xml:space="preserve">Централизованное, от городских сетей МУПВ «ВПЭС». Электропитание осуществляется по кабельной линии 380/220В. Кабель ввода проложен подземным способом, </w:t>
            </w:r>
            <w:proofErr w:type="gramStart"/>
            <w:r w:rsidRPr="002F2644">
              <w:rPr>
                <w:rFonts w:eastAsia="Times New Roman"/>
                <w:color w:val="000000"/>
                <w:lang w:eastAsia="ru-RU"/>
              </w:rPr>
              <w:t>проходит через несущие стены здания в электрический распределительный шкаф ВРУ</w:t>
            </w:r>
            <w:proofErr w:type="gramEnd"/>
            <w:r w:rsidRPr="002F2644">
              <w:rPr>
                <w:rFonts w:eastAsia="Times New Roman"/>
                <w:color w:val="000000"/>
                <w:lang w:eastAsia="ru-RU"/>
              </w:rPr>
              <w:t xml:space="preserve"> (ЩРВ). Установлены поэтажные распределительные щиты.  К распределительным щитам кабели проложены в каналах стеновых панелей, подача в квартиры осуществляется через пустоты в панелях. Большая часть сетей электроснабжения выполнена алюминиевыми двухжильными проводами. Напряжение в сети рабочего освещения 220В. В </w:t>
            </w:r>
            <w:proofErr w:type="gramStart"/>
            <w:r w:rsidRPr="002F2644">
              <w:rPr>
                <w:rFonts w:eastAsia="Times New Roman"/>
                <w:color w:val="000000"/>
                <w:lang w:eastAsia="ru-RU"/>
              </w:rPr>
              <w:t>ВРУ</w:t>
            </w:r>
            <w:proofErr w:type="gramEnd"/>
            <w:r w:rsidRPr="002F2644">
              <w:rPr>
                <w:rFonts w:eastAsia="Times New Roman"/>
                <w:color w:val="000000"/>
                <w:lang w:eastAsia="ru-RU"/>
              </w:rPr>
              <w:t xml:space="preserve"> установлены измерительные комплексы учёта электроэнергии (в собственности МУПВ "ВПЭС") </w:t>
            </w:r>
          </w:p>
        </w:tc>
      </w:tr>
      <w:tr w:rsidR="002F2644" w:rsidRPr="002F2644" w:rsidTr="002F2644">
        <w:trPr>
          <w:gridBefore w:val="1"/>
          <w:gridAfter w:val="1"/>
          <w:wBefore w:w="63" w:type="dxa"/>
          <w:wAfter w:w="373" w:type="dxa"/>
          <w:trHeight w:val="690"/>
        </w:trPr>
        <w:tc>
          <w:tcPr>
            <w:tcW w:w="292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горячее водоснабжение</w:t>
            </w:r>
          </w:p>
        </w:tc>
        <w:tc>
          <w:tcPr>
            <w:tcW w:w="1134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отсутствует</w:t>
            </w:r>
          </w:p>
        </w:tc>
      </w:tr>
      <w:tr w:rsidR="002F2644" w:rsidRPr="002F2644" w:rsidTr="002F2644">
        <w:trPr>
          <w:gridBefore w:val="1"/>
          <w:gridAfter w:val="1"/>
          <w:wBefore w:w="63" w:type="dxa"/>
          <w:wAfter w:w="373" w:type="dxa"/>
          <w:trHeight w:val="1978"/>
        </w:trPr>
        <w:tc>
          <w:tcPr>
            <w:tcW w:w="292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холодное водоснабжение</w:t>
            </w:r>
          </w:p>
        </w:tc>
        <w:tc>
          <w:tcPr>
            <w:tcW w:w="1134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2F2644" w:rsidP="00D52DA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2F2644">
              <w:rPr>
                <w:rFonts w:eastAsia="Times New Roman"/>
                <w:color w:val="000000"/>
                <w:lang w:eastAsia="ru-RU"/>
              </w:rPr>
              <w:t>Централизованная</w:t>
            </w:r>
            <w:proofErr w:type="gramEnd"/>
            <w:r w:rsidRPr="002F2644">
              <w:rPr>
                <w:rFonts w:eastAsia="Times New Roman"/>
                <w:color w:val="000000"/>
                <w:lang w:eastAsia="ru-RU"/>
              </w:rPr>
              <w:t xml:space="preserve">, от городских сетей КГУП «Приморский водоканал», выполнена стальными водогазопроводными трубами от городских инженерных сетей. Водоснабжение здания предусмотрено от наружной сети одним вводом Ø45 мм и проходит через все здание. Водомерный узел совмещен с </w:t>
            </w:r>
            <w:proofErr w:type="gramStart"/>
            <w:r w:rsidRPr="002F2644">
              <w:rPr>
                <w:rFonts w:eastAsia="Times New Roman"/>
                <w:color w:val="000000"/>
                <w:lang w:eastAsia="ru-RU"/>
              </w:rPr>
              <w:t>тепловым</w:t>
            </w:r>
            <w:proofErr w:type="gramEnd"/>
            <w:r w:rsidRPr="002F2644">
              <w:rPr>
                <w:rFonts w:eastAsia="Times New Roman"/>
                <w:color w:val="000000"/>
                <w:lang w:eastAsia="ru-RU"/>
              </w:rPr>
              <w:t xml:space="preserve"> в подвальном этаже. Труба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2F2644">
              <w:rPr>
                <w:rFonts w:eastAsia="Times New Roman"/>
                <w:color w:val="000000"/>
                <w:lang w:eastAsia="ru-RU"/>
              </w:rPr>
              <w:br w:type="page"/>
              <w:t>водоснабжения в подвальном помещении проложена открытым способом Внутренняя разводка по зданию вертикального типа, из стальных труб Ø 45 мм.</w:t>
            </w:r>
          </w:p>
        </w:tc>
      </w:tr>
      <w:tr w:rsidR="002F2644" w:rsidRPr="002F2644" w:rsidTr="002F2644">
        <w:trPr>
          <w:gridBefore w:val="1"/>
          <w:gridAfter w:val="1"/>
          <w:wBefore w:w="63" w:type="dxa"/>
          <w:wAfter w:w="373" w:type="dxa"/>
          <w:trHeight w:val="1397"/>
        </w:trPr>
        <w:tc>
          <w:tcPr>
            <w:tcW w:w="292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134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2F2644" w:rsidP="00D52DA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2F2644">
              <w:rPr>
                <w:rFonts w:eastAsia="Times New Roman"/>
                <w:color w:val="000000"/>
                <w:lang w:eastAsia="ru-RU"/>
              </w:rPr>
              <w:t>Централизованная</w:t>
            </w:r>
            <w:proofErr w:type="gramEnd"/>
            <w:r w:rsidRPr="002F2644">
              <w:rPr>
                <w:rFonts w:eastAsia="Times New Roman"/>
                <w:color w:val="000000"/>
                <w:lang w:eastAsia="ru-RU"/>
              </w:rPr>
              <w:t xml:space="preserve">, в городские сети КГУП "Приморский водоканал", выполнена чугунными трубами. Отвод вод от сантехнических приборов осуществляется внутренней разводкой из чугунных труб Ø50 мм, вертикальные стояки и отвод из здания – с использованием чугунных труб Ø100 мм, по ГОСТ 6942-97. </w:t>
            </w:r>
          </w:p>
        </w:tc>
      </w:tr>
      <w:tr w:rsidR="002F2644" w:rsidRPr="002F2644" w:rsidTr="002F2644">
        <w:trPr>
          <w:gridBefore w:val="1"/>
          <w:gridAfter w:val="1"/>
          <w:wBefore w:w="63" w:type="dxa"/>
          <w:wAfter w:w="373" w:type="dxa"/>
          <w:trHeight w:val="2266"/>
        </w:trPr>
        <w:tc>
          <w:tcPr>
            <w:tcW w:w="292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lastRenderedPageBreak/>
              <w:t>отопление</w:t>
            </w:r>
          </w:p>
        </w:tc>
        <w:tc>
          <w:tcPr>
            <w:tcW w:w="1134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2F2644" w:rsidP="00D52DA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2F2644">
              <w:rPr>
                <w:rFonts w:eastAsia="Times New Roman"/>
                <w:color w:val="000000"/>
                <w:lang w:eastAsia="ru-RU"/>
              </w:rPr>
              <w:t>Централизованная</w:t>
            </w:r>
            <w:proofErr w:type="gramEnd"/>
            <w:r w:rsidRPr="002F2644">
              <w:rPr>
                <w:rFonts w:eastAsia="Times New Roman"/>
                <w:color w:val="000000"/>
                <w:lang w:eastAsia="ru-RU"/>
              </w:rPr>
              <w:t xml:space="preserve">, от городских сетей предприятия «Центральное» МУПВ «ВПЭС», выполнена стальными водогазопроводными трубами. Система теплоснабжения – водяная, состоящая из трубопроводов подачи и </w:t>
            </w:r>
            <w:proofErr w:type="spellStart"/>
            <w:r w:rsidRPr="002F2644">
              <w:rPr>
                <w:rFonts w:eastAsia="Times New Roman"/>
                <w:color w:val="000000"/>
                <w:lang w:eastAsia="ru-RU"/>
              </w:rPr>
              <w:t>обратки</w:t>
            </w:r>
            <w:proofErr w:type="spellEnd"/>
            <w:r w:rsidRPr="002F2644">
              <w:rPr>
                <w:rFonts w:eastAsia="Times New Roman"/>
                <w:color w:val="000000"/>
                <w:lang w:eastAsia="ru-RU"/>
              </w:rPr>
              <w:t>. Трубы теплоснабжения проходят через все здание и проложены открытым способом. Тепловой узел расположен в подвальном этаже. Внутренняя разводка отопления от магистральных труб до потребителей выполнена из стальных труб Ø 28 мм. Число контуров отопления равно числу отопительных приборов в помещениях собственников.</w:t>
            </w:r>
          </w:p>
        </w:tc>
      </w:tr>
      <w:tr w:rsidR="002F2644" w:rsidRPr="002F2644" w:rsidTr="002F2644">
        <w:trPr>
          <w:gridBefore w:val="1"/>
          <w:gridAfter w:val="1"/>
          <w:wBefore w:w="63" w:type="dxa"/>
          <w:wAfter w:w="373" w:type="dxa"/>
          <w:trHeight w:val="420"/>
        </w:trPr>
        <w:tc>
          <w:tcPr>
            <w:tcW w:w="292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АППЗ и ДУ</w:t>
            </w:r>
          </w:p>
        </w:tc>
        <w:tc>
          <w:tcPr>
            <w:tcW w:w="11340" w:type="dxa"/>
            <w:gridSpan w:val="1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отсутствует</w:t>
            </w:r>
          </w:p>
        </w:tc>
      </w:tr>
      <w:tr w:rsidR="002F2644" w:rsidRPr="002F2644" w:rsidTr="002F2644">
        <w:trPr>
          <w:gridBefore w:val="1"/>
          <w:gridAfter w:val="1"/>
          <w:wBefore w:w="63" w:type="dxa"/>
          <w:wAfter w:w="373" w:type="dxa"/>
          <w:trHeight w:val="405"/>
        </w:trPr>
        <w:tc>
          <w:tcPr>
            <w:tcW w:w="14269" w:type="dxa"/>
            <w:gridSpan w:val="1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F2644">
              <w:rPr>
                <w:rFonts w:eastAsia="Times New Roman"/>
                <w:b/>
                <w:bCs/>
                <w:color w:val="000000"/>
                <w:lang w:eastAsia="ru-RU"/>
              </w:rPr>
              <w:t>10. Источники:</w:t>
            </w:r>
          </w:p>
        </w:tc>
      </w:tr>
      <w:tr w:rsidR="002F2644" w:rsidRPr="002F2644" w:rsidTr="002F2644">
        <w:trPr>
          <w:gridBefore w:val="1"/>
          <w:gridAfter w:val="1"/>
          <w:wBefore w:w="63" w:type="dxa"/>
          <w:wAfter w:w="373" w:type="dxa"/>
          <w:trHeight w:val="405"/>
        </w:trPr>
        <w:tc>
          <w:tcPr>
            <w:tcW w:w="300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теплоснабжения</w:t>
            </w:r>
          </w:p>
        </w:tc>
        <w:tc>
          <w:tcPr>
            <w:tcW w:w="1126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ОА "ДГК"</w:t>
            </w:r>
          </w:p>
        </w:tc>
      </w:tr>
      <w:tr w:rsidR="002F2644" w:rsidRPr="002F2644" w:rsidTr="002F2644">
        <w:trPr>
          <w:gridBefore w:val="1"/>
          <w:gridAfter w:val="1"/>
          <w:wBefore w:w="63" w:type="dxa"/>
          <w:wAfter w:w="373" w:type="dxa"/>
          <w:trHeight w:val="405"/>
        </w:trPr>
        <w:tc>
          <w:tcPr>
            <w:tcW w:w="300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энергоснабжения</w:t>
            </w:r>
          </w:p>
        </w:tc>
        <w:tc>
          <w:tcPr>
            <w:tcW w:w="1126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ПАО "ДЭК"</w:t>
            </w:r>
          </w:p>
        </w:tc>
      </w:tr>
      <w:tr w:rsidR="002F2644" w:rsidRPr="002F2644" w:rsidTr="002F2644">
        <w:trPr>
          <w:gridBefore w:val="1"/>
          <w:gridAfter w:val="1"/>
          <w:wBefore w:w="63" w:type="dxa"/>
          <w:wAfter w:w="373" w:type="dxa"/>
          <w:trHeight w:val="405"/>
        </w:trPr>
        <w:tc>
          <w:tcPr>
            <w:tcW w:w="300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водоснабжения</w:t>
            </w:r>
          </w:p>
        </w:tc>
        <w:tc>
          <w:tcPr>
            <w:tcW w:w="1126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КГУП "Приморский водоканал"</w:t>
            </w:r>
          </w:p>
        </w:tc>
      </w:tr>
      <w:tr w:rsidR="002F2644" w:rsidRPr="002F2644" w:rsidTr="002F2644">
        <w:trPr>
          <w:gridBefore w:val="1"/>
          <w:gridAfter w:val="1"/>
          <w:wBefore w:w="63" w:type="dxa"/>
          <w:wAfter w:w="373" w:type="dxa"/>
          <w:trHeight w:val="420"/>
        </w:trPr>
        <w:tc>
          <w:tcPr>
            <w:tcW w:w="300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газоснабжения</w:t>
            </w:r>
          </w:p>
        </w:tc>
        <w:tc>
          <w:tcPr>
            <w:tcW w:w="11261" w:type="dxa"/>
            <w:gridSpan w:val="1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отсутствует</w:t>
            </w:r>
          </w:p>
        </w:tc>
      </w:tr>
    </w:tbl>
    <w:p w:rsidR="002F2644" w:rsidRDefault="002F2644" w:rsidP="00727252">
      <w:pPr>
        <w:jc w:val="both"/>
      </w:pPr>
    </w:p>
    <w:p w:rsidR="002F2644" w:rsidRDefault="002F2644"/>
    <w:tbl>
      <w:tblPr>
        <w:tblW w:w="1419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51"/>
        <w:gridCol w:w="1888"/>
        <w:gridCol w:w="952"/>
        <w:gridCol w:w="2661"/>
        <w:gridCol w:w="426"/>
        <w:gridCol w:w="2409"/>
        <w:gridCol w:w="5103"/>
      </w:tblGrid>
      <w:tr w:rsidR="002F2644" w:rsidRPr="002F2644" w:rsidTr="005F21D8">
        <w:trPr>
          <w:trHeight w:val="3406"/>
        </w:trPr>
        <w:tc>
          <w:tcPr>
            <w:tcW w:w="14190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2F2644" w:rsidRPr="002F2644" w:rsidRDefault="002F2644" w:rsidP="005F21D8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F2644">
              <w:rPr>
                <w:rFonts w:eastAsia="Times New Roman"/>
                <w:b/>
                <w:bCs/>
                <w:color w:val="000000"/>
                <w:lang w:eastAsia="ru-RU"/>
              </w:rPr>
              <w:t>Комиссия в составе:</w:t>
            </w:r>
          </w:p>
          <w:p w:rsidR="00727252" w:rsidRDefault="002F2644" w:rsidP="005F21D8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Председатель комиссии:</w:t>
            </w:r>
            <w:r w:rsidR="00727252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="005F21D8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="00727252" w:rsidRPr="00727252">
              <w:rPr>
                <w:rFonts w:eastAsia="Times New Roman"/>
                <w:color w:val="000000"/>
                <w:lang w:eastAsia="ru-RU"/>
              </w:rPr>
              <w:t xml:space="preserve">Главный инженер ООО </w:t>
            </w:r>
            <w:r w:rsidR="00727252">
              <w:rPr>
                <w:rFonts w:eastAsia="Times New Roman"/>
                <w:color w:val="000000"/>
                <w:lang w:eastAsia="ru-RU"/>
              </w:rPr>
              <w:t>«</w:t>
            </w:r>
            <w:r w:rsidR="00727252" w:rsidRPr="00727252">
              <w:rPr>
                <w:rFonts w:eastAsia="Times New Roman"/>
                <w:color w:val="000000"/>
                <w:lang w:eastAsia="ru-RU"/>
              </w:rPr>
              <w:t>УК СТАНДАРТ</w:t>
            </w:r>
            <w:r w:rsidR="00727252">
              <w:rPr>
                <w:rFonts w:eastAsia="Times New Roman"/>
                <w:color w:val="000000"/>
                <w:lang w:eastAsia="ru-RU"/>
              </w:rPr>
              <w:t>»                  Цылев А.А.</w:t>
            </w:r>
            <w:r w:rsidR="00727252" w:rsidRPr="00727252">
              <w:rPr>
                <w:rFonts w:eastAsia="Times New Roman"/>
                <w:color w:val="000000"/>
                <w:lang w:eastAsia="ru-RU"/>
              </w:rPr>
              <w:t xml:space="preserve">  </w:t>
            </w:r>
          </w:p>
          <w:p w:rsidR="002F2644" w:rsidRPr="002F2644" w:rsidRDefault="002F2644" w:rsidP="005F21D8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Члены комиссии:</w:t>
            </w:r>
            <w:r w:rsidR="00727252">
              <w:t xml:space="preserve"> </w:t>
            </w:r>
            <w:r w:rsidR="00727252" w:rsidRPr="00727252">
              <w:rPr>
                <w:rFonts w:eastAsia="Times New Roman"/>
                <w:color w:val="000000"/>
                <w:lang w:eastAsia="ru-RU"/>
              </w:rPr>
              <w:t>Зам генерального директор</w:t>
            </w:r>
            <w:proofErr w:type="gramStart"/>
            <w:r w:rsidR="00727252" w:rsidRPr="00727252">
              <w:rPr>
                <w:rFonts w:eastAsia="Times New Roman"/>
                <w:color w:val="000000"/>
                <w:lang w:eastAsia="ru-RU"/>
              </w:rPr>
              <w:t>а ООО</w:t>
            </w:r>
            <w:proofErr w:type="gramEnd"/>
            <w:r w:rsidR="00727252" w:rsidRPr="00727252">
              <w:rPr>
                <w:rFonts w:eastAsia="Times New Roman"/>
                <w:color w:val="000000"/>
                <w:lang w:eastAsia="ru-RU"/>
              </w:rPr>
              <w:t xml:space="preserve"> «УК СТАНДАРТ»</w:t>
            </w:r>
            <w:r w:rsidR="00727252">
              <w:rPr>
                <w:rFonts w:eastAsia="Times New Roman"/>
                <w:color w:val="000000"/>
                <w:lang w:eastAsia="ru-RU"/>
              </w:rPr>
              <w:t xml:space="preserve">             </w:t>
            </w:r>
            <w:r w:rsidR="00727252" w:rsidRPr="00727252">
              <w:rPr>
                <w:rFonts w:eastAsia="Times New Roman"/>
                <w:color w:val="000000"/>
                <w:lang w:eastAsia="ru-RU"/>
              </w:rPr>
              <w:t>Климовский А.Д.</w:t>
            </w:r>
          </w:p>
          <w:p w:rsidR="002F2644" w:rsidRPr="002F2644" w:rsidRDefault="002F2644" w:rsidP="005F21D8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Представитель</w:t>
            </w:r>
            <w:r w:rsidR="00727252">
              <w:rPr>
                <w:rFonts w:eastAsia="Times New Roman"/>
                <w:color w:val="000000"/>
                <w:lang w:eastAsia="ru-RU"/>
              </w:rPr>
              <w:t xml:space="preserve">  </w:t>
            </w:r>
            <w:r w:rsidRPr="002F2644">
              <w:rPr>
                <w:rFonts w:eastAsia="Times New Roman"/>
                <w:color w:val="000000"/>
                <w:lang w:eastAsia="ru-RU"/>
              </w:rPr>
              <w:t>собственников помещений</w:t>
            </w:r>
          </w:p>
          <w:p w:rsidR="002F2644" w:rsidRPr="002F2644" w:rsidRDefault="002F2644" w:rsidP="005F21D8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 xml:space="preserve">Собственник помещения № </w:t>
            </w:r>
            <w:r w:rsidR="00727252">
              <w:rPr>
                <w:rFonts w:eastAsia="Times New Roman"/>
                <w:color w:val="000000"/>
                <w:lang w:eastAsia="ru-RU"/>
              </w:rPr>
              <w:t>32-36</w:t>
            </w:r>
            <w:r w:rsidR="005F21D8">
              <w:rPr>
                <w:rFonts w:eastAsia="Times New Roman"/>
                <w:color w:val="000000"/>
                <w:lang w:eastAsia="ru-RU"/>
              </w:rPr>
              <w:t xml:space="preserve">                                                </w:t>
            </w:r>
            <w:r w:rsidR="00727252">
              <w:rPr>
                <w:rFonts w:eastAsia="Times New Roman"/>
                <w:color w:val="000000"/>
                <w:lang w:eastAsia="ru-RU"/>
              </w:rPr>
              <w:t xml:space="preserve">                            </w:t>
            </w:r>
            <w:r w:rsidR="005F21D8"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spellStart"/>
            <w:r w:rsidRPr="002F2644">
              <w:rPr>
                <w:rFonts w:eastAsia="Times New Roman"/>
                <w:color w:val="000000"/>
                <w:lang w:eastAsia="ru-RU"/>
              </w:rPr>
              <w:t>Калёнов</w:t>
            </w:r>
            <w:proofErr w:type="spellEnd"/>
            <w:r w:rsidRPr="002F2644">
              <w:rPr>
                <w:rFonts w:eastAsia="Times New Roman"/>
                <w:color w:val="000000"/>
                <w:lang w:eastAsia="ru-RU"/>
              </w:rPr>
              <w:t xml:space="preserve"> А. В.</w:t>
            </w:r>
          </w:p>
          <w:p w:rsidR="005F21D8" w:rsidRDefault="005F21D8" w:rsidP="005F21D8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  <w:p w:rsidR="002F2644" w:rsidRDefault="005F21D8" w:rsidP="005F21D8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5F21D8">
              <w:rPr>
                <w:rFonts w:eastAsia="Times New Roman"/>
                <w:color w:val="000000"/>
                <w:lang w:eastAsia="ru-RU"/>
              </w:rPr>
              <w:t>произвела общий (весенний) осмотр элементов общего имущества многоквартирного дома.</w:t>
            </w:r>
          </w:p>
          <w:p w:rsidR="005F21D8" w:rsidRDefault="005F21D8" w:rsidP="005F21D8">
            <w:pPr>
              <w:jc w:val="left"/>
            </w:pPr>
            <w:r w:rsidRPr="005F21D8">
              <w:rPr>
                <w:rFonts w:eastAsia="Times New Roman"/>
                <w:color w:val="000000"/>
                <w:lang w:eastAsia="ru-RU"/>
              </w:rPr>
              <w:t>При осмотре установлено следующее:</w:t>
            </w:r>
            <w:r>
              <w:t xml:space="preserve"> </w:t>
            </w:r>
          </w:p>
          <w:p w:rsidR="005F21D8" w:rsidRDefault="005F21D8" w:rsidP="005F21D8"/>
          <w:p w:rsidR="005F21D8" w:rsidRDefault="005F21D8" w:rsidP="005F21D8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5F21D8">
              <w:rPr>
                <w:rFonts w:eastAsia="Times New Roman"/>
                <w:color w:val="000000"/>
                <w:lang w:eastAsia="ru-RU"/>
              </w:rPr>
              <w:t>РЕЗУЛЬТАТЫ ОСМОТРА</w:t>
            </w:r>
            <w:r w:rsidRPr="002F2644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КОНСТРУКЦИЙ И ИНЖЕНЕРНОГО ОБОРУДОВАНИЯ</w:t>
            </w:r>
          </w:p>
          <w:p w:rsidR="005F21D8" w:rsidRPr="002F2644" w:rsidRDefault="005F21D8" w:rsidP="005F21D8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2F2644" w:rsidRPr="002F2644" w:rsidTr="00727252">
        <w:trPr>
          <w:trHeight w:val="2393"/>
        </w:trPr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2644" w:rsidRPr="002F2644" w:rsidRDefault="002F2644" w:rsidP="002F2644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F2644">
              <w:rPr>
                <w:rFonts w:eastAsia="Times New Roman"/>
                <w:b/>
                <w:bCs/>
                <w:color w:val="000000"/>
                <w:lang w:eastAsia="ru-RU"/>
              </w:rPr>
              <w:lastRenderedPageBreak/>
              <w:t xml:space="preserve">№ </w:t>
            </w:r>
            <w:proofErr w:type="gramStart"/>
            <w:r w:rsidRPr="002F2644">
              <w:rPr>
                <w:rFonts w:eastAsia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2F2644">
              <w:rPr>
                <w:rFonts w:eastAsia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28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2644" w:rsidRPr="002F2644" w:rsidRDefault="002F2644" w:rsidP="002F2644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F2644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 конструктивных элементов  и инженерного оборудования</w:t>
            </w:r>
          </w:p>
        </w:tc>
        <w:tc>
          <w:tcPr>
            <w:tcW w:w="30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2644" w:rsidRPr="002F2644" w:rsidRDefault="002F2644" w:rsidP="002F2644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F2644">
              <w:rPr>
                <w:rFonts w:eastAsia="Times New Roman"/>
                <w:b/>
                <w:bCs/>
                <w:color w:val="000000"/>
                <w:lang w:eastAsia="ru-RU"/>
              </w:rPr>
              <w:t>Оценка технического состояния конструктивных элементов и инженерного оборудования, в том числе процент износа</w:t>
            </w:r>
          </w:p>
        </w:tc>
        <w:tc>
          <w:tcPr>
            <w:tcW w:w="75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2644" w:rsidRPr="002F2644" w:rsidRDefault="002F2644" w:rsidP="002F2644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F2644">
              <w:rPr>
                <w:rFonts w:eastAsia="Times New Roman"/>
                <w:b/>
                <w:bCs/>
                <w:color w:val="000000"/>
                <w:lang w:eastAsia="ru-RU"/>
              </w:rPr>
              <w:t>Дефекты, выявленные при осмотре</w:t>
            </w:r>
          </w:p>
        </w:tc>
      </w:tr>
      <w:tr w:rsidR="002F2644" w:rsidRPr="002F2644" w:rsidTr="005F21D8">
        <w:trPr>
          <w:trHeight w:val="1117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2644" w:rsidRPr="002F2644" w:rsidRDefault="002F2644" w:rsidP="002F264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28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2F2644" w:rsidP="002F2644">
            <w:pPr>
              <w:jc w:val="left"/>
              <w:rPr>
                <w:rFonts w:eastAsia="Times New Roman"/>
                <w:lang w:eastAsia="ru-RU"/>
              </w:rPr>
            </w:pPr>
            <w:r w:rsidRPr="002F2644">
              <w:rPr>
                <w:rFonts w:eastAsia="Times New Roman"/>
                <w:lang w:eastAsia="ru-RU"/>
              </w:rPr>
              <w:t>Фундамент</w:t>
            </w:r>
          </w:p>
        </w:tc>
        <w:tc>
          <w:tcPr>
            <w:tcW w:w="30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D52DAF" w:rsidP="002F2644">
            <w:pPr>
              <w:jc w:val="left"/>
              <w:rPr>
                <w:rFonts w:eastAsia="Times New Roman"/>
                <w:lang w:eastAsia="ru-RU"/>
              </w:rPr>
            </w:pPr>
            <w:proofErr w:type="gramStart"/>
            <w:r>
              <w:rPr>
                <w:rFonts w:eastAsia="Times New Roman"/>
                <w:lang w:eastAsia="ru-RU"/>
              </w:rPr>
              <w:t>Ограниченно-работоспособное</w:t>
            </w:r>
            <w:proofErr w:type="gramEnd"/>
            <w:r w:rsidR="002F2644" w:rsidRPr="002F2644">
              <w:rPr>
                <w:rFonts w:eastAsia="Times New Roman"/>
                <w:lang w:eastAsia="ru-RU"/>
              </w:rPr>
              <w:t xml:space="preserve"> Процент износа  - 80</w:t>
            </w:r>
          </w:p>
        </w:tc>
        <w:tc>
          <w:tcPr>
            <w:tcW w:w="75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2F2644" w:rsidP="005F21D8">
            <w:pPr>
              <w:jc w:val="left"/>
              <w:rPr>
                <w:rFonts w:eastAsia="Times New Roman"/>
                <w:lang w:eastAsia="ru-RU"/>
              </w:rPr>
            </w:pPr>
            <w:r w:rsidRPr="002F2644">
              <w:rPr>
                <w:rFonts w:eastAsia="Times New Roman"/>
                <w:lang w:eastAsia="ru-RU"/>
              </w:rPr>
              <w:t>Трещины в швах между блоками,  Ширина трещин до 1,5 мм.</w:t>
            </w:r>
            <w:r w:rsidRPr="002F2644">
              <w:rPr>
                <w:rFonts w:eastAsia="Times New Roman"/>
                <w:lang w:eastAsia="ru-RU"/>
              </w:rPr>
              <w:br/>
            </w:r>
          </w:p>
        </w:tc>
      </w:tr>
      <w:tr w:rsidR="002F2644" w:rsidRPr="002F2644" w:rsidTr="005F21D8">
        <w:trPr>
          <w:trHeight w:val="976"/>
        </w:trPr>
        <w:tc>
          <w:tcPr>
            <w:tcW w:w="7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2644" w:rsidRPr="002F2644" w:rsidRDefault="002F2644" w:rsidP="002F264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28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2F2644" w:rsidP="002F2644">
            <w:pPr>
              <w:jc w:val="left"/>
              <w:rPr>
                <w:rFonts w:eastAsia="Times New Roman"/>
                <w:lang w:eastAsia="ru-RU"/>
              </w:rPr>
            </w:pPr>
            <w:r w:rsidRPr="002F2644">
              <w:rPr>
                <w:rFonts w:eastAsia="Times New Roman"/>
                <w:lang w:eastAsia="ru-RU"/>
              </w:rPr>
              <w:t>Цоколь (подвал)</w:t>
            </w:r>
          </w:p>
        </w:tc>
        <w:tc>
          <w:tcPr>
            <w:tcW w:w="30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D52DAF" w:rsidP="002F2644">
            <w:pPr>
              <w:jc w:val="left"/>
              <w:rPr>
                <w:rFonts w:eastAsia="Times New Roman"/>
                <w:lang w:eastAsia="ru-RU"/>
              </w:rPr>
            </w:pPr>
            <w:proofErr w:type="gramStart"/>
            <w:r w:rsidRPr="00D52DAF">
              <w:rPr>
                <w:rFonts w:eastAsia="Times New Roman"/>
                <w:lang w:eastAsia="ru-RU"/>
              </w:rPr>
              <w:t>Ограниченно-работоспособное</w:t>
            </w:r>
            <w:proofErr w:type="gramEnd"/>
            <w:r w:rsidRPr="00D52DAF">
              <w:rPr>
                <w:rFonts w:eastAsia="Times New Roman"/>
                <w:lang w:eastAsia="ru-RU"/>
              </w:rPr>
              <w:t xml:space="preserve"> </w:t>
            </w:r>
            <w:r w:rsidR="002F2644" w:rsidRPr="002F2644">
              <w:rPr>
                <w:rFonts w:eastAsia="Times New Roman"/>
                <w:lang w:eastAsia="ru-RU"/>
              </w:rPr>
              <w:t>Процент износа - 80</w:t>
            </w:r>
          </w:p>
        </w:tc>
        <w:tc>
          <w:tcPr>
            <w:tcW w:w="75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5F21D8" w:rsidP="00727252">
            <w:pPr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При визуальном осмотре </w:t>
            </w:r>
            <w:r w:rsidR="00727252">
              <w:rPr>
                <w:rFonts w:eastAsia="Times New Roman"/>
                <w:lang w:eastAsia="ru-RU"/>
              </w:rPr>
              <w:t xml:space="preserve">дефектов </w:t>
            </w:r>
            <w:r>
              <w:rPr>
                <w:rFonts w:eastAsia="Times New Roman"/>
                <w:lang w:eastAsia="ru-RU"/>
              </w:rPr>
              <w:t xml:space="preserve">не </w:t>
            </w:r>
            <w:r w:rsidR="00727252">
              <w:rPr>
                <w:rFonts w:eastAsia="Times New Roman"/>
                <w:lang w:eastAsia="ru-RU"/>
              </w:rPr>
              <w:t>обнаружено</w:t>
            </w:r>
          </w:p>
        </w:tc>
      </w:tr>
      <w:tr w:rsidR="002F2644" w:rsidRPr="002F2644" w:rsidTr="005F21D8">
        <w:trPr>
          <w:trHeight w:val="1967"/>
        </w:trPr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2644" w:rsidRPr="002F2644" w:rsidRDefault="002F2644" w:rsidP="002F264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28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2F2644" w:rsidP="002F2644">
            <w:pPr>
              <w:jc w:val="left"/>
              <w:rPr>
                <w:rFonts w:eastAsia="Times New Roman"/>
                <w:lang w:eastAsia="ru-RU"/>
              </w:rPr>
            </w:pPr>
            <w:r w:rsidRPr="002F2644">
              <w:rPr>
                <w:rFonts w:eastAsia="Times New Roman"/>
                <w:lang w:eastAsia="ru-RU"/>
              </w:rPr>
              <w:t>Стены наружные</w:t>
            </w:r>
          </w:p>
        </w:tc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2644" w:rsidRPr="002F2644" w:rsidRDefault="00D52DAF" w:rsidP="002F2644">
            <w:pPr>
              <w:jc w:val="left"/>
              <w:rPr>
                <w:rFonts w:eastAsia="Times New Roman"/>
                <w:lang w:eastAsia="ru-RU"/>
              </w:rPr>
            </w:pPr>
            <w:proofErr w:type="gramStart"/>
            <w:r w:rsidRPr="00D52DAF">
              <w:rPr>
                <w:rFonts w:eastAsia="Times New Roman"/>
                <w:lang w:eastAsia="ru-RU"/>
              </w:rPr>
              <w:t>Ограниченно-работоспособное</w:t>
            </w:r>
            <w:proofErr w:type="gramEnd"/>
            <w:r w:rsidRPr="00D52DAF">
              <w:rPr>
                <w:rFonts w:eastAsia="Times New Roman"/>
                <w:lang w:eastAsia="ru-RU"/>
              </w:rPr>
              <w:t xml:space="preserve"> </w:t>
            </w:r>
            <w:r w:rsidR="002F2644" w:rsidRPr="002F2644">
              <w:rPr>
                <w:rFonts w:eastAsia="Times New Roman"/>
                <w:lang w:eastAsia="ru-RU"/>
              </w:rPr>
              <w:t>Процент износа -80</w:t>
            </w:r>
          </w:p>
        </w:tc>
        <w:tc>
          <w:tcPr>
            <w:tcW w:w="75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2F2644" w:rsidP="002F2644">
            <w:pPr>
              <w:jc w:val="left"/>
              <w:rPr>
                <w:rFonts w:eastAsia="Times New Roman"/>
                <w:lang w:eastAsia="ru-RU"/>
              </w:rPr>
            </w:pPr>
            <w:r w:rsidRPr="002F2644">
              <w:rPr>
                <w:rFonts w:eastAsia="Times New Roman"/>
                <w:lang w:eastAsia="ru-RU"/>
              </w:rPr>
              <w:t>Выветривание швов; ослабление кирпичной кладки; выпадение отдельных кирпичей; трещины в карнизах и перемычках; увлажнение поверхности стен. Ширина трещин до 2 мм, разрушение швов на глубину до 1 см на площади до 10 % со стороны северного торца - самовольно заделанные оконные проёмы</w:t>
            </w:r>
          </w:p>
        </w:tc>
      </w:tr>
      <w:tr w:rsidR="002F2644" w:rsidRPr="002F2644" w:rsidTr="005F21D8">
        <w:trPr>
          <w:trHeight w:val="974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2644" w:rsidRPr="002F2644" w:rsidRDefault="002F2644" w:rsidP="002F264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28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2F2644" w:rsidP="002F2644">
            <w:pPr>
              <w:jc w:val="left"/>
              <w:rPr>
                <w:rFonts w:eastAsia="Times New Roman"/>
                <w:lang w:eastAsia="ru-RU"/>
              </w:rPr>
            </w:pPr>
            <w:r w:rsidRPr="002F2644">
              <w:rPr>
                <w:rFonts w:eastAsia="Times New Roman"/>
                <w:lang w:eastAsia="ru-RU"/>
              </w:rPr>
              <w:t>Стены внутренние</w:t>
            </w:r>
          </w:p>
        </w:tc>
        <w:tc>
          <w:tcPr>
            <w:tcW w:w="30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D52DAF" w:rsidP="002F2644">
            <w:pPr>
              <w:jc w:val="left"/>
              <w:rPr>
                <w:rFonts w:eastAsia="Times New Roman"/>
                <w:lang w:eastAsia="ru-RU"/>
              </w:rPr>
            </w:pPr>
            <w:proofErr w:type="gramStart"/>
            <w:r w:rsidRPr="00D52DAF">
              <w:rPr>
                <w:rFonts w:eastAsia="Times New Roman"/>
                <w:lang w:eastAsia="ru-RU"/>
              </w:rPr>
              <w:t>Ограниченно-работоспособное</w:t>
            </w:r>
            <w:proofErr w:type="gramEnd"/>
            <w:r w:rsidRPr="00D52DAF">
              <w:rPr>
                <w:rFonts w:eastAsia="Times New Roman"/>
                <w:lang w:eastAsia="ru-RU"/>
              </w:rPr>
              <w:t xml:space="preserve"> </w:t>
            </w:r>
            <w:r w:rsidR="002F2644" w:rsidRPr="002F2644">
              <w:rPr>
                <w:rFonts w:eastAsia="Times New Roman"/>
                <w:lang w:eastAsia="ru-RU"/>
              </w:rPr>
              <w:t>Процент износа - 60</w:t>
            </w:r>
          </w:p>
        </w:tc>
        <w:tc>
          <w:tcPr>
            <w:tcW w:w="75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2F2644" w:rsidP="002F2644">
            <w:pPr>
              <w:jc w:val="left"/>
              <w:rPr>
                <w:rFonts w:eastAsia="Times New Roman"/>
                <w:lang w:eastAsia="ru-RU"/>
              </w:rPr>
            </w:pPr>
            <w:r w:rsidRPr="002F2644">
              <w:rPr>
                <w:rFonts w:eastAsia="Times New Roman"/>
                <w:lang w:eastAsia="ru-RU"/>
              </w:rPr>
              <w:t xml:space="preserve">Провести визуальный осмотр элементов «перегородки и стены внутренние» </w:t>
            </w:r>
            <w:r w:rsidR="00727252">
              <w:rPr>
                <w:rFonts w:eastAsia="Times New Roman"/>
                <w:lang w:eastAsia="ru-RU"/>
              </w:rPr>
              <w:t xml:space="preserve">в полном объёме </w:t>
            </w:r>
            <w:r w:rsidRPr="002F2644">
              <w:rPr>
                <w:rFonts w:eastAsia="Times New Roman"/>
                <w:lang w:eastAsia="ru-RU"/>
              </w:rPr>
              <w:t xml:space="preserve">не представилось </w:t>
            </w:r>
            <w:proofErr w:type="gramStart"/>
            <w:r w:rsidRPr="002F2644">
              <w:rPr>
                <w:rFonts w:eastAsia="Times New Roman"/>
                <w:lang w:eastAsia="ru-RU"/>
              </w:rPr>
              <w:t>возможным</w:t>
            </w:r>
            <w:proofErr w:type="gramEnd"/>
            <w:r w:rsidRPr="002F2644">
              <w:rPr>
                <w:rFonts w:eastAsia="Times New Roman"/>
                <w:lang w:eastAsia="ru-RU"/>
              </w:rPr>
              <w:t>.</w:t>
            </w:r>
          </w:p>
        </w:tc>
      </w:tr>
      <w:tr w:rsidR="002F2644" w:rsidRPr="002F2644" w:rsidTr="00727252">
        <w:trPr>
          <w:trHeight w:val="1968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2644" w:rsidRPr="002F2644" w:rsidRDefault="002F2644" w:rsidP="002F264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28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2F2644" w:rsidP="002F2644">
            <w:pPr>
              <w:jc w:val="left"/>
              <w:rPr>
                <w:rFonts w:eastAsia="Times New Roman"/>
                <w:lang w:eastAsia="ru-RU"/>
              </w:rPr>
            </w:pPr>
            <w:r w:rsidRPr="002F2644">
              <w:rPr>
                <w:rFonts w:eastAsia="Times New Roman"/>
                <w:lang w:eastAsia="ru-RU"/>
              </w:rPr>
              <w:t>Фасад</w:t>
            </w:r>
          </w:p>
        </w:tc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2644" w:rsidRPr="002F2644" w:rsidRDefault="00D52DAF" w:rsidP="002F2644">
            <w:pPr>
              <w:jc w:val="left"/>
              <w:rPr>
                <w:rFonts w:eastAsia="Times New Roman"/>
                <w:lang w:eastAsia="ru-RU"/>
              </w:rPr>
            </w:pPr>
            <w:proofErr w:type="gramStart"/>
            <w:r w:rsidRPr="00D52DAF">
              <w:rPr>
                <w:rFonts w:eastAsia="Times New Roman"/>
                <w:lang w:eastAsia="ru-RU"/>
              </w:rPr>
              <w:t>Ограниченно-работоспособное</w:t>
            </w:r>
            <w:proofErr w:type="gramEnd"/>
            <w:r w:rsidRPr="00D52DAF">
              <w:rPr>
                <w:rFonts w:eastAsia="Times New Roman"/>
                <w:lang w:eastAsia="ru-RU"/>
              </w:rPr>
              <w:t xml:space="preserve"> </w:t>
            </w:r>
            <w:r w:rsidR="002F2644" w:rsidRPr="002F2644">
              <w:rPr>
                <w:rFonts w:eastAsia="Times New Roman"/>
                <w:lang w:eastAsia="ru-RU"/>
              </w:rPr>
              <w:t>Процент износа  - 80</w:t>
            </w:r>
          </w:p>
        </w:tc>
        <w:tc>
          <w:tcPr>
            <w:tcW w:w="75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2F2644" w:rsidP="002F2644">
            <w:pPr>
              <w:jc w:val="left"/>
              <w:rPr>
                <w:rFonts w:eastAsia="Times New Roman"/>
                <w:lang w:eastAsia="ru-RU"/>
              </w:rPr>
            </w:pPr>
            <w:r w:rsidRPr="002F2644">
              <w:rPr>
                <w:rFonts w:eastAsia="Times New Roman"/>
                <w:lang w:eastAsia="ru-RU"/>
              </w:rPr>
              <w:t>Выветривание швов; ослабление кирпичной кладки; выпадение отдельных кирпичей; трещины в карнизах и перемычках; увлажнение поверхности стен. Ширина трещин до 2 мм, разрушение швов на глубину до 1 см на площади до 10 % со стороны северного торца - самовольно заделанные оконные проёмы</w:t>
            </w:r>
          </w:p>
        </w:tc>
      </w:tr>
      <w:tr w:rsidR="002F2644" w:rsidRPr="002F2644" w:rsidTr="005F21D8">
        <w:trPr>
          <w:trHeight w:val="1969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2644" w:rsidRPr="002F2644" w:rsidRDefault="002F2644" w:rsidP="002F264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28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2F2644" w:rsidP="002F2644">
            <w:pPr>
              <w:jc w:val="left"/>
              <w:rPr>
                <w:rFonts w:eastAsia="Times New Roman"/>
                <w:lang w:eastAsia="ru-RU"/>
              </w:rPr>
            </w:pPr>
            <w:r w:rsidRPr="002F2644">
              <w:rPr>
                <w:rFonts w:eastAsia="Times New Roman"/>
                <w:lang w:eastAsia="ru-RU"/>
              </w:rPr>
              <w:t>Несущие и ограждающие конструкции</w:t>
            </w:r>
          </w:p>
        </w:tc>
        <w:tc>
          <w:tcPr>
            <w:tcW w:w="30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D52DAF" w:rsidP="002F2644">
            <w:pPr>
              <w:jc w:val="left"/>
              <w:rPr>
                <w:rFonts w:eastAsia="Times New Roman"/>
                <w:lang w:eastAsia="ru-RU"/>
              </w:rPr>
            </w:pPr>
            <w:proofErr w:type="gramStart"/>
            <w:r w:rsidRPr="00D52DAF">
              <w:rPr>
                <w:rFonts w:eastAsia="Times New Roman"/>
                <w:lang w:eastAsia="ru-RU"/>
              </w:rPr>
              <w:t>Ограниченно-работоспособное</w:t>
            </w:r>
            <w:proofErr w:type="gramEnd"/>
            <w:r w:rsidRPr="00D52DAF">
              <w:rPr>
                <w:rFonts w:eastAsia="Times New Roman"/>
                <w:lang w:eastAsia="ru-RU"/>
              </w:rPr>
              <w:t xml:space="preserve"> </w:t>
            </w:r>
            <w:r w:rsidR="002F2644" w:rsidRPr="002F2644">
              <w:rPr>
                <w:rFonts w:eastAsia="Times New Roman"/>
                <w:lang w:eastAsia="ru-RU"/>
              </w:rPr>
              <w:t>Процент износа  -80</w:t>
            </w:r>
          </w:p>
        </w:tc>
        <w:tc>
          <w:tcPr>
            <w:tcW w:w="75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2F2644" w:rsidP="002F2644">
            <w:pPr>
              <w:jc w:val="left"/>
              <w:rPr>
                <w:rFonts w:eastAsia="Times New Roman"/>
                <w:lang w:eastAsia="ru-RU"/>
              </w:rPr>
            </w:pPr>
            <w:r w:rsidRPr="002F2644">
              <w:rPr>
                <w:rFonts w:eastAsia="Times New Roman"/>
                <w:lang w:eastAsia="ru-RU"/>
              </w:rPr>
              <w:t>Выветривание швов; ослабление кирпичной кладки; выпадение отдельных кирпичей; трещины в карнизах и перемычках; увлажнение поверхности стен. Ширина трещин до 2 мм, разрушение швов на глубину до 1 см на площади до 10 % со стороны северного торца - самовольно заделанные оконные проёмы</w:t>
            </w:r>
          </w:p>
        </w:tc>
      </w:tr>
      <w:tr w:rsidR="002F2644" w:rsidRPr="002F2644" w:rsidTr="005F21D8">
        <w:trPr>
          <w:trHeight w:val="976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2644" w:rsidRPr="002F2644" w:rsidRDefault="002F2644" w:rsidP="002F264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28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2F2644" w:rsidP="002F2644">
            <w:pPr>
              <w:jc w:val="left"/>
              <w:rPr>
                <w:rFonts w:eastAsia="Times New Roman"/>
                <w:lang w:eastAsia="ru-RU"/>
              </w:rPr>
            </w:pPr>
            <w:r w:rsidRPr="002F2644">
              <w:rPr>
                <w:rFonts w:eastAsia="Times New Roman"/>
                <w:lang w:eastAsia="ru-RU"/>
              </w:rPr>
              <w:t>Водостоки</w:t>
            </w:r>
          </w:p>
        </w:tc>
        <w:tc>
          <w:tcPr>
            <w:tcW w:w="30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D52DAF" w:rsidP="002F2644">
            <w:pPr>
              <w:jc w:val="left"/>
              <w:rPr>
                <w:rFonts w:eastAsia="Times New Roman"/>
                <w:lang w:eastAsia="ru-RU"/>
              </w:rPr>
            </w:pPr>
            <w:proofErr w:type="gramStart"/>
            <w:r w:rsidRPr="00D52DAF">
              <w:rPr>
                <w:rFonts w:eastAsia="Times New Roman"/>
                <w:lang w:eastAsia="ru-RU"/>
              </w:rPr>
              <w:t>Ограниченно-работоспособное</w:t>
            </w:r>
            <w:proofErr w:type="gramEnd"/>
            <w:r w:rsidRPr="00D52DAF">
              <w:rPr>
                <w:rFonts w:eastAsia="Times New Roman"/>
                <w:lang w:eastAsia="ru-RU"/>
              </w:rPr>
              <w:t xml:space="preserve"> </w:t>
            </w:r>
            <w:r w:rsidR="002F2644" w:rsidRPr="002F2644">
              <w:rPr>
                <w:rFonts w:eastAsia="Times New Roman"/>
                <w:lang w:eastAsia="ru-RU"/>
              </w:rPr>
              <w:t>Процент износа - 80</w:t>
            </w:r>
          </w:p>
        </w:tc>
        <w:tc>
          <w:tcPr>
            <w:tcW w:w="75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2F2644" w:rsidP="002F2644">
            <w:pPr>
              <w:jc w:val="left"/>
              <w:rPr>
                <w:rFonts w:eastAsia="Times New Roman"/>
                <w:lang w:eastAsia="ru-RU"/>
              </w:rPr>
            </w:pPr>
            <w:r w:rsidRPr="002F2644">
              <w:rPr>
                <w:rFonts w:eastAsia="Times New Roman"/>
                <w:lang w:eastAsia="ru-RU"/>
              </w:rPr>
              <w:t xml:space="preserve">Частичное отсутствие водосточных труб до уровня 2-го этажа со стороны лицевого и тыльного фасадов. </w:t>
            </w:r>
          </w:p>
        </w:tc>
      </w:tr>
      <w:tr w:rsidR="002F2644" w:rsidRPr="002F2644" w:rsidTr="005F21D8">
        <w:trPr>
          <w:trHeight w:val="1118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2644" w:rsidRPr="002F2644" w:rsidRDefault="002F2644" w:rsidP="002F264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28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2F2644" w:rsidP="002F2644">
            <w:pPr>
              <w:jc w:val="left"/>
              <w:rPr>
                <w:rFonts w:eastAsia="Times New Roman"/>
                <w:lang w:eastAsia="ru-RU"/>
              </w:rPr>
            </w:pPr>
            <w:r w:rsidRPr="002F2644">
              <w:rPr>
                <w:rFonts w:eastAsia="Times New Roman"/>
                <w:lang w:eastAsia="ru-RU"/>
              </w:rPr>
              <w:t>Перекрытия</w:t>
            </w:r>
          </w:p>
        </w:tc>
        <w:tc>
          <w:tcPr>
            <w:tcW w:w="30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D52DAF" w:rsidP="002F2644">
            <w:pPr>
              <w:jc w:val="left"/>
              <w:rPr>
                <w:rFonts w:eastAsia="Times New Roman"/>
                <w:lang w:eastAsia="ru-RU"/>
              </w:rPr>
            </w:pPr>
            <w:proofErr w:type="gramStart"/>
            <w:r w:rsidRPr="00D52DAF">
              <w:rPr>
                <w:rFonts w:eastAsia="Times New Roman"/>
                <w:lang w:eastAsia="ru-RU"/>
              </w:rPr>
              <w:t>Ограниченно-работоспособное</w:t>
            </w:r>
            <w:proofErr w:type="gramEnd"/>
            <w:r w:rsidRPr="00D52DAF">
              <w:rPr>
                <w:rFonts w:eastAsia="Times New Roman"/>
                <w:lang w:eastAsia="ru-RU"/>
              </w:rPr>
              <w:t xml:space="preserve"> </w:t>
            </w:r>
            <w:r w:rsidR="002F2644" w:rsidRPr="002F2644">
              <w:rPr>
                <w:rFonts w:eastAsia="Times New Roman"/>
                <w:lang w:eastAsia="ru-RU"/>
              </w:rPr>
              <w:t>Процент износа - 60</w:t>
            </w:r>
          </w:p>
        </w:tc>
        <w:tc>
          <w:tcPr>
            <w:tcW w:w="75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2F2644" w:rsidP="002F2644">
            <w:pPr>
              <w:jc w:val="left"/>
              <w:rPr>
                <w:rFonts w:eastAsia="Times New Roman"/>
                <w:lang w:eastAsia="ru-RU"/>
              </w:rPr>
            </w:pPr>
            <w:r w:rsidRPr="002F2644">
              <w:rPr>
                <w:rFonts w:eastAsia="Times New Roman"/>
                <w:lang w:eastAsia="ru-RU"/>
              </w:rPr>
              <w:t xml:space="preserve">Провести визуальный осмотр всех перекрытий </w:t>
            </w:r>
            <w:r w:rsidR="00727252">
              <w:rPr>
                <w:rFonts w:eastAsia="Times New Roman"/>
                <w:lang w:eastAsia="ru-RU"/>
              </w:rPr>
              <w:t xml:space="preserve">в полном объёме </w:t>
            </w:r>
            <w:r w:rsidRPr="002F2644">
              <w:rPr>
                <w:rFonts w:eastAsia="Times New Roman"/>
                <w:lang w:eastAsia="ru-RU"/>
              </w:rPr>
              <w:t>не представилось возможности.</w:t>
            </w:r>
          </w:p>
        </w:tc>
      </w:tr>
      <w:tr w:rsidR="002F2644" w:rsidRPr="002F2644" w:rsidTr="005F21D8">
        <w:trPr>
          <w:trHeight w:val="1104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2644" w:rsidRPr="002F2644" w:rsidRDefault="002F2644" w:rsidP="002F264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9</w:t>
            </w:r>
          </w:p>
        </w:tc>
        <w:tc>
          <w:tcPr>
            <w:tcW w:w="28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2F2644" w:rsidP="002F2644">
            <w:pPr>
              <w:jc w:val="left"/>
              <w:rPr>
                <w:rFonts w:eastAsia="Times New Roman"/>
                <w:lang w:eastAsia="ru-RU"/>
              </w:rPr>
            </w:pPr>
            <w:r w:rsidRPr="002F2644">
              <w:rPr>
                <w:rFonts w:eastAsia="Times New Roman"/>
                <w:lang w:eastAsia="ru-RU"/>
              </w:rPr>
              <w:t>Отмостка</w:t>
            </w:r>
          </w:p>
        </w:tc>
        <w:tc>
          <w:tcPr>
            <w:tcW w:w="30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D52DAF" w:rsidP="002F2644">
            <w:pPr>
              <w:jc w:val="left"/>
              <w:rPr>
                <w:rFonts w:eastAsia="Times New Roman"/>
                <w:lang w:eastAsia="ru-RU"/>
              </w:rPr>
            </w:pPr>
            <w:proofErr w:type="gramStart"/>
            <w:r w:rsidRPr="00D52DAF">
              <w:rPr>
                <w:rFonts w:eastAsia="Times New Roman"/>
                <w:lang w:eastAsia="ru-RU"/>
              </w:rPr>
              <w:t>Ограниченно-работоспособное</w:t>
            </w:r>
            <w:proofErr w:type="gramEnd"/>
            <w:r w:rsidR="002F2644" w:rsidRPr="002F2644">
              <w:rPr>
                <w:rFonts w:eastAsia="Times New Roman"/>
                <w:lang w:eastAsia="ru-RU"/>
              </w:rPr>
              <w:t xml:space="preserve"> Процент износа - 80</w:t>
            </w:r>
          </w:p>
        </w:tc>
        <w:tc>
          <w:tcPr>
            <w:tcW w:w="75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2F2644" w:rsidP="002F2644">
            <w:pPr>
              <w:jc w:val="left"/>
              <w:rPr>
                <w:rFonts w:eastAsia="Times New Roman"/>
                <w:lang w:eastAsia="ru-RU"/>
              </w:rPr>
            </w:pPr>
            <w:r w:rsidRPr="002F2644">
              <w:rPr>
                <w:rFonts w:eastAsia="Times New Roman"/>
                <w:lang w:eastAsia="ru-RU"/>
              </w:rPr>
              <w:t>Отмостка отсутствует. Вдоль всех фасадов и северного торца - заасфальтированные проезды и тротуар.</w:t>
            </w:r>
          </w:p>
        </w:tc>
      </w:tr>
      <w:tr w:rsidR="002F2644" w:rsidRPr="002F2644" w:rsidTr="005F21D8">
        <w:trPr>
          <w:trHeight w:val="1404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2644" w:rsidRPr="002F2644" w:rsidRDefault="002F2644" w:rsidP="002F264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28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2F2644" w:rsidP="002F2644">
            <w:pPr>
              <w:jc w:val="left"/>
              <w:rPr>
                <w:rFonts w:eastAsia="Times New Roman"/>
                <w:lang w:eastAsia="ru-RU"/>
              </w:rPr>
            </w:pPr>
            <w:r w:rsidRPr="002F2644">
              <w:rPr>
                <w:rFonts w:eastAsia="Times New Roman"/>
                <w:lang w:eastAsia="ru-RU"/>
              </w:rPr>
              <w:t>Кровля</w:t>
            </w:r>
          </w:p>
        </w:tc>
        <w:tc>
          <w:tcPr>
            <w:tcW w:w="30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D52DAF" w:rsidP="002F2644">
            <w:pPr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</w:t>
            </w:r>
            <w:r w:rsidRPr="00D52DAF">
              <w:rPr>
                <w:rFonts w:eastAsia="Times New Roman"/>
                <w:lang w:eastAsia="ru-RU"/>
              </w:rPr>
              <w:t>аботоспособное</w:t>
            </w:r>
            <w:r w:rsidR="002F2644" w:rsidRPr="002F2644">
              <w:rPr>
                <w:rFonts w:eastAsia="Times New Roman"/>
                <w:lang w:eastAsia="ru-RU"/>
              </w:rPr>
              <w:t>. Процент износа  - 40</w:t>
            </w:r>
          </w:p>
        </w:tc>
        <w:tc>
          <w:tcPr>
            <w:tcW w:w="75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2F2644" w:rsidP="00727252">
            <w:pPr>
              <w:jc w:val="left"/>
              <w:rPr>
                <w:rFonts w:eastAsia="Times New Roman"/>
                <w:lang w:eastAsia="ru-RU"/>
              </w:rPr>
            </w:pPr>
            <w:r w:rsidRPr="002F2644">
              <w:rPr>
                <w:rFonts w:eastAsia="Times New Roman"/>
                <w:lang w:eastAsia="ru-RU"/>
              </w:rPr>
              <w:t>При визуальном осмотре дефект</w:t>
            </w:r>
            <w:r w:rsidR="00727252">
              <w:rPr>
                <w:rFonts w:eastAsia="Times New Roman"/>
                <w:lang w:eastAsia="ru-RU"/>
              </w:rPr>
              <w:t>ы</w:t>
            </w:r>
            <w:r w:rsidRPr="002F2644">
              <w:rPr>
                <w:rFonts w:eastAsia="Times New Roman"/>
                <w:lang w:eastAsia="ru-RU"/>
              </w:rPr>
              <w:t xml:space="preserve"> не о</w:t>
            </w:r>
            <w:r w:rsidR="00727252">
              <w:rPr>
                <w:rFonts w:eastAsia="Times New Roman"/>
                <w:lang w:eastAsia="ru-RU"/>
              </w:rPr>
              <w:t>бнаружены</w:t>
            </w:r>
            <w:r w:rsidRPr="002F2644">
              <w:rPr>
                <w:rFonts w:eastAsia="Times New Roman"/>
                <w:lang w:eastAsia="ru-RU"/>
              </w:rPr>
              <w:t>.</w:t>
            </w:r>
            <w:r w:rsidR="005F21D8">
              <w:rPr>
                <w:rFonts w:eastAsia="Times New Roman"/>
                <w:lang w:eastAsia="ru-RU"/>
              </w:rPr>
              <w:t xml:space="preserve"> </w:t>
            </w:r>
            <w:r w:rsidRPr="002F2644">
              <w:rPr>
                <w:rFonts w:eastAsia="Times New Roman"/>
                <w:lang w:eastAsia="ru-RU"/>
              </w:rPr>
              <w:t>Выходы на чердак не оборудованы шахтными ограждениями, препятствующими осыпанию утеплителя. Отсутствует утеплитель на чердаке 2 подъезда.</w:t>
            </w:r>
          </w:p>
        </w:tc>
      </w:tr>
      <w:tr w:rsidR="002F2644" w:rsidRPr="002F2644" w:rsidTr="00D52DAF">
        <w:trPr>
          <w:trHeight w:val="971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2644" w:rsidRPr="002F2644" w:rsidRDefault="002F2644" w:rsidP="002F264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28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2F2644" w:rsidP="002F2644">
            <w:pPr>
              <w:jc w:val="left"/>
              <w:rPr>
                <w:rFonts w:eastAsia="Times New Roman"/>
                <w:lang w:eastAsia="ru-RU"/>
              </w:rPr>
            </w:pPr>
            <w:r w:rsidRPr="002F2644">
              <w:rPr>
                <w:rFonts w:eastAsia="Times New Roman"/>
                <w:lang w:eastAsia="ru-RU"/>
              </w:rPr>
              <w:t>Полы</w:t>
            </w:r>
          </w:p>
        </w:tc>
        <w:tc>
          <w:tcPr>
            <w:tcW w:w="30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D52DAF" w:rsidP="00D52DAF">
            <w:pPr>
              <w:jc w:val="left"/>
              <w:rPr>
                <w:rFonts w:eastAsia="Times New Roman"/>
                <w:lang w:eastAsia="ru-RU"/>
              </w:rPr>
            </w:pPr>
            <w:proofErr w:type="gramStart"/>
            <w:r w:rsidRPr="00D52DAF">
              <w:rPr>
                <w:rFonts w:eastAsia="Times New Roman"/>
                <w:lang w:eastAsia="ru-RU"/>
              </w:rPr>
              <w:t>Ограниченно-работоспособное</w:t>
            </w:r>
            <w:proofErr w:type="gramEnd"/>
            <w:r w:rsidRPr="00D52DAF">
              <w:rPr>
                <w:rFonts w:eastAsia="Times New Roman"/>
                <w:lang w:eastAsia="ru-RU"/>
              </w:rPr>
              <w:t xml:space="preserve"> </w:t>
            </w:r>
            <w:r w:rsidR="002F2644" w:rsidRPr="002F2644">
              <w:rPr>
                <w:rFonts w:eastAsia="Times New Roman"/>
                <w:lang w:eastAsia="ru-RU"/>
              </w:rPr>
              <w:t>Процент износа - 80</w:t>
            </w:r>
          </w:p>
        </w:tc>
        <w:tc>
          <w:tcPr>
            <w:tcW w:w="75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2F2644" w:rsidP="002F2644">
            <w:pPr>
              <w:jc w:val="left"/>
              <w:rPr>
                <w:rFonts w:eastAsia="Times New Roman"/>
                <w:lang w:eastAsia="ru-RU"/>
              </w:rPr>
            </w:pPr>
            <w:r w:rsidRPr="002F2644">
              <w:rPr>
                <w:rFonts w:eastAsia="Times New Roman"/>
                <w:lang w:eastAsia="ru-RU"/>
              </w:rPr>
              <w:t>Мелкие сколы и трещины отдельных плиток на площади до 20 %</w:t>
            </w:r>
          </w:p>
        </w:tc>
      </w:tr>
      <w:tr w:rsidR="002F2644" w:rsidRPr="002F2644" w:rsidTr="005F21D8">
        <w:trPr>
          <w:trHeight w:val="963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2644" w:rsidRPr="002F2644" w:rsidRDefault="002F2644" w:rsidP="002F264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28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2F2644" w:rsidP="002F2644">
            <w:pPr>
              <w:jc w:val="left"/>
              <w:rPr>
                <w:rFonts w:eastAsia="Times New Roman"/>
                <w:lang w:eastAsia="ru-RU"/>
              </w:rPr>
            </w:pPr>
            <w:r w:rsidRPr="002F2644">
              <w:rPr>
                <w:rFonts w:eastAsia="Times New Roman"/>
                <w:lang w:eastAsia="ru-RU"/>
              </w:rPr>
              <w:t>Перегородки</w:t>
            </w:r>
          </w:p>
        </w:tc>
        <w:tc>
          <w:tcPr>
            <w:tcW w:w="30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D52DAF" w:rsidP="00D52DAF">
            <w:pPr>
              <w:jc w:val="left"/>
              <w:rPr>
                <w:rFonts w:eastAsia="Times New Roman"/>
                <w:lang w:eastAsia="ru-RU"/>
              </w:rPr>
            </w:pPr>
            <w:proofErr w:type="gramStart"/>
            <w:r w:rsidRPr="00D52DAF">
              <w:rPr>
                <w:rFonts w:eastAsia="Times New Roman"/>
                <w:lang w:eastAsia="ru-RU"/>
              </w:rPr>
              <w:t>Ограниченно-работоспособное</w:t>
            </w:r>
            <w:proofErr w:type="gramEnd"/>
            <w:r w:rsidRPr="00D52DAF">
              <w:rPr>
                <w:rFonts w:eastAsia="Times New Roman"/>
                <w:lang w:eastAsia="ru-RU"/>
              </w:rPr>
              <w:t xml:space="preserve"> </w:t>
            </w:r>
            <w:r w:rsidR="002F2644" w:rsidRPr="002F2644">
              <w:rPr>
                <w:rFonts w:eastAsia="Times New Roman"/>
                <w:lang w:eastAsia="ru-RU"/>
              </w:rPr>
              <w:t>Процент износа  - 60</w:t>
            </w:r>
          </w:p>
        </w:tc>
        <w:tc>
          <w:tcPr>
            <w:tcW w:w="75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2F2644" w:rsidP="002F2644">
            <w:pPr>
              <w:jc w:val="left"/>
              <w:rPr>
                <w:rFonts w:eastAsia="Times New Roman"/>
                <w:lang w:eastAsia="ru-RU"/>
              </w:rPr>
            </w:pPr>
            <w:r w:rsidRPr="002F2644">
              <w:rPr>
                <w:rFonts w:eastAsia="Times New Roman"/>
                <w:lang w:eastAsia="ru-RU"/>
              </w:rPr>
              <w:t xml:space="preserve">Провести визуальный осмотр элементов «перегородки и стены внутренние» </w:t>
            </w:r>
            <w:r w:rsidR="00727252">
              <w:rPr>
                <w:rFonts w:eastAsia="Times New Roman"/>
                <w:lang w:eastAsia="ru-RU"/>
              </w:rPr>
              <w:t xml:space="preserve">в полном объёме </w:t>
            </w:r>
            <w:r w:rsidRPr="002F2644">
              <w:rPr>
                <w:rFonts w:eastAsia="Times New Roman"/>
                <w:lang w:eastAsia="ru-RU"/>
              </w:rPr>
              <w:t xml:space="preserve">не представилось </w:t>
            </w:r>
            <w:proofErr w:type="gramStart"/>
            <w:r w:rsidRPr="002F2644">
              <w:rPr>
                <w:rFonts w:eastAsia="Times New Roman"/>
                <w:lang w:eastAsia="ru-RU"/>
              </w:rPr>
              <w:t>возможным</w:t>
            </w:r>
            <w:proofErr w:type="gramEnd"/>
            <w:r w:rsidRPr="002F2644">
              <w:rPr>
                <w:rFonts w:eastAsia="Times New Roman"/>
                <w:lang w:eastAsia="ru-RU"/>
              </w:rPr>
              <w:t>.</w:t>
            </w:r>
          </w:p>
        </w:tc>
      </w:tr>
      <w:tr w:rsidR="002F2644" w:rsidRPr="002F2644" w:rsidTr="00D52DAF">
        <w:trPr>
          <w:trHeight w:val="559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2644" w:rsidRPr="002F2644" w:rsidRDefault="002F2644" w:rsidP="002F264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28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2F2644" w:rsidP="002F2644">
            <w:pPr>
              <w:jc w:val="left"/>
              <w:rPr>
                <w:rFonts w:eastAsia="Times New Roman"/>
                <w:lang w:eastAsia="ru-RU"/>
              </w:rPr>
            </w:pPr>
            <w:r w:rsidRPr="002F2644">
              <w:rPr>
                <w:rFonts w:eastAsia="Times New Roman"/>
                <w:lang w:eastAsia="ru-RU"/>
              </w:rPr>
              <w:t>Оконные заполнения</w:t>
            </w:r>
          </w:p>
        </w:tc>
        <w:tc>
          <w:tcPr>
            <w:tcW w:w="30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D52DAF" w:rsidP="00D52DAF">
            <w:pPr>
              <w:jc w:val="left"/>
              <w:rPr>
                <w:rFonts w:eastAsia="Times New Roman"/>
                <w:lang w:eastAsia="ru-RU"/>
              </w:rPr>
            </w:pPr>
            <w:proofErr w:type="gramStart"/>
            <w:r>
              <w:rPr>
                <w:rFonts w:eastAsia="Times New Roman"/>
                <w:lang w:eastAsia="ru-RU"/>
              </w:rPr>
              <w:t>Р</w:t>
            </w:r>
            <w:r w:rsidRPr="00D52DAF">
              <w:rPr>
                <w:rFonts w:eastAsia="Times New Roman"/>
                <w:lang w:eastAsia="ru-RU"/>
              </w:rPr>
              <w:t>аботоспособное</w:t>
            </w:r>
            <w:proofErr w:type="gramEnd"/>
            <w:r w:rsidRPr="00D52DAF">
              <w:rPr>
                <w:rFonts w:eastAsia="Times New Roman"/>
                <w:lang w:eastAsia="ru-RU"/>
              </w:rPr>
              <w:t xml:space="preserve"> </w:t>
            </w:r>
            <w:r w:rsidR="002F2644" w:rsidRPr="002F2644">
              <w:rPr>
                <w:rFonts w:eastAsia="Times New Roman"/>
                <w:lang w:eastAsia="ru-RU"/>
              </w:rPr>
              <w:t xml:space="preserve">Процент износа - </w:t>
            </w:r>
            <w:r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75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2F2644" w:rsidP="002F2644">
            <w:pPr>
              <w:jc w:val="left"/>
              <w:rPr>
                <w:rFonts w:eastAsia="Times New Roman"/>
                <w:lang w:eastAsia="ru-RU"/>
              </w:rPr>
            </w:pPr>
            <w:r w:rsidRPr="002F2644">
              <w:rPr>
                <w:rFonts w:eastAsia="Times New Roman"/>
                <w:lang w:eastAsia="ru-RU"/>
              </w:rPr>
              <w:t xml:space="preserve">При визуальном осмотре </w:t>
            </w:r>
            <w:r w:rsidR="00727252" w:rsidRPr="00727252">
              <w:rPr>
                <w:rFonts w:eastAsia="Times New Roman"/>
                <w:lang w:eastAsia="ru-RU"/>
              </w:rPr>
              <w:t>дефекты не обнаружены</w:t>
            </w:r>
            <w:r w:rsidRPr="002F2644">
              <w:rPr>
                <w:rFonts w:eastAsia="Times New Roman"/>
                <w:lang w:eastAsia="ru-RU"/>
              </w:rPr>
              <w:t>.</w:t>
            </w:r>
          </w:p>
        </w:tc>
      </w:tr>
      <w:tr w:rsidR="002F2644" w:rsidRPr="002F2644" w:rsidTr="00D52DAF">
        <w:trPr>
          <w:trHeight w:val="739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2644" w:rsidRPr="002F2644" w:rsidRDefault="002F2644" w:rsidP="002F264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lastRenderedPageBreak/>
              <w:t>14</w:t>
            </w:r>
          </w:p>
        </w:tc>
        <w:tc>
          <w:tcPr>
            <w:tcW w:w="28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2F2644" w:rsidP="002F2644">
            <w:pPr>
              <w:jc w:val="left"/>
              <w:rPr>
                <w:rFonts w:eastAsia="Times New Roman"/>
                <w:lang w:eastAsia="ru-RU"/>
              </w:rPr>
            </w:pPr>
            <w:r w:rsidRPr="002F2644">
              <w:rPr>
                <w:rFonts w:eastAsia="Times New Roman"/>
                <w:lang w:eastAsia="ru-RU"/>
              </w:rPr>
              <w:t>Дверные заполнения</w:t>
            </w:r>
          </w:p>
        </w:tc>
        <w:tc>
          <w:tcPr>
            <w:tcW w:w="30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D52DAF" w:rsidP="00D52DAF">
            <w:pPr>
              <w:jc w:val="left"/>
              <w:rPr>
                <w:rFonts w:eastAsia="Times New Roman"/>
                <w:lang w:eastAsia="ru-RU"/>
              </w:rPr>
            </w:pPr>
            <w:proofErr w:type="gramStart"/>
            <w:r>
              <w:rPr>
                <w:rFonts w:eastAsia="Times New Roman"/>
                <w:lang w:eastAsia="ru-RU"/>
              </w:rPr>
              <w:t>Р</w:t>
            </w:r>
            <w:r w:rsidRPr="00D52DAF">
              <w:rPr>
                <w:rFonts w:eastAsia="Times New Roman"/>
                <w:lang w:eastAsia="ru-RU"/>
              </w:rPr>
              <w:t>аботоспособное</w:t>
            </w:r>
            <w:proofErr w:type="gramEnd"/>
            <w:r w:rsidRPr="00D52DAF">
              <w:rPr>
                <w:rFonts w:eastAsia="Times New Roman"/>
                <w:lang w:eastAsia="ru-RU"/>
              </w:rPr>
              <w:t xml:space="preserve"> </w:t>
            </w:r>
            <w:r w:rsidR="002F2644" w:rsidRPr="002F2644">
              <w:rPr>
                <w:rFonts w:eastAsia="Times New Roman"/>
                <w:lang w:eastAsia="ru-RU"/>
              </w:rPr>
              <w:t>Процент износа -</w:t>
            </w:r>
            <w:r>
              <w:rPr>
                <w:rFonts w:eastAsia="Times New Roman"/>
                <w:lang w:eastAsia="ru-RU"/>
              </w:rPr>
              <w:t xml:space="preserve"> 30</w:t>
            </w:r>
          </w:p>
        </w:tc>
        <w:tc>
          <w:tcPr>
            <w:tcW w:w="75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2F2644" w:rsidP="00727252">
            <w:pPr>
              <w:jc w:val="left"/>
              <w:rPr>
                <w:rFonts w:eastAsia="Times New Roman"/>
                <w:lang w:eastAsia="ru-RU"/>
              </w:rPr>
            </w:pPr>
            <w:r w:rsidRPr="002F2644">
              <w:rPr>
                <w:rFonts w:eastAsia="Times New Roman"/>
                <w:lang w:eastAsia="ru-RU"/>
              </w:rPr>
              <w:t>Тамбурные двери отсутствуют.</w:t>
            </w:r>
            <w:r w:rsidR="005F21D8">
              <w:rPr>
                <w:rFonts w:eastAsia="Times New Roman"/>
                <w:lang w:eastAsia="ru-RU"/>
              </w:rPr>
              <w:t xml:space="preserve"> </w:t>
            </w:r>
            <w:r w:rsidRPr="002F2644">
              <w:rPr>
                <w:rFonts w:eastAsia="Times New Roman"/>
                <w:lang w:eastAsia="ru-RU"/>
              </w:rPr>
              <w:t>При визуальном осмотре ины</w:t>
            </w:r>
            <w:r w:rsidR="00727252">
              <w:rPr>
                <w:rFonts w:eastAsia="Times New Roman"/>
                <w:lang w:eastAsia="ru-RU"/>
              </w:rPr>
              <w:t>е</w:t>
            </w:r>
            <w:r w:rsidRPr="002F2644">
              <w:rPr>
                <w:rFonts w:eastAsia="Times New Roman"/>
                <w:lang w:eastAsia="ru-RU"/>
              </w:rPr>
              <w:t xml:space="preserve"> </w:t>
            </w:r>
            <w:r w:rsidR="00727252" w:rsidRPr="00727252">
              <w:rPr>
                <w:rFonts w:eastAsia="Times New Roman"/>
                <w:lang w:eastAsia="ru-RU"/>
              </w:rPr>
              <w:t>дефекты не обнаружены</w:t>
            </w:r>
            <w:r w:rsidRPr="002F2644">
              <w:rPr>
                <w:rFonts w:eastAsia="Times New Roman"/>
                <w:lang w:eastAsia="ru-RU"/>
              </w:rPr>
              <w:t>.</w:t>
            </w:r>
          </w:p>
        </w:tc>
      </w:tr>
      <w:tr w:rsidR="002F2644" w:rsidRPr="002F2644" w:rsidTr="005F21D8">
        <w:trPr>
          <w:trHeight w:val="976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2644" w:rsidRPr="002F2644" w:rsidRDefault="002F2644" w:rsidP="002F264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15</w:t>
            </w:r>
          </w:p>
        </w:tc>
        <w:tc>
          <w:tcPr>
            <w:tcW w:w="28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2F2644" w:rsidP="002F2644">
            <w:pPr>
              <w:jc w:val="left"/>
              <w:rPr>
                <w:rFonts w:eastAsia="Times New Roman"/>
                <w:lang w:eastAsia="ru-RU"/>
              </w:rPr>
            </w:pPr>
            <w:r w:rsidRPr="002F2644">
              <w:rPr>
                <w:rFonts w:eastAsia="Times New Roman"/>
                <w:lang w:eastAsia="ru-RU"/>
              </w:rPr>
              <w:t>Лестничные клетки</w:t>
            </w:r>
          </w:p>
        </w:tc>
        <w:tc>
          <w:tcPr>
            <w:tcW w:w="30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D52DAF" w:rsidP="002F2644">
            <w:pPr>
              <w:jc w:val="left"/>
              <w:rPr>
                <w:rFonts w:eastAsia="Times New Roman"/>
                <w:lang w:eastAsia="ru-RU"/>
              </w:rPr>
            </w:pPr>
            <w:proofErr w:type="gramStart"/>
            <w:r w:rsidRPr="00D52DAF">
              <w:rPr>
                <w:rFonts w:eastAsia="Times New Roman"/>
                <w:lang w:eastAsia="ru-RU"/>
              </w:rPr>
              <w:t>Ограниченно-работоспособное</w:t>
            </w:r>
            <w:proofErr w:type="gramEnd"/>
            <w:r w:rsidRPr="00D52DAF">
              <w:rPr>
                <w:rFonts w:eastAsia="Times New Roman"/>
                <w:lang w:eastAsia="ru-RU"/>
              </w:rPr>
              <w:t xml:space="preserve"> </w:t>
            </w:r>
            <w:r w:rsidR="002F2644" w:rsidRPr="002F2644">
              <w:rPr>
                <w:rFonts w:eastAsia="Times New Roman"/>
                <w:lang w:eastAsia="ru-RU"/>
              </w:rPr>
              <w:t>Процент износа  - 80</w:t>
            </w:r>
          </w:p>
        </w:tc>
        <w:tc>
          <w:tcPr>
            <w:tcW w:w="75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2F2644" w:rsidP="002F2644">
            <w:pPr>
              <w:jc w:val="left"/>
              <w:rPr>
                <w:rFonts w:eastAsia="Times New Roman"/>
                <w:lang w:eastAsia="ru-RU"/>
              </w:rPr>
            </w:pPr>
            <w:r w:rsidRPr="002F2644">
              <w:rPr>
                <w:rFonts w:eastAsia="Times New Roman"/>
                <w:lang w:eastAsia="ru-RU"/>
              </w:rPr>
              <w:t xml:space="preserve">При визуальном осмотре </w:t>
            </w:r>
            <w:r w:rsidR="00727252" w:rsidRPr="00727252">
              <w:rPr>
                <w:rFonts w:eastAsia="Times New Roman"/>
                <w:lang w:eastAsia="ru-RU"/>
              </w:rPr>
              <w:t>дефекты не обнаружены</w:t>
            </w:r>
            <w:r w:rsidRPr="002F2644">
              <w:rPr>
                <w:rFonts w:eastAsia="Times New Roman"/>
                <w:lang w:eastAsia="ru-RU"/>
              </w:rPr>
              <w:t>.</w:t>
            </w:r>
          </w:p>
        </w:tc>
      </w:tr>
      <w:tr w:rsidR="002F2644" w:rsidRPr="002F2644" w:rsidTr="005F21D8">
        <w:trPr>
          <w:trHeight w:val="976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2644" w:rsidRPr="002F2644" w:rsidRDefault="002F2644" w:rsidP="002F264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16</w:t>
            </w:r>
          </w:p>
        </w:tc>
        <w:tc>
          <w:tcPr>
            <w:tcW w:w="28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2F2644" w:rsidP="002F2644">
            <w:pPr>
              <w:jc w:val="left"/>
              <w:rPr>
                <w:rFonts w:eastAsia="Times New Roman"/>
                <w:lang w:eastAsia="ru-RU"/>
              </w:rPr>
            </w:pPr>
            <w:r w:rsidRPr="002F2644">
              <w:rPr>
                <w:rFonts w:eastAsia="Times New Roman"/>
                <w:lang w:eastAsia="ru-RU"/>
              </w:rPr>
              <w:t>Балконы и лоджии</w:t>
            </w:r>
          </w:p>
        </w:tc>
        <w:tc>
          <w:tcPr>
            <w:tcW w:w="30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D52DAF" w:rsidP="002F2644">
            <w:pPr>
              <w:jc w:val="left"/>
              <w:rPr>
                <w:rFonts w:eastAsia="Times New Roman"/>
                <w:lang w:eastAsia="ru-RU"/>
              </w:rPr>
            </w:pPr>
            <w:r w:rsidRPr="00D52DAF">
              <w:rPr>
                <w:rFonts w:eastAsia="Times New Roman"/>
                <w:lang w:eastAsia="ru-RU"/>
              </w:rPr>
              <w:t>Ограниченно-работоспособное</w:t>
            </w:r>
            <w:r w:rsidR="002F2644" w:rsidRPr="002F2644">
              <w:rPr>
                <w:rFonts w:eastAsia="Times New Roman"/>
                <w:lang w:eastAsia="ru-RU"/>
              </w:rPr>
              <w:t>. Процент износа - 60</w:t>
            </w:r>
          </w:p>
        </w:tc>
        <w:tc>
          <w:tcPr>
            <w:tcW w:w="75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2F2644" w:rsidP="002F2644">
            <w:pPr>
              <w:jc w:val="left"/>
              <w:rPr>
                <w:rFonts w:eastAsia="Times New Roman"/>
                <w:lang w:eastAsia="ru-RU"/>
              </w:rPr>
            </w:pPr>
            <w:r w:rsidRPr="002F2644">
              <w:rPr>
                <w:rFonts w:eastAsia="Times New Roman"/>
                <w:lang w:eastAsia="ru-RU"/>
              </w:rPr>
              <w:t xml:space="preserve">При визуальном осмотре </w:t>
            </w:r>
            <w:r w:rsidR="00727252" w:rsidRPr="00727252">
              <w:rPr>
                <w:rFonts w:eastAsia="Times New Roman"/>
                <w:lang w:eastAsia="ru-RU"/>
              </w:rPr>
              <w:t>дефекты не обнаружены</w:t>
            </w:r>
            <w:r w:rsidRPr="002F2644">
              <w:rPr>
                <w:rFonts w:eastAsia="Times New Roman"/>
                <w:lang w:eastAsia="ru-RU"/>
              </w:rPr>
              <w:t>.</w:t>
            </w:r>
          </w:p>
        </w:tc>
      </w:tr>
      <w:tr w:rsidR="002F2644" w:rsidRPr="002F2644" w:rsidTr="005F21D8">
        <w:trPr>
          <w:trHeight w:val="1967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2644" w:rsidRPr="002F2644" w:rsidRDefault="002F2644" w:rsidP="002F264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17</w:t>
            </w:r>
          </w:p>
        </w:tc>
        <w:tc>
          <w:tcPr>
            <w:tcW w:w="28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2F2644" w:rsidP="002F2644">
            <w:pPr>
              <w:jc w:val="left"/>
              <w:rPr>
                <w:rFonts w:eastAsia="Times New Roman"/>
                <w:lang w:eastAsia="ru-RU"/>
              </w:rPr>
            </w:pPr>
            <w:r w:rsidRPr="002F2644">
              <w:rPr>
                <w:rFonts w:eastAsia="Times New Roman"/>
                <w:lang w:eastAsia="ru-RU"/>
              </w:rPr>
              <w:t>Общие коридоры и тамбуры</w:t>
            </w:r>
          </w:p>
        </w:tc>
        <w:tc>
          <w:tcPr>
            <w:tcW w:w="30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D52DAF" w:rsidP="002F2644">
            <w:pPr>
              <w:jc w:val="left"/>
              <w:rPr>
                <w:rFonts w:eastAsia="Times New Roman"/>
                <w:lang w:eastAsia="ru-RU"/>
              </w:rPr>
            </w:pPr>
            <w:proofErr w:type="gramStart"/>
            <w:r w:rsidRPr="00D52DAF">
              <w:rPr>
                <w:rFonts w:eastAsia="Times New Roman"/>
                <w:lang w:eastAsia="ru-RU"/>
              </w:rPr>
              <w:t>Ограниченно-работоспособное</w:t>
            </w:r>
            <w:proofErr w:type="gramEnd"/>
            <w:r w:rsidRPr="00D52DAF">
              <w:rPr>
                <w:rFonts w:eastAsia="Times New Roman"/>
                <w:lang w:eastAsia="ru-RU"/>
              </w:rPr>
              <w:t xml:space="preserve"> </w:t>
            </w:r>
            <w:r w:rsidR="002F2644" w:rsidRPr="002F2644">
              <w:rPr>
                <w:rFonts w:eastAsia="Times New Roman"/>
                <w:lang w:eastAsia="ru-RU"/>
              </w:rPr>
              <w:t>Процент износа  -75</w:t>
            </w:r>
          </w:p>
        </w:tc>
        <w:tc>
          <w:tcPr>
            <w:tcW w:w="75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2F2644" w:rsidP="002F2644">
            <w:pPr>
              <w:jc w:val="left"/>
              <w:rPr>
                <w:rFonts w:eastAsia="Times New Roman"/>
                <w:lang w:eastAsia="ru-RU"/>
              </w:rPr>
            </w:pPr>
            <w:r w:rsidRPr="002F2644">
              <w:rPr>
                <w:rFonts w:eastAsia="Times New Roman"/>
                <w:lang w:eastAsia="ru-RU"/>
              </w:rPr>
              <w:t xml:space="preserve">Штукатурка: Глубокие трещины, мелкие пробоины, отслоение накрывочного слоя местами, окраска водными составами: Окрасочный слой местами потемнел и загрязнился, в отдельных местах поврежден, окраска </w:t>
            </w:r>
            <w:r w:rsidR="005F21D8" w:rsidRPr="002F2644">
              <w:rPr>
                <w:rFonts w:eastAsia="Times New Roman"/>
                <w:lang w:eastAsia="ru-RU"/>
              </w:rPr>
              <w:t>масляными</w:t>
            </w:r>
            <w:r w:rsidRPr="002F2644">
              <w:rPr>
                <w:rFonts w:eastAsia="Times New Roman"/>
                <w:lang w:eastAsia="ru-RU"/>
              </w:rPr>
              <w:t xml:space="preserve"> составами: Потемнение и загрязнение окрасочного слоя, матовые пятна и потеки</w:t>
            </w:r>
          </w:p>
        </w:tc>
      </w:tr>
      <w:tr w:rsidR="002F2644" w:rsidRPr="002F2644" w:rsidTr="005F21D8">
        <w:trPr>
          <w:trHeight w:val="2676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2644" w:rsidRPr="002F2644" w:rsidRDefault="002F2644" w:rsidP="002F264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18</w:t>
            </w:r>
          </w:p>
        </w:tc>
        <w:tc>
          <w:tcPr>
            <w:tcW w:w="28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2F2644" w:rsidP="002F2644">
            <w:pPr>
              <w:jc w:val="left"/>
              <w:rPr>
                <w:rFonts w:eastAsia="Times New Roman"/>
                <w:lang w:eastAsia="ru-RU"/>
              </w:rPr>
            </w:pPr>
            <w:r w:rsidRPr="002F2644">
              <w:rPr>
                <w:rFonts w:eastAsia="Times New Roman"/>
                <w:lang w:eastAsia="ru-RU"/>
              </w:rPr>
              <w:t>Система отопления</w:t>
            </w:r>
          </w:p>
        </w:tc>
        <w:tc>
          <w:tcPr>
            <w:tcW w:w="30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52DAF" w:rsidRDefault="00D52DAF" w:rsidP="002F2644">
            <w:pPr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Аварийное</w:t>
            </w:r>
          </w:p>
          <w:p w:rsidR="002F2644" w:rsidRPr="002F2644" w:rsidRDefault="002F2644" w:rsidP="002F2644">
            <w:pPr>
              <w:jc w:val="left"/>
              <w:rPr>
                <w:rFonts w:eastAsia="Times New Roman"/>
                <w:lang w:eastAsia="ru-RU"/>
              </w:rPr>
            </w:pPr>
            <w:r w:rsidRPr="002F2644">
              <w:rPr>
                <w:rFonts w:eastAsia="Times New Roman"/>
                <w:lang w:eastAsia="ru-RU"/>
              </w:rPr>
              <w:t>Процент износа - 80</w:t>
            </w:r>
          </w:p>
        </w:tc>
        <w:tc>
          <w:tcPr>
            <w:tcW w:w="75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2F2644" w:rsidP="002F2644">
            <w:pPr>
              <w:jc w:val="left"/>
              <w:rPr>
                <w:rFonts w:eastAsia="Times New Roman"/>
                <w:lang w:eastAsia="ru-RU"/>
              </w:rPr>
            </w:pPr>
            <w:r w:rsidRPr="002F2644">
              <w:rPr>
                <w:rFonts w:eastAsia="Times New Roman"/>
                <w:lang w:eastAsia="ru-RU"/>
              </w:rPr>
              <w:t xml:space="preserve">Массовое повреждение трубопроводов (стояков) ржавчиной, повсеместная коррозия на элементах системы отопления, следы ремонта отдельными местами, неудовлетворительная работа отопительных приборов и запорной арматуры в местах общего пользования, их закипание; значительное нарушение теплоизоляции трубопроводов. Предельный срок эксплуатации трубопроводов и запорной арматуры истёк. </w:t>
            </w:r>
          </w:p>
        </w:tc>
      </w:tr>
      <w:tr w:rsidR="002F2644" w:rsidRPr="002F2644" w:rsidTr="005F21D8">
        <w:trPr>
          <w:trHeight w:val="673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2644" w:rsidRPr="002F2644" w:rsidRDefault="002F2644" w:rsidP="002F264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19</w:t>
            </w:r>
          </w:p>
        </w:tc>
        <w:tc>
          <w:tcPr>
            <w:tcW w:w="28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2F2644" w:rsidP="002F2644">
            <w:pPr>
              <w:jc w:val="left"/>
              <w:rPr>
                <w:rFonts w:eastAsia="Times New Roman"/>
                <w:lang w:eastAsia="ru-RU"/>
              </w:rPr>
            </w:pPr>
            <w:r w:rsidRPr="002F2644">
              <w:rPr>
                <w:rFonts w:eastAsia="Times New Roman"/>
                <w:lang w:eastAsia="ru-RU"/>
              </w:rPr>
              <w:t>Автоматизированные тепловые пункты</w:t>
            </w:r>
          </w:p>
        </w:tc>
        <w:tc>
          <w:tcPr>
            <w:tcW w:w="30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5F21D8" w:rsidP="002F2644">
            <w:pPr>
              <w:jc w:val="left"/>
              <w:rPr>
                <w:rFonts w:eastAsia="Times New Roman"/>
                <w:lang w:eastAsia="ru-RU"/>
              </w:rPr>
            </w:pPr>
            <w:r w:rsidRPr="002F2644">
              <w:rPr>
                <w:rFonts w:eastAsia="Times New Roman"/>
                <w:lang w:eastAsia="ru-RU"/>
              </w:rPr>
              <w:t>Отсутствуют</w:t>
            </w:r>
          </w:p>
        </w:tc>
        <w:tc>
          <w:tcPr>
            <w:tcW w:w="75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2F2644" w:rsidP="002F2644">
            <w:pPr>
              <w:jc w:val="left"/>
              <w:rPr>
                <w:rFonts w:eastAsia="Times New Roman"/>
                <w:lang w:eastAsia="ru-RU"/>
              </w:rPr>
            </w:pPr>
            <w:r w:rsidRPr="002F2644">
              <w:rPr>
                <w:rFonts w:eastAsia="Times New Roman"/>
                <w:lang w:eastAsia="ru-RU"/>
              </w:rPr>
              <w:t> </w:t>
            </w:r>
          </w:p>
        </w:tc>
      </w:tr>
      <w:tr w:rsidR="002F2644" w:rsidRPr="002F2644" w:rsidTr="005F21D8">
        <w:trPr>
          <w:trHeight w:val="98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2644" w:rsidRPr="002F2644" w:rsidRDefault="002F2644" w:rsidP="002F264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28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2F2644" w:rsidP="002F2644">
            <w:pPr>
              <w:jc w:val="left"/>
              <w:rPr>
                <w:rFonts w:eastAsia="Times New Roman"/>
                <w:lang w:eastAsia="ru-RU"/>
              </w:rPr>
            </w:pPr>
            <w:r w:rsidRPr="002F2644">
              <w:rPr>
                <w:rFonts w:eastAsia="Times New Roman"/>
                <w:lang w:eastAsia="ru-RU"/>
              </w:rPr>
              <w:t>Общедомовые узлы учета потребления тепловой энергии</w:t>
            </w:r>
          </w:p>
        </w:tc>
        <w:tc>
          <w:tcPr>
            <w:tcW w:w="30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5F21D8" w:rsidP="002F2644">
            <w:pPr>
              <w:jc w:val="left"/>
              <w:rPr>
                <w:rFonts w:eastAsia="Times New Roman"/>
                <w:lang w:eastAsia="ru-RU"/>
              </w:rPr>
            </w:pPr>
            <w:r w:rsidRPr="002F2644">
              <w:rPr>
                <w:rFonts w:eastAsia="Times New Roman"/>
                <w:lang w:eastAsia="ru-RU"/>
              </w:rPr>
              <w:t>отсутствуют</w:t>
            </w:r>
          </w:p>
        </w:tc>
        <w:tc>
          <w:tcPr>
            <w:tcW w:w="75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2F2644" w:rsidP="002F2644">
            <w:pPr>
              <w:jc w:val="left"/>
              <w:rPr>
                <w:rFonts w:eastAsia="Times New Roman"/>
                <w:lang w:eastAsia="ru-RU"/>
              </w:rPr>
            </w:pPr>
            <w:r w:rsidRPr="002F2644">
              <w:rPr>
                <w:rFonts w:eastAsia="Times New Roman"/>
                <w:lang w:eastAsia="ru-RU"/>
              </w:rPr>
              <w:t> </w:t>
            </w:r>
          </w:p>
        </w:tc>
      </w:tr>
      <w:tr w:rsidR="002F2644" w:rsidRPr="002F2644" w:rsidTr="005F21D8">
        <w:trPr>
          <w:trHeight w:val="1401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2644" w:rsidRPr="002F2644" w:rsidRDefault="002F2644" w:rsidP="002F264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lastRenderedPageBreak/>
              <w:t>21</w:t>
            </w:r>
          </w:p>
        </w:tc>
        <w:tc>
          <w:tcPr>
            <w:tcW w:w="28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2F2644" w:rsidP="002F2644">
            <w:pPr>
              <w:jc w:val="left"/>
              <w:rPr>
                <w:rFonts w:eastAsia="Times New Roman"/>
                <w:lang w:eastAsia="ru-RU"/>
              </w:rPr>
            </w:pPr>
            <w:r w:rsidRPr="002F2644">
              <w:rPr>
                <w:rFonts w:eastAsia="Times New Roman"/>
                <w:lang w:eastAsia="ru-RU"/>
              </w:rPr>
              <w:t>Элеваторные узлы системы отопления</w:t>
            </w:r>
          </w:p>
        </w:tc>
        <w:tc>
          <w:tcPr>
            <w:tcW w:w="30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52DAF" w:rsidRDefault="00D52DAF" w:rsidP="002F2644">
            <w:pPr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Аварийное</w:t>
            </w:r>
          </w:p>
          <w:p w:rsidR="002F2644" w:rsidRPr="002F2644" w:rsidRDefault="002F2644" w:rsidP="002F2644">
            <w:pPr>
              <w:jc w:val="left"/>
              <w:rPr>
                <w:rFonts w:eastAsia="Times New Roman"/>
                <w:lang w:eastAsia="ru-RU"/>
              </w:rPr>
            </w:pPr>
            <w:r w:rsidRPr="002F2644">
              <w:rPr>
                <w:rFonts w:eastAsia="Times New Roman"/>
                <w:lang w:eastAsia="ru-RU"/>
              </w:rPr>
              <w:t>Процент износа  -80</w:t>
            </w:r>
          </w:p>
        </w:tc>
        <w:tc>
          <w:tcPr>
            <w:tcW w:w="75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2F2644" w:rsidP="002F2644">
            <w:pPr>
              <w:jc w:val="left"/>
              <w:rPr>
                <w:rFonts w:eastAsia="Times New Roman"/>
                <w:lang w:eastAsia="ru-RU"/>
              </w:rPr>
            </w:pPr>
            <w:r w:rsidRPr="002F2644">
              <w:rPr>
                <w:rFonts w:eastAsia="Times New Roman"/>
                <w:lang w:eastAsia="ru-RU"/>
              </w:rPr>
              <w:t>В положениях ВСН 53-86(р), отсутствуют данные в отношении элемента «элеваторные узлы системы отопления» о признаках дефектов, определяемых визуальным способом.</w:t>
            </w:r>
          </w:p>
        </w:tc>
      </w:tr>
      <w:tr w:rsidR="002F2644" w:rsidRPr="002F2644" w:rsidTr="005F21D8">
        <w:trPr>
          <w:trHeight w:val="976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2644" w:rsidRPr="002F2644" w:rsidRDefault="002F2644" w:rsidP="002F264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22</w:t>
            </w:r>
          </w:p>
        </w:tc>
        <w:tc>
          <w:tcPr>
            <w:tcW w:w="28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2F2644" w:rsidP="002F2644">
            <w:pPr>
              <w:jc w:val="left"/>
              <w:rPr>
                <w:rFonts w:eastAsia="Times New Roman"/>
                <w:lang w:eastAsia="ru-RU"/>
              </w:rPr>
            </w:pPr>
            <w:r w:rsidRPr="002F2644">
              <w:rPr>
                <w:rFonts w:eastAsia="Times New Roman"/>
                <w:lang w:eastAsia="ru-RU"/>
              </w:rPr>
              <w:t>Система горячего водоснабжения</w:t>
            </w:r>
          </w:p>
        </w:tc>
        <w:tc>
          <w:tcPr>
            <w:tcW w:w="30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2F2644" w:rsidP="002F2644">
            <w:pPr>
              <w:jc w:val="left"/>
              <w:rPr>
                <w:rFonts w:eastAsia="Times New Roman"/>
                <w:lang w:eastAsia="ru-RU"/>
              </w:rPr>
            </w:pPr>
            <w:r w:rsidRPr="002F2644">
              <w:rPr>
                <w:rFonts w:eastAsia="Times New Roman"/>
                <w:lang w:eastAsia="ru-RU"/>
              </w:rPr>
              <w:t>Отсутствует по конструктивным решениям.</w:t>
            </w:r>
          </w:p>
        </w:tc>
        <w:tc>
          <w:tcPr>
            <w:tcW w:w="75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2F2644" w:rsidP="002F2644">
            <w:pPr>
              <w:jc w:val="left"/>
              <w:rPr>
                <w:rFonts w:eastAsia="Times New Roman"/>
                <w:lang w:eastAsia="ru-RU"/>
              </w:rPr>
            </w:pPr>
            <w:r w:rsidRPr="002F2644">
              <w:rPr>
                <w:rFonts w:eastAsia="Times New Roman"/>
                <w:lang w:eastAsia="ru-RU"/>
              </w:rPr>
              <w:t> </w:t>
            </w:r>
          </w:p>
        </w:tc>
      </w:tr>
      <w:tr w:rsidR="002F2644" w:rsidRPr="002F2644" w:rsidTr="005F21D8">
        <w:trPr>
          <w:trHeight w:val="975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2644" w:rsidRPr="002F2644" w:rsidRDefault="002F2644" w:rsidP="002F264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23</w:t>
            </w:r>
          </w:p>
        </w:tc>
        <w:tc>
          <w:tcPr>
            <w:tcW w:w="28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2F2644" w:rsidP="002F2644">
            <w:pPr>
              <w:jc w:val="left"/>
              <w:rPr>
                <w:rFonts w:eastAsia="Times New Roman"/>
                <w:lang w:eastAsia="ru-RU"/>
              </w:rPr>
            </w:pPr>
            <w:r w:rsidRPr="002F2644">
              <w:rPr>
                <w:rFonts w:eastAsia="Times New Roman"/>
                <w:lang w:eastAsia="ru-RU"/>
              </w:rPr>
              <w:t>Общедомовые узлы учета потребления ГВС</w:t>
            </w:r>
          </w:p>
        </w:tc>
        <w:tc>
          <w:tcPr>
            <w:tcW w:w="30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5F21D8" w:rsidP="002F2644">
            <w:pPr>
              <w:jc w:val="left"/>
              <w:rPr>
                <w:rFonts w:eastAsia="Times New Roman"/>
                <w:lang w:eastAsia="ru-RU"/>
              </w:rPr>
            </w:pPr>
            <w:r w:rsidRPr="002F2644">
              <w:rPr>
                <w:rFonts w:eastAsia="Times New Roman"/>
                <w:lang w:eastAsia="ru-RU"/>
              </w:rPr>
              <w:t>отсутствуют</w:t>
            </w:r>
          </w:p>
        </w:tc>
        <w:tc>
          <w:tcPr>
            <w:tcW w:w="75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2F2644" w:rsidP="002F2644">
            <w:pPr>
              <w:jc w:val="left"/>
              <w:rPr>
                <w:rFonts w:eastAsia="Times New Roman"/>
                <w:lang w:eastAsia="ru-RU"/>
              </w:rPr>
            </w:pPr>
            <w:r w:rsidRPr="002F2644">
              <w:rPr>
                <w:rFonts w:eastAsia="Times New Roman"/>
                <w:lang w:eastAsia="ru-RU"/>
              </w:rPr>
              <w:t> </w:t>
            </w:r>
          </w:p>
        </w:tc>
      </w:tr>
      <w:tr w:rsidR="002F2644" w:rsidRPr="002F2644" w:rsidTr="005F21D8">
        <w:trPr>
          <w:trHeight w:val="252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2644" w:rsidRPr="002F2644" w:rsidRDefault="002F2644" w:rsidP="002F264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24</w:t>
            </w:r>
          </w:p>
        </w:tc>
        <w:tc>
          <w:tcPr>
            <w:tcW w:w="28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2F2644" w:rsidP="002F2644">
            <w:pPr>
              <w:jc w:val="left"/>
              <w:rPr>
                <w:rFonts w:eastAsia="Times New Roman"/>
                <w:lang w:eastAsia="ru-RU"/>
              </w:rPr>
            </w:pPr>
            <w:r w:rsidRPr="002F2644">
              <w:rPr>
                <w:rFonts w:eastAsia="Times New Roman"/>
                <w:lang w:eastAsia="ru-RU"/>
              </w:rPr>
              <w:t>Система холодного водоснабжения</w:t>
            </w:r>
          </w:p>
        </w:tc>
        <w:tc>
          <w:tcPr>
            <w:tcW w:w="30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52DAF" w:rsidRDefault="00D52DAF" w:rsidP="002F2644">
            <w:pPr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Аварийное</w:t>
            </w:r>
          </w:p>
          <w:p w:rsidR="002F2644" w:rsidRPr="002F2644" w:rsidRDefault="002F2644" w:rsidP="002F2644">
            <w:pPr>
              <w:jc w:val="left"/>
              <w:rPr>
                <w:rFonts w:eastAsia="Times New Roman"/>
                <w:lang w:eastAsia="ru-RU"/>
              </w:rPr>
            </w:pPr>
            <w:r w:rsidRPr="002F2644">
              <w:rPr>
                <w:rFonts w:eastAsia="Times New Roman"/>
                <w:lang w:eastAsia="ru-RU"/>
              </w:rPr>
              <w:t>Процент износа  - 80</w:t>
            </w:r>
          </w:p>
        </w:tc>
        <w:tc>
          <w:tcPr>
            <w:tcW w:w="75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2F2644" w:rsidP="002F2644">
            <w:pPr>
              <w:jc w:val="left"/>
              <w:rPr>
                <w:rFonts w:eastAsia="Times New Roman"/>
                <w:lang w:eastAsia="ru-RU"/>
              </w:rPr>
            </w:pPr>
            <w:r w:rsidRPr="002F2644">
              <w:rPr>
                <w:rFonts w:eastAsia="Times New Roman"/>
                <w:lang w:eastAsia="ru-RU"/>
              </w:rPr>
              <w:t xml:space="preserve">Капельные течи в местах врезки кранов и запорной арматуры; отдельные повреждения трубопроводов (свищи, течи); поражение коррозией отдельных участков трубопроводов; Расстройство арматуры (до 40 %); следы ремонта трубопроводов (хомуты, заварка, замена отдельных участков); значительная коррозия трубопроводов Предельный срок эксплуатации трубопроводов и запорной арматуры истёк  </w:t>
            </w:r>
          </w:p>
        </w:tc>
      </w:tr>
      <w:tr w:rsidR="002F2644" w:rsidRPr="002F2644" w:rsidTr="005F21D8">
        <w:trPr>
          <w:trHeight w:val="927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2644" w:rsidRPr="002F2644" w:rsidRDefault="002F2644" w:rsidP="002F264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25</w:t>
            </w:r>
          </w:p>
        </w:tc>
        <w:tc>
          <w:tcPr>
            <w:tcW w:w="28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2F2644" w:rsidP="002F2644">
            <w:pPr>
              <w:jc w:val="left"/>
              <w:rPr>
                <w:rFonts w:eastAsia="Times New Roman"/>
                <w:lang w:eastAsia="ru-RU"/>
              </w:rPr>
            </w:pPr>
            <w:r w:rsidRPr="002F2644">
              <w:rPr>
                <w:rFonts w:eastAsia="Times New Roman"/>
                <w:lang w:eastAsia="ru-RU"/>
              </w:rPr>
              <w:t>Общедомовые узлы учета потребления ХВС</w:t>
            </w:r>
          </w:p>
        </w:tc>
        <w:tc>
          <w:tcPr>
            <w:tcW w:w="30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2F2644" w:rsidP="002F2644">
            <w:pPr>
              <w:jc w:val="left"/>
              <w:rPr>
                <w:rFonts w:eastAsia="Times New Roman"/>
                <w:lang w:eastAsia="ru-RU"/>
              </w:rPr>
            </w:pPr>
            <w:r w:rsidRPr="002F2644">
              <w:rPr>
                <w:rFonts w:eastAsia="Times New Roman"/>
                <w:lang w:eastAsia="ru-RU"/>
              </w:rPr>
              <w:t xml:space="preserve">Отсутствуют. </w:t>
            </w:r>
          </w:p>
        </w:tc>
        <w:tc>
          <w:tcPr>
            <w:tcW w:w="75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2F2644" w:rsidP="002F2644">
            <w:pPr>
              <w:jc w:val="left"/>
              <w:rPr>
                <w:rFonts w:eastAsia="Times New Roman"/>
                <w:lang w:eastAsia="ru-RU"/>
              </w:rPr>
            </w:pPr>
            <w:r w:rsidRPr="002F2644">
              <w:rPr>
                <w:rFonts w:eastAsia="Times New Roman"/>
                <w:lang w:eastAsia="ru-RU"/>
              </w:rPr>
              <w:t> </w:t>
            </w:r>
          </w:p>
        </w:tc>
      </w:tr>
      <w:tr w:rsidR="002F2644" w:rsidRPr="002F2644" w:rsidTr="005F21D8">
        <w:trPr>
          <w:trHeight w:val="643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2644" w:rsidRPr="002F2644" w:rsidRDefault="002F2644" w:rsidP="002F264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26</w:t>
            </w:r>
          </w:p>
        </w:tc>
        <w:tc>
          <w:tcPr>
            <w:tcW w:w="28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2F2644" w:rsidP="002F2644">
            <w:pPr>
              <w:jc w:val="left"/>
              <w:rPr>
                <w:rFonts w:eastAsia="Times New Roman"/>
                <w:lang w:eastAsia="ru-RU"/>
              </w:rPr>
            </w:pPr>
            <w:r w:rsidRPr="002F2644">
              <w:rPr>
                <w:rFonts w:eastAsia="Times New Roman"/>
                <w:lang w:eastAsia="ru-RU"/>
              </w:rPr>
              <w:t>Система газоснабжения</w:t>
            </w:r>
          </w:p>
        </w:tc>
        <w:tc>
          <w:tcPr>
            <w:tcW w:w="30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5F21D8" w:rsidP="002F2644">
            <w:pPr>
              <w:jc w:val="left"/>
              <w:rPr>
                <w:rFonts w:eastAsia="Times New Roman"/>
                <w:lang w:eastAsia="ru-RU"/>
              </w:rPr>
            </w:pPr>
            <w:r w:rsidRPr="002F2644">
              <w:rPr>
                <w:rFonts w:eastAsia="Times New Roman"/>
                <w:lang w:eastAsia="ru-RU"/>
              </w:rPr>
              <w:t>Отсутствует</w:t>
            </w:r>
          </w:p>
        </w:tc>
        <w:tc>
          <w:tcPr>
            <w:tcW w:w="75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2F2644" w:rsidP="002F2644">
            <w:pPr>
              <w:jc w:val="left"/>
              <w:rPr>
                <w:rFonts w:eastAsia="Times New Roman"/>
                <w:lang w:eastAsia="ru-RU"/>
              </w:rPr>
            </w:pPr>
            <w:r w:rsidRPr="002F2644">
              <w:rPr>
                <w:rFonts w:eastAsia="Times New Roman"/>
                <w:lang w:eastAsia="ru-RU"/>
              </w:rPr>
              <w:t> </w:t>
            </w:r>
          </w:p>
        </w:tc>
      </w:tr>
      <w:tr w:rsidR="002F2644" w:rsidRPr="002F2644" w:rsidTr="005F21D8">
        <w:trPr>
          <w:trHeight w:val="979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2644" w:rsidRPr="002F2644" w:rsidRDefault="002F2644" w:rsidP="002F264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27</w:t>
            </w:r>
          </w:p>
        </w:tc>
        <w:tc>
          <w:tcPr>
            <w:tcW w:w="28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2F2644" w:rsidP="002F2644">
            <w:pPr>
              <w:jc w:val="left"/>
              <w:rPr>
                <w:rFonts w:eastAsia="Times New Roman"/>
                <w:lang w:eastAsia="ru-RU"/>
              </w:rPr>
            </w:pPr>
            <w:r w:rsidRPr="002F2644">
              <w:rPr>
                <w:rFonts w:eastAsia="Times New Roman"/>
                <w:lang w:eastAsia="ru-RU"/>
              </w:rPr>
              <w:t>Общедомовые узлы учета потребления газа</w:t>
            </w:r>
          </w:p>
        </w:tc>
        <w:tc>
          <w:tcPr>
            <w:tcW w:w="30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5F21D8" w:rsidP="002F2644">
            <w:pPr>
              <w:jc w:val="left"/>
              <w:rPr>
                <w:rFonts w:eastAsia="Times New Roman"/>
                <w:lang w:eastAsia="ru-RU"/>
              </w:rPr>
            </w:pPr>
            <w:r w:rsidRPr="002F2644">
              <w:rPr>
                <w:rFonts w:eastAsia="Times New Roman"/>
                <w:lang w:eastAsia="ru-RU"/>
              </w:rPr>
              <w:t>отсутствуют</w:t>
            </w:r>
          </w:p>
        </w:tc>
        <w:tc>
          <w:tcPr>
            <w:tcW w:w="75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2F2644" w:rsidP="002F2644">
            <w:pPr>
              <w:jc w:val="left"/>
              <w:rPr>
                <w:rFonts w:eastAsia="Times New Roman"/>
                <w:lang w:eastAsia="ru-RU"/>
              </w:rPr>
            </w:pPr>
            <w:r w:rsidRPr="002F2644">
              <w:rPr>
                <w:rFonts w:eastAsia="Times New Roman"/>
                <w:lang w:eastAsia="ru-RU"/>
              </w:rPr>
              <w:t> </w:t>
            </w:r>
          </w:p>
        </w:tc>
      </w:tr>
      <w:tr w:rsidR="002F2644" w:rsidRPr="002F2644" w:rsidTr="005F21D8">
        <w:trPr>
          <w:trHeight w:val="1249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2644" w:rsidRPr="002F2644" w:rsidRDefault="002F2644" w:rsidP="002F264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lastRenderedPageBreak/>
              <w:t>28</w:t>
            </w:r>
          </w:p>
        </w:tc>
        <w:tc>
          <w:tcPr>
            <w:tcW w:w="28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2F2644" w:rsidP="002F2644">
            <w:pPr>
              <w:jc w:val="left"/>
              <w:rPr>
                <w:rFonts w:eastAsia="Times New Roman"/>
                <w:lang w:eastAsia="ru-RU"/>
              </w:rPr>
            </w:pPr>
            <w:r w:rsidRPr="002F2644">
              <w:rPr>
                <w:rFonts w:eastAsia="Times New Roman"/>
                <w:lang w:eastAsia="ru-RU"/>
              </w:rPr>
              <w:t>Система канализации</w:t>
            </w:r>
          </w:p>
        </w:tc>
        <w:tc>
          <w:tcPr>
            <w:tcW w:w="30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D52DAF" w:rsidP="002F2644">
            <w:pPr>
              <w:jc w:val="left"/>
              <w:rPr>
                <w:rFonts w:eastAsia="Times New Roman"/>
                <w:lang w:eastAsia="ru-RU"/>
              </w:rPr>
            </w:pPr>
            <w:proofErr w:type="gramStart"/>
            <w:r w:rsidRPr="00D52DAF">
              <w:rPr>
                <w:rFonts w:eastAsia="Times New Roman"/>
                <w:lang w:eastAsia="ru-RU"/>
              </w:rPr>
              <w:t>Ограниченно-работоспособное</w:t>
            </w:r>
            <w:proofErr w:type="gramEnd"/>
            <w:r w:rsidR="002F2644" w:rsidRPr="002F2644">
              <w:rPr>
                <w:rFonts w:eastAsia="Times New Roman"/>
                <w:lang w:eastAsia="ru-RU"/>
              </w:rPr>
              <w:t xml:space="preserve"> Процент износа  - 80</w:t>
            </w:r>
          </w:p>
        </w:tc>
        <w:tc>
          <w:tcPr>
            <w:tcW w:w="75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2F2644" w:rsidP="002F2644">
            <w:pPr>
              <w:jc w:val="left"/>
              <w:rPr>
                <w:rFonts w:eastAsia="Times New Roman"/>
                <w:lang w:eastAsia="ru-RU"/>
              </w:rPr>
            </w:pPr>
            <w:r w:rsidRPr="002F2644">
              <w:rPr>
                <w:rFonts w:eastAsia="Times New Roman"/>
                <w:lang w:eastAsia="ru-RU"/>
              </w:rPr>
              <w:t>Местами течи в местах присоединения приборов и в стыках трубопроводов; предельный срок эксплуатации трубопроводов и фасонной арматуры истёк</w:t>
            </w:r>
          </w:p>
        </w:tc>
      </w:tr>
      <w:tr w:rsidR="002F2644" w:rsidRPr="002F2644" w:rsidTr="005F21D8">
        <w:trPr>
          <w:trHeight w:val="296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2644" w:rsidRPr="002F2644" w:rsidRDefault="002F2644" w:rsidP="002F264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29</w:t>
            </w:r>
          </w:p>
        </w:tc>
        <w:tc>
          <w:tcPr>
            <w:tcW w:w="28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2F2644" w:rsidP="002F2644">
            <w:pPr>
              <w:jc w:val="left"/>
              <w:rPr>
                <w:rFonts w:eastAsia="Times New Roman"/>
                <w:lang w:eastAsia="ru-RU"/>
              </w:rPr>
            </w:pPr>
            <w:r w:rsidRPr="002F2644">
              <w:rPr>
                <w:rFonts w:eastAsia="Times New Roman"/>
                <w:lang w:eastAsia="ru-RU"/>
              </w:rPr>
              <w:t>Система электроснабжения и освещения</w:t>
            </w:r>
          </w:p>
        </w:tc>
        <w:tc>
          <w:tcPr>
            <w:tcW w:w="30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D52DAF" w:rsidP="002F2644">
            <w:pPr>
              <w:jc w:val="left"/>
              <w:rPr>
                <w:rFonts w:eastAsia="Times New Roman"/>
                <w:lang w:eastAsia="ru-RU"/>
              </w:rPr>
            </w:pPr>
            <w:proofErr w:type="gramStart"/>
            <w:r w:rsidRPr="00D52DAF">
              <w:rPr>
                <w:rFonts w:eastAsia="Times New Roman"/>
                <w:lang w:eastAsia="ru-RU"/>
              </w:rPr>
              <w:t>Ограниченно-работоспособное</w:t>
            </w:r>
            <w:proofErr w:type="gramEnd"/>
            <w:r w:rsidR="002F2644" w:rsidRPr="002F2644">
              <w:rPr>
                <w:rFonts w:eastAsia="Times New Roman"/>
                <w:lang w:eastAsia="ru-RU"/>
              </w:rPr>
              <w:t xml:space="preserve"> Процент износа  - 80</w:t>
            </w:r>
          </w:p>
        </w:tc>
        <w:tc>
          <w:tcPr>
            <w:tcW w:w="75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2F2644" w:rsidP="002F2644">
            <w:pPr>
              <w:jc w:val="left"/>
              <w:rPr>
                <w:rFonts w:eastAsia="Times New Roman"/>
                <w:lang w:eastAsia="ru-RU"/>
              </w:rPr>
            </w:pPr>
            <w:r w:rsidRPr="002F2644">
              <w:rPr>
                <w:rFonts w:eastAsia="Times New Roman"/>
                <w:lang w:eastAsia="ru-RU"/>
              </w:rPr>
              <w:t>Полная потеря эластичности изоляции проводов, значительные повреждения магистральных сетей и приборов, следы ремонта системы с частичной заменой сетей и приборов отдельными местам</w:t>
            </w:r>
            <w:r w:rsidR="005F21D8">
              <w:rPr>
                <w:rFonts w:eastAsia="Times New Roman"/>
                <w:lang w:eastAsia="ru-RU"/>
              </w:rPr>
              <w:t>и, наличие временных прокладок. Э</w:t>
            </w:r>
            <w:r w:rsidRPr="002F2644">
              <w:rPr>
                <w:rFonts w:eastAsia="Times New Roman"/>
                <w:lang w:eastAsia="ru-RU"/>
              </w:rPr>
              <w:t xml:space="preserve">лектропроводка выполнена двухжильной, что не соответствует  современным требованиям, согласно которым электропроводка должна быть трёхжильная. Предельный срок эксплуатации магистралей электроснабжения и </w:t>
            </w:r>
            <w:proofErr w:type="gramStart"/>
            <w:r w:rsidRPr="002F2644">
              <w:rPr>
                <w:rFonts w:eastAsia="Times New Roman"/>
                <w:lang w:eastAsia="ru-RU"/>
              </w:rPr>
              <w:t>ВРУ</w:t>
            </w:r>
            <w:proofErr w:type="gramEnd"/>
            <w:r w:rsidRPr="002F2644">
              <w:rPr>
                <w:rFonts w:eastAsia="Times New Roman"/>
                <w:lang w:eastAsia="ru-RU"/>
              </w:rPr>
              <w:t xml:space="preserve"> истёк  </w:t>
            </w:r>
          </w:p>
        </w:tc>
      </w:tr>
      <w:tr w:rsidR="00D52DAF" w:rsidRPr="002F2644" w:rsidTr="0010463E">
        <w:trPr>
          <w:trHeight w:val="974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2DAF" w:rsidRPr="002F2644" w:rsidRDefault="00D52DAF" w:rsidP="002F264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30</w:t>
            </w:r>
          </w:p>
        </w:tc>
        <w:tc>
          <w:tcPr>
            <w:tcW w:w="28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52DAF" w:rsidRPr="002F2644" w:rsidRDefault="00D52DAF" w:rsidP="002F2644">
            <w:pPr>
              <w:jc w:val="left"/>
              <w:rPr>
                <w:rFonts w:eastAsia="Times New Roman"/>
                <w:lang w:eastAsia="ru-RU"/>
              </w:rPr>
            </w:pPr>
            <w:r w:rsidRPr="002F2644">
              <w:rPr>
                <w:rFonts w:eastAsia="Times New Roman"/>
                <w:lang w:eastAsia="ru-RU"/>
              </w:rPr>
              <w:t>Общедомовые узлы учета потребления электроэнергии</w:t>
            </w:r>
          </w:p>
        </w:tc>
        <w:tc>
          <w:tcPr>
            <w:tcW w:w="1059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52DAF" w:rsidRPr="002F2644" w:rsidRDefault="00D52DAF" w:rsidP="002F2644">
            <w:pPr>
              <w:jc w:val="left"/>
              <w:rPr>
                <w:rFonts w:eastAsia="Times New Roman"/>
                <w:lang w:eastAsia="ru-RU"/>
              </w:rPr>
            </w:pPr>
            <w:r w:rsidRPr="00D52DAF">
              <w:rPr>
                <w:rFonts w:eastAsia="Times New Roman"/>
                <w:lang w:eastAsia="ru-RU"/>
              </w:rPr>
              <w:t>В соответствии с положениями  Федерального Закона от 26.03.2003 г. № 35-ФЗ «Об электроэнергетике» с 01.07. 2020 года, общедомовые приборы учёта электроэнергии выведены из состава общего имущества собственников помещений МКД.</w:t>
            </w:r>
          </w:p>
        </w:tc>
      </w:tr>
      <w:tr w:rsidR="002F2644" w:rsidRPr="002F2644" w:rsidTr="005F21D8">
        <w:trPr>
          <w:trHeight w:val="975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2644" w:rsidRPr="002F2644" w:rsidRDefault="002F2644" w:rsidP="002F264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31</w:t>
            </w:r>
          </w:p>
        </w:tc>
        <w:tc>
          <w:tcPr>
            <w:tcW w:w="28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2F2644" w:rsidP="002F2644">
            <w:pPr>
              <w:jc w:val="left"/>
              <w:rPr>
                <w:rFonts w:eastAsia="Times New Roman"/>
                <w:lang w:eastAsia="ru-RU"/>
              </w:rPr>
            </w:pPr>
            <w:r w:rsidRPr="002F2644">
              <w:rPr>
                <w:rFonts w:eastAsia="Times New Roman"/>
                <w:lang w:eastAsia="ru-RU"/>
              </w:rPr>
              <w:t>Система вентиляции</w:t>
            </w:r>
          </w:p>
        </w:tc>
        <w:tc>
          <w:tcPr>
            <w:tcW w:w="30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D52DAF" w:rsidP="002F2644">
            <w:pPr>
              <w:jc w:val="left"/>
              <w:rPr>
                <w:rFonts w:eastAsia="Times New Roman"/>
                <w:lang w:eastAsia="ru-RU"/>
              </w:rPr>
            </w:pPr>
            <w:proofErr w:type="gramStart"/>
            <w:r w:rsidRPr="00D52DAF">
              <w:rPr>
                <w:rFonts w:eastAsia="Times New Roman"/>
                <w:lang w:eastAsia="ru-RU"/>
              </w:rPr>
              <w:t>Ограниченно-работоспособное</w:t>
            </w:r>
            <w:proofErr w:type="gramEnd"/>
            <w:r w:rsidRPr="00D52DAF">
              <w:rPr>
                <w:rFonts w:eastAsia="Times New Roman"/>
                <w:lang w:eastAsia="ru-RU"/>
              </w:rPr>
              <w:t xml:space="preserve"> </w:t>
            </w:r>
            <w:r w:rsidR="002F2644" w:rsidRPr="002F2644">
              <w:rPr>
                <w:rFonts w:eastAsia="Times New Roman"/>
                <w:lang w:eastAsia="ru-RU"/>
              </w:rPr>
              <w:t>Процент износа - 60</w:t>
            </w:r>
          </w:p>
        </w:tc>
        <w:tc>
          <w:tcPr>
            <w:tcW w:w="75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5F21D8" w:rsidP="002F2644">
            <w:pPr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Самовольно заделан</w:t>
            </w:r>
            <w:r w:rsidR="002F2644" w:rsidRPr="002F2644">
              <w:rPr>
                <w:rFonts w:eastAsia="Times New Roman"/>
                <w:lang w:eastAsia="ru-RU"/>
              </w:rPr>
              <w:t xml:space="preserve">ы и /или </w:t>
            </w:r>
            <w:r w:rsidRPr="002F2644">
              <w:rPr>
                <w:rFonts w:eastAsia="Times New Roman"/>
                <w:lang w:eastAsia="ru-RU"/>
              </w:rPr>
              <w:t>засорены</w:t>
            </w:r>
            <w:r w:rsidR="002F2644" w:rsidRPr="002F2644">
              <w:rPr>
                <w:rFonts w:eastAsia="Times New Roman"/>
                <w:lang w:eastAsia="ru-RU"/>
              </w:rPr>
              <w:t xml:space="preserve">  выпуски вытяжной вентиляции в 1 -ом и  2-ом подъезде.</w:t>
            </w:r>
          </w:p>
        </w:tc>
      </w:tr>
      <w:tr w:rsidR="002F2644" w:rsidRPr="002F2644" w:rsidTr="005F21D8">
        <w:trPr>
          <w:trHeight w:val="394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2644" w:rsidRPr="002F2644" w:rsidRDefault="002F2644" w:rsidP="002F264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32</w:t>
            </w:r>
          </w:p>
        </w:tc>
        <w:tc>
          <w:tcPr>
            <w:tcW w:w="28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2F2644" w:rsidP="002F2644">
            <w:pPr>
              <w:jc w:val="left"/>
              <w:rPr>
                <w:rFonts w:eastAsia="Times New Roman"/>
                <w:lang w:eastAsia="ru-RU"/>
              </w:rPr>
            </w:pPr>
            <w:r w:rsidRPr="002F2644">
              <w:rPr>
                <w:rFonts w:eastAsia="Times New Roman"/>
                <w:lang w:eastAsia="ru-RU"/>
              </w:rPr>
              <w:t>Мусоропровод</w:t>
            </w:r>
          </w:p>
        </w:tc>
        <w:tc>
          <w:tcPr>
            <w:tcW w:w="30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5F21D8" w:rsidP="002F2644">
            <w:pPr>
              <w:jc w:val="left"/>
              <w:rPr>
                <w:rFonts w:eastAsia="Times New Roman"/>
                <w:lang w:eastAsia="ru-RU"/>
              </w:rPr>
            </w:pPr>
            <w:r w:rsidRPr="002F2644">
              <w:rPr>
                <w:rFonts w:eastAsia="Times New Roman"/>
                <w:lang w:eastAsia="ru-RU"/>
              </w:rPr>
              <w:t>Отсутствует</w:t>
            </w:r>
          </w:p>
        </w:tc>
        <w:tc>
          <w:tcPr>
            <w:tcW w:w="75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2F2644" w:rsidP="002F2644">
            <w:pPr>
              <w:jc w:val="left"/>
              <w:rPr>
                <w:rFonts w:eastAsia="Times New Roman"/>
                <w:lang w:eastAsia="ru-RU"/>
              </w:rPr>
            </w:pPr>
            <w:r w:rsidRPr="002F2644">
              <w:rPr>
                <w:rFonts w:eastAsia="Times New Roman"/>
                <w:lang w:eastAsia="ru-RU"/>
              </w:rPr>
              <w:t> </w:t>
            </w:r>
          </w:p>
        </w:tc>
      </w:tr>
      <w:tr w:rsidR="002F2644" w:rsidRPr="002F2644" w:rsidTr="005F21D8">
        <w:trPr>
          <w:trHeight w:val="697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2644" w:rsidRPr="002F2644" w:rsidRDefault="002F2644" w:rsidP="002F264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33</w:t>
            </w:r>
          </w:p>
        </w:tc>
        <w:tc>
          <w:tcPr>
            <w:tcW w:w="28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2F2644" w:rsidP="002F2644">
            <w:pPr>
              <w:jc w:val="left"/>
              <w:rPr>
                <w:rFonts w:eastAsia="Times New Roman"/>
                <w:lang w:eastAsia="ru-RU"/>
              </w:rPr>
            </w:pPr>
            <w:r w:rsidRPr="002F2644">
              <w:rPr>
                <w:rFonts w:eastAsia="Times New Roman"/>
                <w:lang w:eastAsia="ru-RU"/>
              </w:rPr>
              <w:t>Система АППЗ и дымоудаления</w:t>
            </w:r>
          </w:p>
        </w:tc>
        <w:tc>
          <w:tcPr>
            <w:tcW w:w="30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5F21D8" w:rsidP="002F2644">
            <w:pPr>
              <w:jc w:val="left"/>
              <w:rPr>
                <w:rFonts w:eastAsia="Times New Roman"/>
                <w:lang w:eastAsia="ru-RU"/>
              </w:rPr>
            </w:pPr>
            <w:r w:rsidRPr="002F2644">
              <w:rPr>
                <w:rFonts w:eastAsia="Times New Roman"/>
                <w:lang w:eastAsia="ru-RU"/>
              </w:rPr>
              <w:t>Отсутствует</w:t>
            </w:r>
          </w:p>
        </w:tc>
        <w:tc>
          <w:tcPr>
            <w:tcW w:w="75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2F2644" w:rsidP="002F2644">
            <w:pPr>
              <w:jc w:val="left"/>
              <w:rPr>
                <w:rFonts w:eastAsia="Times New Roman"/>
                <w:lang w:eastAsia="ru-RU"/>
              </w:rPr>
            </w:pPr>
            <w:r w:rsidRPr="002F2644">
              <w:rPr>
                <w:rFonts w:eastAsia="Times New Roman"/>
                <w:lang w:eastAsia="ru-RU"/>
              </w:rPr>
              <w:t> </w:t>
            </w:r>
          </w:p>
        </w:tc>
      </w:tr>
      <w:tr w:rsidR="002F2644" w:rsidRPr="002F2644" w:rsidTr="005F21D8">
        <w:trPr>
          <w:trHeight w:val="977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2644" w:rsidRPr="002F2644" w:rsidRDefault="002F2644" w:rsidP="002F264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34</w:t>
            </w:r>
          </w:p>
        </w:tc>
        <w:tc>
          <w:tcPr>
            <w:tcW w:w="28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2F2644" w:rsidP="002F2644">
            <w:pPr>
              <w:jc w:val="left"/>
              <w:rPr>
                <w:rFonts w:eastAsia="Times New Roman"/>
                <w:lang w:eastAsia="ru-RU"/>
              </w:rPr>
            </w:pPr>
            <w:r w:rsidRPr="002F2644">
              <w:rPr>
                <w:rFonts w:eastAsia="Times New Roman"/>
                <w:lang w:eastAsia="ru-RU"/>
              </w:rPr>
              <w:t>Внутренний пожарный водопровод</w:t>
            </w:r>
          </w:p>
        </w:tc>
        <w:tc>
          <w:tcPr>
            <w:tcW w:w="30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5F21D8" w:rsidP="002F2644">
            <w:pPr>
              <w:jc w:val="left"/>
              <w:rPr>
                <w:rFonts w:eastAsia="Times New Roman"/>
                <w:lang w:eastAsia="ru-RU"/>
              </w:rPr>
            </w:pPr>
            <w:r w:rsidRPr="002F2644">
              <w:rPr>
                <w:rFonts w:eastAsia="Times New Roman"/>
                <w:lang w:eastAsia="ru-RU"/>
              </w:rPr>
              <w:t>Отсутствует</w:t>
            </w:r>
          </w:p>
        </w:tc>
        <w:tc>
          <w:tcPr>
            <w:tcW w:w="75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2F2644" w:rsidP="002F2644">
            <w:pPr>
              <w:jc w:val="left"/>
              <w:rPr>
                <w:rFonts w:eastAsia="Times New Roman"/>
                <w:lang w:eastAsia="ru-RU"/>
              </w:rPr>
            </w:pPr>
            <w:r w:rsidRPr="002F2644">
              <w:rPr>
                <w:rFonts w:eastAsia="Times New Roman"/>
                <w:lang w:eastAsia="ru-RU"/>
              </w:rPr>
              <w:t> </w:t>
            </w:r>
          </w:p>
        </w:tc>
      </w:tr>
      <w:tr w:rsidR="00D52DAF" w:rsidRPr="002F2644" w:rsidTr="00D52DAF">
        <w:trPr>
          <w:trHeight w:val="68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2DAF" w:rsidRPr="002F2644" w:rsidRDefault="00D52DAF" w:rsidP="002F264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35</w:t>
            </w:r>
          </w:p>
        </w:tc>
        <w:tc>
          <w:tcPr>
            <w:tcW w:w="28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52DAF" w:rsidRPr="002F2644" w:rsidRDefault="00D52DAF" w:rsidP="002F2644">
            <w:pPr>
              <w:jc w:val="left"/>
              <w:rPr>
                <w:rFonts w:eastAsia="Times New Roman"/>
                <w:lang w:eastAsia="ru-RU"/>
              </w:rPr>
            </w:pPr>
            <w:r w:rsidRPr="002F2644">
              <w:rPr>
                <w:rFonts w:eastAsia="Times New Roman"/>
                <w:lang w:eastAsia="ru-RU"/>
              </w:rPr>
              <w:t>Переговорно-замочное устройство</w:t>
            </w:r>
          </w:p>
        </w:tc>
        <w:tc>
          <w:tcPr>
            <w:tcW w:w="1059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52DAF" w:rsidRPr="002F2644" w:rsidRDefault="00D52DAF" w:rsidP="002F2644">
            <w:pPr>
              <w:jc w:val="left"/>
              <w:rPr>
                <w:rFonts w:eastAsia="Times New Roman"/>
                <w:lang w:eastAsia="ru-RU"/>
              </w:rPr>
            </w:pPr>
            <w:r w:rsidRPr="002F2644">
              <w:rPr>
                <w:rFonts w:eastAsia="Times New Roman"/>
                <w:lang w:eastAsia="ru-RU"/>
              </w:rPr>
              <w:t>Не обслуживается персоналом ООО "УК СТАНДАРТ"</w:t>
            </w:r>
          </w:p>
          <w:p w:rsidR="00D52DAF" w:rsidRPr="002F2644" w:rsidRDefault="00D52DAF" w:rsidP="002F2644">
            <w:pPr>
              <w:jc w:val="left"/>
              <w:rPr>
                <w:rFonts w:eastAsia="Times New Roman"/>
                <w:lang w:eastAsia="ru-RU"/>
              </w:rPr>
            </w:pPr>
            <w:r w:rsidRPr="002F2644">
              <w:rPr>
                <w:rFonts w:eastAsia="Times New Roman"/>
                <w:lang w:eastAsia="ru-RU"/>
              </w:rPr>
              <w:t> </w:t>
            </w:r>
          </w:p>
        </w:tc>
      </w:tr>
      <w:tr w:rsidR="002F2644" w:rsidRPr="002F2644" w:rsidTr="005F21D8">
        <w:trPr>
          <w:trHeight w:val="696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2644" w:rsidRPr="002F2644" w:rsidRDefault="002F2644" w:rsidP="002F264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lastRenderedPageBreak/>
              <w:t>36</w:t>
            </w:r>
          </w:p>
        </w:tc>
        <w:tc>
          <w:tcPr>
            <w:tcW w:w="28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2F2644" w:rsidP="002F2644">
            <w:pPr>
              <w:jc w:val="left"/>
              <w:rPr>
                <w:rFonts w:eastAsia="Times New Roman"/>
                <w:lang w:eastAsia="ru-RU"/>
              </w:rPr>
            </w:pPr>
            <w:r w:rsidRPr="002F2644">
              <w:rPr>
                <w:rFonts w:eastAsia="Times New Roman"/>
                <w:lang w:eastAsia="ru-RU"/>
              </w:rPr>
              <w:t>Лифтовое оборудование</w:t>
            </w:r>
          </w:p>
        </w:tc>
        <w:tc>
          <w:tcPr>
            <w:tcW w:w="30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2F2644" w:rsidP="002F2644">
            <w:pPr>
              <w:jc w:val="left"/>
              <w:rPr>
                <w:rFonts w:eastAsia="Times New Roman"/>
                <w:lang w:eastAsia="ru-RU"/>
              </w:rPr>
            </w:pPr>
            <w:r w:rsidRPr="002F2644">
              <w:rPr>
                <w:rFonts w:eastAsia="Times New Roman"/>
                <w:lang w:eastAsia="ru-RU"/>
              </w:rPr>
              <w:t xml:space="preserve">Отсутствует. </w:t>
            </w:r>
          </w:p>
        </w:tc>
        <w:tc>
          <w:tcPr>
            <w:tcW w:w="75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2F2644" w:rsidP="002F2644">
            <w:pPr>
              <w:jc w:val="left"/>
              <w:rPr>
                <w:rFonts w:eastAsia="Times New Roman"/>
                <w:lang w:eastAsia="ru-RU"/>
              </w:rPr>
            </w:pPr>
            <w:r w:rsidRPr="002F2644">
              <w:rPr>
                <w:rFonts w:eastAsia="Times New Roman"/>
                <w:lang w:eastAsia="ru-RU"/>
              </w:rPr>
              <w:t> </w:t>
            </w:r>
          </w:p>
        </w:tc>
      </w:tr>
      <w:tr w:rsidR="002F2644" w:rsidRPr="002F2644" w:rsidTr="002F2644">
        <w:trPr>
          <w:trHeight w:val="1538"/>
        </w:trPr>
        <w:tc>
          <w:tcPr>
            <w:tcW w:w="141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2644" w:rsidRPr="002F2644" w:rsidRDefault="002F2644" w:rsidP="002F264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На основании результатов общего (весеннего) осмотра комиссия считает, что здание многоквартирного дома по адресу:  ул. Абрекская, 4, г. Владивосток, находится в ограниченно-работоспособном состоянии.                                                                  Необходимо проведение следующих работ:</w:t>
            </w:r>
          </w:p>
        </w:tc>
      </w:tr>
      <w:tr w:rsidR="002F2644" w:rsidRPr="002F2644" w:rsidTr="002F2644">
        <w:trPr>
          <w:trHeight w:val="2175"/>
        </w:trPr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2644" w:rsidRPr="002F2644" w:rsidRDefault="002F2644" w:rsidP="002F2644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F2644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2F2644">
              <w:rPr>
                <w:rFonts w:eastAsia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2F2644">
              <w:rPr>
                <w:rFonts w:eastAsia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2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2644" w:rsidRPr="002F2644" w:rsidRDefault="002F2644" w:rsidP="002F2644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F2644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Вид  ремонта </w:t>
            </w:r>
          </w:p>
        </w:tc>
        <w:tc>
          <w:tcPr>
            <w:tcW w:w="1059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2644" w:rsidRPr="002F2644" w:rsidRDefault="002F2644" w:rsidP="002F2644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F2644">
              <w:rPr>
                <w:rFonts w:eastAsia="Times New Roman"/>
                <w:b/>
                <w:bCs/>
                <w:color w:val="000000"/>
                <w:lang w:eastAsia="ru-RU"/>
              </w:rPr>
              <w:t>Конструкции, элементы и инженерное оборудование, требующие ремонта</w:t>
            </w:r>
          </w:p>
        </w:tc>
      </w:tr>
      <w:tr w:rsidR="002F2644" w:rsidRPr="002F2644" w:rsidTr="005F21D8">
        <w:trPr>
          <w:trHeight w:val="787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28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Текущий ремонт</w:t>
            </w:r>
          </w:p>
        </w:tc>
        <w:tc>
          <w:tcPr>
            <w:tcW w:w="105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2F2644" w:rsidP="002F2644">
            <w:pPr>
              <w:spacing w:after="40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Цоколь</w:t>
            </w:r>
            <w:proofErr w:type="gramStart"/>
            <w:r w:rsidRPr="002F2644">
              <w:rPr>
                <w:rFonts w:eastAsia="Times New Roman"/>
                <w:color w:val="000000"/>
                <w:lang w:eastAsia="ru-RU"/>
              </w:rPr>
              <w:t xml:space="preserve"> ,</w:t>
            </w:r>
            <w:proofErr w:type="gramEnd"/>
            <w:r w:rsidRPr="002F2644">
              <w:rPr>
                <w:rFonts w:eastAsia="Times New Roman"/>
                <w:color w:val="000000"/>
                <w:lang w:eastAsia="ru-RU"/>
              </w:rPr>
              <w:t xml:space="preserve"> Стены наружные, Фасад, Несущие и ограждающие конструкции  Дверные заполнения Лестничные клетки Общие коридоры и тамбуры Водостоки</w:t>
            </w:r>
          </w:p>
        </w:tc>
      </w:tr>
      <w:tr w:rsidR="002F2644" w:rsidRPr="002F2644" w:rsidTr="005F21D8">
        <w:trPr>
          <w:trHeight w:val="100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28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2F2644" w:rsidP="002F264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Капитальный ремонт</w:t>
            </w:r>
          </w:p>
        </w:tc>
        <w:tc>
          <w:tcPr>
            <w:tcW w:w="1059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2F2644" w:rsidP="002F2644">
            <w:pPr>
              <w:spacing w:after="40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 xml:space="preserve">Система отопления  Элеваторные узлы системы отопления Система холодного водоснабжения  Система электроснабжения и освещения Общедомовые узлы учета потребления электроэнергии Система канализации </w:t>
            </w:r>
          </w:p>
        </w:tc>
      </w:tr>
      <w:tr w:rsidR="002F2644" w:rsidRPr="002F2644" w:rsidTr="005F21D8">
        <w:trPr>
          <w:trHeight w:val="1021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28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2644" w:rsidRPr="002F2644" w:rsidRDefault="002F2644" w:rsidP="002F264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Мероприятия по энергосбережению и энергоэффективности</w:t>
            </w:r>
          </w:p>
        </w:tc>
        <w:tc>
          <w:tcPr>
            <w:tcW w:w="1059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F2644" w:rsidRPr="002F2644" w:rsidRDefault="002F2644" w:rsidP="002F264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2F2644">
              <w:rPr>
                <w:rFonts w:eastAsia="Times New Roman"/>
                <w:color w:val="000000"/>
                <w:lang w:eastAsia="ru-RU"/>
              </w:rPr>
              <w:t>После окончания капитальных ремонтов систем отопления,  ХВС, электроснабжения,  - провести в полном объёме энергетическое обследование в части определения</w:t>
            </w:r>
            <w:r w:rsidR="005F21D8">
              <w:rPr>
                <w:rFonts w:eastAsia="Times New Roman"/>
                <w:color w:val="000000"/>
                <w:lang w:eastAsia="ru-RU"/>
              </w:rPr>
              <w:t xml:space="preserve"> объектов и объём</w:t>
            </w:r>
            <w:r w:rsidRPr="002F2644">
              <w:rPr>
                <w:rFonts w:eastAsia="Times New Roman"/>
                <w:color w:val="000000"/>
                <w:lang w:eastAsia="ru-RU"/>
              </w:rPr>
              <w:t>у теплопотерь.</w:t>
            </w:r>
          </w:p>
        </w:tc>
      </w:tr>
      <w:tr w:rsidR="002F2644" w:rsidRPr="002F2644" w:rsidTr="002F2644">
        <w:trPr>
          <w:trHeight w:val="39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2644" w:rsidRPr="002F2644" w:rsidRDefault="002F2644" w:rsidP="002F2644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2644" w:rsidRPr="002F2644" w:rsidRDefault="002F2644" w:rsidP="002F2644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644" w:rsidRPr="002F2644" w:rsidRDefault="002F2644" w:rsidP="002F2644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2F2644" w:rsidRDefault="002F2644" w:rsidP="008D323B">
      <w:pPr>
        <w:jc w:val="both"/>
      </w:pPr>
    </w:p>
    <w:p w:rsidR="008D323B" w:rsidRDefault="008D323B" w:rsidP="008D323B">
      <w:pPr>
        <w:jc w:val="left"/>
        <w:rPr>
          <w:rFonts w:eastAsia="Times New Roman"/>
          <w:color w:val="000000"/>
          <w:lang w:eastAsia="ru-RU"/>
        </w:rPr>
      </w:pPr>
      <w:r w:rsidRPr="002F2644">
        <w:rPr>
          <w:rFonts w:eastAsia="Times New Roman"/>
          <w:b/>
          <w:bCs/>
          <w:color w:val="000000"/>
          <w:lang w:eastAsia="ru-RU"/>
        </w:rPr>
        <w:t>Подписи:</w:t>
      </w:r>
      <w:r w:rsidRPr="002F2644">
        <w:rPr>
          <w:rFonts w:eastAsia="Times New Roman"/>
          <w:color w:val="000000"/>
          <w:lang w:eastAsia="ru-RU"/>
        </w:rPr>
        <w:t xml:space="preserve"> </w:t>
      </w:r>
    </w:p>
    <w:p w:rsidR="00727252" w:rsidRDefault="008D323B" w:rsidP="008D323B">
      <w:pPr>
        <w:jc w:val="left"/>
        <w:rPr>
          <w:rFonts w:eastAsia="Times New Roman"/>
          <w:color w:val="000000"/>
          <w:lang w:eastAsia="ru-RU"/>
        </w:rPr>
      </w:pPr>
      <w:r w:rsidRPr="002F2644">
        <w:rPr>
          <w:rFonts w:eastAsia="Times New Roman"/>
          <w:color w:val="000000"/>
          <w:lang w:eastAsia="ru-RU"/>
        </w:rPr>
        <w:t>Председатель комиссии:</w:t>
      </w:r>
      <w:r>
        <w:rPr>
          <w:rFonts w:eastAsia="Times New Roman"/>
          <w:color w:val="000000"/>
          <w:lang w:eastAsia="ru-RU"/>
        </w:rPr>
        <w:t xml:space="preserve">   </w:t>
      </w:r>
      <w:r w:rsidR="00727252" w:rsidRPr="00727252">
        <w:rPr>
          <w:rFonts w:eastAsia="Times New Roman"/>
          <w:color w:val="000000"/>
          <w:lang w:eastAsia="ru-RU"/>
        </w:rPr>
        <w:t xml:space="preserve">Главный Инженер ООО "УК СТАНДАРТ"   </w:t>
      </w:r>
      <w:r w:rsidR="00727252">
        <w:rPr>
          <w:rFonts w:eastAsia="Times New Roman"/>
          <w:color w:val="000000"/>
          <w:lang w:eastAsia="ru-RU"/>
        </w:rPr>
        <w:t xml:space="preserve">                                  </w:t>
      </w:r>
      <w:r w:rsidR="00727252" w:rsidRPr="00727252">
        <w:rPr>
          <w:rFonts w:eastAsia="Times New Roman"/>
          <w:color w:val="000000"/>
          <w:lang w:eastAsia="ru-RU"/>
        </w:rPr>
        <w:t xml:space="preserve"> </w:t>
      </w:r>
      <w:r w:rsidR="00727252">
        <w:rPr>
          <w:rFonts w:eastAsia="Times New Roman"/>
          <w:color w:val="000000"/>
          <w:lang w:eastAsia="ru-RU"/>
        </w:rPr>
        <w:t xml:space="preserve"> Цылев А.А. </w:t>
      </w:r>
    </w:p>
    <w:p w:rsidR="008D323B" w:rsidRPr="002F2644" w:rsidRDefault="00727252" w:rsidP="008D323B">
      <w:pPr>
        <w:jc w:val="left"/>
        <w:rPr>
          <w:rFonts w:eastAsia="Times New Roman"/>
          <w:color w:val="000000"/>
          <w:lang w:eastAsia="ru-RU"/>
        </w:rPr>
      </w:pPr>
      <w:r w:rsidRPr="00727252">
        <w:rPr>
          <w:rFonts w:eastAsia="Times New Roman"/>
          <w:color w:val="000000"/>
          <w:lang w:eastAsia="ru-RU"/>
        </w:rPr>
        <w:t>Члены комиссии:</w:t>
      </w:r>
      <w:r>
        <w:rPr>
          <w:rFonts w:eastAsia="Times New Roman"/>
          <w:color w:val="000000"/>
          <w:lang w:eastAsia="ru-RU"/>
        </w:rPr>
        <w:t xml:space="preserve"> </w:t>
      </w:r>
      <w:r w:rsidR="008D323B">
        <w:rPr>
          <w:rFonts w:eastAsia="Times New Roman"/>
          <w:color w:val="000000"/>
          <w:lang w:eastAsia="ru-RU"/>
        </w:rPr>
        <w:t xml:space="preserve">Зам генерального </w:t>
      </w:r>
      <w:r w:rsidR="008D323B" w:rsidRPr="002F2644">
        <w:rPr>
          <w:rFonts w:eastAsia="Times New Roman"/>
          <w:color w:val="000000"/>
          <w:lang w:eastAsia="ru-RU"/>
        </w:rPr>
        <w:t>директор</w:t>
      </w:r>
      <w:proofErr w:type="gramStart"/>
      <w:r w:rsidR="008D323B" w:rsidRPr="002F2644">
        <w:rPr>
          <w:rFonts w:eastAsia="Times New Roman"/>
          <w:color w:val="000000"/>
          <w:lang w:eastAsia="ru-RU"/>
        </w:rPr>
        <w:t>а ООО</w:t>
      </w:r>
      <w:proofErr w:type="gramEnd"/>
      <w:r w:rsidR="008D323B" w:rsidRPr="002F2644">
        <w:rPr>
          <w:rFonts w:eastAsia="Times New Roman"/>
          <w:color w:val="000000"/>
          <w:lang w:eastAsia="ru-RU"/>
        </w:rPr>
        <w:t xml:space="preserve"> "УК СТАНДАРТ"</w:t>
      </w:r>
      <w:r w:rsidR="008D323B">
        <w:rPr>
          <w:rFonts w:eastAsia="Times New Roman"/>
          <w:color w:val="000000"/>
          <w:lang w:eastAsia="ru-RU"/>
        </w:rPr>
        <w:t xml:space="preserve">   </w:t>
      </w:r>
      <w:r>
        <w:rPr>
          <w:rFonts w:eastAsia="Times New Roman"/>
          <w:color w:val="000000"/>
          <w:lang w:eastAsia="ru-RU"/>
        </w:rPr>
        <w:t xml:space="preserve">                                  </w:t>
      </w:r>
      <w:bookmarkStart w:id="0" w:name="_GoBack"/>
      <w:bookmarkEnd w:id="0"/>
      <w:r w:rsidR="008D323B" w:rsidRPr="002F2644">
        <w:rPr>
          <w:rFonts w:eastAsia="Times New Roman"/>
          <w:color w:val="000000"/>
          <w:lang w:eastAsia="ru-RU"/>
        </w:rPr>
        <w:t>Климовский А.Д.</w:t>
      </w:r>
    </w:p>
    <w:p w:rsidR="008D323B" w:rsidRPr="002F2644" w:rsidRDefault="008D323B" w:rsidP="008D323B">
      <w:pPr>
        <w:jc w:val="both"/>
      </w:pPr>
      <w:r w:rsidRPr="002F2644">
        <w:rPr>
          <w:rFonts w:eastAsia="Times New Roman"/>
          <w:color w:val="000000"/>
          <w:lang w:eastAsia="ru-RU"/>
        </w:rPr>
        <w:t>Представитель  собственников помещений:</w:t>
      </w:r>
      <w:r>
        <w:rPr>
          <w:rFonts w:eastAsia="Times New Roman"/>
          <w:color w:val="000000"/>
          <w:lang w:eastAsia="ru-RU"/>
        </w:rPr>
        <w:t xml:space="preserve">  </w:t>
      </w:r>
      <w:r w:rsidR="00727252" w:rsidRPr="00727252">
        <w:rPr>
          <w:rFonts w:eastAsia="Times New Roman"/>
          <w:color w:val="000000"/>
          <w:lang w:eastAsia="ru-RU"/>
        </w:rPr>
        <w:t>Собственник помещения № 32-36</w:t>
      </w:r>
      <w:r w:rsidR="00727252">
        <w:rPr>
          <w:rFonts w:eastAsia="Times New Roman"/>
          <w:color w:val="000000"/>
          <w:lang w:eastAsia="ru-RU"/>
        </w:rPr>
        <w:t xml:space="preserve">                    </w:t>
      </w:r>
      <w:proofErr w:type="spellStart"/>
      <w:r>
        <w:rPr>
          <w:rFonts w:eastAsia="Times New Roman"/>
          <w:color w:val="000000"/>
          <w:lang w:eastAsia="ru-RU"/>
        </w:rPr>
        <w:t>Калёнов</w:t>
      </w:r>
      <w:proofErr w:type="spellEnd"/>
      <w:r>
        <w:rPr>
          <w:rFonts w:eastAsia="Times New Roman"/>
          <w:color w:val="000000"/>
          <w:lang w:eastAsia="ru-RU"/>
        </w:rPr>
        <w:t xml:space="preserve"> А. </w:t>
      </w:r>
      <w:proofErr w:type="gramStart"/>
      <w:r>
        <w:rPr>
          <w:rFonts w:eastAsia="Times New Roman"/>
          <w:color w:val="000000"/>
          <w:lang w:eastAsia="ru-RU"/>
        </w:rPr>
        <w:t>В</w:t>
      </w:r>
      <w:proofErr w:type="gramEnd"/>
    </w:p>
    <w:sectPr w:rsidR="008D323B" w:rsidRPr="002F2644" w:rsidSect="00727252">
      <w:pgSz w:w="16838" w:h="11906" w:orient="landscape"/>
      <w:pgMar w:top="850" w:right="1134" w:bottom="1418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31E"/>
    <w:rsid w:val="00030185"/>
    <w:rsid w:val="000C2D7B"/>
    <w:rsid w:val="001851B4"/>
    <w:rsid w:val="002F2644"/>
    <w:rsid w:val="00581D71"/>
    <w:rsid w:val="005F21D8"/>
    <w:rsid w:val="00727252"/>
    <w:rsid w:val="0073331E"/>
    <w:rsid w:val="00736DC5"/>
    <w:rsid w:val="008D323B"/>
    <w:rsid w:val="00D5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1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11</Pages>
  <Words>1996</Words>
  <Characters>11378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2021-07-20T23:58:00Z</dcterms:created>
  <dcterms:modified xsi:type="dcterms:W3CDTF">2022-07-12T04:50:00Z</dcterms:modified>
</cp:coreProperties>
</file>