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:rsidTr="00680387">
        <w:trPr>
          <w:trHeight w:val="1194"/>
        </w:trPr>
        <w:tc>
          <w:tcPr>
            <w:tcW w:w="3227" w:type="dxa"/>
          </w:tcPr>
          <w:p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32376464" wp14:editId="12132D18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:rsidR="007C598B" w:rsidRDefault="007C598B" w:rsidP="00680387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</w:p>
          <w:p w:rsidR="007C598B" w:rsidRDefault="007C598B" w:rsidP="00680387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</w:p>
          <w:p w:rsidR="007C598B" w:rsidRPr="00F62DC0" w:rsidRDefault="007C598B" w:rsidP="00680387">
            <w:pPr>
              <w:ind w:left="1416"/>
              <w:rPr>
                <w:rFonts w:ascii="Arial" w:hAnsi="Arial" w:cs="Arial"/>
                <w:sz w:val="6"/>
                <w:szCs w:val="6"/>
              </w:rPr>
            </w:pPr>
          </w:p>
          <w:p w:rsidR="007C598B" w:rsidRPr="006E2296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</w:rPr>
              <w:t xml:space="preserve">690012  г. Владивосток, ул. Калинина, д. 84, оф. </w:t>
            </w:r>
            <w:r>
              <w:rPr>
                <w:sz w:val="24"/>
                <w:szCs w:val="24"/>
              </w:rPr>
              <w:t>9</w:t>
            </w:r>
          </w:p>
          <w:p w:rsidR="007C598B" w:rsidRPr="006E2296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</w:rPr>
              <w:t>Тел.:  (423) 253-69-87, тел: 8 (423) 201-28-21</w:t>
            </w:r>
          </w:p>
          <w:p w:rsidR="007C598B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  <w:lang w:val="en-US"/>
              </w:rPr>
              <w:t>e</w:t>
            </w:r>
            <w:r w:rsidRPr="00581540">
              <w:rPr>
                <w:sz w:val="24"/>
                <w:szCs w:val="24"/>
              </w:rPr>
              <w:t>-</w:t>
            </w:r>
            <w:r w:rsidRPr="006E2296">
              <w:rPr>
                <w:sz w:val="24"/>
                <w:szCs w:val="24"/>
                <w:lang w:val="en-US"/>
              </w:rPr>
              <w:t>mail</w:t>
            </w:r>
            <w:r w:rsidRPr="00581540">
              <w:rPr>
                <w:sz w:val="24"/>
                <w:szCs w:val="24"/>
              </w:rPr>
              <w:t xml:space="preserve">: </w:t>
            </w:r>
            <w:hyperlink r:id="rId10" w:history="1">
              <w:r w:rsidRPr="008D78B8">
                <w:rPr>
                  <w:rStyle w:val="aa"/>
                  <w:sz w:val="24"/>
                  <w:szCs w:val="24"/>
                  <w:lang w:val="en-US"/>
                </w:rPr>
                <w:t>ukstandart</w:t>
              </w:r>
              <w:r w:rsidRPr="00581540">
                <w:rPr>
                  <w:rStyle w:val="aa"/>
                  <w:sz w:val="24"/>
                  <w:szCs w:val="24"/>
                </w:rPr>
                <w:t>-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dv</w:t>
              </w:r>
              <w:r w:rsidRPr="00581540">
                <w:rPr>
                  <w:rStyle w:val="aa"/>
                  <w:sz w:val="24"/>
                  <w:szCs w:val="24"/>
                </w:rPr>
                <w:t>@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mail</w:t>
              </w:r>
              <w:r w:rsidRPr="00581540">
                <w:rPr>
                  <w:rStyle w:val="aa"/>
                  <w:sz w:val="24"/>
                  <w:szCs w:val="24"/>
                </w:rPr>
                <w:t>.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ru</w:t>
              </w:r>
            </w:hyperlink>
          </w:p>
          <w:p w:rsidR="007C598B" w:rsidRDefault="007C598B" w:rsidP="00680387">
            <w:pPr>
              <w:ind w:left="708"/>
              <w:rPr>
                <w:sz w:val="24"/>
                <w:szCs w:val="24"/>
              </w:rPr>
            </w:pPr>
            <w:r w:rsidRPr="00914D63">
              <w:rPr>
                <w:sz w:val="24"/>
                <w:szCs w:val="24"/>
              </w:rPr>
              <w:t xml:space="preserve">сайт: </w:t>
            </w:r>
            <w:hyperlink r:id="rId11" w:history="1">
              <w:r w:rsidRPr="006968B1">
                <w:rPr>
                  <w:rStyle w:val="aa"/>
                  <w:sz w:val="24"/>
                  <w:szCs w:val="24"/>
                  <w:lang w:val="en-US"/>
                </w:rPr>
                <w:t>http</w:t>
              </w:r>
              <w:r w:rsidRPr="00914D63">
                <w:rPr>
                  <w:rStyle w:val="aa"/>
                  <w:sz w:val="24"/>
                  <w:szCs w:val="24"/>
                </w:rPr>
                <w:t>://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ukstandart</w:t>
              </w:r>
              <w:r w:rsidRPr="00914D63">
                <w:rPr>
                  <w:rStyle w:val="aa"/>
                  <w:sz w:val="24"/>
                  <w:szCs w:val="24"/>
                </w:rPr>
                <w:t>-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dv</w:t>
              </w:r>
              <w:r w:rsidRPr="00914D63">
                <w:rPr>
                  <w:rStyle w:val="aa"/>
                  <w:sz w:val="24"/>
                  <w:szCs w:val="24"/>
                </w:rPr>
                <w:t>.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ru</w:t>
              </w:r>
              <w:r w:rsidRPr="00914D63">
                <w:rPr>
                  <w:rStyle w:val="aa"/>
                  <w:sz w:val="24"/>
                  <w:szCs w:val="24"/>
                </w:rPr>
                <w:t>/</w:t>
              </w:r>
            </w:hyperlink>
          </w:p>
          <w:p w:rsidR="007C598B" w:rsidRPr="00581540" w:rsidRDefault="007C598B" w:rsidP="00680387">
            <w:pPr>
              <w:ind w:left="708"/>
              <w:rPr>
                <w:sz w:val="24"/>
                <w:szCs w:val="24"/>
              </w:rPr>
            </w:pPr>
          </w:p>
          <w:p w:rsidR="007C598B" w:rsidRPr="00D54D85" w:rsidRDefault="007C598B" w:rsidP="00113972">
            <w:pPr>
              <w:ind w:left="708"/>
            </w:pPr>
            <w:r w:rsidRPr="006E2296">
              <w:rPr>
                <w:sz w:val="24"/>
                <w:szCs w:val="24"/>
              </w:rPr>
              <w:t>Исх</w:t>
            </w:r>
            <w:r w:rsidRPr="00581540">
              <w:rPr>
                <w:sz w:val="24"/>
                <w:szCs w:val="24"/>
              </w:rPr>
              <w:t xml:space="preserve">. </w:t>
            </w:r>
            <w:r w:rsidR="003B09F7">
              <w:rPr>
                <w:sz w:val="24"/>
                <w:szCs w:val="24"/>
              </w:rPr>
              <w:t>№______ «</w:t>
            </w:r>
            <w:r w:rsidR="005A7BA2">
              <w:rPr>
                <w:sz w:val="24"/>
                <w:szCs w:val="24"/>
              </w:rPr>
              <w:t>____</w:t>
            </w:r>
            <w:r w:rsidRPr="006E2296">
              <w:rPr>
                <w:sz w:val="24"/>
                <w:szCs w:val="24"/>
              </w:rPr>
              <w:t>»</w:t>
            </w:r>
            <w:r w:rsidR="00361FB4">
              <w:rPr>
                <w:sz w:val="24"/>
                <w:szCs w:val="24"/>
              </w:rPr>
              <w:t xml:space="preserve">  </w:t>
            </w:r>
            <w:r w:rsidR="00E92669">
              <w:rPr>
                <w:sz w:val="24"/>
                <w:szCs w:val="24"/>
              </w:rPr>
              <w:t>__________________</w:t>
            </w:r>
            <w:r w:rsidR="00302C73">
              <w:rPr>
                <w:sz w:val="24"/>
                <w:szCs w:val="24"/>
              </w:rPr>
              <w:t xml:space="preserve"> </w:t>
            </w:r>
            <w:r w:rsidRPr="006E2296">
              <w:rPr>
                <w:sz w:val="24"/>
                <w:szCs w:val="24"/>
              </w:rPr>
              <w:t>20</w:t>
            </w:r>
            <w:r w:rsidR="00EA4924">
              <w:rPr>
                <w:sz w:val="24"/>
                <w:szCs w:val="24"/>
              </w:rPr>
              <w:t>2</w:t>
            </w:r>
            <w:r w:rsidR="00113972">
              <w:rPr>
                <w:sz w:val="24"/>
                <w:szCs w:val="24"/>
              </w:rPr>
              <w:t>1</w:t>
            </w:r>
            <w:r w:rsidRPr="006E2296">
              <w:rPr>
                <w:sz w:val="24"/>
                <w:szCs w:val="24"/>
              </w:rPr>
              <w:t xml:space="preserve"> г.</w:t>
            </w:r>
          </w:p>
        </w:tc>
      </w:tr>
      <w:tr w:rsidR="007C598B" w:rsidTr="00680387">
        <w:trPr>
          <w:trHeight w:val="703"/>
        </w:trPr>
        <w:tc>
          <w:tcPr>
            <w:tcW w:w="3227" w:type="dxa"/>
          </w:tcPr>
          <w:p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:rsidR="00DD6361" w:rsidRDefault="00AA2751" w:rsidP="00AA2751">
      <w:pPr>
        <w:tabs>
          <w:tab w:val="left" w:pos="272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</w:t>
      </w:r>
      <w:r w:rsidR="00DD6361">
        <w:rPr>
          <w:sz w:val="24"/>
          <w:szCs w:val="24"/>
        </w:rPr>
        <w:t xml:space="preserve">                </w:t>
      </w:r>
    </w:p>
    <w:p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:rsidR="00C53863" w:rsidRDefault="004C7F92" w:rsidP="00C53863">
      <w:pPr>
        <w:tabs>
          <w:tab w:val="left" w:pos="2721"/>
        </w:tabs>
        <w:spacing w:line="240" w:lineRule="auto"/>
        <w:ind w:left="-142" w:right="284" w:firstLine="851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7756D7">
        <w:t>3</w:t>
      </w:r>
      <w:r w:rsidR="00BE5F49">
        <w:t>3</w:t>
      </w:r>
      <w:r w:rsidR="007756D7">
        <w:t xml:space="preserve"> «А»</w:t>
      </w:r>
      <w:r w:rsidRPr="004C7F92">
        <w:t xml:space="preserve"> по ул. </w:t>
      </w:r>
      <w:r w:rsidR="00C53863">
        <w:t>Давыдова</w:t>
      </w:r>
      <w:r w:rsidRPr="004C7F92">
        <w:t xml:space="preserve"> в г. Владивостоке, а также здания в целом, с обоснованием по</w:t>
      </w:r>
      <w:r>
        <w:t>лученных в ходе расчёта величин,</w:t>
      </w:r>
    </w:p>
    <w:p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:rsidR="004C7F92" w:rsidRPr="004C7F92" w:rsidRDefault="00C53863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</w:t>
      </w:r>
      <w:r w:rsidR="004C7F92" w:rsidRPr="004C7F92">
        <w:t xml:space="preserve"> </w:t>
      </w:r>
      <w:r w:rsidR="00311F58">
        <w:t xml:space="preserve">соответствии с действующими в </w:t>
      </w:r>
      <w:r w:rsidR="004C7F92" w:rsidRPr="004C7F92">
        <w:t xml:space="preserve">настоящее время </w:t>
      </w:r>
      <w:r w:rsidR="00311F58">
        <w:t xml:space="preserve">нормативно-правовыми документами, </w:t>
      </w:r>
      <w:r w:rsidR="009C3127">
        <w:t xml:space="preserve">величины </w:t>
      </w:r>
      <w:r w:rsidR="004C7F92" w:rsidRPr="004C7F92">
        <w:t>физическ</w:t>
      </w:r>
      <w:r w:rsidR="009C3127">
        <w:t>ого</w:t>
      </w:r>
      <w:r w:rsidR="004C7F92" w:rsidRPr="004C7F92">
        <w:t xml:space="preserve"> износ</w:t>
      </w:r>
      <w:r w:rsidR="009C3127">
        <w:t>а</w:t>
      </w:r>
      <w:r w:rsidR="004C7F92" w:rsidRPr="004C7F92">
        <w:t xml:space="preserve"> </w:t>
      </w:r>
      <w:r w:rsidR="009C3127" w:rsidRPr="009C3127">
        <w:t xml:space="preserve">конструктивных элементов, внутренних инженерных систем МКД № </w:t>
      </w:r>
      <w:r w:rsidR="00881FD2">
        <w:t>3</w:t>
      </w:r>
      <w:r w:rsidR="00BE5F49">
        <w:t>3</w:t>
      </w:r>
      <w:r w:rsidR="00881FD2">
        <w:t xml:space="preserve"> «А»</w:t>
      </w:r>
      <w:r w:rsidR="009C3127" w:rsidRPr="009C3127">
        <w:t xml:space="preserve"> по ул. </w:t>
      </w:r>
      <w:r>
        <w:t>Давыдова</w:t>
      </w:r>
      <w:r w:rsidR="009C3127" w:rsidRPr="009C3127">
        <w:t xml:space="preserve"> </w:t>
      </w:r>
      <w:r>
        <w:t xml:space="preserve">                </w:t>
      </w:r>
      <w:r w:rsidR="009C3127" w:rsidRPr="009C3127">
        <w:t>в г. Владивостоке, а также здания в целом</w:t>
      </w:r>
      <w:r w:rsidR="001A08BA">
        <w:t>,</w:t>
      </w:r>
      <w:r w:rsidR="009C3127">
        <w:t xml:space="preserve"> определялись </w:t>
      </w:r>
      <w:r w:rsidR="004C7F92" w:rsidRPr="004C7F92">
        <w:t xml:space="preserve">в соответствии </w:t>
      </w:r>
      <w:r>
        <w:t xml:space="preserve">                 </w:t>
      </w:r>
      <w:r w:rsidR="004C7F92" w:rsidRPr="004C7F92">
        <w:t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</w:t>
      </w:r>
      <w:proofErr w:type="gramEnd"/>
      <w:r w:rsidR="004C7F92" w:rsidRPr="004C7F92">
        <w:t xml:space="preserve"> </w:t>
      </w:r>
      <w:r w:rsidR="0049550F">
        <w:t xml:space="preserve">                       </w:t>
      </w:r>
      <w:proofErr w:type="gramStart"/>
      <w:r w:rsidR="004C7F92"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t xml:space="preserve">                       </w:t>
      </w:r>
      <w:r w:rsidR="004C7F92" w:rsidRPr="004C7F92">
        <w:t>и сооружений коммунально-бытового назначения для переоценки основных фондо</w:t>
      </w:r>
      <w:r w:rsidR="001A08BA">
        <w:t>в» (в дальнейшем Сборник № 28).</w:t>
      </w:r>
      <w:proofErr w:type="gramEnd"/>
    </w:p>
    <w:p w:rsidR="004C7F92" w:rsidRP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>Величин</w:t>
      </w:r>
      <w:r w:rsidR="001A08BA">
        <w:t>ы</w:t>
      </w:r>
      <w:r w:rsidRPr="004C7F92">
        <w:t xml:space="preserve"> физического износа </w:t>
      </w:r>
      <w:r w:rsidR="001A08BA" w:rsidRPr="001A08BA">
        <w:t xml:space="preserve">конструктивных элементов, внутренних инженерных систем МКД № </w:t>
      </w:r>
      <w:r w:rsidR="007756D7">
        <w:t>3</w:t>
      </w:r>
      <w:r w:rsidR="00BE5F49">
        <w:t>3</w:t>
      </w:r>
      <w:r w:rsidR="007756D7">
        <w:t xml:space="preserve"> «А»</w:t>
      </w:r>
      <w:r w:rsidR="001A08BA" w:rsidRPr="001A08BA">
        <w:t xml:space="preserve"> по ул. </w:t>
      </w:r>
      <w:r w:rsidR="00DB1CEF">
        <w:t>Давыдова</w:t>
      </w:r>
      <w:r w:rsidR="001A08BA" w:rsidRPr="001A08BA">
        <w:t xml:space="preserve"> в г. Владивостоке, </w:t>
      </w:r>
      <w:r w:rsidR="0049550F">
        <w:t xml:space="preserve">                     </w:t>
      </w:r>
      <w:r w:rsidR="001A08BA" w:rsidRPr="001A08BA">
        <w:t>а также здания в целом,</w:t>
      </w:r>
      <w:r w:rsidR="001A08BA">
        <w:t xml:space="preserve"> </w:t>
      </w:r>
      <w:r w:rsidR="009C3127">
        <w:t>был</w:t>
      </w:r>
      <w:r w:rsidR="001A08BA">
        <w:t>и</w:t>
      </w:r>
      <w:r w:rsidR="009C3127">
        <w:t xml:space="preserve"> </w:t>
      </w:r>
      <w:r w:rsidRPr="004C7F92">
        <w:t>определена нижеследующим образом</w:t>
      </w:r>
      <w:r w:rsidR="0065364C">
        <w:t>:</w:t>
      </w:r>
    </w:p>
    <w:p w:rsid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 xml:space="preserve">В соответствии с положениями п.  1.2. </w:t>
      </w:r>
      <w:proofErr w:type="gramStart"/>
      <w:r w:rsidRPr="004C7F92">
        <w:t>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</w:t>
      </w:r>
      <w:proofErr w:type="gramEnd"/>
      <w:r w:rsidRPr="004C7F92">
        <w:t xml:space="preserve"> по сроку их эксплуатации (см. рис. </w:t>
      </w:r>
      <w:r w:rsidR="0065364C">
        <w:t>3-7</w:t>
      </w:r>
      <w:r w:rsidRPr="004C7F92">
        <w:t xml:space="preserve"> ВСН 53-86(р)).</w:t>
      </w:r>
    </w:p>
    <w:p w:rsidR="001A08BA" w:rsidRDefault="00FF5271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</w:t>
      </w:r>
      <w:r w:rsidR="0052373F">
        <w:t>определении величины физического износа</w:t>
      </w:r>
      <w:r w:rsidR="001A08BA" w:rsidRPr="001A08BA">
        <w:t xml:space="preserve"> жилого здания </w:t>
      </w:r>
      <w:r w:rsidR="0052373F">
        <w:t xml:space="preserve">первоначально </w:t>
      </w:r>
      <w:r w:rsidR="001A08BA" w:rsidRPr="001A08BA">
        <w:t>проведена оценка физического износа всех конструктивных элементов</w:t>
      </w:r>
      <w:r w:rsidR="0052373F">
        <w:t xml:space="preserve">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</w:t>
      </w:r>
      <w:r w:rsidR="0098168F">
        <w:t xml:space="preserve">и г. Владивостока. </w:t>
      </w:r>
    </w:p>
    <w:p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:rsidR="00113972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lastRenderedPageBreak/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60 лет. Методом экстраполяции, учитывая срок службы </w:t>
      </w:r>
      <w:r w:rsidR="00C34788">
        <w:t>элемента «</w:t>
      </w:r>
      <w:r>
        <w:t>фундамент</w:t>
      </w:r>
      <w:r w:rsidR="00C34788">
        <w:t>»</w:t>
      </w:r>
      <w:r>
        <w:t xml:space="preserve"> </w:t>
      </w:r>
      <w:r w:rsidR="000559F1">
        <w:t>1</w:t>
      </w:r>
      <w:r w:rsidR="00113972">
        <w:t>3</w:t>
      </w:r>
      <w:r>
        <w:t xml:space="preserve"> </w:t>
      </w:r>
      <w:r w:rsidR="000559F1">
        <w:t>лет</w:t>
      </w:r>
      <w:r>
        <w:t xml:space="preserve"> определяем величину физического износа </w:t>
      </w:r>
      <w:r w:rsidR="00AA32D9">
        <w:t>элемента «</w:t>
      </w:r>
      <w:r>
        <w:t>фундамент</w:t>
      </w:r>
      <w:r w:rsidR="00AA32D9">
        <w:t>»</w:t>
      </w:r>
      <w:r>
        <w:t xml:space="preserve"> </w:t>
      </w:r>
      <w:r w:rsidR="00D879F0">
        <w:t xml:space="preserve">по сроку эксплуатации </w:t>
      </w:r>
      <w:r w:rsidR="000559F1">
        <w:t>1</w:t>
      </w:r>
      <w:r w:rsidR="00113972">
        <w:t>7.33</w:t>
      </w:r>
      <w:r>
        <w:t xml:space="preserve"> %. </w:t>
      </w:r>
    </w:p>
    <w:p w:rsidR="00AA32D9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</w:t>
      </w:r>
      <w:r w:rsidRPr="0098168F">
        <w:t>.5.</w:t>
      </w:r>
      <w:r w:rsidR="004752C3" w:rsidRPr="004752C3">
        <w:t xml:space="preserve"> ВСН 53-86(р)</w:t>
      </w:r>
      <w:r w:rsidRPr="0098168F">
        <w:t xml:space="preserve"> </w:t>
      </w:r>
      <w:r w:rsidR="00AA32D9">
        <w:t>ч</w:t>
      </w:r>
      <w:r w:rsidR="00AA32D9" w:rsidRPr="00AA32D9">
        <w:t>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:rsidR="00AA32D9" w:rsidRDefault="00AA32D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</w:t>
      </w:r>
      <w:r w:rsidRPr="00AA32D9">
        <w:t>элемента «фундамент»</w:t>
      </w:r>
      <w:r>
        <w:t xml:space="preserve"> по сроку эксплуатации составляет </w:t>
      </w:r>
      <w:r w:rsidR="000559F1">
        <w:t>15</w:t>
      </w:r>
      <w:r w:rsidR="00D50D11">
        <w:t xml:space="preserve"> </w:t>
      </w:r>
      <w:r>
        <w:t>%.</w:t>
      </w:r>
    </w:p>
    <w:p w:rsidR="00212E74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055C86" w:rsidRPr="00055C86">
        <w:t>дефект</w:t>
      </w:r>
      <w:r w:rsidR="00212E74">
        <w:t>ов не выявлено.</w:t>
      </w:r>
    </w:p>
    <w:p w:rsidR="00D879F0" w:rsidRPr="00556486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Итого 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Pr="00556486">
        <w:rPr>
          <w:u w:val="single"/>
        </w:rPr>
        <w:t xml:space="preserve"> определяется </w:t>
      </w:r>
      <w:proofErr w:type="gramStart"/>
      <w:r w:rsidRPr="00556486">
        <w:rPr>
          <w:u w:val="single"/>
        </w:rPr>
        <w:t>равной</w:t>
      </w:r>
      <w:proofErr w:type="gramEnd"/>
      <w:r w:rsidRPr="00556486">
        <w:rPr>
          <w:u w:val="single"/>
        </w:rPr>
        <w:t xml:space="preserve"> </w:t>
      </w:r>
      <w:r w:rsidR="00212E74">
        <w:rPr>
          <w:u w:val="single"/>
        </w:rPr>
        <w:t>15</w:t>
      </w:r>
      <w:r w:rsidR="00C34788">
        <w:rPr>
          <w:u w:val="single"/>
        </w:rPr>
        <w:t xml:space="preserve"> </w:t>
      </w:r>
      <w:r w:rsidRPr="00556486">
        <w:rPr>
          <w:u w:val="single"/>
        </w:rPr>
        <w:t xml:space="preserve">% </w:t>
      </w:r>
    </w:p>
    <w:p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МКД № </w:t>
      </w:r>
      <w:r w:rsidR="00212E74">
        <w:t>3</w:t>
      </w:r>
      <w:r w:rsidR="000820A9" w:rsidRPr="000820A9">
        <w:t>3</w:t>
      </w:r>
      <w:r w:rsidR="00212E74">
        <w:t xml:space="preserve"> «А»</w:t>
      </w:r>
      <w:r>
        <w:t xml:space="preserve"> по ул. </w:t>
      </w:r>
      <w:r w:rsidR="00C34788">
        <w:t>Давыдова</w:t>
      </w:r>
      <w:r>
        <w:t xml:space="preserve"> в г. Владивостоке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:rsidR="00D879F0" w:rsidRPr="00556486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определяется </w:t>
      </w:r>
      <w:proofErr w:type="gramStart"/>
      <w:r w:rsidRPr="00556486">
        <w:rPr>
          <w:u w:val="single"/>
        </w:rPr>
        <w:t>равной</w:t>
      </w:r>
      <w:proofErr w:type="gramEnd"/>
      <w:r w:rsidRPr="00556486">
        <w:rPr>
          <w:u w:val="single"/>
        </w:rPr>
        <w:t xml:space="preserve"> </w:t>
      </w:r>
      <w:r w:rsidR="00212E74">
        <w:rPr>
          <w:u w:val="single"/>
        </w:rPr>
        <w:t xml:space="preserve">15 </w:t>
      </w:r>
      <w:r w:rsidRPr="00556486">
        <w:rPr>
          <w:u w:val="single"/>
        </w:rPr>
        <w:t>%</w:t>
      </w:r>
    </w:p>
    <w:p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:rsidR="0089269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 w:rsidR="00FC7DB8">
        <w:t xml:space="preserve">конструктивного </w:t>
      </w:r>
      <w:r w:rsidRPr="00892693">
        <w:t>элемента «</w:t>
      </w:r>
      <w:r w:rsidR="001C379E">
        <w:t>Стены к</w:t>
      </w:r>
      <w:r w:rsidR="001C379E" w:rsidRPr="001C379E">
        <w:t>рупнопанельн</w:t>
      </w:r>
      <w:r w:rsidR="001C379E">
        <w:t>ые с утепляющим слоем из минера</w:t>
      </w:r>
      <w:r w:rsidR="001C379E" w:rsidRPr="001C379E">
        <w:t>ловат</w:t>
      </w:r>
      <w:r w:rsidR="001C379E">
        <w:t>ных плит, цементного фибролита</w:t>
      </w:r>
      <w:r w:rsidRPr="00892693">
        <w:t xml:space="preserve">» до капитального ремонта составляет </w:t>
      </w:r>
      <w:r>
        <w:t>5</w:t>
      </w:r>
      <w:r w:rsidRPr="00892693">
        <w:t>0 лет.</w:t>
      </w:r>
    </w:p>
    <w:p w:rsidR="001C379E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Методом экстраполяции, учитывая срок службы </w:t>
      </w:r>
      <w:r w:rsidR="00C34788">
        <w:t>элемента «</w:t>
      </w:r>
      <w:r>
        <w:t>стен</w:t>
      </w:r>
      <w:r w:rsidR="00C34788">
        <w:t>ы</w:t>
      </w:r>
      <w:r>
        <w:t xml:space="preserve"> наружны</w:t>
      </w:r>
      <w:r w:rsidR="00C34788">
        <w:t>е»</w:t>
      </w:r>
      <w:r w:rsidRPr="00892693">
        <w:t xml:space="preserve"> </w:t>
      </w:r>
      <w:r w:rsidR="001C379E">
        <w:t>12</w:t>
      </w:r>
      <w:r w:rsidRPr="00892693">
        <w:t xml:space="preserve"> лет</w:t>
      </w:r>
      <w:r>
        <w:t>,</w:t>
      </w:r>
      <w:r w:rsidRPr="00892693">
        <w:t xml:space="preserve"> определяем величину физического износа </w:t>
      </w:r>
      <w:r w:rsidR="00C34788" w:rsidRPr="00C34788">
        <w:t>элемента «стены наружные»</w:t>
      </w:r>
      <w:r w:rsidRPr="00892693">
        <w:t xml:space="preserve"> по сроку эксплуатации </w:t>
      </w:r>
      <w:r w:rsidR="0022312B">
        <w:t>20.8</w:t>
      </w:r>
      <w:r w:rsidRPr="00892693">
        <w:t xml:space="preserve"> %. </w:t>
      </w:r>
    </w:p>
    <w:p w:rsidR="00C34788" w:rsidRDefault="00C34788" w:rsidP="00E075E8">
      <w:pPr>
        <w:tabs>
          <w:tab w:val="left" w:pos="2721"/>
        </w:tabs>
        <w:spacing w:line="240" w:lineRule="auto"/>
        <w:ind w:firstLine="709"/>
        <w:jc w:val="both"/>
      </w:pPr>
      <w:r w:rsidRPr="00C34788">
        <w:t>В соответствии с требованиями п. 1.5. ВСН 53-86(р) численные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:rsidR="00C34788" w:rsidRDefault="00C34788" w:rsidP="00E075E8">
      <w:pPr>
        <w:tabs>
          <w:tab w:val="left" w:pos="2721"/>
        </w:tabs>
        <w:spacing w:line="240" w:lineRule="auto"/>
        <w:ind w:firstLine="709"/>
        <w:jc w:val="both"/>
      </w:pPr>
      <w:r>
        <w:t>Таким образом</w:t>
      </w:r>
      <w:r w:rsidR="007360EA">
        <w:t>,</w:t>
      </w:r>
      <w:r>
        <w:t xml:space="preserve"> величина физического износа </w:t>
      </w:r>
      <w:r w:rsidRPr="00C34788">
        <w:t>элемента «стены наружные»</w:t>
      </w:r>
      <w:r>
        <w:t xml:space="preserve"> по сроку эксплуатации определяется как </w:t>
      </w:r>
      <w:r w:rsidR="001C379E">
        <w:t>20</w:t>
      </w:r>
      <w:r>
        <w:t>%.</w:t>
      </w:r>
    </w:p>
    <w:p w:rsidR="00635C0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>При визуальном осмотре выявлены нижеследующие дефекты:</w:t>
      </w:r>
      <w:r w:rsidR="00D879F0">
        <w:t xml:space="preserve"> </w:t>
      </w:r>
      <w:r w:rsidR="00635C03">
        <w:t>«</w:t>
      </w:r>
      <w:r w:rsidR="001C379E" w:rsidRPr="001C379E">
        <w:t>Отслоение раствора в стыках, трещины на наружной поверхности, следы протечек в помещениях</w:t>
      </w:r>
      <w:r w:rsidR="00635C03">
        <w:t>»</w:t>
      </w:r>
      <w:r w:rsidR="00635C03" w:rsidRPr="00635C03">
        <w:t xml:space="preserve">. </w:t>
      </w:r>
      <w:r>
        <w:t xml:space="preserve"> </w:t>
      </w:r>
      <w:r w:rsidR="00A3672D">
        <w:t xml:space="preserve">                                </w:t>
      </w:r>
    </w:p>
    <w:p w:rsidR="00D879F0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892693">
        <w:t xml:space="preserve">В соответствии с положениями </w:t>
      </w:r>
      <w:r w:rsidRPr="00A3672D">
        <w:t xml:space="preserve">табл. </w:t>
      </w:r>
      <w:r>
        <w:t>1</w:t>
      </w:r>
      <w:r w:rsidR="00D10DF9">
        <w:t>5</w:t>
      </w:r>
      <w:r w:rsidRPr="00A3672D">
        <w:t xml:space="preserve"> ВСН 53-86(р) данные дефекты соответствуют </w:t>
      </w:r>
      <w:r w:rsidR="00D10DF9">
        <w:t>интервалу</w:t>
      </w:r>
      <w:r w:rsidRPr="00A3672D">
        <w:t xml:space="preserve"> </w:t>
      </w:r>
      <w:r w:rsidR="001C379E">
        <w:t>21</w:t>
      </w:r>
      <w:r w:rsidR="00D10DF9" w:rsidRPr="00D10DF9">
        <w:t>-</w:t>
      </w:r>
      <w:r w:rsidR="001C379E">
        <w:t>3</w:t>
      </w:r>
      <w:r w:rsidR="00D10DF9" w:rsidRPr="00D10DF9">
        <w:t>0</w:t>
      </w:r>
      <w:r w:rsidR="00D10DF9">
        <w:t xml:space="preserve"> </w:t>
      </w:r>
      <w:r w:rsidRPr="00A3672D">
        <w:t>%</w:t>
      </w:r>
      <w:r w:rsidR="00D10DF9">
        <w:t>, при этом имеются все признаки износа</w:t>
      </w:r>
      <w:r w:rsidRPr="00A3672D">
        <w:t>.</w:t>
      </w:r>
    </w:p>
    <w:p w:rsidR="006D3866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A3672D">
        <w:t>ра</w:t>
      </w:r>
      <w:r w:rsidR="006D3866">
        <w:t>вным</w:t>
      </w:r>
      <w:proofErr w:type="gramEnd"/>
      <w:r w:rsidR="006D3866">
        <w:t xml:space="preserve"> верхней границе интервала.</w:t>
      </w:r>
    </w:p>
    <w:p w:rsidR="00D10DF9" w:rsidRDefault="00D10DF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</w:t>
      </w:r>
      <w:r w:rsidR="00807EC6">
        <w:t>образом,</w:t>
      </w:r>
      <w:r>
        <w:t xml:space="preserve"> величина физического износа, определённая визуальным образом</w:t>
      </w:r>
      <w:r w:rsidR="006D3866">
        <w:t>,</w:t>
      </w:r>
      <w:r>
        <w:t xml:space="preserve"> составляет </w:t>
      </w:r>
      <w:r w:rsidR="00314917">
        <w:t>3</w:t>
      </w:r>
      <w:r w:rsidR="006D3866">
        <w:t>0</w:t>
      </w:r>
      <w:r>
        <w:t>%.</w:t>
      </w:r>
    </w:p>
    <w:p w:rsidR="00A3672D" w:rsidRPr="00A3672D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lastRenderedPageBreak/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стен наружных</w:t>
      </w:r>
      <w:r w:rsidRPr="00A3672D">
        <w:t xml:space="preserve"> по </w:t>
      </w:r>
      <w:r w:rsidR="00D10DF9">
        <w:t>визуальному осмотру</w:t>
      </w:r>
      <w:r w:rsidRPr="00A3672D">
        <w:t>.</w:t>
      </w:r>
    </w:p>
    <w:p w:rsidR="00892693" w:rsidRPr="00556486" w:rsidRDefault="00A3672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556486">
        <w:rPr>
          <w:u w:val="single"/>
        </w:rPr>
        <w:t xml:space="preserve">Итого величина физического износа </w:t>
      </w:r>
      <w:r w:rsidR="00D10DF9">
        <w:rPr>
          <w:u w:val="single"/>
        </w:rPr>
        <w:t>элемента «</w:t>
      </w:r>
      <w:r w:rsidR="00314917">
        <w:rPr>
          <w:u w:val="single"/>
        </w:rPr>
        <w:t>С</w:t>
      </w:r>
      <w:r w:rsidR="00CF1B66" w:rsidRPr="00556486">
        <w:rPr>
          <w:u w:val="single"/>
        </w:rPr>
        <w:t>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равной </w:t>
      </w:r>
      <w:r w:rsidRPr="00556486">
        <w:rPr>
          <w:u w:val="single"/>
        </w:rPr>
        <w:t xml:space="preserve"> </w:t>
      </w:r>
      <w:r w:rsidR="00DB1CEF">
        <w:rPr>
          <w:u w:val="single"/>
        </w:rPr>
        <w:t>3</w:t>
      </w:r>
      <w:r w:rsidR="00314917">
        <w:rPr>
          <w:u w:val="single"/>
        </w:rPr>
        <w:t>0</w:t>
      </w:r>
      <w:r w:rsidRPr="00556486">
        <w:rPr>
          <w:u w:val="single"/>
        </w:rPr>
        <w:t>%</w:t>
      </w:r>
      <w:proofErr w:type="gramEnd"/>
    </w:p>
    <w:p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:rsidR="00784C78" w:rsidRDefault="00D0174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Данную позицию оцениваем совместно с позицией п. 12 акта «Перегородки», принимая для расчёта аналогичные исходные цифры  </w:t>
      </w:r>
      <w:r w:rsidR="00CF1B66">
        <w:t xml:space="preserve">                     и значения.</w:t>
      </w:r>
    </w:p>
    <w:p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до капитального ремонта составляет </w:t>
      </w:r>
      <w:r>
        <w:t>75</w:t>
      </w:r>
      <w:r w:rsidRPr="00CF1B66">
        <w:t xml:space="preserve"> лет.</w:t>
      </w:r>
    </w:p>
    <w:p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 xml:space="preserve">Методом экстраполяции, учитывая срок службы стен </w:t>
      </w:r>
      <w:r>
        <w:t>внутренних</w:t>
      </w:r>
      <w:r w:rsidRPr="00CF1B66">
        <w:t xml:space="preserve"> </w:t>
      </w:r>
      <w:r w:rsidR="00314917">
        <w:t>1</w:t>
      </w:r>
      <w:r w:rsidR="0022312B">
        <w:t>3</w:t>
      </w:r>
      <w:r w:rsidR="00DB1CEF">
        <w:t xml:space="preserve"> </w:t>
      </w:r>
      <w:r w:rsidR="00314917">
        <w:t>лет</w:t>
      </w:r>
      <w:r w:rsidRPr="00CF1B66">
        <w:t xml:space="preserve">, определяем величину физического износа </w:t>
      </w:r>
      <w:r>
        <w:t>стен внутренних</w:t>
      </w:r>
      <w:r w:rsidRPr="00CF1B66">
        <w:t xml:space="preserve"> по сроку эксплуатации </w:t>
      </w:r>
      <w:r w:rsidR="0022312B">
        <w:t>13.87</w:t>
      </w:r>
      <w:r w:rsidRPr="00CF1B66">
        <w:t xml:space="preserve"> %. </w:t>
      </w:r>
      <w:r w:rsidR="008D4BA3"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:rsidR="00DB1CEF" w:rsidRPr="00CF1B66" w:rsidRDefault="00DB1CE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</w:t>
      </w:r>
      <w:r w:rsidRPr="00DB1CEF">
        <w:t xml:space="preserve">величина физического износа стен внутренних </w:t>
      </w:r>
      <w:r>
        <w:t xml:space="preserve">                          </w:t>
      </w:r>
      <w:r w:rsidRPr="00DB1CEF">
        <w:t xml:space="preserve">и перегородок принимается </w:t>
      </w:r>
      <w:proofErr w:type="gramStart"/>
      <w:r w:rsidRPr="00DB1CEF">
        <w:t>равной</w:t>
      </w:r>
      <w:proofErr w:type="gramEnd"/>
      <w:r w:rsidRPr="00DB1CEF">
        <w:t xml:space="preserve"> </w:t>
      </w:r>
      <w:r w:rsidR="00314917">
        <w:t>1</w:t>
      </w:r>
      <w:r w:rsidRPr="00DB1CEF">
        <w:t>5%</w:t>
      </w:r>
    </w:p>
    <w:p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элементов «перегородки и стены внутренние» не представилось </w:t>
      </w:r>
      <w:proofErr w:type="gramStart"/>
      <w:r>
        <w:t>возможным</w:t>
      </w:r>
      <w:proofErr w:type="gramEnd"/>
      <w:r>
        <w:t>.</w:t>
      </w:r>
    </w:p>
    <w:p w:rsidR="00CF1B66" w:rsidRPr="00401F25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Итого величина физического износа стен внутренних и перегородок </w:t>
      </w:r>
      <w:r w:rsidR="008D4BA3">
        <w:rPr>
          <w:u w:val="single"/>
        </w:rPr>
        <w:t>принимае</w:t>
      </w:r>
      <w:r w:rsidRPr="00401F25">
        <w:rPr>
          <w:u w:val="single"/>
        </w:rPr>
        <w:t xml:space="preserve">тся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314917">
        <w:rPr>
          <w:u w:val="single"/>
        </w:rPr>
        <w:t>1</w:t>
      </w:r>
      <w:r w:rsidR="0099405E">
        <w:rPr>
          <w:u w:val="single"/>
        </w:rPr>
        <w:t>5</w:t>
      </w:r>
      <w:r w:rsidRPr="00401F25">
        <w:rPr>
          <w:u w:val="single"/>
        </w:rPr>
        <w:t>%</w:t>
      </w:r>
    </w:p>
    <w:p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:rsidR="00CF1B66" w:rsidRP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Поскольку элемент </w:t>
      </w:r>
      <w:r>
        <w:t>«</w:t>
      </w:r>
      <w:r w:rsidRPr="008D4BA3">
        <w:t>фасад</w:t>
      </w:r>
      <w:r>
        <w:t>»</w:t>
      </w:r>
      <w:r w:rsidRPr="008D4BA3">
        <w:t xml:space="preserve"> в МКД № </w:t>
      </w:r>
      <w:r w:rsidR="000820A9" w:rsidRPr="000820A9">
        <w:t xml:space="preserve">33 </w:t>
      </w:r>
      <w:r w:rsidR="000820A9">
        <w:t>«А»</w:t>
      </w:r>
      <w:r>
        <w:t xml:space="preserve"> </w:t>
      </w:r>
      <w:r w:rsidRPr="008D4BA3">
        <w:t xml:space="preserve">по ул. </w:t>
      </w:r>
      <w:r>
        <w:t>Давыдова</w:t>
      </w:r>
      <w:r w:rsidRPr="008D4BA3">
        <w:t xml:space="preserve"> в г. </w:t>
      </w:r>
      <w:r w:rsidR="00CF1B66" w:rsidRPr="00CF1B66">
        <w:t xml:space="preserve">Владивостоке </w:t>
      </w:r>
      <w:r w:rsidR="00CF1B66">
        <w:t>совпадает с элементом</w:t>
      </w:r>
      <w:r w:rsidR="00CF1B66" w:rsidRPr="00CF1B66">
        <w:t xml:space="preserve"> </w:t>
      </w:r>
      <w:r w:rsidR="00DB1CEF">
        <w:t>«</w:t>
      </w:r>
      <w:r w:rsidR="00CF1B66">
        <w:t>стены наружные</w:t>
      </w:r>
      <w:r w:rsidR="00DB1CEF">
        <w:t>»</w:t>
      </w:r>
      <w:r w:rsidR="00CF1B66" w:rsidRPr="00CF1B66">
        <w:t xml:space="preserve">, величина физического износа </w:t>
      </w:r>
      <w:r w:rsidR="00CF1B66">
        <w:t>фасада</w:t>
      </w:r>
      <w:r w:rsidR="00CF1B66" w:rsidRPr="00CF1B66">
        <w:t xml:space="preserve"> определяется аналогично </w:t>
      </w:r>
      <w:r w:rsidR="00CF1B66">
        <w:t>стенам наружным</w:t>
      </w:r>
      <w:r w:rsidR="00CF1B66" w:rsidRPr="00CF1B66">
        <w:t>.</w:t>
      </w:r>
    </w:p>
    <w:p w:rsidR="00784C78" w:rsidRPr="00401F25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>конструктивного элемента фасад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DB1CEF">
        <w:rPr>
          <w:u w:val="single"/>
        </w:rPr>
        <w:t>3</w:t>
      </w:r>
      <w:r w:rsidR="00314917">
        <w:rPr>
          <w:u w:val="single"/>
        </w:rPr>
        <w:t>0</w:t>
      </w:r>
      <w:r w:rsidRPr="00401F25">
        <w:rPr>
          <w:u w:val="single"/>
        </w:rPr>
        <w:t>%.</w:t>
      </w:r>
    </w:p>
    <w:p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:rsidR="008D4BA3" w:rsidRP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МКД № </w:t>
      </w:r>
      <w:r w:rsidR="00EC7910">
        <w:t>33 «А»</w:t>
      </w:r>
      <w:r w:rsidRPr="008D4BA3">
        <w:t xml:space="preserve"> по ул. </w:t>
      </w:r>
      <w:r>
        <w:t>Давыдова</w:t>
      </w:r>
      <w:r w:rsidRPr="008D4BA3">
        <w:t xml:space="preserve"> в г. Владивостоке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</w:p>
    <w:p w:rsidR="00DB1CEF" w:rsidRDefault="008D4BA3" w:rsidP="00314917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8D4BA3">
        <w:t xml:space="preserve">Величина физического износа конструктивного элемента </w:t>
      </w:r>
      <w:r w:rsidR="00DB1CEF">
        <w:t>«Несущие конструкции»</w:t>
      </w:r>
      <w:r w:rsidRPr="008D4BA3">
        <w:t xml:space="preserve"> принимается равной </w:t>
      </w:r>
      <w:r w:rsidR="00DB1CEF">
        <w:t>3</w:t>
      </w:r>
      <w:r w:rsidR="00314917">
        <w:t>0</w:t>
      </w:r>
      <w:r w:rsidRPr="008D4BA3">
        <w:t>%.</w:t>
      </w:r>
      <w:proofErr w:type="gramEnd"/>
    </w:p>
    <w:p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:rsidR="00DB1CEF" w:rsidRDefault="00245B77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«</w:t>
      </w:r>
      <w:r>
        <w:t xml:space="preserve">водосток внутренний из </w:t>
      </w:r>
      <w:r w:rsidR="00314917">
        <w:t xml:space="preserve">полимерных </w:t>
      </w:r>
      <w:r>
        <w:t>труб</w:t>
      </w:r>
      <w:r w:rsidRPr="00245B77">
        <w:t xml:space="preserve">», до капитального ремонта составляет </w:t>
      </w:r>
      <w:r w:rsidR="00314917">
        <w:t>1</w:t>
      </w:r>
      <w:r w:rsidRPr="00245B77">
        <w:t>0 лет.</w:t>
      </w:r>
      <w:r>
        <w:t xml:space="preserve"> Аналогичные цифры приведены на</w:t>
      </w:r>
      <w:r w:rsidR="008E0F5F">
        <w:t xml:space="preserve"> </w:t>
      </w:r>
      <w:r w:rsidR="008E0F5F" w:rsidRPr="008E0F5F">
        <w:t xml:space="preserve">Рис. 6. ВСН 53-86(р) </w:t>
      </w:r>
      <w:r w:rsidR="008E0F5F">
        <w:t>«</w:t>
      </w:r>
      <w:r w:rsidR="008E0F5F" w:rsidRPr="008E0F5F">
        <w:t>Физический износ системы внутренней канализации</w:t>
      </w:r>
      <w:r w:rsidR="008E0F5F">
        <w:t xml:space="preserve">» график </w:t>
      </w:r>
      <w:r w:rsidR="00314917">
        <w:t>5</w:t>
      </w:r>
      <w:r w:rsidR="008E0F5F" w:rsidRPr="008E0F5F">
        <w:t xml:space="preserve"> </w:t>
      </w:r>
      <w:r w:rsidR="00AA4335">
        <w:t>«</w:t>
      </w:r>
      <w:r w:rsidR="008E0F5F">
        <w:t xml:space="preserve">трубопроводы </w:t>
      </w:r>
      <w:r w:rsidR="00314917">
        <w:t>ПХВ</w:t>
      </w:r>
      <w:r w:rsidR="00AA4335">
        <w:t>»</w:t>
      </w:r>
      <w:r w:rsidR="008E0F5F">
        <w:t>. С учётом срок</w:t>
      </w:r>
      <w:r w:rsidR="00AA4335">
        <w:t>а</w:t>
      </w:r>
      <w:r w:rsidR="008E0F5F">
        <w:t xml:space="preserve"> эксплуатации </w:t>
      </w:r>
      <w:r w:rsidR="00314917">
        <w:t>12</w:t>
      </w:r>
      <w:r w:rsidR="008E0F5F">
        <w:t xml:space="preserve"> </w:t>
      </w:r>
      <w:r w:rsidR="00DB1CEF">
        <w:t>года</w:t>
      </w:r>
      <w:r w:rsidR="00AA4335">
        <w:t>,</w:t>
      </w:r>
      <w:r w:rsidR="008E0F5F">
        <w:t xml:space="preserve"> величина физического износа по сроку эксплуатации определена как </w:t>
      </w:r>
      <w:r w:rsidR="00314917">
        <w:t>80</w:t>
      </w:r>
      <w:r w:rsidR="008E0F5F">
        <w:t>%.</w:t>
      </w:r>
      <w:r w:rsidRPr="00245B77">
        <w:t xml:space="preserve"> </w:t>
      </w:r>
      <w:r w:rsidR="00AA4335">
        <w:t xml:space="preserve">  </w:t>
      </w:r>
    </w:p>
    <w:p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:rsidR="008E0F5F" w:rsidRPr="00401F25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lastRenderedPageBreak/>
        <w:t>Величина физического износа конструктивного элемента «</w:t>
      </w:r>
      <w:r w:rsidR="00DB1CEF">
        <w:rPr>
          <w:u w:val="single"/>
        </w:rPr>
        <w:t>В</w:t>
      </w:r>
      <w:r w:rsidRPr="00401F25">
        <w:rPr>
          <w:u w:val="single"/>
        </w:rPr>
        <w:t xml:space="preserve">одостоки»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314917">
        <w:rPr>
          <w:u w:val="single"/>
        </w:rPr>
        <w:t>80</w:t>
      </w:r>
      <w:r w:rsidRPr="00401F25">
        <w:rPr>
          <w:u w:val="single"/>
        </w:rPr>
        <w:t>%.</w:t>
      </w:r>
    </w:p>
    <w:p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</w:t>
      </w:r>
      <w:proofErr w:type="gramStart"/>
      <w:r w:rsidRPr="008D4BA3">
        <w:t>минимальная</w:t>
      </w:r>
      <w:proofErr w:type="gramEnd"/>
      <w:r w:rsidRPr="008D4BA3">
        <w:t xml:space="preserve">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учитывая срок службы данного элемента </w:t>
      </w:r>
      <w:r w:rsidR="00AA4335">
        <w:t xml:space="preserve">                  </w:t>
      </w:r>
      <w:r>
        <w:t xml:space="preserve">в </w:t>
      </w:r>
      <w:r w:rsidR="00C72DDF">
        <w:t>1</w:t>
      </w:r>
      <w:r w:rsidR="0022312B">
        <w:t>3</w:t>
      </w:r>
      <w:r w:rsidR="00C72DDF">
        <w:t xml:space="preserve"> лет</w:t>
      </w:r>
      <w:r>
        <w:t xml:space="preserve">, получаем величину физического износа равной </w:t>
      </w:r>
      <w:r w:rsidR="00C72DDF">
        <w:t>1</w:t>
      </w:r>
      <w:r w:rsidR="0022312B">
        <w:t>3</w:t>
      </w:r>
      <w:r w:rsidR="00AA4335">
        <w:t xml:space="preserve">%.                                             </w:t>
      </w:r>
      <w:r w:rsidR="00AA4335" w:rsidRPr="00AA4335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AA4335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AA4335">
        <w:t xml:space="preserve">Таким образом, величина физического износа определяется </w:t>
      </w:r>
      <w:proofErr w:type="gramStart"/>
      <w:r w:rsidRPr="00AA4335">
        <w:t>равной</w:t>
      </w:r>
      <w:proofErr w:type="gramEnd"/>
      <w:r w:rsidRPr="00AA4335">
        <w:t xml:space="preserve"> </w:t>
      </w:r>
      <w:r w:rsidR="00C72DDF">
        <w:t>1</w:t>
      </w:r>
      <w:r w:rsidR="0022312B">
        <w:t>5</w:t>
      </w:r>
      <w:r w:rsidRPr="00AA4335">
        <w:t>%.</w:t>
      </w:r>
    </w:p>
    <w:p w:rsidR="00AA4335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AA4335">
        <w:t>При визуальном осмотре дефектов не выявлено.</w:t>
      </w:r>
    </w:p>
    <w:p w:rsidR="00892693" w:rsidRPr="00401F25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>Величина физического износа конструктивного элемента «перекрытия» опре</w:t>
      </w:r>
      <w:r w:rsidR="006D052F" w:rsidRPr="00401F25">
        <w:rPr>
          <w:u w:val="single"/>
        </w:rPr>
        <w:t xml:space="preserve">деляется </w:t>
      </w:r>
      <w:proofErr w:type="gramStart"/>
      <w:r w:rsidR="006D052F" w:rsidRPr="00401F25">
        <w:rPr>
          <w:u w:val="single"/>
        </w:rPr>
        <w:t>равной</w:t>
      </w:r>
      <w:proofErr w:type="gramEnd"/>
      <w:r w:rsidR="006D052F" w:rsidRPr="00401F25">
        <w:rPr>
          <w:u w:val="single"/>
        </w:rPr>
        <w:t xml:space="preserve"> </w:t>
      </w:r>
      <w:r w:rsidR="0022312B">
        <w:rPr>
          <w:u w:val="single"/>
        </w:rPr>
        <w:t>1</w:t>
      </w:r>
      <w:r w:rsidR="00DB1CEF">
        <w:rPr>
          <w:u w:val="single"/>
        </w:rPr>
        <w:t>5</w:t>
      </w:r>
      <w:r w:rsidR="006D052F" w:rsidRPr="00401F25">
        <w:rPr>
          <w:u w:val="single"/>
        </w:rPr>
        <w:t>%.</w:t>
      </w:r>
    </w:p>
    <w:p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элемента «отмостка» использованы </w:t>
      </w:r>
      <w:r w:rsidRPr="00207CC9">
        <w:t>положения Приложения № 3 ВСН – 58-88 (р) в отношении минимальной продолжительности эффективной эксплуатации элемента «Асфальтобетонн</w:t>
      </w:r>
      <w:r>
        <w:t>ое (асфальтовое) покрытие проез</w:t>
      </w:r>
      <w:r w:rsidRPr="00207CC9">
        <w:t xml:space="preserve">дов, тротуаров, отмосток», </w:t>
      </w:r>
      <w:proofErr w:type="gramStart"/>
      <w:r w:rsidRPr="00207CC9">
        <w:t>которая</w:t>
      </w:r>
      <w:proofErr w:type="gramEnd"/>
      <w:r w:rsidR="000E6A33">
        <w:t>,</w:t>
      </w:r>
      <w:r w:rsidRPr="00207CC9">
        <w:t xml:space="preserve"> до капитального ремонта</w:t>
      </w:r>
      <w:r w:rsidR="000E6A33">
        <w:t>,</w:t>
      </w:r>
      <w:r w:rsidRPr="00207CC9">
        <w:t xml:space="preserve"> составляет </w:t>
      </w:r>
      <w:r>
        <w:t>1</w:t>
      </w:r>
      <w:r w:rsidRPr="00207CC9">
        <w:t>0 лет.</w:t>
      </w:r>
      <w:r>
        <w:t xml:space="preserve"> </w:t>
      </w:r>
    </w:p>
    <w:p w:rsidR="0018795D" w:rsidRDefault="00AA4335" w:rsidP="00E61D67">
      <w:pPr>
        <w:tabs>
          <w:tab w:val="left" w:pos="2721"/>
        </w:tabs>
        <w:spacing w:line="240" w:lineRule="auto"/>
        <w:ind w:firstLine="709"/>
        <w:jc w:val="both"/>
      </w:pPr>
      <w:r>
        <w:t>У</w:t>
      </w:r>
      <w:r w:rsidR="00207CC9" w:rsidRPr="00207CC9">
        <w:t xml:space="preserve">читывая срок службы </w:t>
      </w:r>
      <w:r w:rsidR="00207CC9">
        <w:t>отмостки</w:t>
      </w:r>
      <w:r w:rsidR="00207CC9" w:rsidRPr="00207CC9">
        <w:t xml:space="preserve"> </w:t>
      </w:r>
      <w:r w:rsidR="00BE5AC9">
        <w:t>1</w:t>
      </w:r>
      <w:r w:rsidR="0022312B">
        <w:t>3</w:t>
      </w:r>
      <w:r w:rsidR="00BE5AC9">
        <w:t xml:space="preserve"> лет</w:t>
      </w:r>
      <w:r w:rsidR="00207CC9" w:rsidRPr="00207CC9">
        <w:t xml:space="preserve">, определяем величину физического износа стен внутренних по сроку эксплуатации </w:t>
      </w:r>
      <w:r w:rsidR="00CA6C07">
        <w:t>8</w:t>
      </w:r>
      <w:r w:rsidR="00207CC9" w:rsidRPr="00207CC9">
        <w:t xml:space="preserve">0 %. </w:t>
      </w:r>
    </w:p>
    <w:p w:rsidR="0022312B" w:rsidRDefault="0022312B" w:rsidP="00E61D6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</w:p>
    <w:p w:rsidR="00E61D67" w:rsidRPr="00401F25" w:rsidRDefault="00207CC9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«отмостка» определяется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99405E">
        <w:rPr>
          <w:u w:val="single"/>
        </w:rPr>
        <w:t>8</w:t>
      </w:r>
      <w:r w:rsidR="00CA6C07" w:rsidRPr="00401F25">
        <w:rPr>
          <w:u w:val="single"/>
        </w:rPr>
        <w:t xml:space="preserve">0 </w:t>
      </w:r>
      <w:r w:rsidRPr="00401F25">
        <w:rPr>
          <w:u w:val="single"/>
        </w:rPr>
        <w:t>%.</w:t>
      </w:r>
    </w:p>
    <w:p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Кровля</w:t>
      </w:r>
      <w:r>
        <w:rPr>
          <w:b/>
        </w:rPr>
        <w:t>.</w:t>
      </w:r>
    </w:p>
    <w:p w:rsidR="0022312B" w:rsidRDefault="0022312B" w:rsidP="0022312B">
      <w:pPr>
        <w:tabs>
          <w:tab w:val="left" w:pos="2721"/>
        </w:tabs>
        <w:spacing w:line="240" w:lineRule="auto"/>
        <w:ind w:firstLine="709"/>
        <w:jc w:val="both"/>
      </w:pPr>
      <w:r>
        <w:t>Крыша МКД № 33 «А» по ул. Давыдова конструктивно состоит из конструкций крыши и кровли.</w:t>
      </w:r>
    </w:p>
    <w:p w:rsidR="0022312B" w:rsidRDefault="0022312B" w:rsidP="0022312B">
      <w:pPr>
        <w:tabs>
          <w:tab w:val="left" w:pos="2721"/>
        </w:tabs>
        <w:spacing w:line="240" w:lineRule="auto"/>
        <w:ind w:firstLine="709"/>
        <w:jc w:val="both"/>
      </w:pPr>
      <w:r>
        <w:t>Конструкциями крыши служат перекрытия, величина физического износа которых определена в п.8.</w:t>
      </w:r>
    </w:p>
    <w:p w:rsidR="0022312B" w:rsidRDefault="0022312B" w:rsidP="0022312B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перекрытий крыши со стороны технического этажа выявлены нижеследующие дефекты: «в процессе  строительства кровельные перекрытия и лотки водоприёмного желоба не состыкованы друг </w:t>
      </w:r>
      <w:r w:rsidR="000A5687">
        <w:t xml:space="preserve">       </w:t>
      </w:r>
      <w:r>
        <w:t xml:space="preserve">с другом, величины разрывов от 1.5 до 10 см, в разрывах отсутствует цементное соединение и гидроизоляция». </w:t>
      </w:r>
    </w:p>
    <w:p w:rsidR="0022312B" w:rsidRDefault="0022312B" w:rsidP="0022312B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конструктивного элемента «конструкции крыши» определяется равной 15%.</w:t>
      </w:r>
    </w:p>
    <w:p w:rsidR="0022312B" w:rsidRDefault="0022312B" w:rsidP="0022312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продолжительности эффективной эксплуатации элемента «кровля из рулонных материалов (в 3—4 слоя)», до капитального ремонта составляет 10 лет.</w:t>
      </w:r>
    </w:p>
    <w:p w:rsidR="0022312B" w:rsidRDefault="0022312B" w:rsidP="0022312B">
      <w:pPr>
        <w:tabs>
          <w:tab w:val="left" w:pos="2721"/>
        </w:tabs>
        <w:spacing w:line="240" w:lineRule="auto"/>
        <w:ind w:firstLine="709"/>
        <w:jc w:val="both"/>
      </w:pPr>
      <w:r>
        <w:t>Методом экстраполяции, учитывая срок службы элемента «кровля» 1</w:t>
      </w:r>
      <w:r w:rsidR="000A5687">
        <w:t>3</w:t>
      </w:r>
      <w:r>
        <w:t xml:space="preserve"> лет, получаем величину физического износа равной 80%.                                            </w:t>
      </w:r>
    </w:p>
    <w:p w:rsidR="0022312B" w:rsidRDefault="0022312B" w:rsidP="0022312B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</w:p>
    <w:p w:rsidR="0022312B" w:rsidRDefault="0022312B" w:rsidP="0022312B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«Вздутие поверхности, трещины, разрывы (местами) верхнего слоя кровли, требующие замены до 10 % кровли; проникание влаги в местах примыканий к вертикальным поверхностям; повреждение деталей водоприемного устройства. Разрушение верхнего и местами нижних слоев покрытия; вздутия, требующие замены от 10 до 25 % кровельного покрытия. Массовые протечки, отслоения покрытия от основания». </w:t>
      </w:r>
    </w:p>
    <w:p w:rsidR="0022312B" w:rsidRDefault="0022312B" w:rsidP="0022312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41 «Кровли рулонные» Ведомственных строительных норм «Правила оценки физического износа жилых зданий» ВСН 53-86(р) данные дефекты соответствуют интервалам износа 21-40%, 41-60; 61-80%.  При этом выявлены все признаки износа для интервалов 21-40%, 41-60%. Также выявлена большая часть из перечня дефектов, отнесённых к интервалу  61-80%.</w:t>
      </w:r>
    </w:p>
    <w:p w:rsidR="0022312B" w:rsidRDefault="0022312B" w:rsidP="0022312B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22312B" w:rsidRDefault="0022312B" w:rsidP="0022312B">
      <w:pPr>
        <w:tabs>
          <w:tab w:val="left" w:pos="2721"/>
        </w:tabs>
        <w:spacing w:line="240" w:lineRule="auto"/>
        <w:ind w:firstLine="709"/>
        <w:jc w:val="both"/>
      </w:pPr>
      <w:r>
        <w:t xml:space="preserve">Если же в конструкции, элементе, системе или их участке выявлен только один из нескольких признаков износа, то в соответствии                                 с положениями Примечания 2 к п. 1.2. ВСН 53-86(р) физический износ следует принимать </w:t>
      </w:r>
      <w:proofErr w:type="gramStart"/>
      <w:r>
        <w:t>равным</w:t>
      </w:r>
      <w:proofErr w:type="gramEnd"/>
      <w:r>
        <w:t xml:space="preserve"> нижней границе интервала. </w:t>
      </w:r>
    </w:p>
    <w:p w:rsidR="0022312B" w:rsidRDefault="0022312B" w:rsidP="0022312B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</w:t>
      </w:r>
      <w:proofErr w:type="gramStart"/>
      <w:r>
        <w:t>образом</w:t>
      </w:r>
      <w:proofErr w:type="gramEnd"/>
      <w:r>
        <w:t xml:space="preserve"> величина физического износа конструктивного элемента «кровля», определённая по визуальным признакам, принимается равной 61%.</w:t>
      </w:r>
    </w:p>
    <w:p w:rsidR="0022312B" w:rsidRDefault="0022312B" w:rsidP="0022312B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«кровля из рулонных материалов (в 3—4 слоя)» по сроку эксплуатации.</w:t>
      </w:r>
    </w:p>
    <w:p w:rsidR="0022312B" w:rsidRDefault="0022312B" w:rsidP="0022312B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элемента «кровля из рулонных материалов (в 3—4 слоя)» определяется </w:t>
      </w:r>
      <w:proofErr w:type="gramStart"/>
      <w:r>
        <w:t>равной</w:t>
      </w:r>
      <w:proofErr w:type="gramEnd"/>
      <w:r>
        <w:t xml:space="preserve"> 80%</w:t>
      </w:r>
    </w:p>
    <w:p w:rsidR="0022312B" w:rsidRDefault="0022312B" w:rsidP="0022312B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:rsidR="00170809" w:rsidRPr="00757BA0" w:rsidRDefault="0022312B" w:rsidP="0022312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57BA0">
        <w:rPr>
          <w:u w:val="single"/>
        </w:rPr>
        <w:t xml:space="preserve">Величина физического износа конструктивного элемента «Кровля» принимается </w:t>
      </w:r>
      <w:proofErr w:type="gramStart"/>
      <w:r w:rsidRPr="00757BA0">
        <w:rPr>
          <w:u w:val="single"/>
        </w:rPr>
        <w:t>равной</w:t>
      </w:r>
      <w:proofErr w:type="gramEnd"/>
      <w:r w:rsidRPr="00757BA0">
        <w:rPr>
          <w:u w:val="single"/>
        </w:rPr>
        <w:t xml:space="preserve"> 80 %.</w:t>
      </w:r>
    </w:p>
    <w:p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:rsidR="006258E2" w:rsidRDefault="00E37A35" w:rsidP="006258E2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</w:t>
      </w:r>
      <w:r w:rsidR="001E17B4">
        <w:t xml:space="preserve">местах общего пользования </w:t>
      </w:r>
      <w:r w:rsidR="0031615D">
        <w:t xml:space="preserve">МКД № </w:t>
      </w:r>
      <w:r w:rsidR="0018795D">
        <w:t>3</w:t>
      </w:r>
      <w:r w:rsidR="00EC7910">
        <w:t xml:space="preserve">3 </w:t>
      </w:r>
      <w:r w:rsidR="0018795D">
        <w:t xml:space="preserve"> «А»</w:t>
      </w:r>
      <w:r w:rsidR="0031615D">
        <w:t xml:space="preserve"> по ул. Давыдова в г. Владивостоке </w:t>
      </w:r>
      <w:r w:rsidR="0018795D">
        <w:t>применен элемент «Полы ц</w:t>
      </w:r>
      <w:r w:rsidR="001E17B4" w:rsidRPr="001E17B4">
        <w:t>ементные железненые</w:t>
      </w:r>
      <w:r w:rsidR="0018795D">
        <w:t>»</w:t>
      </w:r>
      <w:r w:rsidR="001E17B4">
        <w:t>.</w:t>
      </w:r>
    </w:p>
    <w:p w:rsidR="005F383C" w:rsidRDefault="005F383C" w:rsidP="00EB24EF">
      <w:pPr>
        <w:tabs>
          <w:tab w:val="left" w:pos="2721"/>
        </w:tabs>
        <w:spacing w:line="240" w:lineRule="auto"/>
        <w:ind w:firstLine="709"/>
        <w:jc w:val="both"/>
      </w:pPr>
      <w:r w:rsidRPr="005F383C">
        <w:t xml:space="preserve">В соответствии с положениями Приложения № 3 ВСН – 58-88 (р) </w:t>
      </w:r>
      <w:proofErr w:type="gramStart"/>
      <w:r w:rsidRPr="005F383C">
        <w:t>минимальная</w:t>
      </w:r>
      <w:proofErr w:type="gramEnd"/>
      <w:r w:rsidRPr="005F383C">
        <w:t xml:space="preserve"> продолжительности эффективной эксплуатации элемента «</w:t>
      </w:r>
      <w:r>
        <w:t xml:space="preserve">Полы цементные железненые» </w:t>
      </w:r>
      <w:r w:rsidRPr="005F383C">
        <w:t xml:space="preserve">до капитального ремонта составляет 30 лет. С учётом срока эксплуатации </w:t>
      </w:r>
      <w:r w:rsidR="0018795D">
        <w:t>1</w:t>
      </w:r>
      <w:r w:rsidR="000A5687">
        <w:t>3</w:t>
      </w:r>
      <w:r w:rsidRPr="005F383C">
        <w:t xml:space="preserve"> лет величина физического износа по сроку эксплуатации определена как </w:t>
      </w:r>
      <w:r w:rsidR="0018795D">
        <w:t>3</w:t>
      </w:r>
      <w:r w:rsidR="000A5687">
        <w:t>4.67</w:t>
      </w:r>
      <w:r w:rsidRPr="005F383C">
        <w:t xml:space="preserve"> %.</w:t>
      </w:r>
    </w:p>
    <w:p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определяется </w:t>
      </w:r>
      <w:proofErr w:type="gramStart"/>
      <w:r>
        <w:t>равной</w:t>
      </w:r>
      <w:proofErr w:type="gramEnd"/>
      <w:r>
        <w:t xml:space="preserve"> 3</w:t>
      </w:r>
      <w:r w:rsidR="000A5687">
        <w:t>5</w:t>
      </w:r>
      <w:r>
        <w:t>%.</w:t>
      </w:r>
    </w:p>
    <w:p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:rsidR="00E37A35" w:rsidRPr="008A51E3" w:rsidRDefault="00E37A35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lastRenderedPageBreak/>
        <w:t>Величина физического износа конструктивного элемента «</w:t>
      </w:r>
      <w:r w:rsidR="00E61D67">
        <w:rPr>
          <w:u w:val="single"/>
        </w:rPr>
        <w:t>полы</w:t>
      </w:r>
      <w:r w:rsidRPr="008A51E3">
        <w:rPr>
          <w:u w:val="single"/>
        </w:rPr>
        <w:t xml:space="preserve">» определяется равной </w:t>
      </w:r>
      <w:r w:rsidR="0018795D">
        <w:rPr>
          <w:u w:val="single"/>
        </w:rPr>
        <w:t>3</w:t>
      </w:r>
      <w:r w:rsidR="000A5687">
        <w:rPr>
          <w:u w:val="single"/>
        </w:rPr>
        <w:t>5</w:t>
      </w:r>
      <w:r w:rsidRPr="008A51E3">
        <w:rPr>
          <w:u w:val="single"/>
        </w:rPr>
        <w:t>%.</w:t>
      </w:r>
    </w:p>
    <w:p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:rsidR="0076637B" w:rsidRPr="008A51E3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Итого величина физического износа конструктивного элемента «перегородки» определяется равной </w:t>
      </w:r>
      <w:r w:rsidR="0018795D">
        <w:rPr>
          <w:u w:val="single"/>
        </w:rPr>
        <w:t>1</w:t>
      </w:r>
      <w:r w:rsidRPr="008A51E3">
        <w:rPr>
          <w:u w:val="single"/>
        </w:rPr>
        <w:t>5%.</w:t>
      </w:r>
    </w:p>
    <w:p w:rsidR="0018795D" w:rsidRPr="006335C5" w:rsidRDefault="0076637B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t xml:space="preserve">13. </w:t>
      </w:r>
      <w:r w:rsidR="0018795D" w:rsidRPr="006335C5">
        <w:rPr>
          <w:b/>
        </w:rPr>
        <w:t>Оконные заполнения</w:t>
      </w:r>
      <w:r w:rsidR="0018795D" w:rsidRPr="006335C5">
        <w:t>.</w:t>
      </w:r>
    </w:p>
    <w:p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t xml:space="preserve">Положениями Приложения № 3 ВСН – 58-88 (р) </w:t>
      </w:r>
      <w:proofErr w:type="gramStart"/>
      <w:r w:rsidRPr="006335C5">
        <w:t>минимальная</w:t>
      </w:r>
      <w:proofErr w:type="gramEnd"/>
      <w:r w:rsidRPr="006335C5">
        <w:t xml:space="preserve">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</w:t>
      </w:r>
      <w:r>
        <w:t>9</w:t>
      </w:r>
      <w:r w:rsidRPr="006335C5">
        <w:t xml:space="preserve">, по которым долговечность ПХВ окон составляет 40 лет. Методом экстраполяции, учитывая сроки эксплуатации в </w:t>
      </w:r>
      <w:r>
        <w:t>1</w:t>
      </w:r>
      <w:r w:rsidR="000A5687">
        <w:t>3</w:t>
      </w:r>
      <w:r>
        <w:t xml:space="preserve"> лет</w:t>
      </w:r>
      <w:r w:rsidRPr="006335C5">
        <w:t xml:space="preserve">, величина физического износа оконных заполнений определены как: </w:t>
      </w:r>
      <w:r>
        <w:t>2</w:t>
      </w:r>
      <w:r w:rsidR="000A5687">
        <w:t>6</w:t>
      </w:r>
      <w:r w:rsidRPr="006335C5">
        <w:t xml:space="preserve"> %.</w:t>
      </w:r>
      <w:r>
        <w:t xml:space="preserve"> </w:t>
      </w:r>
    </w:p>
    <w:p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по сроку эксплуатации определена как 25 %.</w:t>
      </w:r>
    </w:p>
    <w:p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t xml:space="preserve">В ходе визуального осмотра дефектов не выявлено. </w:t>
      </w:r>
    </w:p>
    <w:p w:rsidR="001D60D5" w:rsidRPr="000A5687" w:rsidRDefault="0018795D" w:rsidP="000A568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D2F28">
        <w:rPr>
          <w:u w:val="single"/>
        </w:rPr>
        <w:t xml:space="preserve">Величина физического износа конструктивного элемента «оконные заполнения» определяется </w:t>
      </w:r>
      <w:proofErr w:type="gramStart"/>
      <w:r w:rsidRPr="002D2F28">
        <w:rPr>
          <w:u w:val="single"/>
        </w:rPr>
        <w:t>равной</w:t>
      </w:r>
      <w:proofErr w:type="gramEnd"/>
      <w:r w:rsidRPr="002D2F28">
        <w:rPr>
          <w:u w:val="single"/>
        </w:rPr>
        <w:t xml:space="preserve"> </w:t>
      </w:r>
      <w:r>
        <w:rPr>
          <w:u w:val="single"/>
        </w:rPr>
        <w:t>25</w:t>
      </w:r>
      <w:r w:rsidR="000A5687">
        <w:rPr>
          <w:u w:val="single"/>
        </w:rPr>
        <w:t xml:space="preserve"> %.</w:t>
      </w:r>
    </w:p>
    <w:p w:rsidR="00E61D67" w:rsidRPr="0076637B" w:rsidRDefault="0018795D" w:rsidP="00E61D67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:rsidR="0018795D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3B6878">
        <w:t xml:space="preserve">В соответствии с положениями Приложения № 3 ВСН – 58-88 (р) </w:t>
      </w:r>
      <w:proofErr w:type="gramStart"/>
      <w:r w:rsidRPr="003B6878">
        <w:t>минимальная</w:t>
      </w:r>
      <w:proofErr w:type="gramEnd"/>
      <w:r w:rsidRPr="003B6878">
        <w:t xml:space="preserve"> продолжительности эффективной эксплуатации элемента «</w:t>
      </w:r>
      <w:r>
        <w:t>Дверные заполнения наружные металлические</w:t>
      </w:r>
      <w:r w:rsidRPr="003B6878">
        <w:t xml:space="preserve">», </w:t>
      </w:r>
      <w:r>
        <w:t xml:space="preserve">не нормируются. Поэтому оценку физического износа производим по аналогичному элементу «дверные заполнения общественных зданий наружные». </w:t>
      </w:r>
      <w:proofErr w:type="gramStart"/>
      <w:r>
        <w:t>М</w:t>
      </w:r>
      <w:r w:rsidRPr="003B6878">
        <w:t>инимальная</w:t>
      </w:r>
      <w:proofErr w:type="gramEnd"/>
      <w:r w:rsidRPr="003B6878">
        <w:t xml:space="preserve"> продолжительности эффективной эксплуатации </w:t>
      </w:r>
      <w:r>
        <w:t xml:space="preserve">данного </w:t>
      </w:r>
      <w:r w:rsidRPr="003B6878">
        <w:t xml:space="preserve">элемента до капитального ремонта составляет </w:t>
      </w:r>
      <w:r>
        <w:t>4</w:t>
      </w:r>
      <w:r w:rsidRPr="003B6878">
        <w:t xml:space="preserve">0 лет. </w:t>
      </w:r>
    </w:p>
    <w:p w:rsidR="00E61D67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3B6878">
        <w:t xml:space="preserve">Методом экстраполяции, учитывая сроки эксплуатации в </w:t>
      </w:r>
      <w:r w:rsidR="0018795D">
        <w:t>1</w:t>
      </w:r>
      <w:r w:rsidR="000A5687">
        <w:t>3</w:t>
      </w:r>
      <w:r w:rsidR="0018795D">
        <w:t xml:space="preserve"> лет</w:t>
      </w:r>
      <w:r w:rsidRPr="003B6878">
        <w:t>, величин</w:t>
      </w:r>
      <w:r>
        <w:t>а</w:t>
      </w:r>
      <w:r w:rsidRPr="003B6878">
        <w:t xml:space="preserve"> физического износа </w:t>
      </w:r>
      <w:r>
        <w:t>дверных заполнений</w:t>
      </w:r>
      <w:r w:rsidRPr="003B6878">
        <w:t xml:space="preserve"> определены как: </w:t>
      </w:r>
      <w:r w:rsidR="0018795D">
        <w:t>2</w:t>
      </w:r>
      <w:r w:rsidR="000A5687">
        <w:t>6</w:t>
      </w:r>
      <w:r w:rsidRPr="003B6878">
        <w:t xml:space="preserve">%. </w:t>
      </w:r>
      <w:r>
        <w:t xml:space="preserve">                                  </w:t>
      </w:r>
    </w:p>
    <w:p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по сроку эксплуатации определена как 25 %.</w:t>
      </w:r>
    </w:p>
    <w:p w:rsidR="00E61D67" w:rsidRPr="006335C5" w:rsidRDefault="00E61D67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«дверные заполнения» </w:t>
      </w:r>
      <w:r w:rsidR="002A75AF">
        <w:rPr>
          <w:u w:val="single"/>
        </w:rPr>
        <w:t>принимаетс</w:t>
      </w:r>
      <w:r w:rsidRPr="008A51E3">
        <w:rPr>
          <w:u w:val="single"/>
        </w:rPr>
        <w:t xml:space="preserve">я </w:t>
      </w:r>
      <w:proofErr w:type="gramStart"/>
      <w:r w:rsidRPr="008A51E3">
        <w:rPr>
          <w:u w:val="single"/>
        </w:rPr>
        <w:t>равной</w:t>
      </w:r>
      <w:proofErr w:type="gramEnd"/>
      <w:r w:rsidRPr="008A51E3">
        <w:rPr>
          <w:u w:val="single"/>
        </w:rPr>
        <w:t xml:space="preserve"> </w:t>
      </w:r>
      <w:r w:rsidR="0018795D">
        <w:rPr>
          <w:u w:val="single"/>
        </w:rPr>
        <w:t>2</w:t>
      </w:r>
      <w:r w:rsidR="002A75AF">
        <w:rPr>
          <w:u w:val="single"/>
        </w:rPr>
        <w:t>5</w:t>
      </w:r>
      <w:r>
        <w:rPr>
          <w:u w:val="single"/>
        </w:rPr>
        <w:t xml:space="preserve"> </w:t>
      </w:r>
      <w:r w:rsidRPr="008A51E3">
        <w:rPr>
          <w:u w:val="single"/>
        </w:rPr>
        <w:t>%.</w:t>
      </w:r>
    </w:p>
    <w:p w:rsidR="00A368FB" w:rsidRPr="002A75AF" w:rsidRDefault="00C808AA" w:rsidP="002A75A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:rsidR="0049550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</w:t>
      </w:r>
      <w:r w:rsidRPr="00245B77">
        <w:lastRenderedPageBreak/>
        <w:t xml:space="preserve">ремонта составляет </w:t>
      </w:r>
      <w:r>
        <w:t>6</w:t>
      </w:r>
      <w:r w:rsidRPr="00245B77">
        <w:t>0 лет.</w:t>
      </w:r>
      <w:r>
        <w:t xml:space="preserve"> С учётом срока эксплуатации </w:t>
      </w:r>
      <w:r w:rsidR="000F14CF">
        <w:t>1</w:t>
      </w:r>
      <w:r w:rsidR="000A5687">
        <w:t>3</w:t>
      </w:r>
      <w:r w:rsidR="000F14CF">
        <w:t xml:space="preserve"> лет</w:t>
      </w:r>
      <w:r w:rsidR="002A75AF">
        <w:t>,</w:t>
      </w:r>
      <w:r>
        <w:t xml:space="preserve"> величина физического износа по сроку эксплуатации определена как </w:t>
      </w:r>
      <w:r w:rsidR="000F14CF">
        <w:t>1</w:t>
      </w:r>
      <w:r w:rsidR="000A5687">
        <w:t>7.33</w:t>
      </w:r>
      <w:r>
        <w:t xml:space="preserve"> %.</w:t>
      </w:r>
      <w:r w:rsidRPr="00245B77">
        <w:t xml:space="preserve"> </w:t>
      </w:r>
    </w:p>
    <w:p w:rsidR="002D2F28" w:rsidRDefault="002D2F28" w:rsidP="00E075E8">
      <w:pPr>
        <w:tabs>
          <w:tab w:val="left" w:pos="2721"/>
        </w:tabs>
        <w:spacing w:line="240" w:lineRule="auto"/>
        <w:ind w:firstLine="709"/>
        <w:jc w:val="both"/>
      </w:pPr>
      <w:r w:rsidRPr="002D2F28">
        <w:t>В соответствии с требованиями п. 1.5. ВСН 53-86(р) численные значения физического износа следует округлять: для конструкций, элементов и систем до  5 %</w:t>
      </w:r>
      <w:r w:rsidR="002109B2">
        <w:t>.</w:t>
      </w:r>
      <w:r w:rsidRPr="002D2F28">
        <w:t xml:space="preserve"> Таким образом, величина физического износа элемента «Лестничные клетки» по сроку эксплуатации определяется  равной </w:t>
      </w:r>
      <w:r w:rsidR="000F14CF">
        <w:t>15</w:t>
      </w:r>
      <w:r w:rsidRPr="002D2F28">
        <w:t xml:space="preserve"> %.  </w:t>
      </w:r>
    </w:p>
    <w:p w:rsidR="000F14C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0F14CF">
        <w:t>ов не выявлено.</w:t>
      </w:r>
    </w:p>
    <w:p w:rsidR="00A368FB" w:rsidRPr="009A2523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9A2523">
        <w:rPr>
          <w:u w:val="single"/>
        </w:rPr>
        <w:t xml:space="preserve">Величина физического износа конструктивного элемента «лестничные клетки» определяется равной </w:t>
      </w:r>
      <w:r w:rsidR="000A5687">
        <w:rPr>
          <w:u w:val="single"/>
        </w:rPr>
        <w:t>15</w:t>
      </w:r>
      <w:r w:rsidRPr="009A2523">
        <w:rPr>
          <w:u w:val="single"/>
        </w:rPr>
        <w:t>%.</w:t>
      </w:r>
      <w:proofErr w:type="gramEnd"/>
    </w:p>
    <w:p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:rsidR="002A75A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</w:t>
      </w:r>
      <w:r>
        <w:t xml:space="preserve">              </w:t>
      </w:r>
      <w:r w:rsidRPr="00245B77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С учётом срока эксплуатации </w:t>
      </w:r>
      <w:r w:rsidR="000F14CF">
        <w:t>1</w:t>
      </w:r>
      <w:r w:rsidR="000A5687">
        <w:t>3</w:t>
      </w:r>
      <w:r w:rsidR="000F14CF">
        <w:t xml:space="preserve"> лет</w:t>
      </w:r>
      <w:r w:rsidR="002A75AF">
        <w:t>,</w:t>
      </w:r>
      <w:r>
        <w:t xml:space="preserve"> величина физического износа по сроку эксплуатации определена как </w:t>
      </w:r>
      <w:r w:rsidR="000F14CF">
        <w:t>1</w:t>
      </w:r>
      <w:r w:rsidR="000A5687">
        <w:t>3</w:t>
      </w:r>
      <w:r>
        <w:t xml:space="preserve"> %.</w:t>
      </w:r>
      <w:r w:rsidRPr="00245B77">
        <w:t xml:space="preserve"> </w:t>
      </w:r>
    </w:p>
    <w:p w:rsidR="002109B2" w:rsidRDefault="002109B2" w:rsidP="00E075E8">
      <w:pPr>
        <w:tabs>
          <w:tab w:val="left" w:pos="2721"/>
        </w:tabs>
        <w:spacing w:line="240" w:lineRule="auto"/>
        <w:ind w:firstLine="709"/>
        <w:jc w:val="both"/>
      </w:pPr>
      <w:r w:rsidRPr="002109B2">
        <w:t>В соответствии с требованиями п. 1.5. ВСН 53-86(р) численные значения физического износа следует округлять: для конструк</w:t>
      </w:r>
      <w:r>
        <w:t>ций, элементов и систем до  5 %.</w:t>
      </w:r>
    </w:p>
    <w:p w:rsidR="002109B2" w:rsidRDefault="002109B2" w:rsidP="00E075E8">
      <w:pPr>
        <w:tabs>
          <w:tab w:val="left" w:pos="2721"/>
        </w:tabs>
        <w:spacing w:line="240" w:lineRule="auto"/>
        <w:ind w:firstLine="709"/>
        <w:jc w:val="both"/>
      </w:pPr>
      <w:r w:rsidRPr="002109B2">
        <w:t xml:space="preserve">Таким образом, величина физического износа элемента </w:t>
      </w:r>
      <w:r w:rsidR="002A75AF" w:rsidRPr="002A75AF">
        <w:t xml:space="preserve">«Балконы </w:t>
      </w:r>
      <w:r w:rsidR="002A75AF">
        <w:t xml:space="preserve">                    </w:t>
      </w:r>
      <w:r w:rsidR="002A75AF" w:rsidRPr="002A75AF">
        <w:t>и лоджии»</w:t>
      </w:r>
      <w:r w:rsidR="002A75AF">
        <w:t xml:space="preserve"> </w:t>
      </w:r>
      <w:r w:rsidRPr="002109B2">
        <w:t xml:space="preserve">по сроку эксплуатации определяется  равной </w:t>
      </w:r>
      <w:r w:rsidR="000F14CF">
        <w:t>1</w:t>
      </w:r>
      <w:r w:rsidR="000A5687">
        <w:t>5</w:t>
      </w:r>
      <w:r w:rsidRPr="002109B2">
        <w:t xml:space="preserve"> %.  </w:t>
      </w:r>
    </w:p>
    <w:p w:rsidR="006D052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:rsidR="00A368FB" w:rsidRPr="009A2523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определяется равной </w:t>
      </w:r>
      <w:r w:rsidR="000F14CF">
        <w:rPr>
          <w:u w:val="single"/>
        </w:rPr>
        <w:t>1</w:t>
      </w:r>
      <w:r w:rsidR="000A5687">
        <w:rPr>
          <w:u w:val="single"/>
        </w:rPr>
        <w:t>5</w:t>
      </w:r>
      <w:r w:rsidRPr="009A2523">
        <w:rPr>
          <w:u w:val="single"/>
        </w:rPr>
        <w:t xml:space="preserve"> %.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отделке поверхностей конструктивного элемента «общие коридоры и тамбуры» использованы нижеследующие виды покрытий: </w:t>
      </w:r>
      <w:r w:rsidR="001F7174" w:rsidRPr="001F7174">
        <w:t>отделка штукатуркой</w:t>
      </w:r>
      <w:r w:rsidR="001F7174">
        <w:t>,</w:t>
      </w:r>
      <w:r w:rsidR="001F7174" w:rsidRPr="001F7174">
        <w:t xml:space="preserve"> </w:t>
      </w:r>
      <w:r>
        <w:t>отделка водными составами, о</w:t>
      </w:r>
      <w:r w:rsidR="001F7174">
        <w:t>тделка масляными красками.</w:t>
      </w:r>
    </w:p>
    <w:p w:rsidR="002A75AF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             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  <w:r w:rsidRPr="001F7174">
        <w:t xml:space="preserve">С учётом срока эксплуатации </w:t>
      </w:r>
      <w:r w:rsidR="00483D23">
        <w:t>1</w:t>
      </w:r>
      <w:r w:rsidR="000A5687">
        <w:t>3</w:t>
      </w:r>
      <w:r w:rsidR="00483D23">
        <w:t xml:space="preserve"> лет</w:t>
      </w:r>
      <w:r w:rsidRPr="001F7174">
        <w:t xml:space="preserve"> величина физического износа </w:t>
      </w:r>
      <w:r w:rsidR="004E6FB3" w:rsidRPr="004E6FB3">
        <w:t xml:space="preserve">элемента «штукатурка по каменным стенам» </w:t>
      </w:r>
      <w:r w:rsidRPr="001F7174">
        <w:t xml:space="preserve">по сроку эксплуатации определена как </w:t>
      </w:r>
      <w:r w:rsidR="000A5687">
        <w:t>17.33</w:t>
      </w:r>
      <w:r w:rsidRPr="001F7174">
        <w:t xml:space="preserve">%. </w:t>
      </w:r>
    </w:p>
    <w:p w:rsidR="001401B2" w:rsidRDefault="004E6FB3" w:rsidP="00E075E8">
      <w:pPr>
        <w:tabs>
          <w:tab w:val="left" w:pos="2721"/>
        </w:tabs>
        <w:spacing w:line="240" w:lineRule="auto"/>
        <w:ind w:firstLine="709"/>
        <w:jc w:val="both"/>
      </w:pPr>
      <w:r w:rsidRPr="004E6FB3">
        <w:t xml:space="preserve">В соответствии </w:t>
      </w:r>
      <w:r>
        <w:t xml:space="preserve"> </w:t>
      </w:r>
      <w:r w:rsidRPr="004E6FB3">
        <w:t>с требованиями п. 1.5. ВСН 53-86(р) Численные значения физического износа следует округлять: для отдельных участков конструкций</w:t>
      </w:r>
      <w:r w:rsidR="001401B2">
        <w:t>, элементов и систем – до 1</w:t>
      </w:r>
      <w:r w:rsidR="00483D23">
        <w:t>5</w:t>
      </w:r>
      <w:r w:rsidR="001401B2">
        <w:t xml:space="preserve"> %.</w:t>
      </w:r>
    </w:p>
    <w:p w:rsidR="001F7174" w:rsidRPr="001F7174" w:rsidRDefault="004E6FB3" w:rsidP="00E075E8">
      <w:pPr>
        <w:tabs>
          <w:tab w:val="left" w:pos="2721"/>
        </w:tabs>
        <w:spacing w:line="240" w:lineRule="auto"/>
        <w:ind w:firstLine="709"/>
        <w:jc w:val="both"/>
      </w:pPr>
      <w:r w:rsidRPr="004E6FB3">
        <w:t xml:space="preserve">Таким образом, величина физического износа </w:t>
      </w:r>
      <w:r w:rsidR="00AB7B19" w:rsidRPr="00AB7B19">
        <w:t>отдельн</w:t>
      </w:r>
      <w:r w:rsidR="00AB7B19">
        <w:t>ого</w:t>
      </w:r>
      <w:r w:rsidR="00AB7B19" w:rsidRPr="00AB7B19">
        <w:t xml:space="preserve"> участк</w:t>
      </w:r>
      <w:r w:rsidR="00AB7B19">
        <w:t>а</w:t>
      </w:r>
      <w:r w:rsidR="00AB7B19" w:rsidRPr="00AB7B19">
        <w:t xml:space="preserve"> элемент</w:t>
      </w:r>
      <w:r w:rsidR="00AB7B19">
        <w:t>а</w:t>
      </w:r>
      <w:r w:rsidR="00AB7B19" w:rsidRPr="00AB7B19">
        <w:t xml:space="preserve"> </w:t>
      </w:r>
      <w:r w:rsidRPr="004E6FB3">
        <w:t>«</w:t>
      </w:r>
      <w:r w:rsidR="00AB7B19" w:rsidRPr="00AB7B19">
        <w:t>штукатурка по каменным стенам</w:t>
      </w:r>
      <w:r w:rsidRPr="004E6FB3">
        <w:t xml:space="preserve">» по сроку эксплуатации определяется  равной </w:t>
      </w:r>
      <w:r w:rsidR="00483D23">
        <w:t>15</w:t>
      </w:r>
      <w:r w:rsidRPr="004E6FB3">
        <w:t xml:space="preserve"> %.  </w:t>
      </w:r>
    </w:p>
    <w:p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483D23" w:rsidRPr="00483D23">
        <w:t>Волосные трещины и сколы местами</w:t>
      </w:r>
      <w:r w:rsidR="00835A23">
        <w:t>»</w:t>
      </w:r>
      <w:r w:rsidR="00835A23" w:rsidRPr="00835A23">
        <w:t>.</w:t>
      </w:r>
      <w:r w:rsidR="00835A23">
        <w:t xml:space="preserve"> </w:t>
      </w:r>
    </w:p>
    <w:p w:rsidR="00483D23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такие дефекты, отнесены </w:t>
      </w:r>
      <w:r w:rsidR="00B769B5">
        <w:t xml:space="preserve">                   </w:t>
      </w:r>
      <w:r>
        <w:t>к интервалу износа 0-</w:t>
      </w:r>
      <w:r w:rsidR="00483D23">
        <w:t>1</w:t>
      </w:r>
      <w:r>
        <w:t>0%</w:t>
      </w:r>
      <w:r w:rsidRPr="00112587">
        <w:t xml:space="preserve">. </w:t>
      </w:r>
      <w:r w:rsidR="00483D23">
        <w:t>При этом выявлены все признаки износа.</w:t>
      </w:r>
    </w:p>
    <w:p w:rsidR="00112587" w:rsidRP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 w:rsidR="00483D23">
        <w:t xml:space="preserve"> </w:t>
      </w:r>
      <w:r w:rsidRPr="00112587">
        <w:t xml:space="preserve">к п.  1.2. ВСН 53-86(р)   если конструкция, элемент, система или их участок имеет все признаки </w:t>
      </w:r>
      <w:r w:rsidRPr="00112587">
        <w:lastRenderedPageBreak/>
        <w:t xml:space="preserve">износа, соответствующие определенному интервалу его значений, то физический износ следует принимать </w:t>
      </w:r>
      <w:proofErr w:type="gramStart"/>
      <w:r w:rsidRPr="00112587">
        <w:t>равным</w:t>
      </w:r>
      <w:proofErr w:type="gramEnd"/>
      <w:r w:rsidRPr="00112587">
        <w:t xml:space="preserve"> верхней границе интервала.</w:t>
      </w:r>
    </w:p>
    <w:p w:rsid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Таким образом, величина физического износа элемента «штукатурка по каменным стенам» по </w:t>
      </w:r>
      <w:r>
        <w:t>визуальному осмотру</w:t>
      </w:r>
      <w:r w:rsidRPr="00112587">
        <w:t xml:space="preserve"> определяется  </w:t>
      </w:r>
      <w:proofErr w:type="gramStart"/>
      <w:r w:rsidRPr="00112587">
        <w:t>равной</w:t>
      </w:r>
      <w:proofErr w:type="gramEnd"/>
      <w:r w:rsidRPr="00112587">
        <w:t xml:space="preserve"> </w:t>
      </w:r>
      <w:r w:rsidR="00483D23">
        <w:t>1</w:t>
      </w:r>
      <w:r w:rsidRPr="00112587">
        <w:t>0 %.</w:t>
      </w:r>
      <w:r w:rsidR="00835A23" w:rsidRPr="00835A23">
        <w:t xml:space="preserve"> </w:t>
      </w:r>
    </w:p>
    <w:p w:rsidR="002A75A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 w:rsidRPr="002A75AF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 w:rsidRPr="001F7174">
        <w:t>Величина физического износа конструктивного элемента «</w:t>
      </w:r>
      <w:r>
        <w:t>штукатурка по каменным стенам</w:t>
      </w:r>
      <w:r w:rsidRPr="001F7174">
        <w:t xml:space="preserve">» определяется </w:t>
      </w:r>
      <w:proofErr w:type="gramStart"/>
      <w:r w:rsidRPr="001F7174">
        <w:t>равной</w:t>
      </w:r>
      <w:proofErr w:type="gramEnd"/>
      <w:r w:rsidRPr="001F7174">
        <w:t xml:space="preserve"> </w:t>
      </w:r>
      <w:r w:rsidR="00483D23">
        <w:t>15</w:t>
      </w:r>
      <w:r w:rsidRPr="001F7174">
        <w:t xml:space="preserve"> %.</w:t>
      </w:r>
    </w:p>
    <w:p w:rsidR="00ED0CB1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С учётом срока эксплуатации </w:t>
      </w:r>
      <w:r w:rsidR="00D170E3">
        <w:t xml:space="preserve">после последнего капитального ремонта </w:t>
      </w:r>
      <w:r w:rsidR="00483D23">
        <w:t>1</w:t>
      </w:r>
      <w:r w:rsidR="000A5687">
        <w:t>3</w:t>
      </w:r>
      <w:r w:rsidR="00902187">
        <w:t xml:space="preserve"> лет, </w:t>
      </w:r>
      <w:r w:rsidRPr="00ED0CB1">
        <w:t xml:space="preserve">величина физического износа по сроку эксплуатации определена как </w:t>
      </w:r>
      <w:r w:rsidR="008D52C9">
        <w:t>8</w:t>
      </w:r>
      <w:r w:rsidR="005E5395">
        <w:t>0</w:t>
      </w:r>
      <w:r>
        <w:t xml:space="preserve"> </w:t>
      </w:r>
      <w:r w:rsidRPr="00ED0CB1">
        <w:t xml:space="preserve">%. </w:t>
      </w:r>
    </w:p>
    <w:p w:rsidR="00B769B5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607B01">
        <w:t>ы нижеследующие</w:t>
      </w:r>
      <w:r w:rsidR="00607B01" w:rsidRPr="00607B01">
        <w:t xml:space="preserve"> дефект</w:t>
      </w:r>
      <w:r w:rsidR="00607B01">
        <w:t>ы:</w:t>
      </w:r>
      <w:r w:rsidR="00607B01" w:rsidRPr="00607B01">
        <w:t xml:space="preserve"> </w:t>
      </w:r>
      <w:r w:rsidR="00607B01">
        <w:t>«</w:t>
      </w:r>
      <w:r w:rsidR="00607B01" w:rsidRPr="00607B01">
        <w:t xml:space="preserve">местные единичные повреждения окрасочного слоя, волосные трещины в рустах, </w:t>
      </w:r>
      <w:r w:rsidR="0049550F">
        <w:t xml:space="preserve">                    </w:t>
      </w:r>
      <w:r w:rsidR="00607B01" w:rsidRPr="00607B01">
        <w:t>в местах сопряжения потолков и стен</w:t>
      </w:r>
      <w:r w:rsidR="00607B01">
        <w:t>»</w:t>
      </w:r>
      <w:r w:rsidR="00607B01" w:rsidRPr="00607B01">
        <w:t>.</w:t>
      </w:r>
      <w:r w:rsidR="00B769B5" w:rsidRPr="00B769B5">
        <w:t xml:space="preserve"> </w:t>
      </w:r>
    </w:p>
    <w:p w:rsidR="00483D23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ВСН 53-86(р) такие дефекты, отнесены                  к интервалу износа 0-20%. </w:t>
      </w:r>
      <w:r w:rsidR="00483D23">
        <w:t>При этом выявлены все признаки износа.</w:t>
      </w:r>
    </w:p>
    <w:p w:rsidR="00B769B5" w:rsidRPr="00B769B5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B769B5">
        <w:t>равным</w:t>
      </w:r>
      <w:proofErr w:type="gramEnd"/>
      <w:r w:rsidRPr="00B769B5">
        <w:t xml:space="preserve"> верхней границе интервала.</w:t>
      </w:r>
    </w:p>
    <w:p w:rsidR="00934E09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Таким образом, величина физического износа элемента </w:t>
      </w:r>
      <w:r w:rsidR="00244168" w:rsidRPr="00244168">
        <w:t xml:space="preserve">«Окраска </w:t>
      </w:r>
      <w:r w:rsidR="00D170E3">
        <w:t xml:space="preserve">                       </w:t>
      </w:r>
      <w:r w:rsidR="00244168" w:rsidRPr="00244168">
        <w:t>в помещениях водными составами»</w:t>
      </w:r>
      <w:r w:rsidRPr="00B769B5">
        <w:t xml:space="preserve"> по визуальному осмотру определяется  </w:t>
      </w:r>
      <w:proofErr w:type="gramStart"/>
      <w:r w:rsidRPr="00B769B5">
        <w:t>равной</w:t>
      </w:r>
      <w:proofErr w:type="gramEnd"/>
      <w:r w:rsidRPr="00B769B5">
        <w:t xml:space="preserve"> 20 %.</w:t>
      </w:r>
    </w:p>
    <w:p w:rsidR="00244168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:rsidR="00ED0CB1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Величина физического износа конструктивного элемента «Окраска </w:t>
      </w:r>
      <w:r w:rsidR="00D170E3">
        <w:t xml:space="preserve">                          </w:t>
      </w:r>
      <w:r w:rsidRPr="00934E09">
        <w:t xml:space="preserve">в помещениях водными составами» определяется </w:t>
      </w:r>
      <w:proofErr w:type="gramStart"/>
      <w:r w:rsidRPr="00934E09">
        <w:t>равной</w:t>
      </w:r>
      <w:proofErr w:type="gramEnd"/>
      <w:r w:rsidRPr="00934E09">
        <w:t xml:space="preserve"> </w:t>
      </w:r>
      <w:r w:rsidR="00B769B5">
        <w:t>8</w:t>
      </w:r>
      <w:r w:rsidRPr="00934E09">
        <w:t>0 %.</w:t>
      </w:r>
    </w:p>
    <w:p w:rsidR="00934E09" w:rsidRPr="00934E09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  <w:r w:rsidR="0049550F">
        <w:t xml:space="preserve">                               </w:t>
      </w:r>
      <w:r w:rsidRPr="00934E09">
        <w:t xml:space="preserve">С учётом срока эксплуатации </w:t>
      </w:r>
      <w:r w:rsidR="001D4617">
        <w:t xml:space="preserve">после последнего ремонта </w:t>
      </w:r>
      <w:r w:rsidR="00483D23">
        <w:t>12</w:t>
      </w:r>
      <w:r w:rsidRPr="00934E09">
        <w:t xml:space="preserve"> </w:t>
      </w:r>
      <w:r w:rsidR="00B769B5">
        <w:t>лет</w:t>
      </w:r>
      <w:r w:rsidR="001D4617">
        <w:t>,</w:t>
      </w:r>
      <w:r w:rsidRPr="00934E09">
        <w:t xml:space="preserve"> величина физического износа по сроку эксплуатации определена как </w:t>
      </w:r>
      <w:r w:rsidR="00480ADA">
        <w:t>8</w:t>
      </w:r>
      <w:r w:rsidR="005E5395">
        <w:t>0</w:t>
      </w:r>
      <w:r w:rsidRPr="00934E09">
        <w:t xml:space="preserve"> %. </w:t>
      </w:r>
    </w:p>
    <w:p w:rsidR="00934E09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B769B5">
        <w:t>ы</w:t>
      </w:r>
      <w:r w:rsidR="00480ADA">
        <w:t xml:space="preserve"> нижеследующие </w:t>
      </w:r>
      <w:r w:rsidR="00B769B5" w:rsidRPr="00B769B5">
        <w:t xml:space="preserve"> дефект</w:t>
      </w:r>
      <w:r w:rsidR="00480ADA">
        <w:t>ы:  «</w:t>
      </w:r>
      <w:r w:rsidR="00483D23" w:rsidRPr="00483D23">
        <w:t>Местные единичные повреждения окрасочного слоя, царапины</w:t>
      </w:r>
      <w:r w:rsidR="00480ADA">
        <w:t>»</w:t>
      </w:r>
      <w:r w:rsidRPr="00934E09">
        <w:t>.</w:t>
      </w:r>
    </w:p>
    <w:p w:rsidR="00483D23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Положениями табл. 59 ВСН 53-86(р) </w:t>
      </w:r>
      <w:r w:rsidR="001D4617">
        <w:t>такие дефекты</w:t>
      </w:r>
      <w:r w:rsidRPr="00480ADA">
        <w:t xml:space="preserve"> отнесены                  к интервалу износа </w:t>
      </w:r>
      <w:r w:rsidR="00483D23">
        <w:t>0-20</w:t>
      </w:r>
      <w:r w:rsidRPr="00480ADA">
        <w:t xml:space="preserve">%. </w:t>
      </w:r>
      <w:r w:rsidR="00483D23">
        <w:t>Выявлены все признаки износа.</w:t>
      </w:r>
    </w:p>
    <w:p w:rsidR="00480ADA" w:rsidRPr="00934E09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480ADA">
        <w:t>равным</w:t>
      </w:r>
      <w:proofErr w:type="gramEnd"/>
      <w:r w:rsidRPr="00480ADA">
        <w:t xml:space="preserve"> верхней границе интервала.</w:t>
      </w:r>
    </w:p>
    <w:p w:rsidR="00ED0CB1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lastRenderedPageBreak/>
        <w:t>Величина физического износа конструктивного элемента «</w:t>
      </w:r>
      <w:r w:rsidR="00480ADA" w:rsidRPr="00480ADA">
        <w:t xml:space="preserve">Окраска безводными составами (масляными, алкидными красками, эмалями, лаками </w:t>
      </w:r>
      <w:r w:rsidR="0049550F">
        <w:t xml:space="preserve">                 </w:t>
      </w:r>
      <w:r w:rsidR="00480ADA" w:rsidRPr="00480ADA">
        <w:t>и др.) стен, потолков</w:t>
      </w:r>
      <w:r w:rsidRPr="00934E09">
        <w:t xml:space="preserve">» определяется </w:t>
      </w:r>
      <w:proofErr w:type="gramStart"/>
      <w:r w:rsidRPr="00934E09">
        <w:t>равной</w:t>
      </w:r>
      <w:proofErr w:type="gramEnd"/>
      <w:r w:rsidRPr="00934E09">
        <w:t xml:space="preserve"> </w:t>
      </w:r>
      <w:r w:rsidR="00483D23">
        <w:t>8</w:t>
      </w:r>
      <w:r w:rsidRPr="00934E09">
        <w:t>0 %.</w:t>
      </w:r>
    </w:p>
    <w:p w:rsidR="00771C6F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:rsidR="00A2655F" w:rsidRDefault="00A2655F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Величина физического износа конструктивного элемента «Окраска </w:t>
      </w:r>
      <w:r w:rsidR="0049550F">
        <w:t xml:space="preserve">                      </w:t>
      </w:r>
      <w:r w:rsidRPr="00934E09">
        <w:t xml:space="preserve">в помещениях водными составами» определяется </w:t>
      </w:r>
      <w:proofErr w:type="gramStart"/>
      <w:r w:rsidRPr="00934E09">
        <w:t>равной</w:t>
      </w:r>
      <w:proofErr w:type="gramEnd"/>
      <w:r w:rsidRPr="00934E09">
        <w:t xml:space="preserve"> </w:t>
      </w:r>
      <w:r>
        <w:t>8</w:t>
      </w:r>
      <w:r w:rsidRPr="00934E09">
        <w:t>0 %.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 как сумма величин физического износа элементов «штукатурка по каменным стенам»</w:t>
      </w:r>
      <w:r w:rsidR="0049550F">
        <w:t xml:space="preserve">, </w:t>
      </w:r>
      <w:r w:rsidRPr="005E5395">
        <w:t xml:space="preserve">«Окраска в помещениях водными составами» </w:t>
      </w:r>
      <w:r>
        <w:t xml:space="preserve">и </w:t>
      </w:r>
      <w:r w:rsidRPr="005E5395">
        <w:t>«Окраска безводн</w:t>
      </w:r>
      <w:r w:rsidR="00E62244">
        <w:t>ыми составами (масляными, алкид</w:t>
      </w:r>
      <w:r w:rsidRPr="005E5395">
        <w:t>ными красками, эмалями, лаками и др.) стен, потолков»</w:t>
      </w:r>
      <w:r>
        <w:t xml:space="preserve">, </w:t>
      </w:r>
      <w:r w:rsidRPr="005E5395">
        <w:t>умноженная на коэффициент 0.</w:t>
      </w:r>
      <w:r w:rsidR="009A2523">
        <w:t>3</w:t>
      </w:r>
      <w:r w:rsidR="009A2523" w:rsidRPr="009A2523">
        <w:t xml:space="preserve">. </w:t>
      </w:r>
    </w:p>
    <w:p w:rsidR="005E5395" w:rsidRPr="009A2523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 xml:space="preserve">принимается </w:t>
      </w:r>
      <w:proofErr w:type="gramStart"/>
      <w:r w:rsidR="009A2523">
        <w:rPr>
          <w:u w:val="single"/>
        </w:rPr>
        <w:t>равной</w:t>
      </w:r>
      <w:proofErr w:type="gramEnd"/>
      <w:r w:rsidRPr="009A2523">
        <w:rPr>
          <w:u w:val="single"/>
        </w:rPr>
        <w:t xml:space="preserve"> </w:t>
      </w:r>
      <w:r w:rsidR="00A2655F">
        <w:rPr>
          <w:u w:val="single"/>
        </w:rPr>
        <w:t xml:space="preserve">80 </w:t>
      </w:r>
      <w:r w:rsidRPr="009A2523">
        <w:rPr>
          <w:u w:val="single"/>
        </w:rPr>
        <w:t>%.</w:t>
      </w:r>
    </w:p>
    <w:p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внутренней инженерной системы отопления определена нижеследующим образом.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п.  </w:t>
      </w:r>
      <w:r w:rsidRPr="00AE5138">
        <w:t xml:space="preserve">1.2. </w:t>
      </w:r>
      <w:proofErr w:type="gramStart"/>
      <w:r w:rsidRPr="00AE5138">
        <w:t>ВСН 53-86(р)</w:t>
      </w:r>
      <w:r>
        <w:t>, ф</w:t>
      </w:r>
      <w:r w:rsidRPr="00AE5138">
        <w:t>изический износ</w:t>
      </w:r>
      <w:r>
        <w:t>, как</w:t>
      </w:r>
      <w:r w:rsidRPr="00AE5138">
        <w:t xml:space="preserve"> </w:t>
      </w:r>
      <w:r>
        <w:t xml:space="preserve">величина </w:t>
      </w:r>
      <w:r w:rsidRPr="00AE5138">
        <w:t>утрат</w:t>
      </w:r>
      <w:r>
        <w:t>ы</w:t>
      </w:r>
      <w:r w:rsidRPr="00AE5138">
        <w:t xml:space="preserve"> отдельны</w:t>
      </w:r>
      <w:r>
        <w:t>ми</w:t>
      </w:r>
      <w:r w:rsidRPr="00AE5138">
        <w:t xml:space="preserve"> конструкци</w:t>
      </w:r>
      <w:r>
        <w:t>ями</w:t>
      </w:r>
      <w:r w:rsidRPr="00AE5138">
        <w:t>, элемент</w:t>
      </w:r>
      <w:r>
        <w:t>ами</w:t>
      </w:r>
      <w:r w:rsidRPr="00AE5138">
        <w:t>, систем</w:t>
      </w:r>
      <w:r>
        <w:t>ами</w:t>
      </w:r>
      <w:r w:rsidRPr="00AE5138">
        <w:t xml:space="preserve"> или их участк</w:t>
      </w:r>
      <w:r>
        <w:t>ами</w:t>
      </w:r>
      <w:r w:rsidRPr="00AE5138">
        <w:t xml:space="preserve"> первоначальных технико-эксплуатационных качеств (прочности, устойчивости, надежности и др.) в результате воздействия природно-климатических фактор</w:t>
      </w:r>
      <w:r>
        <w:t>ов и жизнедеятельности человека,</w:t>
      </w:r>
      <w:r w:rsidRPr="00AE5138">
        <w:t xml:space="preserve">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</w:t>
      </w:r>
      <w:r w:rsidR="0002037D">
        <w:t>1-71</w:t>
      </w:r>
      <w:r>
        <w:t xml:space="preserve"> </w:t>
      </w:r>
      <w:r w:rsidRPr="00AE5138">
        <w:t>ВСН 53-86(р)</w:t>
      </w:r>
      <w:r>
        <w:t xml:space="preserve"> с учётом величины физического износа</w:t>
      </w:r>
      <w:proofErr w:type="gramEnd"/>
      <w:r>
        <w:t xml:space="preserve"> </w:t>
      </w:r>
      <w:r w:rsidRPr="00AE5138">
        <w:t xml:space="preserve">по сроку их эксплуатации (см. </w:t>
      </w:r>
      <w:r>
        <w:t xml:space="preserve">рис. 4 и </w:t>
      </w:r>
      <w:proofErr w:type="gramStart"/>
      <w:r>
        <w:t>рекомендуемое</w:t>
      </w:r>
      <w:proofErr w:type="gramEnd"/>
      <w:r>
        <w:t xml:space="preserve"> прил. 4 </w:t>
      </w:r>
      <w:r w:rsidRPr="00AE5138">
        <w:t>ВСН 53-86(р)</w:t>
      </w:r>
      <w:r>
        <w:t>)</w:t>
      </w:r>
      <w:r w:rsidRPr="00AE5138"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обследовании внутренней инженерной системы </w:t>
      </w:r>
      <w:r w:rsidR="0002037D">
        <w:t>отопления</w:t>
      </w:r>
      <w:r>
        <w:t xml:space="preserve"> </w:t>
      </w:r>
      <w:r w:rsidR="0049550F">
        <w:t xml:space="preserve">                        </w:t>
      </w:r>
      <w:r>
        <w:t xml:space="preserve">(в дальнейшем – система </w:t>
      </w:r>
      <w:r w:rsidR="0002037D">
        <w:t>ЦО</w:t>
      </w:r>
      <w:r>
        <w:t xml:space="preserve">) МКД № </w:t>
      </w:r>
      <w:r w:rsidR="00FD3A51">
        <w:t>3</w:t>
      </w:r>
      <w:r w:rsidR="00D46230">
        <w:t>3</w:t>
      </w:r>
      <w:r w:rsidR="00FD3A51">
        <w:t xml:space="preserve"> «А»</w:t>
      </w:r>
      <w:r>
        <w:t xml:space="preserve"> по ул. </w:t>
      </w:r>
      <w:r w:rsidR="00A2655F">
        <w:t>Давыдова</w:t>
      </w:r>
      <w:r>
        <w:t xml:space="preserve"> был определён состав элементов системы, относящихся к общему имуществу собственников помещений.</w:t>
      </w:r>
    </w:p>
    <w:p w:rsidR="0002037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 xml:space="preserve">Установлено, что система </w:t>
      </w:r>
      <w:r w:rsidR="009A2523">
        <w:t>ЦО</w:t>
      </w:r>
      <w:r>
        <w:t xml:space="preserve"> </w:t>
      </w:r>
      <w:r w:rsidRPr="00AE5138">
        <w:t xml:space="preserve">МКД </w:t>
      </w:r>
      <w:r w:rsidR="00FD3A51" w:rsidRPr="00FD3A51">
        <w:t>№ 3</w:t>
      </w:r>
      <w:r w:rsidR="00D46230">
        <w:t>3</w:t>
      </w:r>
      <w:r w:rsidR="00FD3A51" w:rsidRPr="00FD3A51">
        <w:t xml:space="preserve"> «А»</w:t>
      </w:r>
      <w:r w:rsidR="00FD3A51">
        <w:t xml:space="preserve"> </w:t>
      </w:r>
      <w:r w:rsidRPr="00AE5138">
        <w:t xml:space="preserve">по ул. </w:t>
      </w:r>
      <w:r w:rsidR="001D4617">
        <w:t>Давыдова</w:t>
      </w:r>
      <w:r w:rsidRPr="00AE5138">
        <w:t xml:space="preserve"> </w:t>
      </w:r>
      <w:r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>
        <w:t xml:space="preserve">, стояков, выполненных из </w:t>
      </w:r>
      <w:r w:rsidR="00A2655F" w:rsidRPr="00A2655F">
        <w:t>стальных</w:t>
      </w:r>
      <w:r>
        <w:t xml:space="preserve"> труб, запорной арматуры, регулирующей арматуры, приборов учёта, контрольно – измерительной аппаратуры, подкачивающих и циркуляционных насосов, </w:t>
      </w:r>
      <w:r w:rsidR="0002037D">
        <w:t>отопительных приборов, конвекторов и калориферов</w:t>
      </w:r>
      <w:r>
        <w:t>.</w:t>
      </w:r>
      <w:proofErr w:type="gramEnd"/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</w:t>
      </w:r>
      <w:proofErr w:type="gramStart"/>
      <w:r>
        <w:t>вышеуказанным</w:t>
      </w:r>
      <w:proofErr w:type="gramEnd"/>
      <w:r>
        <w:t>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</w:t>
      </w:r>
      <w:r>
        <w:lastRenderedPageBreak/>
        <w:t xml:space="preserve">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02037D">
        <w:t xml:space="preserve"> </w:t>
      </w:r>
      <w:r w:rsidR="0049550F">
        <w:t xml:space="preserve">                    </w:t>
      </w:r>
      <w:r w:rsidR="0002037D">
        <w:t>и отопительных приборов, конвекторов в местах общего пользования</w:t>
      </w:r>
      <w: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proofErr w:type="gramStart"/>
      <w:r w:rsidR="00F33EDB">
        <w:t>предлагается</w:t>
      </w:r>
      <w:proofErr w:type="gramEnd"/>
      <w:r w:rsidR="00F33EDB">
        <w:t xml:space="preserve"> </w:t>
      </w:r>
      <w:r>
        <w:t xml:space="preserve">использовались графики износа (рис. </w:t>
      </w:r>
      <w:r w:rsidR="0002037D">
        <w:t>4</w:t>
      </w:r>
      <w:r w:rsidRPr="00C33BAF">
        <w:t xml:space="preserve">.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Примечание </w:t>
      </w:r>
      <w:r w:rsidR="00A2655F">
        <w:t>1</w:t>
      </w:r>
      <w:r>
        <w:t xml:space="preserve">. </w:t>
      </w:r>
      <w:r w:rsidRPr="00755909">
        <w:t xml:space="preserve">В связи с отсутствием в перечне элементов ЦО в МКД № </w:t>
      </w:r>
      <w:r w:rsidR="00FD3A51" w:rsidRPr="00FD3A51">
        <w:t>№ 3</w:t>
      </w:r>
      <w:r w:rsidR="00D46230">
        <w:t>3</w:t>
      </w:r>
      <w:r w:rsidR="00FD3A51" w:rsidRPr="00FD3A51">
        <w:t xml:space="preserve"> «А»</w:t>
      </w:r>
      <w:r w:rsidRPr="00755909">
        <w:t xml:space="preserve"> по ул. </w:t>
      </w:r>
      <w:r w:rsidR="00A2655F">
        <w:t>Давыдова</w:t>
      </w:r>
      <w:r w:rsidRPr="00755909">
        <w:t xml:space="preserve"> </w:t>
      </w:r>
      <w:r>
        <w:t xml:space="preserve">в г. Владивостоке </w:t>
      </w:r>
      <w:r w:rsidRPr="00755909">
        <w:t xml:space="preserve">элементов «радиаторы чугунные»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FD3A51">
        <w:t>конвекторы</w:t>
      </w:r>
      <w:r w:rsidR="009A2523">
        <w:t>»</w:t>
      </w:r>
      <w:r w:rsidR="00E55111">
        <w:t>.</w:t>
      </w:r>
    </w:p>
    <w:p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4B054B">
        <w:t xml:space="preserve">, с учётом срока эксплуатации 5 лет, </w:t>
      </w:r>
      <w:r>
        <w:t xml:space="preserve">были определены величины физического износа </w:t>
      </w:r>
      <w:r w:rsidR="0002037D">
        <w:t>элементов системы ЦО: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>рис. 3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FD3A51">
        <w:t>4</w:t>
      </w:r>
      <w:r w:rsidR="00B379AB">
        <w:t>4</w:t>
      </w:r>
      <w:r w:rsidR="004B054B">
        <w:t>%</w:t>
      </w:r>
      <w:r w:rsidR="0002037D" w:rsidRPr="0002037D">
        <w:t xml:space="preserve">; </w:t>
      </w:r>
      <w:proofErr w:type="gramStart"/>
      <w:r w:rsidR="00FD3A51">
        <w:t xml:space="preserve">стояки стальные </w:t>
      </w:r>
      <w:r w:rsidR="00FD3A51" w:rsidRPr="00FD3A51">
        <w:t>(график 2 на рис. 3 «Физический износ системы центрального отопления» ВСН 53-86(р)) – 3</w:t>
      </w:r>
      <w:r w:rsidR="00B379AB">
        <w:t>4</w:t>
      </w:r>
      <w:r w:rsidR="00FD3A51" w:rsidRPr="00FD3A51">
        <w:t>%</w:t>
      </w:r>
      <w:r w:rsidR="00FD3A51">
        <w:t>, конвекторы</w:t>
      </w:r>
      <w:r w:rsidR="007D7F70">
        <w:t xml:space="preserve"> </w:t>
      </w:r>
      <w:r w:rsidR="007D7F70" w:rsidRPr="007D7F70">
        <w:t xml:space="preserve">(график </w:t>
      </w:r>
      <w:r w:rsidR="00FD3A51">
        <w:t>2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3</w:t>
      </w:r>
      <w:r w:rsidR="00B379AB">
        <w:t>4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рис.4 </w:t>
      </w:r>
      <w:r w:rsidR="005034FE" w:rsidRPr="005034FE">
        <w:t>на Рис. 4.</w:t>
      </w:r>
      <w:proofErr w:type="gramEnd"/>
      <w:r w:rsidR="005034FE" w:rsidRPr="005034FE">
        <w:t xml:space="preserve"> «Физический износ системы центрального отопления» ВСН 53-86(р)</w:t>
      </w:r>
      <w:proofErr w:type="gramStart"/>
      <w:r w:rsidR="00D30EEC">
        <w:t xml:space="preserve"> </w:t>
      </w:r>
      <w:r w:rsidR="00B545AD">
        <w:t>)</w:t>
      </w:r>
      <w:proofErr w:type="gramEnd"/>
      <w:r w:rsidR="004B054B">
        <w:t xml:space="preserve"> – </w:t>
      </w:r>
      <w:r w:rsidR="00FD3A51">
        <w:t>80</w:t>
      </w:r>
      <w:r w:rsidR="004B054B">
        <w:t>%</w:t>
      </w:r>
      <w:r w:rsidR="000822DD">
        <w:t>.</w:t>
      </w:r>
    </w:p>
    <w:p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D46230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FD3A51">
        <w:t>конвекторов</w:t>
      </w:r>
      <w:r w:rsidR="00B0262E">
        <w:t xml:space="preserve"> – </w:t>
      </w:r>
      <w:r w:rsidR="00FD3A51">
        <w:t>30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</w:pP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Pr="008839F0">
        <w:rPr>
          <w:rFonts w:eastAsia="Times New Roman"/>
        </w:rPr>
        <w:t>.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702"/>
      </w:tblGrid>
      <w:tr w:rsidR="008839F0" w:rsidRPr="008839F0" w:rsidTr="001D60D5">
        <w:trPr>
          <w:trHeight w:val="855"/>
        </w:trPr>
        <w:tc>
          <w:tcPr>
            <w:tcW w:w="675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 w:rsidR="00FA6007">
              <w:rPr>
                <w:rFonts w:eastAsia="Times New Roman"/>
                <w:bCs/>
              </w:rPr>
              <w:t>р</w:t>
            </w:r>
            <w:proofErr w:type="gramEnd"/>
            <w:r w:rsidR="00FA6007">
              <w:rPr>
                <w:rFonts w:eastAsia="Times New Roman"/>
                <w:bCs/>
              </w:rPr>
              <w:t xml:space="preserve">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261" w:type="dxa"/>
            <w:gridSpan w:val="2"/>
          </w:tcPr>
          <w:p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:rsidTr="001D60D5">
        <w:trPr>
          <w:trHeight w:val="957"/>
        </w:trPr>
        <w:tc>
          <w:tcPr>
            <w:tcW w:w="675" w:type="dxa"/>
            <w:vMerge/>
          </w:tcPr>
          <w:p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</w:tcPr>
          <w:p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15</w:t>
            </w:r>
          </w:p>
        </w:tc>
        <w:tc>
          <w:tcPr>
            <w:tcW w:w="1842" w:type="dxa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0.15</w:t>
            </w:r>
          </w:p>
        </w:tc>
        <w:tc>
          <w:tcPr>
            <w:tcW w:w="1559" w:type="dxa"/>
          </w:tcPr>
          <w:p w:rsidR="008839F0" w:rsidRPr="008839F0" w:rsidRDefault="00FD3A51" w:rsidP="00B379A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B379AB">
              <w:rPr>
                <w:rFonts w:eastAsia="Times New Roman"/>
              </w:rPr>
              <w:t>4</w:t>
            </w:r>
          </w:p>
        </w:tc>
        <w:tc>
          <w:tcPr>
            <w:tcW w:w="1702" w:type="dxa"/>
          </w:tcPr>
          <w:p w:rsidR="008839F0" w:rsidRPr="008839F0" w:rsidRDefault="00FD3A51" w:rsidP="00B379A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6.</w:t>
            </w:r>
            <w:r w:rsidR="00B379AB">
              <w:rPr>
                <w:rFonts w:eastAsia="Times New Roman"/>
              </w:rPr>
              <w:t>6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31</w:t>
            </w:r>
          </w:p>
        </w:tc>
        <w:tc>
          <w:tcPr>
            <w:tcW w:w="1842" w:type="dxa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0.3</w:t>
            </w:r>
            <w:r w:rsidR="00FE16D5">
              <w:rPr>
                <w:rFonts w:eastAsia="Times New Roman"/>
              </w:rPr>
              <w:t>1</w:t>
            </w:r>
          </w:p>
        </w:tc>
        <w:tc>
          <w:tcPr>
            <w:tcW w:w="1559" w:type="dxa"/>
          </w:tcPr>
          <w:p w:rsidR="008839F0" w:rsidRPr="008839F0" w:rsidRDefault="00FD3A51" w:rsidP="00B379A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B379AB">
              <w:rPr>
                <w:rFonts w:eastAsia="Times New Roman"/>
                <w:bCs/>
              </w:rPr>
              <w:t>4</w:t>
            </w:r>
          </w:p>
        </w:tc>
        <w:tc>
          <w:tcPr>
            <w:tcW w:w="1702" w:type="dxa"/>
          </w:tcPr>
          <w:p w:rsidR="008839F0" w:rsidRPr="008839F0" w:rsidRDefault="00FD3A51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10.85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:rsidR="008839F0" w:rsidRPr="008839F0" w:rsidRDefault="00FE16D5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842" w:type="dxa"/>
          </w:tcPr>
          <w:p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FE16D5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:rsidR="008839F0" w:rsidRPr="008839F0" w:rsidRDefault="00FD3A51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:rsidR="008839F0" w:rsidRPr="008839F0" w:rsidRDefault="00FD3A51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24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FD3A51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FD3A51">
              <w:rPr>
                <w:rFonts w:eastAsia="Times New Roman"/>
              </w:rPr>
              <w:t>конвектор</w:t>
            </w:r>
            <w:r w:rsidR="004B054B">
              <w:rPr>
                <w:rFonts w:eastAsia="Times New Roman"/>
              </w:rPr>
              <w:t>ы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51</w:t>
            </w:r>
          </w:p>
        </w:tc>
        <w:tc>
          <w:tcPr>
            <w:tcW w:w="1842" w:type="dxa"/>
          </w:tcPr>
          <w:p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0.51</w:t>
            </w:r>
          </w:p>
        </w:tc>
        <w:tc>
          <w:tcPr>
            <w:tcW w:w="1559" w:type="dxa"/>
          </w:tcPr>
          <w:p w:rsidR="008839F0" w:rsidRPr="008839F0" w:rsidRDefault="00FD3A51" w:rsidP="00B379AB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  <w:r w:rsidR="00B379AB">
              <w:rPr>
                <w:rFonts w:eastAsia="Times New Roman"/>
                <w:bCs/>
              </w:rPr>
              <w:t>4</w:t>
            </w:r>
          </w:p>
        </w:tc>
        <w:tc>
          <w:tcPr>
            <w:tcW w:w="1702" w:type="dxa"/>
          </w:tcPr>
          <w:p w:rsidR="008839F0" w:rsidRPr="008839F0" w:rsidRDefault="00FD3A51" w:rsidP="00B379AB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17.</w:t>
            </w:r>
            <w:r w:rsidR="00B379AB">
              <w:rPr>
                <w:rFonts w:eastAsia="Times New Roman"/>
                <w:bCs/>
              </w:rPr>
              <w:t>34</w:t>
            </w:r>
          </w:p>
        </w:tc>
      </w:tr>
      <w:tr w:rsidR="008839F0" w:rsidRPr="008839F0" w:rsidTr="001D60D5">
        <w:trPr>
          <w:trHeight w:val="404"/>
        </w:trPr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2" w:type="dxa"/>
          </w:tcPr>
          <w:p w:rsidR="008839F0" w:rsidRPr="008839F0" w:rsidRDefault="00B379AB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58.79</w:t>
            </w:r>
          </w:p>
        </w:tc>
      </w:tr>
    </w:tbl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 5 %.</w:t>
      </w:r>
    </w:p>
    <w:p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Таким образом, величина физического износа системы ЦО со стояками </w:t>
      </w:r>
      <w:r w:rsidR="0049550F">
        <w:rPr>
          <w:rFonts w:eastAsia="Times New Roman"/>
        </w:rPr>
        <w:t xml:space="preserve">        </w:t>
      </w:r>
      <w:r w:rsidRPr="008839F0">
        <w:rPr>
          <w:rFonts w:eastAsia="Times New Roman"/>
        </w:rPr>
        <w:t xml:space="preserve">и магистралями из оцинкованных труб составляет </w:t>
      </w:r>
      <w:r w:rsidR="00946A40">
        <w:rPr>
          <w:rFonts w:eastAsia="Times New Roman"/>
        </w:rPr>
        <w:t>60</w:t>
      </w:r>
      <w:r w:rsidR="00FA42F2">
        <w:rPr>
          <w:rFonts w:eastAsia="Times New Roman"/>
        </w:rPr>
        <w:t xml:space="preserve"> </w:t>
      </w:r>
      <w:r w:rsidRPr="008839F0">
        <w:rPr>
          <w:rFonts w:eastAsia="Times New Roman"/>
        </w:rPr>
        <w:t>%.</w:t>
      </w:r>
    </w:p>
    <w:p w:rsidR="00FA42F2" w:rsidRPr="008839F0" w:rsidRDefault="00FA42F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A42F2">
        <w:rPr>
          <w:rFonts w:eastAsia="Times New Roman"/>
        </w:rPr>
        <w:t xml:space="preserve">При определении физического износа элементов системы ЦО                       и системы ЦО в целом </w:t>
      </w:r>
      <w:r>
        <w:rPr>
          <w:rFonts w:eastAsia="Times New Roman"/>
        </w:rPr>
        <w:t xml:space="preserve">визуальным способом  </w:t>
      </w:r>
      <w:r w:rsidRPr="00FA42F2">
        <w:rPr>
          <w:rFonts w:eastAsia="Times New Roman"/>
        </w:rPr>
        <w:t xml:space="preserve">была использована таблица </w:t>
      </w:r>
      <w:r w:rsidR="001D60D5">
        <w:rPr>
          <w:rFonts w:eastAsia="Times New Roman"/>
        </w:rPr>
        <w:t xml:space="preserve">                </w:t>
      </w:r>
      <w:r w:rsidRPr="00FA42F2">
        <w:rPr>
          <w:rFonts w:eastAsia="Times New Roman"/>
        </w:rPr>
        <w:t xml:space="preserve">№ 66 ВСН 53-86(р) физического износа внутренней системы инженерного оборудования </w:t>
      </w:r>
      <w:r>
        <w:rPr>
          <w:rFonts w:eastAsia="Times New Roman"/>
        </w:rPr>
        <w:t>центрального отопления</w:t>
      </w:r>
      <w:r w:rsidRPr="00FA42F2">
        <w:rPr>
          <w:rFonts w:eastAsia="Times New Roman"/>
        </w:rPr>
        <w:t>.</w:t>
      </w:r>
    </w:p>
    <w:p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181B6B" w:rsidRPr="00181B6B">
        <w:rPr>
          <w:rFonts w:eastAsia="Times New Roman"/>
        </w:rPr>
        <w:t>Ослабление прокладок и набивки запорной арматуры, нарушения окраски отопительных приборов и стояков, нарушение теплоизоляции магистралей в отдельных местах</w:t>
      </w:r>
      <w:r w:rsidRPr="008839F0">
        <w:rPr>
          <w:rFonts w:eastAsia="Times New Roman"/>
        </w:rPr>
        <w:t xml:space="preserve">». 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ВСН 53-86(р), выявленные дефекты соответствуют интервалу 0-20 %. При этом выявленные дефекты включают </w:t>
      </w:r>
      <w:r w:rsidR="0049550F">
        <w:rPr>
          <w:rFonts w:eastAsia="Times New Roman"/>
        </w:rPr>
        <w:t xml:space="preserve">                </w:t>
      </w:r>
      <w:r w:rsidRPr="008839F0">
        <w:rPr>
          <w:rFonts w:eastAsia="Times New Roman"/>
        </w:rPr>
        <w:t xml:space="preserve">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>тановленных для интервала 0-20%</w:t>
      </w:r>
      <w:r w:rsidRPr="008839F0">
        <w:rPr>
          <w:rFonts w:eastAsia="Times New Roman"/>
        </w:rPr>
        <w:t>.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8839F0">
        <w:rPr>
          <w:rFonts w:eastAsia="Times New Roman"/>
        </w:rPr>
        <w:t>равным</w:t>
      </w:r>
      <w:proofErr w:type="gramEnd"/>
      <w:r w:rsidRPr="008839F0">
        <w:rPr>
          <w:rFonts w:eastAsia="Times New Roman"/>
        </w:rPr>
        <w:t xml:space="preserve"> верхней границе интервала». Таким образом, в соответствии с положениями табл. 66 ВСН 53-86(р) величина физического износа системы ЦО принимается равной 2</w:t>
      </w:r>
      <w:r w:rsidR="00181B6B">
        <w:rPr>
          <w:rFonts w:eastAsia="Times New Roman"/>
        </w:rPr>
        <w:t>0</w:t>
      </w:r>
      <w:r w:rsidRPr="008839F0">
        <w:rPr>
          <w:rFonts w:eastAsia="Times New Roman"/>
        </w:rPr>
        <w:t>%</w:t>
      </w:r>
    </w:p>
    <w:p w:rsidR="004B054B" w:rsidRDefault="004B054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:rsidR="008839F0" w:rsidRPr="009A2523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в целом составляет </w:t>
      </w:r>
      <w:r w:rsidR="00946A40">
        <w:rPr>
          <w:rFonts w:eastAsia="Times New Roman"/>
          <w:u w:val="single"/>
        </w:rPr>
        <w:t>60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:rsidR="000822DD" w:rsidRPr="009A2523" w:rsidRDefault="000822D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822DD">
        <w:t xml:space="preserve">Нормативно-правовыми актами ВСН 53-86(р), ВСН 58-88(р) максимальный срок эксплуатации автоматизированных тепловых пунктов не нормируется, также отсутствуют данные о признаках дефектов, определяемых визуальным способом, поэтому величина физического износа элементов «автоматизированные тепловые пункты»» системы ЦО в целом принимается равной величине физического износа элемента «элеваторные узлы системы отопления» </w:t>
      </w:r>
      <w:r w:rsidRPr="009A2523">
        <w:rPr>
          <w:u w:val="single"/>
        </w:rPr>
        <w:t xml:space="preserve">и составляет </w:t>
      </w:r>
      <w:r w:rsidR="00946A40">
        <w:rPr>
          <w:u w:val="single"/>
        </w:rPr>
        <w:t>3</w:t>
      </w:r>
      <w:r w:rsidR="00CA6313">
        <w:rPr>
          <w:u w:val="single"/>
        </w:rPr>
        <w:t>0</w:t>
      </w:r>
      <w:r w:rsidR="00181B6B">
        <w:rPr>
          <w:u w:val="single"/>
        </w:rPr>
        <w:t xml:space="preserve"> </w:t>
      </w:r>
      <w:r w:rsidRPr="009A2523">
        <w:rPr>
          <w:u w:val="single"/>
        </w:rPr>
        <w:t>%.</w:t>
      </w:r>
    </w:p>
    <w:p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:rsidR="00775C6B" w:rsidRDefault="00775C6B" w:rsidP="00CD7C01">
      <w:pPr>
        <w:tabs>
          <w:tab w:val="left" w:pos="2721"/>
        </w:tabs>
        <w:spacing w:line="240" w:lineRule="auto"/>
        <w:ind w:firstLine="709"/>
        <w:jc w:val="both"/>
      </w:pPr>
      <w:r w:rsidRPr="00775C6B">
        <w:t xml:space="preserve">Поскольку система погодного регулирования в МКД № 33 «А» по ул. Давыдова в г. Владивостоке отсутствует, величина физического износа данного элемента не определяется. </w:t>
      </w:r>
    </w:p>
    <w:p w:rsidR="00075B9B" w:rsidRDefault="00075B9B" w:rsidP="00CD7C01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:rsidR="00181B6B" w:rsidRDefault="00075B9B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 xml:space="preserve">до </w:t>
      </w:r>
      <w:r>
        <w:lastRenderedPageBreak/>
        <w:t>капитального ремонта составляет 30 лет. Методом экстраполяции</w:t>
      </w:r>
      <w:r w:rsidR="00181B6B">
        <w:t xml:space="preserve">, учитывая срок эксплуатации </w:t>
      </w:r>
      <w:r w:rsidR="00946A40">
        <w:t>1</w:t>
      </w:r>
      <w:r w:rsidR="00775C6B">
        <w:t>3</w:t>
      </w:r>
      <w:r w:rsidR="00181B6B">
        <w:t xml:space="preserve"> лет, </w:t>
      </w:r>
      <w:r w:rsidRPr="00075B9B">
        <w:t xml:space="preserve"> </w:t>
      </w:r>
      <w:r>
        <w:t xml:space="preserve">определяем величину физического износа по сроку эксплуатации </w:t>
      </w:r>
      <w:r w:rsidR="00946A40">
        <w:t>3</w:t>
      </w:r>
      <w:r w:rsidR="00775C6B">
        <w:t>4.67</w:t>
      </w:r>
      <w:r w:rsidR="00181B6B">
        <w:t xml:space="preserve"> </w:t>
      </w:r>
      <w:r w:rsidR="00E55111">
        <w:t>%.</w:t>
      </w:r>
      <w:r w:rsidR="00E55111" w:rsidRPr="00E55111">
        <w:t xml:space="preserve"> </w:t>
      </w:r>
      <w:r w:rsidR="00181B6B" w:rsidRPr="00181B6B">
        <w:t>В соответствии 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 5 %.</w:t>
      </w:r>
      <w:r w:rsidR="00181B6B">
        <w:t xml:space="preserve"> </w:t>
      </w:r>
    </w:p>
    <w:p w:rsidR="00075B9B" w:rsidRPr="00F87722" w:rsidRDefault="00181B6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</w:t>
      </w:r>
      <w:r w:rsidR="00075B9B" w:rsidRPr="00075B9B">
        <w:t>величина физического износа элемент</w:t>
      </w:r>
      <w:r>
        <w:t xml:space="preserve">а </w:t>
      </w:r>
      <w:r w:rsidR="00075B9B" w:rsidRPr="00075B9B">
        <w:t>«</w:t>
      </w:r>
      <w:r>
        <w:t>э</w:t>
      </w:r>
      <w:r w:rsidRPr="00181B6B">
        <w:t>леваторные узлы системы отопления</w:t>
      </w:r>
      <w:r w:rsidR="00075B9B" w:rsidRPr="00075B9B">
        <w:t xml:space="preserve">»» системы ЦО в целом </w:t>
      </w:r>
      <w:r w:rsidR="00F87722">
        <w:t xml:space="preserve"> по сроку эксплуатации </w:t>
      </w:r>
      <w:r w:rsidR="00075B9B" w:rsidRPr="00F87722">
        <w:t xml:space="preserve">принимается равной </w:t>
      </w:r>
      <w:r w:rsidR="00946A40">
        <w:t>3</w:t>
      </w:r>
      <w:r w:rsidR="00775C6B">
        <w:t>5</w:t>
      </w:r>
      <w:r w:rsidR="00E55111" w:rsidRPr="00F87722">
        <w:t>%.</w:t>
      </w:r>
    </w:p>
    <w:p w:rsidR="00F87722" w:rsidRPr="00F87722" w:rsidRDefault="00F8772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87722">
        <w:t>В положениях ВСН 53-86(р), отсутствуют данные в отношении элемента «элеваторные узлы системы отопления» о признаках дефектов, определяемых визуальным способом, поэтому величина физического износа элементов «</w:t>
      </w:r>
      <w:r w:rsidR="001D60D5" w:rsidRPr="001D60D5">
        <w:t>элеваторные узлы системы отопления</w:t>
      </w:r>
      <w:r w:rsidRPr="00F87722">
        <w:t xml:space="preserve">» системы ЦО в целом </w:t>
      </w:r>
      <w:r w:rsidRPr="00F87722">
        <w:rPr>
          <w:u w:val="single"/>
        </w:rPr>
        <w:t xml:space="preserve">принимается равной </w:t>
      </w:r>
      <w:r w:rsidR="00946A40">
        <w:rPr>
          <w:u w:val="single"/>
        </w:rPr>
        <w:t>3</w:t>
      </w:r>
      <w:r w:rsidR="00775C6B">
        <w:rPr>
          <w:u w:val="single"/>
        </w:rPr>
        <w:t>5</w:t>
      </w:r>
      <w:r>
        <w:rPr>
          <w:u w:val="single"/>
        </w:rPr>
        <w:t xml:space="preserve"> </w:t>
      </w:r>
      <w:r w:rsidRPr="00F87722">
        <w:rPr>
          <w:u w:val="single"/>
        </w:rPr>
        <w:t>%.</w:t>
      </w:r>
    </w:p>
    <w:p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определена нижеследующим образом.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обследовании внутренней инженерной системы ГВС МКД № </w:t>
      </w:r>
      <w:r w:rsidR="00D46230">
        <w:t>33 «А»</w:t>
      </w:r>
      <w:r w:rsidR="00F87722">
        <w:t xml:space="preserve"> </w:t>
      </w:r>
      <w:r>
        <w:t xml:space="preserve">по ул. </w:t>
      </w:r>
      <w:r w:rsidR="00F87722">
        <w:t>Давыдова</w:t>
      </w:r>
      <w:r>
        <w:t xml:space="preserve"> был определён состав элементов системы, относящихся </w:t>
      </w:r>
      <w:r w:rsidR="00F87722">
        <w:t xml:space="preserve">                 </w:t>
      </w:r>
      <w:r>
        <w:t>к общему имуществу собственников помещений.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Установлено, что система ГВС </w:t>
      </w:r>
      <w:r w:rsidRPr="00AE5138">
        <w:t xml:space="preserve">МКД № </w:t>
      </w:r>
      <w:r w:rsidR="000824A2">
        <w:t>3</w:t>
      </w:r>
      <w:r w:rsidR="004E125A">
        <w:t>3</w:t>
      </w:r>
      <w:r w:rsidR="000824A2">
        <w:t xml:space="preserve"> «А»</w:t>
      </w:r>
      <w:r w:rsidRPr="00AE5138">
        <w:t xml:space="preserve"> по ул. </w:t>
      </w:r>
      <w:r w:rsidR="00F87722">
        <w:t>Давыдова</w:t>
      </w:r>
      <w:r w:rsidRPr="00AE5138">
        <w:t xml:space="preserve"> </w:t>
      </w:r>
      <w:r>
        <w:t>состоит из магистральных трубопроводов, выполненных из труб</w:t>
      </w:r>
      <w:r w:rsidR="00AF5B3E">
        <w:t xml:space="preserve"> стальных чёрных</w:t>
      </w:r>
      <w:r>
        <w:t>, стояков, выполненных из труб</w:t>
      </w:r>
      <w:r w:rsidR="00AF5B3E">
        <w:t xml:space="preserve"> стальных</w:t>
      </w:r>
      <w:r>
        <w:t>, запорной арматуры, регулирующей арматуры, приборов учёта, контрольно – измерительной аппаратуры, подкачивающих и циркуляционных насосов, смесителей и кранов в точках водоразбора.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>ков, полотенцесушителей всех видов, запорной арматуры латунной, запорной арматуры чугунной</w:t>
      </w:r>
      <w:r>
        <w:t>.</w:t>
      </w:r>
      <w:proofErr w:type="gramEnd"/>
    </w:p>
    <w:p w:rsidR="00611940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«Физический износ системы внутреннего горячего водоснабжения»</w:t>
      </w:r>
      <w:r w:rsidR="001A0378">
        <w:t>)</w:t>
      </w:r>
      <w:r w:rsidRPr="00611940">
        <w:t xml:space="preserve">. </w:t>
      </w:r>
      <w:proofErr w:type="gramStart"/>
      <w:r w:rsidRPr="00611940">
        <w:t>Отдельно были определены величины физического износа стояко</w:t>
      </w:r>
      <w:r>
        <w:t xml:space="preserve">в из труб </w:t>
      </w:r>
      <w:r w:rsidR="0027490B">
        <w:t xml:space="preserve">стальных </w:t>
      </w:r>
      <w:r>
        <w:t xml:space="preserve">(график </w:t>
      </w:r>
      <w:r w:rsidR="0063688A">
        <w:t>3</w:t>
      </w:r>
      <w:r w:rsidR="001A0378">
        <w:t xml:space="preserve"> рис. 3 </w:t>
      </w:r>
      <w:r w:rsidR="001A0378" w:rsidRPr="001A0378">
        <w:t>«Физический износ системы внутреннего горячего водоснабжения» ВСН 53-86(р)</w:t>
      </w:r>
      <w:r>
        <w:t>,</w:t>
      </w:r>
      <w:r w:rsidR="001A0378">
        <w:t xml:space="preserve"> составившая </w:t>
      </w:r>
      <w:r w:rsidR="0063688A">
        <w:t>80</w:t>
      </w:r>
      <w:r w:rsidR="001A0378">
        <w:t xml:space="preserve">%, </w:t>
      </w:r>
      <w:r w:rsidRPr="00611940">
        <w:t>магистралей из труб</w:t>
      </w:r>
      <w:r w:rsidR="001A0378">
        <w:t xml:space="preserve"> </w:t>
      </w:r>
      <w:r w:rsidR="0027490B">
        <w:t xml:space="preserve">стальных чёрных </w:t>
      </w:r>
      <w:r w:rsidR="001A0378">
        <w:t xml:space="preserve">(график 2 </w:t>
      </w:r>
      <w:r w:rsidR="001A0378" w:rsidRPr="001A0378">
        <w:t>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602C84">
        <w:t>)</w:t>
      </w:r>
      <w:r w:rsidRPr="00611940">
        <w:t xml:space="preserve">, </w:t>
      </w:r>
      <w:r w:rsidR="001A0378">
        <w:t>составившая 80% полотенцесушителей всех видов,</w:t>
      </w:r>
      <w:r w:rsidR="001A0378" w:rsidRPr="001A0378">
        <w:t xml:space="preserve"> (график 2 рис. 3 «Физический износ системы внутреннего горячего водоснабжения»</w:t>
      </w:r>
      <w:r w:rsidR="00602C84" w:rsidRPr="00602C84">
        <w:t xml:space="preserve"> ВСН 53-86</w:t>
      </w:r>
      <w:proofErr w:type="gramEnd"/>
      <w:r w:rsidR="00602C84" w:rsidRPr="00602C84">
        <w:t>(</w:t>
      </w:r>
      <w:proofErr w:type="gramStart"/>
      <w:r w:rsidR="00602C84" w:rsidRPr="00602C84">
        <w:t>р)</w:t>
      </w:r>
      <w:r w:rsidR="001A0378">
        <w:t>)</w:t>
      </w:r>
      <w:r w:rsidR="0063688A">
        <w:t xml:space="preserve">, составившая </w:t>
      </w:r>
      <w:r w:rsidR="00775C6B">
        <w:t>60</w:t>
      </w:r>
      <w:r w:rsidR="0063688A">
        <w:t>%,</w:t>
      </w:r>
      <w:r w:rsidR="001A0378">
        <w:t xml:space="preserve"> </w:t>
      </w:r>
      <w:r w:rsidRPr="00611940">
        <w:t>запорной арматуры латунной (график 2</w:t>
      </w:r>
      <w:r w:rsidR="001A0378" w:rsidRPr="001A0378">
        <w:t xml:space="preserve"> рис. 3 «Физический износ системы </w:t>
      </w:r>
      <w:r w:rsidR="001A0378" w:rsidRPr="001A0378">
        <w:lastRenderedPageBreak/>
        <w:t>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 xml:space="preserve">, составившая </w:t>
      </w:r>
      <w:r w:rsidR="00775C6B">
        <w:t>60</w:t>
      </w:r>
      <w:r w:rsidR="001A0378">
        <w:t xml:space="preserve">%, </w:t>
      </w:r>
      <w:r w:rsidRPr="00611940">
        <w:t>запорной арматуры чугунной (</w:t>
      </w:r>
      <w:r w:rsidR="001A0378">
        <w:t>график 3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>, составившая 80%</w:t>
      </w:r>
      <w:r>
        <w:t>.</w:t>
      </w:r>
      <w:proofErr w:type="gramEnd"/>
    </w:p>
    <w:p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 xml:space="preserve">Примечание. Максимальный срок эксплуатации </w:t>
      </w:r>
      <w:r w:rsidR="0063688A" w:rsidRPr="0063688A">
        <w:t>стояк</w:t>
      </w:r>
      <w:r w:rsidR="0063688A">
        <w:t>ов</w:t>
      </w:r>
      <w:r w:rsidR="0063688A" w:rsidRPr="0063688A">
        <w:t xml:space="preserve"> </w:t>
      </w:r>
      <w:r w:rsidR="00A842E9">
        <w:t xml:space="preserve">                                 </w:t>
      </w:r>
      <w:r w:rsidR="0063688A" w:rsidRPr="0063688A">
        <w:t>и магистрал</w:t>
      </w:r>
      <w:r w:rsidR="0063688A">
        <w:t>ей</w:t>
      </w:r>
      <w:r w:rsidR="0063688A" w:rsidRPr="0063688A">
        <w:t xml:space="preserve"> из труб</w:t>
      </w:r>
      <w:r w:rsidR="0063688A">
        <w:t xml:space="preserve"> </w:t>
      </w:r>
      <w:r w:rsidR="006A6CBF">
        <w:t xml:space="preserve">стальных </w:t>
      </w:r>
      <w:r w:rsidR="006A6CBF" w:rsidRPr="006A6CBF">
        <w:t xml:space="preserve">черных </w:t>
      </w:r>
      <w:r w:rsidR="00A842E9">
        <w:t xml:space="preserve">в системе ГВС </w:t>
      </w:r>
      <w:r w:rsidR="0063688A">
        <w:t>составляет 10 лет, полотенцесушителей всех видов – 15</w:t>
      </w:r>
      <w:r w:rsidR="006A6CBF">
        <w:t xml:space="preserve"> </w:t>
      </w:r>
      <w:r w:rsidR="0063688A">
        <w:t>лет</w:t>
      </w:r>
      <w:r w:rsidRPr="00611940">
        <w:t>, запорной армат</w:t>
      </w:r>
      <w:r>
        <w:t>уры латунной составляет 14 лет</w:t>
      </w:r>
      <w:r w:rsidRPr="00611940">
        <w:t>, запорной арматуры чугунной составляет 9 лет.</w:t>
      </w:r>
      <w:r w:rsidR="006E28C1" w:rsidRPr="006E28C1">
        <w:t xml:space="preserve"> </w:t>
      </w:r>
    </w:p>
    <w:p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                         в системах инженерного оборудования (по восстановительной стоимости)».</w:t>
      </w:r>
    </w:p>
    <w:p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</w:pPr>
      <w:r>
        <w:t>Цифры расч</w:t>
      </w:r>
      <w:r w:rsidR="0049550F">
        <w:t>ёта сведены в таблицу.</w:t>
      </w:r>
    </w:p>
    <w:p w:rsidR="00F837F8" w:rsidRDefault="000822DD" w:rsidP="00E075E8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</w:p>
    <w:p w:rsidR="000822DD" w:rsidRDefault="006E28C1" w:rsidP="00E075E8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="000822DD" w:rsidRPr="00FD7CEB">
        <w:t>.</w:t>
      </w:r>
    </w:p>
    <w:tbl>
      <w:tblPr>
        <w:tblStyle w:val="11"/>
        <w:tblW w:w="9606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701"/>
        <w:gridCol w:w="1555"/>
        <w:gridCol w:w="1559"/>
        <w:gridCol w:w="1985"/>
      </w:tblGrid>
      <w:tr w:rsidR="000822DD" w:rsidRPr="00232C3A" w:rsidTr="00F6435E">
        <w:trPr>
          <w:trHeight w:val="300"/>
        </w:trPr>
        <w:tc>
          <w:tcPr>
            <w:tcW w:w="817" w:type="dxa"/>
            <w:vMerge w:val="restart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 xml:space="preserve">53-86 </w:t>
            </w:r>
            <w:proofErr w:type="gramStart"/>
            <w:r w:rsidR="0049550F">
              <w:rPr>
                <w:rFonts w:eastAsia="Times New Roman"/>
                <w:bCs/>
              </w:rPr>
              <w:t>р</w:t>
            </w:r>
            <w:proofErr w:type="gramEnd"/>
            <w:r w:rsidR="0049550F">
              <w:rPr>
                <w:rFonts w:eastAsia="Times New Roman"/>
                <w:bCs/>
              </w:rPr>
              <w:t>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544" w:type="dxa"/>
            <w:gridSpan w:val="2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:rsidTr="00F6435E">
        <w:trPr>
          <w:trHeight w:val="957"/>
        </w:trPr>
        <w:tc>
          <w:tcPr>
            <w:tcW w:w="817" w:type="dxa"/>
            <w:vMerge/>
          </w:tcPr>
          <w:p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:rsidTr="00F6435E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:rsidR="000822DD" w:rsidRPr="00232C3A" w:rsidRDefault="00B97011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</w:p>
        </w:tc>
        <w:tc>
          <w:tcPr>
            <w:tcW w:w="1555" w:type="dxa"/>
          </w:tcPr>
          <w:p w:rsidR="000822DD" w:rsidRPr="00232C3A" w:rsidRDefault="00FE16D5" w:rsidP="00B97011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B97011">
              <w:rPr>
                <w:rFonts w:eastAsia="Times New Roman"/>
                <w:bCs/>
              </w:rPr>
              <w:t>3</w:t>
            </w:r>
          </w:p>
        </w:tc>
        <w:tc>
          <w:tcPr>
            <w:tcW w:w="155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:rsidR="000822DD" w:rsidRPr="00232C3A" w:rsidRDefault="00B97011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</w:t>
            </w:r>
          </w:p>
        </w:tc>
      </w:tr>
      <w:tr w:rsidR="000822DD" w:rsidRPr="00232C3A" w:rsidTr="00F6435E">
        <w:trPr>
          <w:trHeight w:val="300"/>
        </w:trPr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:rsidR="000822DD" w:rsidRPr="00232C3A" w:rsidRDefault="00B97011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1555" w:type="dxa"/>
          </w:tcPr>
          <w:p w:rsidR="000822DD" w:rsidRPr="00232C3A" w:rsidRDefault="00372B5E" w:rsidP="00B9701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B97011">
              <w:rPr>
                <w:rFonts w:eastAsia="Times New Roman"/>
              </w:rPr>
              <w:t>4</w:t>
            </w:r>
          </w:p>
        </w:tc>
        <w:tc>
          <w:tcPr>
            <w:tcW w:w="1559" w:type="dxa"/>
          </w:tcPr>
          <w:p w:rsidR="000822DD" w:rsidRPr="00232C3A" w:rsidRDefault="0063688A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:rsidR="000822DD" w:rsidRPr="00232C3A" w:rsidRDefault="00B97011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</w:tr>
      <w:tr w:rsidR="000822DD" w:rsidRPr="00232C3A" w:rsidTr="00F6435E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701" w:type="dxa"/>
          </w:tcPr>
          <w:p w:rsidR="000822DD" w:rsidRPr="00232C3A" w:rsidRDefault="000822DD" w:rsidP="001D60D5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 w:rsidR="001D60D5">
              <w:rPr>
                <w:rFonts w:eastAsia="Times New Roman"/>
              </w:rPr>
              <w:t>3</w:t>
            </w:r>
          </w:p>
        </w:tc>
        <w:tc>
          <w:tcPr>
            <w:tcW w:w="1555" w:type="dxa"/>
          </w:tcPr>
          <w:p w:rsidR="000822DD" w:rsidRPr="00232C3A" w:rsidRDefault="000822DD" w:rsidP="00B97011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 w:rsidR="00B97011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:rsidR="000822DD" w:rsidRPr="00232C3A" w:rsidRDefault="00775C6B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1985" w:type="dxa"/>
          </w:tcPr>
          <w:p w:rsidR="000822DD" w:rsidRPr="00232C3A" w:rsidRDefault="00775C6B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7.8</w:t>
            </w:r>
          </w:p>
        </w:tc>
      </w:tr>
      <w:tr w:rsidR="001D60D5" w:rsidRPr="00232C3A" w:rsidTr="00F6435E">
        <w:tc>
          <w:tcPr>
            <w:tcW w:w="817" w:type="dxa"/>
          </w:tcPr>
          <w:p w:rsidR="001D60D5" w:rsidRPr="008C05C3" w:rsidRDefault="001D60D5" w:rsidP="008C05C3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701" w:type="dxa"/>
          </w:tcPr>
          <w:p w:rsidR="001D60D5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3.5</w:t>
            </w:r>
          </w:p>
        </w:tc>
        <w:tc>
          <w:tcPr>
            <w:tcW w:w="1555" w:type="dxa"/>
          </w:tcPr>
          <w:p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0.035</w:t>
            </w:r>
          </w:p>
        </w:tc>
        <w:tc>
          <w:tcPr>
            <w:tcW w:w="1559" w:type="dxa"/>
          </w:tcPr>
          <w:p w:rsidR="001D60D5" w:rsidRPr="00232C3A" w:rsidRDefault="00775C6B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1985" w:type="dxa"/>
          </w:tcPr>
          <w:p w:rsidR="001D60D5" w:rsidRDefault="00775C6B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2.1</w:t>
            </w:r>
          </w:p>
        </w:tc>
      </w:tr>
      <w:tr w:rsidR="000822DD" w:rsidRPr="00232C3A" w:rsidTr="00F6435E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:rsidR="001D60D5" w:rsidRPr="00232C3A" w:rsidRDefault="001D60D5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701" w:type="dxa"/>
          </w:tcPr>
          <w:p w:rsidR="000822DD" w:rsidRPr="00232C3A" w:rsidRDefault="001D60D5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3.5</w:t>
            </w:r>
          </w:p>
        </w:tc>
        <w:tc>
          <w:tcPr>
            <w:tcW w:w="1555" w:type="dxa"/>
          </w:tcPr>
          <w:p w:rsidR="000822DD" w:rsidRPr="00232C3A" w:rsidRDefault="000822DD" w:rsidP="001D60D5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1D60D5">
              <w:rPr>
                <w:rFonts w:eastAsia="Times New Roman"/>
              </w:rPr>
              <w:t>035</w:t>
            </w:r>
          </w:p>
        </w:tc>
        <w:tc>
          <w:tcPr>
            <w:tcW w:w="1559" w:type="dxa"/>
          </w:tcPr>
          <w:p w:rsidR="000822DD" w:rsidRPr="00232C3A" w:rsidRDefault="000822DD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:rsidR="000822DD" w:rsidRPr="00232C3A" w:rsidRDefault="00B97011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2.8</w:t>
            </w:r>
          </w:p>
        </w:tc>
      </w:tr>
      <w:tr w:rsidR="00F6435E" w:rsidRPr="00232C3A" w:rsidTr="00F6435E">
        <w:trPr>
          <w:trHeight w:val="238"/>
        </w:trPr>
        <w:tc>
          <w:tcPr>
            <w:tcW w:w="817" w:type="dxa"/>
          </w:tcPr>
          <w:p w:rsidR="00F6435E" w:rsidRPr="008C05C3" w:rsidRDefault="00F6435E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F6435E" w:rsidRPr="00232C3A" w:rsidRDefault="00F6435E" w:rsidP="008C05C3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6800" w:type="dxa"/>
            <w:gridSpan w:val="4"/>
          </w:tcPr>
          <w:p w:rsidR="00F6435E" w:rsidRPr="00232C3A" w:rsidRDefault="00F6435E" w:rsidP="00F6435E">
            <w:pPr>
              <w:ind w:firstLine="0"/>
              <w:jc w:val="right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68.7</w:t>
            </w:r>
          </w:p>
        </w:tc>
      </w:tr>
    </w:tbl>
    <w:p w:rsidR="000822DD" w:rsidRPr="003F0893" w:rsidRDefault="000822DD" w:rsidP="00E075E8">
      <w:pPr>
        <w:tabs>
          <w:tab w:val="left" w:pos="2721"/>
        </w:tabs>
        <w:spacing w:line="240" w:lineRule="auto"/>
        <w:ind w:firstLine="709"/>
        <w:jc w:val="both"/>
      </w:pP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Определённая таким образом общая величина физического износа системы ГВС в целом </w:t>
      </w:r>
      <w:r w:rsidR="00F52161">
        <w:t xml:space="preserve">по сроку эксплуатации </w:t>
      </w:r>
      <w:r>
        <w:t xml:space="preserve">составляет </w:t>
      </w:r>
      <w:r w:rsidR="00775C6B">
        <w:t>68.7</w:t>
      </w:r>
      <w:r w:rsidR="0074153B">
        <w:t xml:space="preserve"> </w:t>
      </w:r>
      <w:r w:rsidR="00611940">
        <w:t>% .</w:t>
      </w:r>
    </w:p>
    <w:p w:rsidR="00F52161" w:rsidRDefault="00F52161" w:rsidP="00E075E8">
      <w:pPr>
        <w:tabs>
          <w:tab w:val="left" w:pos="2721"/>
        </w:tabs>
        <w:spacing w:line="240" w:lineRule="auto"/>
        <w:ind w:firstLine="709"/>
        <w:jc w:val="both"/>
      </w:pPr>
      <w:r w:rsidRPr="00F52161">
        <w:t>В соответствии 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 5 %.</w:t>
      </w:r>
    </w:p>
    <w:p w:rsidR="00F52161" w:rsidRDefault="00F52161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</w:t>
      </w:r>
      <w:r w:rsidRPr="00F52161">
        <w:t xml:space="preserve">величина физического износа системы ГВС в целом по сроку эксплуатации составляет </w:t>
      </w:r>
      <w:r w:rsidR="00775C6B">
        <w:t>70</w:t>
      </w:r>
      <w:r w:rsidRPr="00F52161">
        <w:t>%</w:t>
      </w:r>
    </w:p>
    <w:p w:rsidR="00602C84" w:rsidRDefault="00602C84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физического износа системы ГВС в целом </w:t>
      </w:r>
      <w:r w:rsidR="004C7C72">
        <w:t xml:space="preserve">путём визуального осмотра </w:t>
      </w:r>
      <w:r w:rsidRPr="00602C84">
        <w:t>была использована таблица № 65 ВСН 53-86(р) физического износа внутренней системы инженерного оборудования горячее водоснабжение.</w:t>
      </w:r>
    </w:p>
    <w:p w:rsidR="006E28C1" w:rsidRP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были выявлены нижеследующие дефекты: «</w:t>
      </w:r>
      <w:r w:rsidR="00706BD9" w:rsidRPr="00706BD9">
        <w:t xml:space="preserve">Капельные течи в местах резьбовых соединений трубопроводов </w:t>
      </w:r>
      <w:r w:rsidR="00706BD9">
        <w:t xml:space="preserve">                  </w:t>
      </w:r>
      <w:r w:rsidR="00706BD9" w:rsidRPr="00706BD9">
        <w:t xml:space="preserve">и врезки запорной арматуры; нарушение работы отдельных </w:t>
      </w:r>
      <w:r w:rsidR="00706BD9" w:rsidRPr="00706BD9">
        <w:lastRenderedPageBreak/>
        <w:t>полотенцесушителей (течи, нарушение окраски, следы ремонта); нарушения теплоизоляции магистралей и стояков; поражение коррозией магистралей отдельными местами</w:t>
      </w:r>
      <w:r w:rsidRPr="006E28C1">
        <w:t xml:space="preserve">». </w:t>
      </w:r>
    </w:p>
    <w:p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В соответствии с табл. 65 </w:t>
      </w:r>
      <w:r w:rsidR="004C7C72" w:rsidRPr="004C7C72">
        <w:t xml:space="preserve">ВСН 53-86(р) </w:t>
      </w:r>
      <w:r w:rsidRPr="006E28C1">
        <w:t xml:space="preserve">выявленные дефекты соответствуют интервалу </w:t>
      </w:r>
      <w:r w:rsidR="00706BD9">
        <w:t>21</w:t>
      </w:r>
      <w:r w:rsidRPr="006E28C1">
        <w:t>-</w:t>
      </w:r>
      <w:r w:rsidR="00706BD9">
        <w:t>40</w:t>
      </w:r>
      <w:r w:rsidRPr="006E28C1">
        <w:t xml:space="preserve"> %. При этом выявленные дефекты включают</w:t>
      </w:r>
      <w:r w:rsidR="0049550F">
        <w:t xml:space="preserve">               </w:t>
      </w:r>
      <w:r w:rsidRPr="006E28C1">
        <w:t xml:space="preserve"> в себя все признаки  физического износа, установленные для </w:t>
      </w:r>
      <w:r w:rsidR="00A842E9">
        <w:t xml:space="preserve">данного </w:t>
      </w:r>
      <w:r w:rsidRPr="006E28C1">
        <w:t>интервала.</w:t>
      </w:r>
    </w:p>
    <w:p w:rsidR="006E28C1" w:rsidRPr="006E28C1" w:rsidRDefault="00A842E9" w:rsidP="00E075E8">
      <w:pPr>
        <w:tabs>
          <w:tab w:val="left" w:pos="2721"/>
        </w:tabs>
        <w:spacing w:line="240" w:lineRule="auto"/>
        <w:ind w:firstLine="709"/>
        <w:jc w:val="both"/>
      </w:pPr>
      <w:r w:rsidRPr="00A842E9"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A842E9">
        <w:t>равным</w:t>
      </w:r>
      <w:proofErr w:type="gramEnd"/>
      <w:r w:rsidRPr="00A842E9">
        <w:t xml:space="preserve"> верхней границе интервала». </w:t>
      </w:r>
      <w:proofErr w:type="gramStart"/>
      <w:r w:rsidR="006E28C1" w:rsidRPr="006E28C1">
        <w:t>Таким образом, в соответствии с положениями табл. 6</w:t>
      </w:r>
      <w:r w:rsidR="004B054B">
        <w:t>6</w:t>
      </w:r>
      <w:r w:rsidR="006E28C1" w:rsidRPr="006E28C1">
        <w:t xml:space="preserve"> ВСН 53-86(р) величина физического износа системы </w:t>
      </w:r>
      <w:r w:rsidR="004B054B">
        <w:t>ЦО,</w:t>
      </w:r>
      <w:r w:rsidR="006E28C1" w:rsidRPr="006E28C1">
        <w:t xml:space="preserve"> определённая способом визуального осмотра</w:t>
      </w:r>
      <w:r w:rsidR="004B054B">
        <w:t>,</w:t>
      </w:r>
      <w:r w:rsidR="006E28C1" w:rsidRPr="006E28C1">
        <w:t xml:space="preserve"> принимается равной </w:t>
      </w:r>
      <w:r w:rsidR="00706BD9">
        <w:t>4</w:t>
      </w:r>
      <w:r>
        <w:t>0</w:t>
      </w:r>
      <w:r w:rsidR="006E28C1" w:rsidRPr="006E28C1">
        <w:t xml:space="preserve">%. </w:t>
      </w:r>
      <w:proofErr w:type="gramEnd"/>
    </w:p>
    <w:p w:rsidR="006A6CBF" w:rsidRDefault="006A6CBF" w:rsidP="00E075E8">
      <w:pPr>
        <w:tabs>
          <w:tab w:val="left" w:pos="2721"/>
        </w:tabs>
        <w:spacing w:line="240" w:lineRule="auto"/>
        <w:ind w:firstLine="709"/>
        <w:jc w:val="both"/>
      </w:pPr>
      <w:r w:rsidRPr="006A6CBF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ГВС</w:t>
      </w:r>
      <w:r w:rsidRPr="006A6CBF">
        <w:t xml:space="preserve"> по сроку эксплуатации.</w:t>
      </w:r>
    </w:p>
    <w:p w:rsidR="006E28C1" w:rsidRPr="004C7C72" w:rsidRDefault="006E28C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C7C72">
        <w:rPr>
          <w:u w:val="single"/>
        </w:rPr>
        <w:t>Таким образом, величина</w:t>
      </w:r>
      <w:r w:rsidR="00CD7C01">
        <w:rPr>
          <w:u w:val="single"/>
        </w:rPr>
        <w:t xml:space="preserve"> физического износа системы ГВС</w:t>
      </w:r>
      <w:r w:rsidRPr="004C7C72">
        <w:rPr>
          <w:u w:val="single"/>
        </w:rPr>
        <w:t xml:space="preserve"> принимается равной </w:t>
      </w:r>
      <w:r w:rsidR="00706BD9">
        <w:rPr>
          <w:u w:val="single"/>
        </w:rPr>
        <w:t>70</w:t>
      </w:r>
      <w:r w:rsidRPr="004C7C72">
        <w:rPr>
          <w:u w:val="single"/>
        </w:rPr>
        <w:t>%.</w:t>
      </w:r>
    </w:p>
    <w:p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:rsidR="000A30A4" w:rsidRDefault="005149D6" w:rsidP="00E075E8">
      <w:pPr>
        <w:tabs>
          <w:tab w:val="left" w:pos="2721"/>
        </w:tabs>
        <w:spacing w:line="240" w:lineRule="auto"/>
        <w:ind w:firstLine="709"/>
        <w:jc w:val="both"/>
      </w:pPr>
      <w:r w:rsidRPr="005149D6">
        <w:t xml:space="preserve">Нормативно-правовыми актами ВСН 53-86(р), ВСН 58-88(р) максимальный срок эксплуатации </w:t>
      </w:r>
      <w:r w:rsidR="00F837F8">
        <w:t xml:space="preserve">элемента </w:t>
      </w:r>
      <w:r w:rsidR="002B6800">
        <w:t xml:space="preserve">до капитального ремонта </w:t>
      </w:r>
      <w:r w:rsidR="00F837F8">
        <w:t>«общедомовые узлы потребления ГВС»</w:t>
      </w:r>
      <w:r w:rsidRPr="005149D6">
        <w:t xml:space="preserve"> не нормируется, также отсутствуют данные о признаках дефектов, определяемых визуальным способом, поэтому величина физического износа элементов «общедомовые узлы учета потребления </w:t>
      </w:r>
      <w:r w:rsidR="00F837F8">
        <w:t>ГВС</w:t>
      </w:r>
      <w:r w:rsidRPr="005149D6">
        <w:t xml:space="preserve">» принимается </w:t>
      </w:r>
      <w:r w:rsidR="00162B11">
        <w:t xml:space="preserve">по </w:t>
      </w:r>
      <w:r w:rsidR="000A30A4">
        <w:t>данным технической документации на элементы узла учёта потребления.</w:t>
      </w:r>
    </w:p>
    <w:p w:rsidR="000A30A4" w:rsidRDefault="000A30A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Срок эксплуатации </w:t>
      </w:r>
      <w:r w:rsidRPr="000A30A4">
        <w:t>элементов «общедомовые узлы учета потребления ГВС»</w:t>
      </w:r>
      <w:r>
        <w:t xml:space="preserve"> до капитального ремонта установлен 12 лет.</w:t>
      </w:r>
    </w:p>
    <w:p w:rsidR="000A30A4" w:rsidRDefault="000A30A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с учётом срока эксплуатации в </w:t>
      </w:r>
      <w:r w:rsidR="00F6435E">
        <w:t>2 года,</w:t>
      </w:r>
      <w:r>
        <w:t xml:space="preserve"> величина физического износа элемента «общедомовые узлы учёта ГВС» </w:t>
      </w:r>
      <w:r w:rsidR="00CD7C01">
        <w:t xml:space="preserve">определяется как </w:t>
      </w:r>
      <w:r w:rsidR="00F6435E">
        <w:t>13.33</w:t>
      </w:r>
      <w:r w:rsidR="00CD7C01">
        <w:t>%.</w:t>
      </w:r>
    </w:p>
    <w:p w:rsidR="00CD7C01" w:rsidRDefault="00CD7C01" w:rsidP="00E075E8">
      <w:pPr>
        <w:tabs>
          <w:tab w:val="left" w:pos="2721"/>
        </w:tabs>
        <w:spacing w:line="240" w:lineRule="auto"/>
        <w:ind w:firstLine="709"/>
        <w:jc w:val="both"/>
      </w:pPr>
      <w:r w:rsidRPr="00CD7C01">
        <w:t>В соответствии 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 5 %.</w:t>
      </w:r>
    </w:p>
    <w:p w:rsidR="00CD7C01" w:rsidRDefault="00CD7C01" w:rsidP="00E075E8">
      <w:pPr>
        <w:tabs>
          <w:tab w:val="left" w:pos="2721"/>
        </w:tabs>
        <w:spacing w:line="240" w:lineRule="auto"/>
        <w:ind w:firstLine="709"/>
        <w:jc w:val="both"/>
      </w:pPr>
      <w:r w:rsidRPr="00CD7C01">
        <w:t>Таким образом, величина физического износа элемента «общедомовые узлы учёта ГВС»</w:t>
      </w:r>
      <w:r>
        <w:t xml:space="preserve"> принимается </w:t>
      </w:r>
      <w:proofErr w:type="gramStart"/>
      <w:r>
        <w:t>равной</w:t>
      </w:r>
      <w:proofErr w:type="gramEnd"/>
      <w:r>
        <w:t xml:space="preserve"> </w:t>
      </w:r>
      <w:r w:rsidR="00F6435E">
        <w:t>1</w:t>
      </w:r>
      <w:r w:rsidRPr="00CD7C01">
        <w:t>5%.</w:t>
      </w:r>
    </w:p>
    <w:p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:rsidR="00F837F8" w:rsidRPr="00F837F8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>
        <w:t>Х</w:t>
      </w:r>
      <w:r w:rsidRPr="00F837F8">
        <w:t xml:space="preserve">ВС МКД № </w:t>
      </w:r>
      <w:r w:rsidR="00325E45">
        <w:t>3</w:t>
      </w:r>
      <w:r w:rsidR="004E125A">
        <w:t>3</w:t>
      </w:r>
      <w:r w:rsidR="00325E45">
        <w:t xml:space="preserve"> «А»</w:t>
      </w:r>
      <w:r w:rsidRPr="00F837F8">
        <w:t xml:space="preserve"> по ул. </w:t>
      </w:r>
      <w:r w:rsidR="007A2D2B">
        <w:t>Давыдова</w:t>
      </w:r>
      <w:r w:rsidRPr="00F837F8">
        <w:t xml:space="preserve"> был определён состав элементов системы, относящихся </w:t>
      </w:r>
      <w:r w:rsidR="0049550F">
        <w:t xml:space="preserve">                         </w:t>
      </w:r>
      <w:r w:rsidRPr="00F837F8">
        <w:t>к общему имуществу собственников помещений.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>
        <w:t>Х</w:t>
      </w:r>
      <w:r w:rsidRPr="00F837F8">
        <w:t xml:space="preserve">ВС МКД № </w:t>
      </w:r>
      <w:r w:rsidR="00325E45">
        <w:t>3</w:t>
      </w:r>
      <w:r w:rsidR="00F6435E">
        <w:t>3</w:t>
      </w:r>
      <w:r w:rsidR="00325E45">
        <w:t xml:space="preserve"> «А»</w:t>
      </w:r>
      <w:r w:rsidRPr="00F837F8">
        <w:t xml:space="preserve"> по ул. </w:t>
      </w:r>
      <w:r w:rsidR="007A2D2B">
        <w:t xml:space="preserve">Давыдова </w:t>
      </w:r>
      <w:r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Pr="00F837F8">
        <w:t xml:space="preserve">, стояков, выполненных из оцинкованных труб, запорной арматуры, регулирующей арматуры, приборов учёта, контрольно – измерительной </w:t>
      </w:r>
      <w:r w:rsidRPr="00F837F8">
        <w:lastRenderedPageBreak/>
        <w:t>аппаратуры, подкачивающих и циркуляционных насосов, смесителей и кранов в точках водоразбора.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F837F8">
        <w:t xml:space="preserve">а именно: санитарно-техническое </w:t>
      </w:r>
      <w:proofErr w:type="gramStart"/>
      <w:r w:rsidRPr="00F837F8">
        <w:t>оборудование</w:t>
      </w:r>
      <w:proofErr w:type="gramEnd"/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proofErr w:type="gramStart"/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  <w:proofErr w:type="gramEnd"/>
    </w:p>
    <w:p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:rsidR="00922B4B" w:rsidRDefault="00403C44" w:rsidP="00403C44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F6435E">
        <w:rPr>
          <w:u w:val="single"/>
        </w:rPr>
        <w:t>Примечание</w:t>
      </w:r>
      <w:r>
        <w:t xml:space="preserve">.  </w:t>
      </w:r>
      <w:r w:rsidR="00922B4B">
        <w:t>В соответствии с положениями</w:t>
      </w:r>
      <w:r w:rsidR="00922B4B" w:rsidRPr="00922B4B">
        <w:t xml:space="preserve"> таблиц</w:t>
      </w:r>
      <w:r w:rsidR="00922B4B">
        <w:t>ы прил.4 ВСН 53-86 (р), стояки и магистрали объединены в единый элемент «трубопроводы»</w:t>
      </w:r>
    </w:p>
    <w:p w:rsidR="00602C84" w:rsidRPr="00602C84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proofErr w:type="gramStart"/>
      <w:r w:rsidRPr="00602C84">
        <w:t xml:space="preserve">Отдельно были определены величины физического износа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магистралей и стояков</w:t>
      </w:r>
      <w:r w:rsidR="006A0BC4" w:rsidRPr="006A0BC4">
        <w:t xml:space="preserve"> </w:t>
      </w:r>
      <w:r w:rsidRPr="00602C84">
        <w:t xml:space="preserve">(график </w:t>
      </w:r>
      <w:r w:rsidR="007A2D2B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53-86(р), составившая </w:t>
      </w:r>
      <w:r w:rsidR="00F6435E">
        <w:t>50</w:t>
      </w:r>
      <w:r w:rsidRPr="00602C84">
        <w:t xml:space="preserve">%,  запорной арматуры латунной (график </w:t>
      </w:r>
      <w:r w:rsidR="000E7C68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53-86(р)), составившая </w:t>
      </w:r>
      <w:r w:rsidR="00F6435E">
        <w:t>50</w:t>
      </w:r>
      <w:r w:rsidRPr="00602C84">
        <w:t xml:space="preserve">%, запорной арматуры чугунной (график </w:t>
      </w:r>
      <w:r w:rsidR="007A2D2B"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>» ВСН 53-86(р)), составившая</w:t>
      </w:r>
      <w:proofErr w:type="gramEnd"/>
      <w:r w:rsidRPr="00602C84">
        <w:t xml:space="preserve"> 80%.</w:t>
      </w:r>
    </w:p>
    <w:p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 xml:space="preserve">Примечание. Максимальный срок эксплуатации </w:t>
      </w:r>
      <w:r w:rsidR="00E9708C">
        <w:t xml:space="preserve">трубопроводов </w:t>
      </w:r>
      <w:r w:rsidR="00E9708C" w:rsidRPr="00E9708C">
        <w:t xml:space="preserve"> 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:rsidR="00E87D34" w:rsidRDefault="00E87D34" w:rsidP="00E075E8">
      <w:pPr>
        <w:tabs>
          <w:tab w:val="left" w:pos="2721"/>
        </w:tabs>
        <w:spacing w:line="240" w:lineRule="auto"/>
        <w:ind w:firstLine="709"/>
      </w:pPr>
    </w:p>
    <w:p w:rsidR="00E87D34" w:rsidRDefault="00E87D34" w:rsidP="00E075E8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>
        <w:t>по сроку эксплуатации</w:t>
      </w:r>
    </w:p>
    <w:p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</w:p>
    <w:tbl>
      <w:tblPr>
        <w:tblStyle w:val="21"/>
        <w:tblW w:w="9605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843"/>
      </w:tblGrid>
      <w:tr w:rsidR="006A0BC4" w:rsidRPr="006A0BC4" w:rsidTr="0049550F">
        <w:trPr>
          <w:trHeight w:val="855"/>
        </w:trPr>
        <w:tc>
          <w:tcPr>
            <w:tcW w:w="675" w:type="dxa"/>
            <w:vMerge w:val="restart"/>
          </w:tcPr>
          <w:p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 w:rsidR="00587836">
              <w:rPr>
                <w:rFonts w:eastAsia="Times New Roman"/>
                <w:bCs/>
              </w:rPr>
              <w:t>р</w:t>
            </w:r>
            <w:proofErr w:type="gramEnd"/>
            <w:r w:rsidR="00587836">
              <w:rPr>
                <w:rFonts w:eastAsia="Times New Roman"/>
                <w:bCs/>
              </w:rPr>
              <w:t xml:space="preserve">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4" w:type="dxa"/>
            <w:gridSpan w:val="2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:rsidTr="0049550F">
        <w:trPr>
          <w:trHeight w:val="1164"/>
        </w:trPr>
        <w:tc>
          <w:tcPr>
            <w:tcW w:w="675" w:type="dxa"/>
            <w:vMerge/>
          </w:tcPr>
          <w:p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:rsidTr="00922B4B">
        <w:trPr>
          <w:trHeight w:val="727"/>
        </w:trPr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:rsidR="006A0BC4" w:rsidRPr="006A0BC4" w:rsidRDefault="00F6435E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50</w:t>
            </w:r>
          </w:p>
        </w:tc>
        <w:tc>
          <w:tcPr>
            <w:tcW w:w="1843" w:type="dxa"/>
          </w:tcPr>
          <w:p w:rsidR="006A0BC4" w:rsidRPr="006A0BC4" w:rsidRDefault="00325E45" w:rsidP="00F6435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F6435E">
              <w:rPr>
                <w:rFonts w:eastAsia="Times New Roman"/>
              </w:rPr>
              <w:t>5</w:t>
            </w:r>
          </w:p>
        </w:tc>
      </w:tr>
      <w:tr w:rsidR="00587836" w:rsidRPr="006A0BC4" w:rsidTr="0049550F">
        <w:tc>
          <w:tcPr>
            <w:tcW w:w="675" w:type="dxa"/>
          </w:tcPr>
          <w:p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:rsidR="00587836" w:rsidRPr="006A0BC4" w:rsidRDefault="00F6435E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50</w:t>
            </w:r>
          </w:p>
        </w:tc>
        <w:tc>
          <w:tcPr>
            <w:tcW w:w="1843" w:type="dxa"/>
          </w:tcPr>
          <w:p w:rsidR="00587836" w:rsidRPr="006A0BC4" w:rsidRDefault="00F6435E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12.5</w:t>
            </w:r>
          </w:p>
        </w:tc>
      </w:tr>
      <w:tr w:rsidR="006A0BC4" w:rsidRPr="006A0BC4" w:rsidTr="0049550F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:rsidR="006A0BC4" w:rsidRPr="00587836" w:rsidRDefault="00325E4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9076E1">
              <w:rPr>
                <w:rFonts w:eastAsia="Times New Roman"/>
                <w:bCs/>
              </w:rPr>
              <w:t>0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:rsidTr="0049550F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:rsidR="006A0BC4" w:rsidRPr="006A0BC4" w:rsidRDefault="006A0BC4" w:rsidP="00F6435E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F6435E">
              <w:rPr>
                <w:rFonts w:eastAsia="Times New Roman"/>
                <w:b/>
                <w:bCs/>
              </w:rPr>
              <w:t>57.5</w:t>
            </w:r>
          </w:p>
        </w:tc>
      </w:tr>
    </w:tbl>
    <w:p w:rsidR="006A0BC4" w:rsidRPr="006A0BC4" w:rsidRDefault="006A0BC4" w:rsidP="00E075E8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</w:p>
    <w:p w:rsidR="006A0BC4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Определённая таким образом общая величина физического износа системы ХВС в целом </w:t>
      </w:r>
      <w:r w:rsidR="00587836">
        <w:rPr>
          <w:rFonts w:eastAsia="Times New Roman"/>
        </w:rPr>
        <w:t xml:space="preserve">по сроку эксплуатации </w:t>
      </w:r>
      <w:r w:rsidRPr="006A0BC4">
        <w:rPr>
          <w:rFonts w:eastAsia="Times New Roman"/>
        </w:rPr>
        <w:t xml:space="preserve">составляет </w:t>
      </w:r>
      <w:r w:rsidR="00F6435E">
        <w:rPr>
          <w:rFonts w:eastAsia="Times New Roman"/>
        </w:rPr>
        <w:t>57.5</w:t>
      </w:r>
      <w:r w:rsidRPr="006A0BC4">
        <w:rPr>
          <w:rFonts w:eastAsia="Times New Roman"/>
        </w:rPr>
        <w:t>% .</w:t>
      </w:r>
    </w:p>
    <w:p w:rsidR="00325E45" w:rsidRPr="00325E45" w:rsidRDefault="00325E45" w:rsidP="00325E4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25E45">
        <w:rPr>
          <w:rFonts w:eastAsia="Times New Roman"/>
        </w:rPr>
        <w:t>В соответствии 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 5 %.</w:t>
      </w:r>
    </w:p>
    <w:p w:rsidR="00325E45" w:rsidRPr="006A0BC4" w:rsidRDefault="00325E45" w:rsidP="00325E4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25E45">
        <w:rPr>
          <w:rFonts w:eastAsia="Times New Roman"/>
        </w:rPr>
        <w:t xml:space="preserve">Таким образом, величина физического износа системы </w:t>
      </w:r>
      <w:r>
        <w:rPr>
          <w:rFonts w:eastAsia="Times New Roman"/>
        </w:rPr>
        <w:t>Х</w:t>
      </w:r>
      <w:r w:rsidRPr="00325E45">
        <w:rPr>
          <w:rFonts w:eastAsia="Times New Roman"/>
        </w:rPr>
        <w:t xml:space="preserve">ВС в целом по сроку эксплуатации составляет </w:t>
      </w:r>
      <w:r>
        <w:rPr>
          <w:rFonts w:eastAsia="Times New Roman"/>
        </w:rPr>
        <w:t>5</w:t>
      </w:r>
      <w:r w:rsidR="00F6435E">
        <w:rPr>
          <w:rFonts w:eastAsia="Times New Roman"/>
        </w:rPr>
        <w:t>5</w:t>
      </w:r>
      <w:r w:rsidRPr="00325E45">
        <w:rPr>
          <w:rFonts w:eastAsia="Times New Roman"/>
        </w:rPr>
        <w:t>%</w:t>
      </w:r>
    </w:p>
    <w:p w:rsidR="006A0BC4" w:rsidRPr="006A0BC4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определении физического износа системы ХВС в целом была использована таблица № 67 ВСН 53-86(р) физического износа внутренней системы инженерного оборудования горячее водоснабжение.</w:t>
      </w:r>
    </w:p>
    <w:p w:rsidR="00F6435E" w:rsidRPr="00587836" w:rsidRDefault="006A0BC4" w:rsidP="00F6435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B80E7F" w:rsidRPr="00B80E7F">
        <w:rPr>
          <w:rFonts w:eastAsia="Times New Roman"/>
        </w:rPr>
        <w:t xml:space="preserve">Расстройство арматуры (до 40 %); следы ремонта трубопроводов (хомуты, заварка, замена отдельных участков); значительная коррозия трубопроводов; </w:t>
      </w:r>
      <w:r w:rsidR="00B80E7F">
        <w:rPr>
          <w:rFonts w:eastAsia="Times New Roman"/>
        </w:rPr>
        <w:t>массовое зарастание внутренних просветов трубопроводов стояков известковой накипью и ржавчиной</w:t>
      </w:r>
      <w:r w:rsidR="00F6435E">
        <w:rPr>
          <w:rFonts w:eastAsia="Times New Roman"/>
        </w:rPr>
        <w:t>»</w:t>
      </w:r>
    </w:p>
    <w:p w:rsidR="00587836" w:rsidRDefault="00B80E7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Данные дефекты </w:t>
      </w:r>
      <w:r w:rsidR="00587836" w:rsidRPr="00587836">
        <w:rPr>
          <w:rFonts w:eastAsia="Times New Roman"/>
        </w:rPr>
        <w:t xml:space="preserve">соответствуют интервалу </w:t>
      </w:r>
      <w:r>
        <w:rPr>
          <w:rFonts w:eastAsia="Times New Roman"/>
        </w:rPr>
        <w:t>4</w:t>
      </w:r>
      <w:r w:rsidR="00F6435E">
        <w:rPr>
          <w:rFonts w:eastAsia="Times New Roman"/>
        </w:rPr>
        <w:t>1</w:t>
      </w:r>
      <w:r w:rsidR="00587836" w:rsidRPr="00587836">
        <w:rPr>
          <w:rFonts w:eastAsia="Times New Roman"/>
        </w:rPr>
        <w:t>-</w:t>
      </w:r>
      <w:r>
        <w:rPr>
          <w:rFonts w:eastAsia="Times New Roman"/>
        </w:rPr>
        <w:t>6</w:t>
      </w:r>
      <w:r w:rsidR="00587836">
        <w:rPr>
          <w:rFonts w:eastAsia="Times New Roman"/>
        </w:rPr>
        <w:t>0</w:t>
      </w:r>
      <w:r w:rsidR="00587836" w:rsidRPr="00587836">
        <w:rPr>
          <w:rFonts w:eastAsia="Times New Roman"/>
        </w:rPr>
        <w:t xml:space="preserve"> %. При этом выявленные дефекты включают в себя все признаки  физического износа, установленные для интервала </w:t>
      </w:r>
      <w:r>
        <w:rPr>
          <w:rFonts w:eastAsia="Times New Roman"/>
        </w:rPr>
        <w:t>41</w:t>
      </w:r>
      <w:r w:rsidR="00587836">
        <w:rPr>
          <w:rFonts w:eastAsia="Times New Roman"/>
        </w:rPr>
        <w:t>-</w:t>
      </w:r>
      <w:r>
        <w:rPr>
          <w:rFonts w:eastAsia="Times New Roman"/>
        </w:rPr>
        <w:t>6</w:t>
      </w:r>
      <w:r w:rsidR="00587836">
        <w:rPr>
          <w:rFonts w:eastAsia="Times New Roman"/>
        </w:rPr>
        <w:t>0</w:t>
      </w:r>
      <w:r w:rsidR="00587836" w:rsidRPr="00587836">
        <w:rPr>
          <w:rFonts w:eastAsia="Times New Roman"/>
        </w:rPr>
        <w:t>%.</w:t>
      </w:r>
    </w:p>
    <w:p w:rsidR="00587836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6A0BC4">
        <w:rPr>
          <w:rFonts w:eastAsia="Times New Roman"/>
        </w:rPr>
        <w:t>равным</w:t>
      </w:r>
      <w:proofErr w:type="gramEnd"/>
      <w:r w:rsidRPr="006A0BC4">
        <w:rPr>
          <w:rFonts w:eastAsia="Times New Roman"/>
        </w:rPr>
        <w:t xml:space="preserve"> верхней границе интервала». </w:t>
      </w:r>
    </w:p>
    <w:p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proofErr w:type="gramStart"/>
      <w:r w:rsidRPr="00587836">
        <w:rPr>
          <w:rFonts w:eastAsia="Times New Roman"/>
        </w:rPr>
        <w:t>Таким образом, в соответствии с положениями табл. 6</w:t>
      </w:r>
      <w:r>
        <w:rPr>
          <w:rFonts w:eastAsia="Times New Roman"/>
        </w:rPr>
        <w:t>7</w:t>
      </w:r>
      <w:r w:rsidRPr="00587836">
        <w:rPr>
          <w:rFonts w:eastAsia="Times New Roman"/>
        </w:rPr>
        <w:t xml:space="preserve"> ВСН 53-86(р) величина физического износа системы </w:t>
      </w:r>
      <w:r>
        <w:rPr>
          <w:rFonts w:eastAsia="Times New Roman"/>
        </w:rPr>
        <w:t>Х</w:t>
      </w:r>
      <w:r w:rsidRPr="00587836">
        <w:rPr>
          <w:rFonts w:eastAsia="Times New Roman"/>
        </w:rPr>
        <w:t>ВС</w:t>
      </w:r>
      <w:r>
        <w:rPr>
          <w:rFonts w:eastAsia="Times New Roman"/>
        </w:rPr>
        <w:t>,</w:t>
      </w:r>
      <w:r w:rsidRPr="00587836">
        <w:rPr>
          <w:rFonts w:eastAsia="Times New Roman"/>
        </w:rPr>
        <w:t xml:space="preserve"> определённая способом визуального осмотра</w:t>
      </w:r>
      <w:r>
        <w:rPr>
          <w:rFonts w:eastAsia="Times New Roman"/>
        </w:rPr>
        <w:t>,</w:t>
      </w:r>
      <w:r w:rsidRPr="00587836">
        <w:rPr>
          <w:rFonts w:eastAsia="Times New Roman"/>
        </w:rPr>
        <w:t xml:space="preserve"> принимается равной </w:t>
      </w:r>
      <w:r w:rsidR="00B80E7F">
        <w:rPr>
          <w:rFonts w:eastAsia="Times New Roman"/>
        </w:rPr>
        <w:t>6</w:t>
      </w:r>
      <w:r w:rsidR="009076E1">
        <w:rPr>
          <w:rFonts w:eastAsia="Times New Roman"/>
        </w:rPr>
        <w:t>0</w:t>
      </w:r>
      <w:r w:rsidRPr="00587836">
        <w:rPr>
          <w:rFonts w:eastAsia="Times New Roman"/>
        </w:rPr>
        <w:t xml:space="preserve">%. </w:t>
      </w:r>
      <w:proofErr w:type="gramEnd"/>
    </w:p>
    <w:p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B80E7F">
        <w:rPr>
          <w:rFonts w:eastAsia="Times New Roman"/>
        </w:rPr>
        <w:t>системы Х</w:t>
      </w:r>
      <w:r w:rsidRPr="009076E1">
        <w:rPr>
          <w:rFonts w:eastAsia="Times New Roman"/>
        </w:rPr>
        <w:t xml:space="preserve">ВС по </w:t>
      </w:r>
      <w:r w:rsidR="00B80E7F">
        <w:rPr>
          <w:rFonts w:eastAsia="Times New Roman"/>
        </w:rPr>
        <w:t>визуальному осмотру.</w:t>
      </w:r>
    </w:p>
    <w:p w:rsidR="006A0BC4" w:rsidRPr="004C7C72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ХВС, принимается равной </w:t>
      </w:r>
      <w:r w:rsidR="00B80E7F">
        <w:rPr>
          <w:rFonts w:eastAsia="Times New Roman"/>
          <w:u w:val="single"/>
        </w:rPr>
        <w:t>60</w:t>
      </w:r>
      <w:r w:rsidR="00A339B8">
        <w:rPr>
          <w:rFonts w:eastAsia="Times New Roman"/>
          <w:u w:val="single"/>
        </w:rPr>
        <w:t xml:space="preserve"> </w:t>
      </w:r>
      <w:r w:rsidRPr="004C7C72">
        <w:rPr>
          <w:rFonts w:eastAsia="Times New Roman"/>
          <w:u w:val="single"/>
        </w:rPr>
        <w:t>%.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:rsidR="002B6800" w:rsidRP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В соответствии с положениями ВСН 58-88(р) максимальный срок эксплуатации элемента «</w:t>
      </w:r>
      <w:r>
        <w:t>водомерные узлы</w:t>
      </w:r>
      <w:r w:rsidRPr="002B6800">
        <w:t xml:space="preserve">» до капитального ремонта составляет </w:t>
      </w:r>
      <w:r>
        <w:t>1</w:t>
      </w:r>
      <w:r w:rsidRPr="002B6800">
        <w:t xml:space="preserve">0 лет. </w:t>
      </w:r>
      <w:r w:rsidR="00CE6290">
        <w:t xml:space="preserve">Сведения о проведении капитального ремонта отсутствуют. </w:t>
      </w:r>
      <w:r>
        <w:t>Таким образом, величина физического износа элемента «водомерные узлы» составляет 80%</w:t>
      </w:r>
    </w:p>
    <w:p w:rsidR="000E7C6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В положениях ВСН 53-86(р), отсутствуют данные в отношении элемента «</w:t>
      </w:r>
      <w:r>
        <w:t>водомерные узлы</w:t>
      </w:r>
      <w:r w:rsidRPr="002B6800">
        <w:t xml:space="preserve">» о признаках дефектов, определяемых визуальным </w:t>
      </w:r>
      <w:r w:rsidRPr="002B6800">
        <w:lastRenderedPageBreak/>
        <w:t xml:space="preserve">способом, поэтому величина физического износа элементов «водомерные узлы» </w:t>
      </w:r>
      <w:r w:rsidRPr="004C7C72">
        <w:rPr>
          <w:u w:val="single"/>
        </w:rPr>
        <w:t xml:space="preserve">принимается </w:t>
      </w:r>
      <w:proofErr w:type="gramStart"/>
      <w:r w:rsidRPr="004C7C72">
        <w:rPr>
          <w:u w:val="single"/>
        </w:rPr>
        <w:t>равной</w:t>
      </w:r>
      <w:proofErr w:type="gramEnd"/>
      <w:r w:rsidRPr="004C7C72">
        <w:rPr>
          <w:u w:val="single"/>
        </w:rPr>
        <w:t xml:space="preserve"> 80%.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 w:rsidR="00491386">
        <w:t>канализации</w:t>
      </w:r>
      <w:r w:rsidRPr="00F837F8">
        <w:t xml:space="preserve"> МКД № </w:t>
      </w:r>
      <w:r w:rsidR="00276B0A">
        <w:t>3</w:t>
      </w:r>
      <w:r w:rsidR="004E125A">
        <w:t>3</w:t>
      </w:r>
      <w:r w:rsidR="00276B0A">
        <w:t xml:space="preserve"> «А»</w:t>
      </w:r>
      <w:r w:rsidRPr="00F837F8">
        <w:t xml:space="preserve"> по ул. </w:t>
      </w:r>
      <w:r w:rsidR="00A339B8">
        <w:t>Давыдова</w:t>
      </w:r>
      <w:r w:rsidRPr="00F837F8">
        <w:t xml:space="preserve"> был определён состав элементов системы, относящихся к общему имуществу собственников помещений.</w:t>
      </w:r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 w:rsidR="00491386">
        <w:t>канализации</w:t>
      </w:r>
      <w:r w:rsidRPr="00F837F8">
        <w:t xml:space="preserve"> МКД № </w:t>
      </w:r>
      <w:r w:rsidR="00276B0A" w:rsidRPr="00276B0A">
        <w:t>3</w:t>
      </w:r>
      <w:r w:rsidR="00C2735D">
        <w:t>3</w:t>
      </w:r>
      <w:r w:rsidR="00276B0A" w:rsidRPr="00276B0A">
        <w:t xml:space="preserve"> «А»</w:t>
      </w:r>
      <w:r w:rsidRPr="00F837F8">
        <w:t xml:space="preserve"> по ул. </w:t>
      </w:r>
      <w:r w:rsidR="009076E1">
        <w:t>Давыдова</w:t>
      </w:r>
      <w:r w:rsidRPr="00F837F8">
        <w:t xml:space="preserve"> 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 и т</w:t>
      </w:r>
      <w:r w:rsidR="00491386" w:rsidRPr="00491386">
        <w:t>рубопровод</w:t>
      </w:r>
      <w:r w:rsidR="00491386">
        <w:t>ов.</w:t>
      </w:r>
    </w:p>
    <w:p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а именно: санитарно-техническое </w:t>
      </w:r>
      <w:proofErr w:type="gramStart"/>
      <w:r w:rsidR="002B6800" w:rsidRPr="00F837F8">
        <w:t>оборудование</w:t>
      </w:r>
      <w:proofErr w:type="gramEnd"/>
      <w:r w:rsidR="002B6800"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:rsidR="00491386" w:rsidRP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 w:rsidR="009076E1">
        <w:t>канализации</w:t>
      </w:r>
      <w:r w:rsidRPr="00602C84">
        <w:t xml:space="preserve"> по сроку их эксплуатации использовал</w:t>
      </w:r>
      <w:r w:rsidR="00491386">
        <w:t>ся график</w:t>
      </w:r>
      <w:r w:rsidRPr="00602C84">
        <w:t xml:space="preserve"> износа (</w:t>
      </w:r>
      <w:r w:rsidR="00491386" w:rsidRPr="00491386">
        <w:t>Рис. 6.</w:t>
      </w:r>
      <w:proofErr w:type="gramEnd"/>
      <w:r w:rsidR="00491386" w:rsidRPr="00491386">
        <w:t xml:space="preserve"> </w:t>
      </w:r>
      <w:proofErr w:type="gramStart"/>
      <w:r w:rsidR="00491386" w:rsidRPr="00491386">
        <w:t>Физический износ системы внутренней канализации</w:t>
      </w:r>
      <w:r w:rsidR="00491386">
        <w:t>)</w:t>
      </w:r>
      <w:proofErr w:type="gramEnd"/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 w:rsidR="00491386">
        <w:t>а</w:t>
      </w:r>
      <w:r w:rsidRPr="00602C84">
        <w:t xml:space="preserve"> определен</w:t>
      </w:r>
      <w:r w:rsidR="00491386">
        <w:t>а</w:t>
      </w:r>
      <w:r w:rsidRPr="00602C84">
        <w:t xml:space="preserve"> величин</w:t>
      </w:r>
      <w:r w:rsidR="00491386">
        <w:t>а</w:t>
      </w:r>
      <w:r w:rsidRPr="00602C84">
        <w:t xml:space="preserve"> физического износа </w:t>
      </w:r>
      <w:r>
        <w:t>элемента «</w:t>
      </w:r>
      <w:r w:rsidRPr="006A0BC4">
        <w:t xml:space="preserve">трубопроводы </w:t>
      </w:r>
      <w:r w:rsidR="00491386">
        <w:t>чугунные</w:t>
      </w:r>
      <w:r>
        <w:t>»</w:t>
      </w:r>
      <w:r w:rsidRPr="006A0BC4">
        <w:t xml:space="preserve"> </w:t>
      </w:r>
      <w:r w:rsidRPr="00602C84">
        <w:t xml:space="preserve">(график 1 рис. </w:t>
      </w:r>
      <w:r w:rsidR="00491386">
        <w:t>6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</w:t>
      </w:r>
      <w:r w:rsidR="00F42CA5">
        <w:t>)</w:t>
      </w:r>
      <w:r w:rsidRPr="00602C84">
        <w:t xml:space="preserve">, составившая </w:t>
      </w:r>
      <w:r w:rsidR="00C2735D">
        <w:t>32</w:t>
      </w:r>
      <w:r w:rsidRPr="00602C84">
        <w:t>%</w:t>
      </w:r>
      <w:r w:rsidR="00491386">
        <w:t>.</w:t>
      </w:r>
      <w:r w:rsidRPr="00602C84">
        <w:t xml:space="preserve">  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В соответствии 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Таким образом</w:t>
      </w:r>
      <w:r w:rsidR="00C2735D">
        <w:t>,</w:t>
      </w:r>
      <w:r>
        <w:t xml:space="preserve"> величины физического износа отдельных элементов системы </w:t>
      </w:r>
      <w:r w:rsidR="00491386">
        <w:t>канализации</w:t>
      </w:r>
      <w:r>
        <w:t xml:space="preserve"> составил</w:t>
      </w:r>
      <w:r w:rsidR="00491386">
        <w:t>а</w:t>
      </w:r>
      <w:r>
        <w:t>:</w:t>
      </w:r>
      <w:r w:rsidRPr="000E7C68">
        <w:t xml:space="preserve"> </w:t>
      </w:r>
      <w:r w:rsidRPr="006A0BC4">
        <w:t xml:space="preserve">трубопроводы </w:t>
      </w:r>
      <w:r w:rsidR="00491386">
        <w:t>чугунные</w:t>
      </w:r>
      <w:r w:rsidRPr="006A0BC4">
        <w:t xml:space="preserve"> </w:t>
      </w:r>
      <w:r>
        <w:t xml:space="preserve">– </w:t>
      </w:r>
      <w:r w:rsidR="00C2735D">
        <w:t>30</w:t>
      </w:r>
      <w:r>
        <w:t>%</w:t>
      </w:r>
      <w:r w:rsidR="00491386">
        <w:t>.</w:t>
      </w:r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CE6290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 труб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лет.</w:t>
      </w:r>
    </w:p>
    <w:p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определении физического износа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в целом путём визуального осмотра была использована таблица № 6</w:t>
      </w:r>
      <w:r>
        <w:rPr>
          <w:rFonts w:eastAsia="Times New Roman"/>
        </w:rPr>
        <w:t>8</w:t>
      </w:r>
      <w:r w:rsidRPr="004C3781">
        <w:rPr>
          <w:rFonts w:eastAsia="Times New Roman"/>
        </w:rPr>
        <w:t xml:space="preserve"> ВСН 53-86(р) физического износа внутренней системы инженерного оборудования </w:t>
      </w:r>
      <w:r>
        <w:rPr>
          <w:rFonts w:eastAsia="Times New Roman"/>
        </w:rPr>
        <w:t>канализации.</w:t>
      </w:r>
      <w:r w:rsidRPr="004C3781">
        <w:rPr>
          <w:rFonts w:eastAsia="Times New Roman"/>
        </w:rPr>
        <w:t xml:space="preserve"> 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:rsidR="00491386" w:rsidRPr="004C7C72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канализации принимается равной </w:t>
      </w:r>
      <w:r w:rsidR="00C2735D">
        <w:rPr>
          <w:rFonts w:eastAsia="Times New Roman"/>
          <w:u w:val="single"/>
        </w:rPr>
        <w:t>30</w:t>
      </w:r>
      <w:r w:rsidRPr="004C7C72">
        <w:rPr>
          <w:rFonts w:eastAsia="Times New Roman"/>
          <w:u w:val="single"/>
        </w:rPr>
        <w:t>%.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lastRenderedPageBreak/>
        <w:t xml:space="preserve">При обследовании внутренней инженерной системы </w:t>
      </w:r>
      <w:r w:rsidR="00F42CA5">
        <w:t>электроснабжения</w:t>
      </w:r>
      <w:r w:rsidRPr="00F837F8">
        <w:t xml:space="preserve"> МКД № </w:t>
      </w:r>
      <w:r w:rsidR="00E373C9" w:rsidRPr="00E373C9">
        <w:t>3</w:t>
      </w:r>
      <w:r w:rsidR="004E125A">
        <w:t>3</w:t>
      </w:r>
      <w:r w:rsidR="00E373C9" w:rsidRPr="00E373C9">
        <w:t xml:space="preserve"> «А»</w:t>
      </w:r>
      <w:r w:rsidRPr="00F837F8">
        <w:t xml:space="preserve"> по ул. </w:t>
      </w:r>
      <w:r w:rsidR="009076E1">
        <w:t>Давыдова</w:t>
      </w:r>
      <w:r w:rsidRPr="00F837F8">
        <w:t xml:space="preserve"> был определён состав элементов системы, относящихся к общему имуществу собственников помещений.</w:t>
      </w:r>
    </w:p>
    <w:p w:rsid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 w:rsidR="00F42CA5">
        <w:t>электроснабжения</w:t>
      </w:r>
      <w:r w:rsidRPr="00F837F8">
        <w:t xml:space="preserve"> МКД № </w:t>
      </w:r>
      <w:r w:rsidR="00592026">
        <w:t>3</w:t>
      </w:r>
      <w:r w:rsidR="004E125A">
        <w:t>3</w:t>
      </w:r>
      <w:r w:rsidR="00592026">
        <w:t xml:space="preserve"> «А»</w:t>
      </w:r>
      <w:r w:rsidRPr="00F837F8">
        <w:t xml:space="preserve"> по ул. </w:t>
      </w:r>
      <w:r w:rsidR="00A339B8">
        <w:t>Давыдова</w:t>
      </w:r>
      <w:r w:rsidRPr="00F837F8">
        <w:t xml:space="preserve"> 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:rsidR="00F42CA5" w:rsidRP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</w:t>
      </w:r>
      <w:proofErr w:type="gramEnd"/>
      <w:r w:rsidR="00F42CA5" w:rsidRPr="00F42CA5">
        <w:t xml:space="preserve"> Физический износ системы внутреннего электрооборудования ВСН 53-86(р)</w:t>
      </w:r>
      <w:r w:rsidR="00F42CA5">
        <w:t>)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>Отдельно был</w:t>
      </w:r>
      <w:r>
        <w:t>а</w:t>
      </w:r>
      <w:r w:rsidRPr="00602C84">
        <w:t xml:space="preserve"> определен</w:t>
      </w:r>
      <w:r w:rsidR="00F42CA5">
        <w:t>ы</w:t>
      </w:r>
      <w:r w:rsidRPr="00602C84">
        <w:t xml:space="preserve"> величин</w:t>
      </w:r>
      <w:r w:rsidR="00F42CA5">
        <w:t>ы</w:t>
      </w:r>
      <w:r w:rsidRPr="00602C84">
        <w:t xml:space="preserve"> физического износа </w:t>
      </w:r>
      <w:r>
        <w:t>элемент</w:t>
      </w:r>
      <w:r w:rsidR="00F42CA5">
        <w:t xml:space="preserve">ов </w:t>
      </w:r>
      <w:r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Pr="00602C84">
        <w:t xml:space="preserve">(график </w:t>
      </w:r>
      <w:r w:rsidR="00F42CA5">
        <w:t>3</w:t>
      </w:r>
      <w:r w:rsidRPr="00602C84">
        <w:t xml:space="preserve"> </w:t>
      </w:r>
      <w:r w:rsidR="00F42CA5" w:rsidRPr="00F42CA5">
        <w:t>Рис. 7.</w:t>
      </w:r>
      <w:proofErr w:type="gramEnd"/>
      <w:r w:rsidR="00F42CA5" w:rsidRPr="00F42CA5">
        <w:t xml:space="preserve"> Физический износ системы внутреннего электрооборудования ВСН 53-86(р)</w:t>
      </w:r>
      <w:r w:rsidR="00F42CA5">
        <w:t xml:space="preserve">), составившая </w:t>
      </w:r>
      <w:r w:rsidR="00592026">
        <w:t>4</w:t>
      </w:r>
      <w:r w:rsidR="00C2735D">
        <w:t>3</w:t>
      </w:r>
      <w:r w:rsidR="00F42CA5">
        <w:t xml:space="preserve">%, </w:t>
      </w:r>
      <w:r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</w:t>
      </w:r>
      <w:proofErr w:type="gramStart"/>
      <w:r w:rsidR="00E87D34" w:rsidRPr="00E87D34">
        <w:t xml:space="preserve">Физический износ системы внутреннего электрооборудования ВСН 53-86(р)), составившая </w:t>
      </w:r>
      <w:r w:rsidR="00592026">
        <w:t>5</w:t>
      </w:r>
      <w:r w:rsidR="00C2735D">
        <w:t>5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Pr="00602C84">
        <w:t xml:space="preserve">» </w:t>
      </w:r>
      <w:r w:rsidR="00E87D34" w:rsidRPr="00E87D34">
        <w:t>график 3 Рис. 7.</w:t>
      </w:r>
      <w:proofErr w:type="gramEnd"/>
      <w:r w:rsidR="00E87D34" w:rsidRPr="00E87D34">
        <w:t xml:space="preserve"> Физический износ системы внутреннего электрооборудования</w:t>
      </w:r>
      <w:r w:rsidR="00E87D34">
        <w:t xml:space="preserve"> ВСН 53-86(р)), </w:t>
      </w:r>
      <w:proofErr w:type="gramStart"/>
      <w:r w:rsidR="00E87D34">
        <w:t>составившая</w:t>
      </w:r>
      <w:proofErr w:type="gramEnd"/>
      <w:r w:rsidR="00E87D34">
        <w:t xml:space="preserve"> </w:t>
      </w:r>
      <w:r w:rsidR="00592026">
        <w:t>4</w:t>
      </w:r>
      <w:r w:rsidR="00C2735D">
        <w:t>3</w:t>
      </w:r>
      <w:r w:rsidR="00E87D34">
        <w:t>%.</w:t>
      </w:r>
      <w:r w:rsidR="00E87D34" w:rsidRPr="00E87D34">
        <w:t xml:space="preserve"> </w:t>
      </w:r>
    </w:p>
    <w:p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 xml:space="preserve">Примечание. Максимальный срок эксплуатации </w:t>
      </w:r>
      <w:r w:rsidR="00E87D34">
        <w:t xml:space="preserve">магистралей и </w:t>
      </w:r>
      <w:proofErr w:type="gramStart"/>
      <w:r w:rsidR="00E87D34">
        <w:t>ВРУ</w:t>
      </w:r>
      <w:proofErr w:type="gramEnd"/>
      <w:r w:rsidR="00E87D34">
        <w:t xml:space="preserve">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:rsidR="00E87D34" w:rsidRDefault="00E87D34" w:rsidP="009076E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:rsidR="009076E1" w:rsidRDefault="009076E1" w:rsidP="009076E1">
      <w:pPr>
        <w:tabs>
          <w:tab w:val="left" w:pos="2721"/>
        </w:tabs>
        <w:spacing w:line="240" w:lineRule="auto"/>
        <w:ind w:firstLine="709"/>
        <w:jc w:val="both"/>
      </w:pPr>
    </w:p>
    <w:p w:rsidR="00E87D34" w:rsidRDefault="00E87D34" w:rsidP="00E075E8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электроснабжение по сроку эксплуатации</w:t>
      </w:r>
    </w:p>
    <w:p w:rsidR="00E87D34" w:rsidRDefault="00E87D34" w:rsidP="00E075E8">
      <w:pPr>
        <w:tabs>
          <w:tab w:val="left" w:pos="2721"/>
        </w:tabs>
        <w:spacing w:line="240" w:lineRule="auto"/>
        <w:ind w:firstLine="709"/>
        <w:jc w:val="both"/>
      </w:pPr>
    </w:p>
    <w:tbl>
      <w:tblPr>
        <w:tblStyle w:val="21"/>
        <w:tblW w:w="9322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842"/>
        <w:gridCol w:w="1843"/>
        <w:gridCol w:w="1559"/>
        <w:gridCol w:w="1843"/>
      </w:tblGrid>
      <w:tr w:rsidR="00E87D34" w:rsidRPr="006A0BC4" w:rsidTr="00B044E4">
        <w:trPr>
          <w:trHeight w:val="855"/>
        </w:trPr>
        <w:tc>
          <w:tcPr>
            <w:tcW w:w="675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Удельные веса каждого элемента по таблице прил.4 ВСН 53-86 </w:t>
            </w:r>
            <w:proofErr w:type="gramStart"/>
            <w:r w:rsidRPr="006A0BC4">
              <w:rPr>
                <w:rFonts w:eastAsia="Times New Roman"/>
                <w:bCs/>
              </w:rPr>
              <w:t>р</w:t>
            </w:r>
            <w:proofErr w:type="gramEnd"/>
            <w:r w:rsidRPr="006A0BC4">
              <w:rPr>
                <w:rFonts w:eastAsia="Times New Roman"/>
                <w:bCs/>
              </w:rPr>
              <w:t>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2" w:type="dxa"/>
            <w:gridSpan w:val="2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:rsidTr="00B044E4">
        <w:trPr>
          <w:trHeight w:val="1164"/>
        </w:trPr>
        <w:tc>
          <w:tcPr>
            <w:tcW w:w="675" w:type="dxa"/>
            <w:vMerge/>
          </w:tcPr>
          <w:p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:rsidTr="00B044E4">
        <w:tc>
          <w:tcPr>
            <w:tcW w:w="675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E87D34" w:rsidRPr="006A0BC4" w:rsidRDefault="00E87D34" w:rsidP="002179DE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:rsidR="00E87D34" w:rsidRPr="006A0BC4" w:rsidRDefault="00E87D34" w:rsidP="002179DE">
            <w:pPr>
              <w:ind w:left="-108" w:right="-108"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32</w:t>
            </w:r>
          </w:p>
        </w:tc>
        <w:tc>
          <w:tcPr>
            <w:tcW w:w="1559" w:type="dxa"/>
          </w:tcPr>
          <w:p w:rsidR="00E87D34" w:rsidRPr="006A0BC4" w:rsidRDefault="00592026" w:rsidP="00C2735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C2735D">
              <w:rPr>
                <w:rFonts w:eastAsia="Times New Roman"/>
              </w:rPr>
              <w:t>3</w:t>
            </w:r>
          </w:p>
        </w:tc>
        <w:tc>
          <w:tcPr>
            <w:tcW w:w="1843" w:type="dxa"/>
          </w:tcPr>
          <w:p w:rsidR="00E87D34" w:rsidRPr="006A0BC4" w:rsidRDefault="00592026" w:rsidP="00C2735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13.</w:t>
            </w:r>
            <w:r w:rsidR="00C2735D">
              <w:rPr>
                <w:rFonts w:eastAsia="Times New Roman"/>
              </w:rPr>
              <w:t>78</w:t>
            </w:r>
            <w:r w:rsidR="00E87D34">
              <w:rPr>
                <w:rFonts w:eastAsia="Times New Roman"/>
              </w:rPr>
              <w:t xml:space="preserve"> </w:t>
            </w:r>
          </w:p>
        </w:tc>
      </w:tr>
      <w:tr w:rsidR="00E87D34" w:rsidRPr="006A0BC4" w:rsidTr="00B044E4">
        <w:tc>
          <w:tcPr>
            <w:tcW w:w="675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proofErr w:type="gramStart"/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</w:t>
            </w:r>
            <w:r w:rsidRPr="00E87D34">
              <w:lastRenderedPageBreak/>
              <w:t>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  <w:proofErr w:type="gramEnd"/>
          </w:p>
        </w:tc>
        <w:tc>
          <w:tcPr>
            <w:tcW w:w="1842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44.8</w:t>
            </w:r>
          </w:p>
        </w:tc>
        <w:tc>
          <w:tcPr>
            <w:tcW w:w="1843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7D0632">
              <w:rPr>
                <w:rFonts w:eastAsia="Times New Roman"/>
                <w:color w:val="424242"/>
              </w:rPr>
              <w:t>45</w:t>
            </w:r>
          </w:p>
        </w:tc>
        <w:tc>
          <w:tcPr>
            <w:tcW w:w="1559" w:type="dxa"/>
          </w:tcPr>
          <w:p w:rsidR="00E87D34" w:rsidRPr="006A0BC4" w:rsidRDefault="00592026" w:rsidP="00C2735D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4</w:t>
            </w:r>
            <w:r w:rsidR="00C2735D">
              <w:rPr>
                <w:rFonts w:eastAsia="Times New Roman"/>
                <w:bCs/>
                <w:color w:val="424242"/>
              </w:rPr>
              <w:t>3</w:t>
            </w:r>
          </w:p>
        </w:tc>
        <w:tc>
          <w:tcPr>
            <w:tcW w:w="1843" w:type="dxa"/>
          </w:tcPr>
          <w:p w:rsidR="00E87D34" w:rsidRPr="006A0BC4" w:rsidRDefault="00C2735D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19.35</w:t>
            </w:r>
          </w:p>
        </w:tc>
      </w:tr>
      <w:tr w:rsidR="007D0632" w:rsidRPr="006A0BC4" w:rsidTr="00B044E4">
        <w:tc>
          <w:tcPr>
            <w:tcW w:w="675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23.2</w:t>
            </w:r>
          </w:p>
        </w:tc>
        <w:tc>
          <w:tcPr>
            <w:tcW w:w="1843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:rsidR="007D0632" w:rsidRPr="006A0BC4" w:rsidRDefault="00592026" w:rsidP="00C2735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  <w:r w:rsidR="00C2735D">
              <w:rPr>
                <w:rFonts w:eastAsia="Times New Roman"/>
              </w:rPr>
              <w:t>5</w:t>
            </w:r>
          </w:p>
        </w:tc>
        <w:tc>
          <w:tcPr>
            <w:tcW w:w="1843" w:type="dxa"/>
          </w:tcPr>
          <w:p w:rsidR="007D0632" w:rsidRPr="006A0BC4" w:rsidRDefault="00C2735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12.65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:rsidTr="00B044E4">
        <w:tc>
          <w:tcPr>
            <w:tcW w:w="675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:rsidR="007D0632" w:rsidRPr="006A0BC4" w:rsidRDefault="00C2735D" w:rsidP="00403C44">
            <w:pPr>
              <w:ind w:firstLine="0"/>
              <w:jc w:val="right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45.78</w:t>
            </w:r>
          </w:p>
        </w:tc>
      </w:tr>
    </w:tbl>
    <w:p w:rsidR="007D0632" w:rsidRDefault="007D0632" w:rsidP="00592026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</w:p>
    <w:p w:rsidR="007D0632" w:rsidRDefault="007D063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D0632">
        <w:rPr>
          <w:rFonts w:eastAsia="Times New Roman"/>
        </w:rPr>
        <w:t xml:space="preserve">Определённая таким образом общая величина физического износа системы </w:t>
      </w:r>
      <w:r>
        <w:rPr>
          <w:rFonts w:eastAsia="Times New Roman"/>
        </w:rPr>
        <w:t>электроснабжения</w:t>
      </w:r>
      <w:r w:rsidRPr="007D0632">
        <w:rPr>
          <w:rFonts w:eastAsia="Times New Roman"/>
        </w:rPr>
        <w:t xml:space="preserve"> </w:t>
      </w:r>
      <w:r w:rsidR="00592026">
        <w:rPr>
          <w:rFonts w:eastAsia="Times New Roman"/>
        </w:rPr>
        <w:t xml:space="preserve">по сроку эксплуатации </w:t>
      </w:r>
      <w:r w:rsidRPr="007D0632">
        <w:rPr>
          <w:rFonts w:eastAsia="Times New Roman"/>
        </w:rPr>
        <w:t xml:space="preserve">в целом составляет </w:t>
      </w:r>
      <w:r w:rsidR="00C2735D">
        <w:rPr>
          <w:rFonts w:eastAsia="Times New Roman"/>
        </w:rPr>
        <w:t>45.78</w:t>
      </w:r>
      <w:r w:rsidR="009076E1">
        <w:rPr>
          <w:rFonts w:eastAsia="Times New Roman"/>
        </w:rPr>
        <w:t xml:space="preserve"> %.</w:t>
      </w:r>
    </w:p>
    <w:p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:rsidR="00592026" w:rsidRPr="007D0632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В соответствии 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</w:p>
    <w:p w:rsidR="004C3781" w:rsidRDefault="007D063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D0632">
        <w:rPr>
          <w:rFonts w:eastAsia="Times New Roman"/>
        </w:rPr>
        <w:t xml:space="preserve">Таким </w:t>
      </w:r>
      <w:r w:rsidR="004C3781" w:rsidRPr="007D0632">
        <w:rPr>
          <w:rFonts w:eastAsia="Times New Roman"/>
        </w:rPr>
        <w:t>образом,</w:t>
      </w:r>
      <w:r w:rsidRPr="007D0632">
        <w:rPr>
          <w:rFonts w:eastAsia="Times New Roman"/>
        </w:rPr>
        <w:t xml:space="preserve"> величина физического износа системы </w:t>
      </w:r>
      <w:r w:rsidR="004C3781">
        <w:rPr>
          <w:rFonts w:eastAsia="Times New Roman"/>
        </w:rPr>
        <w:t>электроснабжения</w:t>
      </w:r>
      <w:r w:rsidRPr="007D0632">
        <w:rPr>
          <w:rFonts w:eastAsia="Times New Roman"/>
        </w:rPr>
        <w:t xml:space="preserve"> по сроку эксплуатации составляет </w:t>
      </w:r>
      <w:r w:rsidR="00592026">
        <w:rPr>
          <w:rFonts w:eastAsia="Times New Roman"/>
        </w:rPr>
        <w:t>45</w:t>
      </w:r>
      <w:r w:rsidR="00B044E4">
        <w:rPr>
          <w:rFonts w:eastAsia="Times New Roman"/>
        </w:rPr>
        <w:t xml:space="preserve"> </w:t>
      </w:r>
      <w:r w:rsidRPr="007D0632">
        <w:rPr>
          <w:rFonts w:eastAsia="Times New Roman"/>
        </w:rPr>
        <w:t>%.</w:t>
      </w:r>
    </w:p>
    <w:p w:rsidR="0059202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определении физического износа системы </w:t>
      </w:r>
      <w:r>
        <w:rPr>
          <w:rFonts w:eastAsia="Times New Roman"/>
        </w:rPr>
        <w:t xml:space="preserve">электроснабжения                  </w:t>
      </w:r>
      <w:r w:rsidRPr="004C3781">
        <w:rPr>
          <w:rFonts w:eastAsia="Times New Roman"/>
        </w:rPr>
        <w:t xml:space="preserve"> в целом </w:t>
      </w:r>
      <w:r>
        <w:rPr>
          <w:rFonts w:eastAsia="Times New Roman"/>
        </w:rPr>
        <w:t xml:space="preserve">путём визуального осмотра </w:t>
      </w:r>
      <w:r w:rsidRPr="004C3781">
        <w:rPr>
          <w:rFonts w:eastAsia="Times New Roman"/>
        </w:rPr>
        <w:t>была использована таблица № 6</w:t>
      </w:r>
      <w:r>
        <w:rPr>
          <w:rFonts w:eastAsia="Times New Roman"/>
        </w:rPr>
        <w:t>9</w:t>
      </w:r>
      <w:r w:rsidRPr="004C3781">
        <w:rPr>
          <w:rFonts w:eastAsia="Times New Roman"/>
        </w:rPr>
        <w:t xml:space="preserve"> ВСН 53-86(р) физического износа внутренней системы инженерного оборудования </w:t>
      </w:r>
      <w:r>
        <w:rPr>
          <w:rFonts w:eastAsia="Times New Roman"/>
        </w:rPr>
        <w:t>электроснабжение.</w:t>
      </w:r>
      <w:r w:rsidRPr="004C3781">
        <w:rPr>
          <w:rFonts w:eastAsia="Times New Roman"/>
        </w:rPr>
        <w:t xml:space="preserve"> </w:t>
      </w:r>
    </w:p>
    <w:p w:rsidR="00E87D34" w:rsidRPr="006A0BC4" w:rsidRDefault="00E87D3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были дефект</w:t>
      </w:r>
      <w:r w:rsidR="004C3781">
        <w:rPr>
          <w:rFonts w:eastAsia="Times New Roman"/>
        </w:rPr>
        <w:t xml:space="preserve">ов не выявлено. </w:t>
      </w:r>
    </w:p>
    <w:p w:rsidR="0049550F" w:rsidRPr="009076E1" w:rsidRDefault="00491386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Pr="004C7C72">
        <w:rPr>
          <w:rFonts w:eastAsia="Times New Roman"/>
          <w:u w:val="single"/>
        </w:rPr>
        <w:t xml:space="preserve"> принимается равной </w:t>
      </w:r>
      <w:r w:rsidR="00592026">
        <w:rPr>
          <w:rFonts w:eastAsia="Times New Roman"/>
          <w:u w:val="single"/>
        </w:rPr>
        <w:t>45</w:t>
      </w:r>
      <w:r w:rsidR="009076E1">
        <w:rPr>
          <w:rFonts w:eastAsia="Times New Roman"/>
          <w:u w:val="single"/>
        </w:rPr>
        <w:t>%.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:rsidR="00474DD2" w:rsidRPr="00474DD2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proofErr w:type="gramStart"/>
      <w:r w:rsidRPr="00474DD2">
        <w:rPr>
          <w:rFonts w:eastAsia="Times New Roman"/>
        </w:rPr>
        <w:t>Нормативно-правовыми актами ВСН 53-86(р), ВСН 58-88(р) максимальный срок эксплуатации элемента «Общедомовые узлы учета потребления электроэнергии» до капитального ремонта не нормируется, также отсутствуют данные о признаках дефектов, определяемых визуальным способом, поэтому величина физического износа элементов «</w:t>
      </w:r>
      <w:r>
        <w:rPr>
          <w:rFonts w:eastAsia="Times New Roman"/>
        </w:rPr>
        <w:t>о</w:t>
      </w:r>
      <w:r w:rsidRPr="00474DD2">
        <w:rPr>
          <w:rFonts w:eastAsia="Times New Roman"/>
        </w:rPr>
        <w:t>бщедомовые узлы у</w:t>
      </w:r>
      <w:r>
        <w:rPr>
          <w:rFonts w:eastAsia="Times New Roman"/>
        </w:rPr>
        <w:t>чета потребления электроэнергии</w:t>
      </w:r>
      <w:r w:rsidRPr="00474DD2">
        <w:rPr>
          <w:rFonts w:eastAsia="Times New Roman"/>
        </w:rPr>
        <w:t xml:space="preserve">» принимается </w:t>
      </w:r>
      <w:r>
        <w:rPr>
          <w:rFonts w:eastAsia="Times New Roman"/>
        </w:rPr>
        <w:t xml:space="preserve">в соответствии </w:t>
      </w:r>
      <w:r w:rsidRPr="00474DD2">
        <w:rPr>
          <w:rFonts w:eastAsia="Times New Roman"/>
        </w:rPr>
        <w:t>равной величине физического износа элемента «</w:t>
      </w:r>
      <w:r>
        <w:rPr>
          <w:rFonts w:eastAsia="Times New Roman"/>
        </w:rPr>
        <w:t>ВРУ</w:t>
      </w:r>
      <w:r w:rsidRPr="00474DD2">
        <w:rPr>
          <w:rFonts w:eastAsia="Times New Roman"/>
        </w:rPr>
        <w:t xml:space="preserve">» </w:t>
      </w:r>
      <w:r w:rsidRPr="004C7C72">
        <w:rPr>
          <w:rFonts w:eastAsia="Times New Roman"/>
          <w:u w:val="single"/>
        </w:rPr>
        <w:t xml:space="preserve">и составляет </w:t>
      </w:r>
      <w:r w:rsidR="00592026">
        <w:rPr>
          <w:rFonts w:eastAsia="Times New Roman"/>
          <w:u w:val="single"/>
        </w:rPr>
        <w:t>5</w:t>
      </w:r>
      <w:r w:rsidR="003C685B">
        <w:rPr>
          <w:rFonts w:eastAsia="Times New Roman"/>
          <w:u w:val="single"/>
        </w:rPr>
        <w:t>5</w:t>
      </w:r>
      <w:r w:rsidRPr="004C7C72">
        <w:rPr>
          <w:rFonts w:eastAsia="Times New Roman"/>
          <w:u w:val="single"/>
        </w:rPr>
        <w:t>%.</w:t>
      </w:r>
      <w:proofErr w:type="gramEnd"/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:rsidR="00A5624D" w:rsidRDefault="00A5624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proofErr w:type="gramStart"/>
      <w:r w:rsidRPr="00474DD2">
        <w:rPr>
          <w:rFonts w:eastAsia="Times New Roman"/>
        </w:rPr>
        <w:t>Нормативно-правовыми актами ВСН 53-86(р), ВСН 58-88(р) максимальный срок эксплуатации элемента «</w:t>
      </w:r>
      <w:r>
        <w:rPr>
          <w:rFonts w:eastAsia="Times New Roman"/>
        </w:rPr>
        <w:t>Система вентиляции</w:t>
      </w:r>
      <w:r w:rsidRPr="00474DD2">
        <w:rPr>
          <w:rFonts w:eastAsia="Times New Roman"/>
        </w:rPr>
        <w:t xml:space="preserve">» до капитального ремонта не нормируется, также отсутствуют данные о признаках дефектов, определяемых визуальным способом, </w:t>
      </w:r>
      <w:r>
        <w:rPr>
          <w:rFonts w:eastAsia="Times New Roman"/>
        </w:rPr>
        <w:t>технически система вентиляции представляет из себя систему отверстий в</w:t>
      </w:r>
      <w:r w:rsidR="00B36CD1">
        <w:rPr>
          <w:rFonts w:eastAsia="Times New Roman"/>
        </w:rPr>
        <w:t>о</w:t>
      </w:r>
      <w:r>
        <w:rPr>
          <w:rFonts w:eastAsia="Times New Roman"/>
        </w:rPr>
        <w:t xml:space="preserve"> </w:t>
      </w:r>
      <w:r w:rsidR="00B36CD1">
        <w:rPr>
          <w:rFonts w:eastAsia="Times New Roman"/>
        </w:rPr>
        <w:t>внутренних</w:t>
      </w:r>
      <w:r>
        <w:rPr>
          <w:rFonts w:eastAsia="Times New Roman"/>
        </w:rPr>
        <w:t xml:space="preserve"> стенах,</w:t>
      </w:r>
      <w:r w:rsidR="00B36CD1">
        <w:rPr>
          <w:rFonts w:eastAsia="Times New Roman"/>
        </w:rPr>
        <w:t xml:space="preserve"> </w:t>
      </w:r>
      <w:r w:rsidRPr="00474DD2">
        <w:rPr>
          <w:rFonts w:eastAsia="Times New Roman"/>
        </w:rPr>
        <w:t>поэтому величина физического износа элементов «</w:t>
      </w:r>
      <w:r>
        <w:rPr>
          <w:rFonts w:eastAsia="Times New Roman"/>
        </w:rPr>
        <w:t>система вентиляции</w:t>
      </w:r>
      <w:r w:rsidRPr="00474DD2">
        <w:rPr>
          <w:rFonts w:eastAsia="Times New Roman"/>
        </w:rPr>
        <w:t>» принимается равной величине физического износа элемента «</w:t>
      </w:r>
      <w:r w:rsidR="00B36CD1">
        <w:rPr>
          <w:rFonts w:eastAsia="Times New Roman"/>
        </w:rPr>
        <w:t>стены внутренние</w:t>
      </w:r>
      <w:r w:rsidRPr="004C7C72">
        <w:rPr>
          <w:rFonts w:eastAsia="Times New Roman"/>
          <w:u w:val="single"/>
        </w:rPr>
        <w:t xml:space="preserve">»  и составляет </w:t>
      </w:r>
      <w:r w:rsidR="003C685B">
        <w:rPr>
          <w:rFonts w:eastAsia="Times New Roman"/>
          <w:u w:val="single"/>
        </w:rPr>
        <w:t>1</w:t>
      </w:r>
      <w:r w:rsidR="00B36CD1" w:rsidRPr="004C7C72">
        <w:rPr>
          <w:rFonts w:eastAsia="Times New Roman"/>
          <w:u w:val="single"/>
        </w:rPr>
        <w:t>5</w:t>
      </w:r>
      <w:r w:rsidRPr="004C7C72">
        <w:rPr>
          <w:rFonts w:eastAsia="Times New Roman"/>
          <w:u w:val="single"/>
        </w:rPr>
        <w:t>%.</w:t>
      </w:r>
      <w:proofErr w:type="gramEnd"/>
    </w:p>
    <w:p w:rsidR="003C685B" w:rsidRDefault="003C685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C685B">
        <w:rPr>
          <w:rFonts w:eastAsia="Times New Roman"/>
        </w:rPr>
        <w:t xml:space="preserve">Провести </w:t>
      </w:r>
      <w:r>
        <w:rPr>
          <w:rFonts w:eastAsia="Times New Roman"/>
        </w:rPr>
        <w:t xml:space="preserve">визуальный осмотр не представилось </w:t>
      </w:r>
      <w:proofErr w:type="gramStart"/>
      <w:r>
        <w:rPr>
          <w:rFonts w:eastAsia="Times New Roman"/>
        </w:rPr>
        <w:t>возможным</w:t>
      </w:r>
      <w:proofErr w:type="gramEnd"/>
      <w:r>
        <w:rPr>
          <w:rFonts w:eastAsia="Times New Roman"/>
        </w:rPr>
        <w:t>.</w:t>
      </w:r>
    </w:p>
    <w:p w:rsidR="003C685B" w:rsidRPr="003C685B" w:rsidRDefault="003C685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Таким </w:t>
      </w:r>
      <w:proofErr w:type="gramStart"/>
      <w:r>
        <w:rPr>
          <w:rFonts w:eastAsia="Times New Roman"/>
        </w:rPr>
        <w:t>образом</w:t>
      </w:r>
      <w:proofErr w:type="gramEnd"/>
      <w:r>
        <w:rPr>
          <w:rFonts w:eastAsia="Times New Roman"/>
        </w:rPr>
        <w:t xml:space="preserve"> величина физического износа внутренней инженерной системы вентиляция составляет 15%.</w:t>
      </w:r>
    </w:p>
    <w:p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lastRenderedPageBreak/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:rsid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Отсутствует</w:t>
      </w:r>
    </w:p>
    <w:p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:rsidR="00592026" w:rsidRP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</w:t>
      </w:r>
      <w:proofErr w:type="gramStart"/>
      <w:r w:rsidRPr="00E44231">
        <w:rPr>
          <w:rFonts w:eastAsia="Times New Roman"/>
        </w:rPr>
        <w:t>о</w:t>
      </w:r>
      <w:r w:rsidR="00743C31">
        <w:rPr>
          <w:rFonts w:eastAsia="Times New Roman"/>
        </w:rPr>
        <w:t xml:space="preserve"> ООО</w:t>
      </w:r>
      <w:proofErr w:type="gramEnd"/>
      <w:r w:rsidR="00743C31">
        <w:rPr>
          <w:rFonts w:eastAsia="Times New Roman"/>
        </w:rPr>
        <w:t xml:space="preserve">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:rsidR="00D00B19" w:rsidRDefault="004946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 xml:space="preserve">В соответствии с документами специализированной организации, обслуживающей лифтовое хозяйство величина физического износа составляет </w:t>
      </w:r>
      <w:r w:rsidR="004E125A">
        <w:rPr>
          <w:rFonts w:eastAsia="Times New Roman"/>
        </w:rPr>
        <w:t>48</w:t>
      </w:r>
      <w:r>
        <w:rPr>
          <w:rFonts w:eastAsia="Times New Roman"/>
        </w:rPr>
        <w:t>%</w:t>
      </w:r>
      <w:r w:rsidR="00E44231">
        <w:rPr>
          <w:rFonts w:eastAsia="Times New Roman"/>
        </w:rPr>
        <w:t>.</w:t>
      </w:r>
    </w:p>
    <w:p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:rsidR="00494681" w:rsidRDefault="00494681" w:rsidP="00743C31">
      <w:pPr>
        <w:tabs>
          <w:tab w:val="left" w:pos="2721"/>
        </w:tabs>
        <w:spacing w:line="240" w:lineRule="auto"/>
        <w:ind w:firstLine="709"/>
        <w:jc w:val="both"/>
      </w:pPr>
    </w:p>
    <w:p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 xml:space="preserve">МКД № </w:t>
      </w:r>
      <w:r w:rsidR="00592026">
        <w:rPr>
          <w:rFonts w:eastAsia="Times New Roman"/>
          <w:b/>
          <w:bCs/>
        </w:rPr>
        <w:t>31 «А»</w:t>
      </w:r>
      <w:r w:rsidRPr="00494681">
        <w:rPr>
          <w:rFonts w:eastAsia="Times New Roman"/>
          <w:b/>
          <w:bCs/>
        </w:rPr>
        <w:t xml:space="preserve"> по ул. </w:t>
      </w:r>
      <w:r w:rsidR="00494681">
        <w:rPr>
          <w:rFonts w:eastAsia="Times New Roman"/>
          <w:b/>
          <w:bCs/>
        </w:rPr>
        <w:t>Давыдова</w:t>
      </w:r>
      <w:r w:rsidRPr="00494681">
        <w:rPr>
          <w:rFonts w:eastAsia="Times New Roman"/>
          <w:b/>
          <w:bCs/>
        </w:rPr>
        <w:t xml:space="preserve"> в целом </w:t>
      </w:r>
    </w:p>
    <w:p w:rsidR="00E44231" w:rsidRPr="00E4423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  <w:color w:val="424242"/>
        </w:rPr>
      </w:pPr>
    </w:p>
    <w:tbl>
      <w:tblPr>
        <w:tblStyle w:val="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2"/>
        <w:gridCol w:w="1560"/>
        <w:gridCol w:w="1560"/>
        <w:gridCol w:w="1134"/>
        <w:gridCol w:w="1134"/>
      </w:tblGrid>
      <w:tr w:rsidR="00E44231" w:rsidRPr="00E44231" w:rsidTr="00DC0920">
        <w:trPr>
          <w:trHeight w:val="1068"/>
        </w:trPr>
        <w:tc>
          <w:tcPr>
            <w:tcW w:w="534" w:type="dxa"/>
            <w:vMerge w:val="restart"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:rsidR="00E44231" w:rsidRPr="00E44231" w:rsidRDefault="00D3605E" w:rsidP="00403C44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403C44">
              <w:rPr>
                <w:rFonts w:eastAsia="Times New Roman"/>
                <w:bCs/>
              </w:rPr>
              <w:t>50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</w:t>
            </w:r>
            <w:proofErr w:type="gramStart"/>
            <w:r w:rsidR="00D3605E">
              <w:rPr>
                <w:rFonts w:eastAsia="Times New Roman"/>
                <w:bCs/>
              </w:rPr>
              <w:t>р</w:t>
            </w:r>
            <w:proofErr w:type="gramEnd"/>
            <w:r w:rsidR="00D3605E">
              <w:rPr>
                <w:rFonts w:eastAsia="Times New Roman"/>
                <w:bCs/>
              </w:rPr>
              <w:t>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268" w:type="dxa"/>
            <w:gridSpan w:val="2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:rsidTr="00DC0920">
        <w:trPr>
          <w:trHeight w:val="1508"/>
        </w:trPr>
        <w:tc>
          <w:tcPr>
            <w:tcW w:w="534" w:type="dxa"/>
            <w:vMerge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13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:rsidR="00E44231" w:rsidRPr="00964C49" w:rsidRDefault="00637F4C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15</w:t>
            </w:r>
          </w:p>
        </w:tc>
        <w:tc>
          <w:tcPr>
            <w:tcW w:w="1134" w:type="dxa"/>
          </w:tcPr>
          <w:p w:rsidR="00E44231" w:rsidRPr="001C3F04" w:rsidRDefault="00637F4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0.45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43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:rsidR="00E44231" w:rsidRPr="00E44231" w:rsidRDefault="00F67D9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31.39</w:t>
            </w:r>
          </w:p>
        </w:tc>
        <w:tc>
          <w:tcPr>
            <w:tcW w:w="1134" w:type="dxa"/>
          </w:tcPr>
          <w:p w:rsidR="00E44231" w:rsidRPr="00E44231" w:rsidRDefault="00637F4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134" w:type="dxa"/>
          </w:tcPr>
          <w:p w:rsidR="00E44231" w:rsidRPr="00E44231" w:rsidRDefault="00F67D9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9.42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43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:rsidR="00E44231" w:rsidRPr="00E44231" w:rsidRDefault="00F67D9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11.61</w:t>
            </w:r>
          </w:p>
        </w:tc>
        <w:tc>
          <w:tcPr>
            <w:tcW w:w="1134" w:type="dxa"/>
          </w:tcPr>
          <w:p w:rsidR="00E44231" w:rsidRPr="00E44231" w:rsidRDefault="00F67D9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EF1B71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4231" w:rsidRDefault="00F67D90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1.74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:rsidR="00E44231" w:rsidRPr="00E44231" w:rsidRDefault="00441E7D" w:rsidP="00C202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F67D90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134" w:type="dxa"/>
          </w:tcPr>
          <w:p w:rsidR="00E44231" w:rsidRPr="00E45153" w:rsidRDefault="00AE1229" w:rsidP="00E451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844BA2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5153" w:rsidRDefault="00F67D9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2.75</w:t>
            </w:r>
          </w:p>
        </w:tc>
      </w:tr>
      <w:tr w:rsidR="00AE1229" w:rsidRPr="00E44231" w:rsidTr="00AE1229">
        <w:tc>
          <w:tcPr>
            <w:tcW w:w="534" w:type="dxa"/>
          </w:tcPr>
          <w:p w:rsidR="00AE1229" w:rsidRPr="00E44231" w:rsidRDefault="00AE1229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AE1229" w:rsidRPr="00E44231" w:rsidRDefault="00AE1229" w:rsidP="00AE122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:rsidR="00AE1229" w:rsidRDefault="00AE1229" w:rsidP="00AE1229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:rsidR="00AE1229" w:rsidRPr="00E44231" w:rsidRDefault="00AE1229" w:rsidP="00AE1229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:rsidR="00AE1229" w:rsidRDefault="00AE1229" w:rsidP="00AE1229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5.25</w:t>
            </w:r>
          </w:p>
        </w:tc>
        <w:tc>
          <w:tcPr>
            <w:tcW w:w="1134" w:type="dxa"/>
          </w:tcPr>
          <w:p w:rsidR="00AE1229" w:rsidRDefault="00AE1229" w:rsidP="00AE1229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15</w:t>
            </w:r>
          </w:p>
        </w:tc>
        <w:tc>
          <w:tcPr>
            <w:tcW w:w="1134" w:type="dxa"/>
          </w:tcPr>
          <w:p w:rsidR="00AE1229" w:rsidRDefault="00AE1229" w:rsidP="00AE1229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0.79</w:t>
            </w:r>
          </w:p>
        </w:tc>
      </w:tr>
      <w:tr w:rsidR="00E44231" w:rsidRPr="00E44231" w:rsidTr="00AE1229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AE1229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:rsidR="00E44231" w:rsidRPr="00E44231" w:rsidRDefault="00441E7D" w:rsidP="00AE122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:rsidR="00E44231" w:rsidRPr="00E44231" w:rsidRDefault="00E44231" w:rsidP="00AE122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7B4837" w:rsidP="00AE122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1.75</w:t>
            </w:r>
          </w:p>
        </w:tc>
        <w:tc>
          <w:tcPr>
            <w:tcW w:w="1134" w:type="dxa"/>
          </w:tcPr>
          <w:p w:rsidR="00E44231" w:rsidRPr="00E44231" w:rsidRDefault="00F67D90" w:rsidP="00AE122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44231" w:rsidRPr="00E44231" w:rsidRDefault="007B4837" w:rsidP="00AE122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1.4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2.88</w:t>
            </w:r>
          </w:p>
        </w:tc>
        <w:tc>
          <w:tcPr>
            <w:tcW w:w="1134" w:type="dxa"/>
          </w:tcPr>
          <w:p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E67588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0.72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:rsidR="00E44231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3.2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:rsidR="00E44231" w:rsidRPr="00E44231" w:rsidRDefault="000A30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0.66</w:t>
            </w:r>
          </w:p>
        </w:tc>
        <w:tc>
          <w:tcPr>
            <w:tcW w:w="1134" w:type="dxa"/>
          </w:tcPr>
          <w:p w:rsidR="00E44231" w:rsidRPr="00E44231" w:rsidRDefault="00CE629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15</w:t>
            </w:r>
          </w:p>
        </w:tc>
        <w:tc>
          <w:tcPr>
            <w:tcW w:w="1134" w:type="dxa"/>
          </w:tcPr>
          <w:p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0.2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:rsidR="00E44231" w:rsidRPr="00E44231" w:rsidRDefault="000A30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7B4837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0.5</w:t>
            </w:r>
          </w:p>
        </w:tc>
        <w:tc>
          <w:tcPr>
            <w:tcW w:w="1134" w:type="dxa"/>
          </w:tcPr>
          <w:p w:rsidR="00E44231" w:rsidRPr="00E44231" w:rsidRDefault="00CE629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15</w:t>
            </w:r>
          </w:p>
        </w:tc>
        <w:tc>
          <w:tcPr>
            <w:tcW w:w="1134" w:type="dxa"/>
          </w:tcPr>
          <w:p w:rsidR="00E44231" w:rsidRPr="00E44231" w:rsidRDefault="007B4837" w:rsidP="00FA52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0.05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134" w:type="dxa"/>
          </w:tcPr>
          <w:p w:rsidR="00E44231" w:rsidRPr="00E44231" w:rsidRDefault="007B4837" w:rsidP="00CE629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CE6290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4231" w:rsidRDefault="007B4837" w:rsidP="00CE629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</w:t>
            </w:r>
            <w:r w:rsidR="00CE6290">
              <w:rPr>
                <w:rFonts w:eastAsia="Times New Roman"/>
                <w:bCs/>
              </w:rPr>
              <w:t>85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3.12</w:t>
            </w:r>
          </w:p>
        </w:tc>
        <w:tc>
          <w:tcPr>
            <w:tcW w:w="1134" w:type="dxa"/>
          </w:tcPr>
          <w:p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E67588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4231" w:rsidRDefault="007B4837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0.78</w:t>
            </w:r>
          </w:p>
        </w:tc>
      </w:tr>
      <w:tr w:rsidR="0029194E" w:rsidRPr="00E44231" w:rsidTr="00DC0920">
        <w:tc>
          <w:tcPr>
            <w:tcW w:w="534" w:type="dxa"/>
          </w:tcPr>
          <w:p w:rsidR="0029194E" w:rsidRPr="00E44231" w:rsidRDefault="0029194E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29194E" w:rsidRPr="00E44231" w:rsidRDefault="0029194E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29194E" w:rsidRPr="00E44231" w:rsidRDefault="0029194E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:rsidR="0029194E" w:rsidRPr="00E44231" w:rsidRDefault="0029194E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29194E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0A30A4">
              <w:rPr>
                <w:rFonts w:eastAsia="Times New Roman"/>
                <w:bCs/>
              </w:rPr>
              <w:t>.6</w:t>
            </w:r>
          </w:p>
        </w:tc>
        <w:tc>
          <w:tcPr>
            <w:tcW w:w="1560" w:type="dxa"/>
          </w:tcPr>
          <w:p w:rsidR="0029194E" w:rsidRPr="00E44231" w:rsidRDefault="0029194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29194E" w:rsidRPr="00E44231" w:rsidRDefault="00DC0920" w:rsidP="00EE4FB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7B4837">
              <w:rPr>
                <w:rFonts w:eastAsia="Times New Roman"/>
                <w:bCs/>
              </w:rPr>
              <w:t>.6</w:t>
            </w:r>
          </w:p>
        </w:tc>
        <w:tc>
          <w:tcPr>
            <w:tcW w:w="1134" w:type="dxa"/>
          </w:tcPr>
          <w:p w:rsidR="0029194E" w:rsidRPr="00E44231" w:rsidRDefault="00CE629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  <w:r w:rsidR="00E67588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29194E" w:rsidRPr="00E44231" w:rsidRDefault="00210552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7B4837">
              <w:rPr>
                <w:rFonts w:eastAsia="Times New Roman"/>
                <w:bCs/>
              </w:rPr>
              <w:t>3</w:t>
            </w:r>
          </w:p>
        </w:tc>
      </w:tr>
      <w:tr w:rsidR="007B4837" w:rsidRPr="00E44231" w:rsidTr="00DC0920">
        <w:tc>
          <w:tcPr>
            <w:tcW w:w="534" w:type="dxa"/>
          </w:tcPr>
          <w:p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560" w:type="dxa"/>
          </w:tcPr>
          <w:p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134" w:type="dxa"/>
          </w:tcPr>
          <w:p w:rsidR="007B4837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65</w:t>
            </w:r>
          </w:p>
        </w:tc>
        <w:tc>
          <w:tcPr>
            <w:tcW w:w="1134" w:type="dxa"/>
          </w:tcPr>
          <w:p w:rsidR="007B4837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1.69</w:t>
            </w:r>
          </w:p>
        </w:tc>
      </w:tr>
      <w:tr w:rsidR="007B4837" w:rsidRPr="00E44231" w:rsidTr="00DC0920">
        <w:tc>
          <w:tcPr>
            <w:tcW w:w="534" w:type="dxa"/>
          </w:tcPr>
          <w:p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560" w:type="dxa"/>
          </w:tcPr>
          <w:p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134" w:type="dxa"/>
          </w:tcPr>
          <w:p w:rsidR="007B4837" w:rsidRPr="00E44231" w:rsidRDefault="0093369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60</w:t>
            </w:r>
            <w:r w:rsidR="007B4837">
              <w:rPr>
                <w:rFonts w:eastAsia="Times New Roman"/>
                <w:bCs/>
              </w:rPr>
              <w:t xml:space="preserve"> </w:t>
            </w:r>
          </w:p>
        </w:tc>
        <w:tc>
          <w:tcPr>
            <w:tcW w:w="1134" w:type="dxa"/>
          </w:tcPr>
          <w:p w:rsidR="007B4837" w:rsidRPr="00E44231" w:rsidRDefault="00933693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1.56</w:t>
            </w:r>
          </w:p>
        </w:tc>
      </w:tr>
      <w:tr w:rsidR="007B4837" w:rsidRPr="00E44231" w:rsidTr="00DC0920">
        <w:tc>
          <w:tcPr>
            <w:tcW w:w="534" w:type="dxa"/>
          </w:tcPr>
          <w:p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560" w:type="dxa"/>
          </w:tcPr>
          <w:p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134" w:type="dxa"/>
          </w:tcPr>
          <w:p w:rsidR="007B4837" w:rsidRPr="00E44231" w:rsidRDefault="00CE629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134" w:type="dxa"/>
          </w:tcPr>
          <w:p w:rsidR="007B4837" w:rsidRPr="00E44231" w:rsidRDefault="007B4837" w:rsidP="0093369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933693">
              <w:rPr>
                <w:rFonts w:eastAsia="Times New Roman"/>
                <w:bCs/>
              </w:rPr>
              <w:t>65</w:t>
            </w:r>
          </w:p>
        </w:tc>
      </w:tr>
      <w:tr w:rsidR="007B4837" w:rsidRPr="00E44231" w:rsidTr="00DC0920">
        <w:tc>
          <w:tcPr>
            <w:tcW w:w="534" w:type="dxa"/>
          </w:tcPr>
          <w:p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560" w:type="dxa"/>
          </w:tcPr>
          <w:p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134" w:type="dxa"/>
          </w:tcPr>
          <w:p w:rsidR="007B4837" w:rsidRPr="00E44231" w:rsidRDefault="0093369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45</w:t>
            </w:r>
          </w:p>
        </w:tc>
        <w:tc>
          <w:tcPr>
            <w:tcW w:w="1134" w:type="dxa"/>
          </w:tcPr>
          <w:p w:rsidR="007B4837" w:rsidRPr="00E44231" w:rsidRDefault="00933693" w:rsidP="0021055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1.17</w:t>
            </w:r>
          </w:p>
        </w:tc>
      </w:tr>
      <w:tr w:rsidR="007B4837" w:rsidRPr="00E44231" w:rsidTr="00DC0920">
        <w:tc>
          <w:tcPr>
            <w:tcW w:w="534" w:type="dxa"/>
          </w:tcPr>
          <w:p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7B4837" w:rsidRPr="00E44231" w:rsidRDefault="0056280F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31.72</w:t>
            </w:r>
          </w:p>
        </w:tc>
      </w:tr>
    </w:tbl>
    <w:p w:rsidR="00E44231" w:rsidRDefault="00E44231" w:rsidP="00E075E8">
      <w:pPr>
        <w:tabs>
          <w:tab w:val="left" w:pos="2721"/>
        </w:tabs>
        <w:spacing w:line="240" w:lineRule="auto"/>
        <w:ind w:firstLine="709"/>
        <w:jc w:val="both"/>
      </w:pPr>
    </w:p>
    <w:p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:rsidR="00DE2FB7" w:rsidRPr="00B1620D" w:rsidRDefault="00DE2FB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1620D">
        <w:rPr>
          <w:u w:val="single"/>
        </w:rPr>
        <w:t xml:space="preserve">Таким образом, износ здания по адресу </w:t>
      </w:r>
      <w:r w:rsidR="00BF1FF4" w:rsidRPr="00B1620D">
        <w:rPr>
          <w:u w:val="single"/>
        </w:rPr>
        <w:t xml:space="preserve">г. Владивосток, ул. </w:t>
      </w:r>
      <w:r w:rsidR="003A07E2">
        <w:rPr>
          <w:u w:val="single"/>
        </w:rPr>
        <w:t>Давыдова</w:t>
      </w:r>
      <w:r w:rsidR="00BF1FF4" w:rsidRPr="00B1620D">
        <w:rPr>
          <w:u w:val="single"/>
        </w:rPr>
        <w:t xml:space="preserve"> , </w:t>
      </w:r>
      <w:r w:rsidR="00C30B25">
        <w:rPr>
          <w:u w:val="single"/>
        </w:rPr>
        <w:t>3</w:t>
      </w:r>
      <w:r w:rsidR="00014DC1">
        <w:rPr>
          <w:u w:val="single"/>
        </w:rPr>
        <w:t>3</w:t>
      </w:r>
      <w:r w:rsidR="00C30B25">
        <w:rPr>
          <w:u w:val="single"/>
        </w:rPr>
        <w:t xml:space="preserve"> «А»</w:t>
      </w:r>
      <w:r w:rsidR="00BF1FF4" w:rsidRPr="00B1620D">
        <w:rPr>
          <w:u w:val="single"/>
        </w:rPr>
        <w:t xml:space="preserve"> в целом </w:t>
      </w:r>
      <w:r w:rsidR="0056280F">
        <w:rPr>
          <w:u w:val="single"/>
        </w:rPr>
        <w:t>по состоянию на 2</w:t>
      </w:r>
      <w:r w:rsidR="00B80E7F">
        <w:rPr>
          <w:u w:val="single"/>
        </w:rPr>
        <w:t>5</w:t>
      </w:r>
      <w:r w:rsidR="0056280F">
        <w:rPr>
          <w:u w:val="single"/>
        </w:rPr>
        <w:t>.0</w:t>
      </w:r>
      <w:r w:rsidR="00B80E7F">
        <w:rPr>
          <w:u w:val="single"/>
        </w:rPr>
        <w:t>8</w:t>
      </w:r>
      <w:r w:rsidR="0056280F">
        <w:rPr>
          <w:u w:val="single"/>
        </w:rPr>
        <w:t xml:space="preserve">.2021 г. </w:t>
      </w:r>
      <w:r w:rsidR="00BF1FF4" w:rsidRPr="00B1620D">
        <w:rPr>
          <w:u w:val="single"/>
        </w:rPr>
        <w:t xml:space="preserve">принимается равным </w:t>
      </w:r>
      <w:r w:rsidR="00FE01D1">
        <w:rPr>
          <w:u w:val="single"/>
        </w:rPr>
        <w:t>3</w:t>
      </w:r>
      <w:r w:rsidR="004460E2">
        <w:rPr>
          <w:u w:val="single"/>
        </w:rPr>
        <w:t>1</w:t>
      </w:r>
      <w:bookmarkStart w:id="0" w:name="_GoBack"/>
      <w:bookmarkEnd w:id="0"/>
      <w:r w:rsidR="00BF1FF4" w:rsidRPr="00B1620D">
        <w:rPr>
          <w:u w:val="single"/>
        </w:rPr>
        <w:t>%.</w:t>
      </w:r>
    </w:p>
    <w:p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заместитель 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генерального директора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FE01D1" w:rsidRDefault="00FE01D1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FE01D1" w:rsidRDefault="00FE01D1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FE01D1" w:rsidRDefault="00FE01D1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FE01D1" w:rsidRDefault="00FE01D1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F003CB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t>Климовский</w:t>
      </w:r>
    </w:p>
    <w:p w:rsidR="00E92669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t>Андрей Дниирович</w:t>
      </w:r>
    </w:p>
    <w:p w:rsidR="00482AD2" w:rsidRDefault="00680387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  <w:r>
        <w:rPr>
          <w:sz w:val="18"/>
          <w:szCs w:val="18"/>
        </w:rPr>
        <w:t>201-28-21</w:t>
      </w:r>
    </w:p>
    <w:sectPr w:rsidR="00482AD2" w:rsidSect="0049550F">
      <w:headerReference w:type="default" r:id="rId12"/>
      <w:pgSz w:w="11906" w:h="16838"/>
      <w:pgMar w:top="567" w:right="849" w:bottom="709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7BA0" w:rsidRDefault="00757BA0" w:rsidP="00D54D85">
      <w:pPr>
        <w:spacing w:line="240" w:lineRule="auto"/>
      </w:pPr>
      <w:r>
        <w:separator/>
      </w:r>
    </w:p>
  </w:endnote>
  <w:endnote w:type="continuationSeparator" w:id="0">
    <w:p w:rsidR="00757BA0" w:rsidRDefault="00757BA0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7BA0" w:rsidRDefault="00757BA0" w:rsidP="00D54D85">
      <w:pPr>
        <w:spacing w:line="240" w:lineRule="auto"/>
      </w:pPr>
      <w:r>
        <w:separator/>
      </w:r>
    </w:p>
  </w:footnote>
  <w:footnote w:type="continuationSeparator" w:id="0">
    <w:p w:rsidR="00757BA0" w:rsidRDefault="00757BA0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BA0" w:rsidRPr="00D54D85" w:rsidRDefault="00757BA0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proofState w:spelling="clean" w:grammar="clean"/>
  <w:defaultTabStop w:val="709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D85"/>
    <w:rsid w:val="0000141C"/>
    <w:rsid w:val="00006538"/>
    <w:rsid w:val="0000728C"/>
    <w:rsid w:val="00007CBC"/>
    <w:rsid w:val="00014DC1"/>
    <w:rsid w:val="0002037D"/>
    <w:rsid w:val="00027CF7"/>
    <w:rsid w:val="000305F2"/>
    <w:rsid w:val="000327B3"/>
    <w:rsid w:val="00032E2C"/>
    <w:rsid w:val="00035D96"/>
    <w:rsid w:val="000378A3"/>
    <w:rsid w:val="00050B66"/>
    <w:rsid w:val="00054DB0"/>
    <w:rsid w:val="000559F1"/>
    <w:rsid w:val="00055C86"/>
    <w:rsid w:val="000643A4"/>
    <w:rsid w:val="000655BE"/>
    <w:rsid w:val="00075441"/>
    <w:rsid w:val="00075B9B"/>
    <w:rsid w:val="00077E79"/>
    <w:rsid w:val="00080134"/>
    <w:rsid w:val="000803C4"/>
    <w:rsid w:val="000820A9"/>
    <w:rsid w:val="000822DD"/>
    <w:rsid w:val="000824A2"/>
    <w:rsid w:val="00085526"/>
    <w:rsid w:val="00095534"/>
    <w:rsid w:val="000A30A4"/>
    <w:rsid w:val="000A5687"/>
    <w:rsid w:val="000A74B6"/>
    <w:rsid w:val="000D02F3"/>
    <w:rsid w:val="000D23CC"/>
    <w:rsid w:val="000E6A33"/>
    <w:rsid w:val="000E7C68"/>
    <w:rsid w:val="000F14CF"/>
    <w:rsid w:val="00110748"/>
    <w:rsid w:val="00110BCB"/>
    <w:rsid w:val="00112587"/>
    <w:rsid w:val="001127F0"/>
    <w:rsid w:val="00113972"/>
    <w:rsid w:val="00115C37"/>
    <w:rsid w:val="00127650"/>
    <w:rsid w:val="001318BC"/>
    <w:rsid w:val="00137400"/>
    <w:rsid w:val="001401B2"/>
    <w:rsid w:val="001404AF"/>
    <w:rsid w:val="00144CA8"/>
    <w:rsid w:val="0014746B"/>
    <w:rsid w:val="00157013"/>
    <w:rsid w:val="00162B11"/>
    <w:rsid w:val="00162D44"/>
    <w:rsid w:val="00170809"/>
    <w:rsid w:val="00170856"/>
    <w:rsid w:val="00172F0C"/>
    <w:rsid w:val="00173C72"/>
    <w:rsid w:val="00175418"/>
    <w:rsid w:val="001814A8"/>
    <w:rsid w:val="00181B6B"/>
    <w:rsid w:val="0018327F"/>
    <w:rsid w:val="00183309"/>
    <w:rsid w:val="0018795D"/>
    <w:rsid w:val="001A0378"/>
    <w:rsid w:val="001A08BA"/>
    <w:rsid w:val="001A4CED"/>
    <w:rsid w:val="001B2052"/>
    <w:rsid w:val="001B2C06"/>
    <w:rsid w:val="001B623C"/>
    <w:rsid w:val="001C379E"/>
    <w:rsid w:val="001C3F04"/>
    <w:rsid w:val="001D4617"/>
    <w:rsid w:val="001D60D5"/>
    <w:rsid w:val="001E0B86"/>
    <w:rsid w:val="001E0BB8"/>
    <w:rsid w:val="001E17B4"/>
    <w:rsid w:val="001E6842"/>
    <w:rsid w:val="001E735C"/>
    <w:rsid w:val="001E771E"/>
    <w:rsid w:val="001F7174"/>
    <w:rsid w:val="00207CC9"/>
    <w:rsid w:val="00210552"/>
    <w:rsid w:val="002109B2"/>
    <w:rsid w:val="00212E74"/>
    <w:rsid w:val="002179DE"/>
    <w:rsid w:val="0022312B"/>
    <w:rsid w:val="0023178D"/>
    <w:rsid w:val="00232C3A"/>
    <w:rsid w:val="002419EA"/>
    <w:rsid w:val="00244168"/>
    <w:rsid w:val="002449DE"/>
    <w:rsid w:val="00245B77"/>
    <w:rsid w:val="00252028"/>
    <w:rsid w:val="0025203D"/>
    <w:rsid w:val="002577DD"/>
    <w:rsid w:val="00257C8E"/>
    <w:rsid w:val="002601A2"/>
    <w:rsid w:val="00261278"/>
    <w:rsid w:val="00273C29"/>
    <w:rsid w:val="0027490B"/>
    <w:rsid w:val="00274D9B"/>
    <w:rsid w:val="0027671F"/>
    <w:rsid w:val="002768D4"/>
    <w:rsid w:val="00276B0A"/>
    <w:rsid w:val="0029194E"/>
    <w:rsid w:val="00296223"/>
    <w:rsid w:val="002962F2"/>
    <w:rsid w:val="002A6CC8"/>
    <w:rsid w:val="002A75AF"/>
    <w:rsid w:val="002B32A3"/>
    <w:rsid w:val="002B6800"/>
    <w:rsid w:val="002B74AC"/>
    <w:rsid w:val="002D0F00"/>
    <w:rsid w:val="002D133D"/>
    <w:rsid w:val="002D2F28"/>
    <w:rsid w:val="002D6CA9"/>
    <w:rsid w:val="002E0863"/>
    <w:rsid w:val="002E3ABE"/>
    <w:rsid w:val="002E5044"/>
    <w:rsid w:val="002F7A8A"/>
    <w:rsid w:val="00300078"/>
    <w:rsid w:val="003007EC"/>
    <w:rsid w:val="00302C73"/>
    <w:rsid w:val="00311F58"/>
    <w:rsid w:val="00314917"/>
    <w:rsid w:val="003156CC"/>
    <w:rsid w:val="0031615D"/>
    <w:rsid w:val="00325BD0"/>
    <w:rsid w:val="00325E45"/>
    <w:rsid w:val="003274F2"/>
    <w:rsid w:val="00327D9B"/>
    <w:rsid w:val="00351B3F"/>
    <w:rsid w:val="00361FB4"/>
    <w:rsid w:val="00363310"/>
    <w:rsid w:val="0036446F"/>
    <w:rsid w:val="003649A3"/>
    <w:rsid w:val="00370FE7"/>
    <w:rsid w:val="00372B5E"/>
    <w:rsid w:val="00381A88"/>
    <w:rsid w:val="00387955"/>
    <w:rsid w:val="00395AF0"/>
    <w:rsid w:val="003975C5"/>
    <w:rsid w:val="003A07E2"/>
    <w:rsid w:val="003A47CC"/>
    <w:rsid w:val="003B030D"/>
    <w:rsid w:val="003B09F7"/>
    <w:rsid w:val="003B1DAA"/>
    <w:rsid w:val="003B1FFD"/>
    <w:rsid w:val="003B25F0"/>
    <w:rsid w:val="003B6878"/>
    <w:rsid w:val="003C685B"/>
    <w:rsid w:val="003D232E"/>
    <w:rsid w:val="003E32A1"/>
    <w:rsid w:val="003E4615"/>
    <w:rsid w:val="003E64DA"/>
    <w:rsid w:val="003F0893"/>
    <w:rsid w:val="003F3548"/>
    <w:rsid w:val="00401F25"/>
    <w:rsid w:val="00403C44"/>
    <w:rsid w:val="00406DCE"/>
    <w:rsid w:val="0041687F"/>
    <w:rsid w:val="00440E98"/>
    <w:rsid w:val="00441450"/>
    <w:rsid w:val="00441E7D"/>
    <w:rsid w:val="00444161"/>
    <w:rsid w:val="004460E2"/>
    <w:rsid w:val="00446512"/>
    <w:rsid w:val="00447A9D"/>
    <w:rsid w:val="00454598"/>
    <w:rsid w:val="00454DBA"/>
    <w:rsid w:val="00455E96"/>
    <w:rsid w:val="004560C1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3D23"/>
    <w:rsid w:val="004859D0"/>
    <w:rsid w:val="00487FFB"/>
    <w:rsid w:val="00491009"/>
    <w:rsid w:val="00491386"/>
    <w:rsid w:val="00493F90"/>
    <w:rsid w:val="00494681"/>
    <w:rsid w:val="0049550F"/>
    <w:rsid w:val="004A08FF"/>
    <w:rsid w:val="004A25AB"/>
    <w:rsid w:val="004A610A"/>
    <w:rsid w:val="004A7A3E"/>
    <w:rsid w:val="004B054B"/>
    <w:rsid w:val="004C3781"/>
    <w:rsid w:val="004C533E"/>
    <w:rsid w:val="004C7C72"/>
    <w:rsid w:val="004C7F92"/>
    <w:rsid w:val="004D5352"/>
    <w:rsid w:val="004E125A"/>
    <w:rsid w:val="004E1B3C"/>
    <w:rsid w:val="004E1EE2"/>
    <w:rsid w:val="004E3EF2"/>
    <w:rsid w:val="004E6FB3"/>
    <w:rsid w:val="004F7DCF"/>
    <w:rsid w:val="005013CE"/>
    <w:rsid w:val="005034FE"/>
    <w:rsid w:val="00504CDA"/>
    <w:rsid w:val="00510468"/>
    <w:rsid w:val="005136DD"/>
    <w:rsid w:val="005149D6"/>
    <w:rsid w:val="00516F60"/>
    <w:rsid w:val="0052373F"/>
    <w:rsid w:val="00525792"/>
    <w:rsid w:val="0053056A"/>
    <w:rsid w:val="005453EE"/>
    <w:rsid w:val="00552F5A"/>
    <w:rsid w:val="00556486"/>
    <w:rsid w:val="005623B4"/>
    <w:rsid w:val="0056280F"/>
    <w:rsid w:val="00573151"/>
    <w:rsid w:val="00581540"/>
    <w:rsid w:val="00582C0B"/>
    <w:rsid w:val="005842AF"/>
    <w:rsid w:val="005865E0"/>
    <w:rsid w:val="00586AF9"/>
    <w:rsid w:val="00587836"/>
    <w:rsid w:val="00592026"/>
    <w:rsid w:val="005A07DE"/>
    <w:rsid w:val="005A16AE"/>
    <w:rsid w:val="005A1864"/>
    <w:rsid w:val="005A4619"/>
    <w:rsid w:val="005A7BA2"/>
    <w:rsid w:val="005B46DC"/>
    <w:rsid w:val="005C5B91"/>
    <w:rsid w:val="005D2B92"/>
    <w:rsid w:val="005E0A7C"/>
    <w:rsid w:val="005E32FF"/>
    <w:rsid w:val="005E5395"/>
    <w:rsid w:val="005F383C"/>
    <w:rsid w:val="00602C84"/>
    <w:rsid w:val="00607B01"/>
    <w:rsid w:val="00611940"/>
    <w:rsid w:val="00622C92"/>
    <w:rsid w:val="00624989"/>
    <w:rsid w:val="006258E2"/>
    <w:rsid w:val="006335C5"/>
    <w:rsid w:val="00634DDD"/>
    <w:rsid w:val="00635C03"/>
    <w:rsid w:val="0063688A"/>
    <w:rsid w:val="006375BE"/>
    <w:rsid w:val="00637F4C"/>
    <w:rsid w:val="00652215"/>
    <w:rsid w:val="006534C5"/>
    <w:rsid w:val="0065364C"/>
    <w:rsid w:val="00653CEA"/>
    <w:rsid w:val="0065486E"/>
    <w:rsid w:val="00655962"/>
    <w:rsid w:val="006601D5"/>
    <w:rsid w:val="00666513"/>
    <w:rsid w:val="00666669"/>
    <w:rsid w:val="00670B38"/>
    <w:rsid w:val="00680387"/>
    <w:rsid w:val="00683818"/>
    <w:rsid w:val="00686ECA"/>
    <w:rsid w:val="00694A79"/>
    <w:rsid w:val="00696906"/>
    <w:rsid w:val="006A0BC4"/>
    <w:rsid w:val="006A2012"/>
    <w:rsid w:val="006A6CBF"/>
    <w:rsid w:val="006C353D"/>
    <w:rsid w:val="006C64C1"/>
    <w:rsid w:val="006D052F"/>
    <w:rsid w:val="006D2CD9"/>
    <w:rsid w:val="006D3866"/>
    <w:rsid w:val="006D5984"/>
    <w:rsid w:val="006E1091"/>
    <w:rsid w:val="006E2296"/>
    <w:rsid w:val="006E28C1"/>
    <w:rsid w:val="006E31E6"/>
    <w:rsid w:val="006E3592"/>
    <w:rsid w:val="006E5FD2"/>
    <w:rsid w:val="00706BD9"/>
    <w:rsid w:val="00710F18"/>
    <w:rsid w:val="00714414"/>
    <w:rsid w:val="0071583B"/>
    <w:rsid w:val="00725C78"/>
    <w:rsid w:val="007360EA"/>
    <w:rsid w:val="00740191"/>
    <w:rsid w:val="0074153B"/>
    <w:rsid w:val="00743C31"/>
    <w:rsid w:val="007531EA"/>
    <w:rsid w:val="00755909"/>
    <w:rsid w:val="00757BA0"/>
    <w:rsid w:val="00765A6A"/>
    <w:rsid w:val="0076637B"/>
    <w:rsid w:val="00766EBB"/>
    <w:rsid w:val="00770C65"/>
    <w:rsid w:val="00771C6F"/>
    <w:rsid w:val="007756D7"/>
    <w:rsid w:val="00775C6B"/>
    <w:rsid w:val="00784C78"/>
    <w:rsid w:val="0079675B"/>
    <w:rsid w:val="00796B3C"/>
    <w:rsid w:val="007A2D2B"/>
    <w:rsid w:val="007A3DAB"/>
    <w:rsid w:val="007B4837"/>
    <w:rsid w:val="007B739D"/>
    <w:rsid w:val="007B778A"/>
    <w:rsid w:val="007C598B"/>
    <w:rsid w:val="007D0632"/>
    <w:rsid w:val="007D6453"/>
    <w:rsid w:val="007D7F70"/>
    <w:rsid w:val="007E1196"/>
    <w:rsid w:val="007E4B3B"/>
    <w:rsid w:val="007E6212"/>
    <w:rsid w:val="007F203E"/>
    <w:rsid w:val="007F4A80"/>
    <w:rsid w:val="00807EC6"/>
    <w:rsid w:val="00811C9E"/>
    <w:rsid w:val="0082151B"/>
    <w:rsid w:val="00821662"/>
    <w:rsid w:val="00822ADE"/>
    <w:rsid w:val="00825073"/>
    <w:rsid w:val="00835A23"/>
    <w:rsid w:val="00844BA2"/>
    <w:rsid w:val="00847ADE"/>
    <w:rsid w:val="008601B8"/>
    <w:rsid w:val="00860A0D"/>
    <w:rsid w:val="00865268"/>
    <w:rsid w:val="008655B1"/>
    <w:rsid w:val="00867DCB"/>
    <w:rsid w:val="00877B19"/>
    <w:rsid w:val="00881FD2"/>
    <w:rsid w:val="008828F6"/>
    <w:rsid w:val="008839F0"/>
    <w:rsid w:val="00887313"/>
    <w:rsid w:val="00890232"/>
    <w:rsid w:val="00892693"/>
    <w:rsid w:val="00894BA2"/>
    <w:rsid w:val="008A2EBE"/>
    <w:rsid w:val="008A51E3"/>
    <w:rsid w:val="008A7073"/>
    <w:rsid w:val="008B772A"/>
    <w:rsid w:val="008C052B"/>
    <w:rsid w:val="008C05C3"/>
    <w:rsid w:val="008C7413"/>
    <w:rsid w:val="008D4BA3"/>
    <w:rsid w:val="008D4F7E"/>
    <w:rsid w:val="008D52C9"/>
    <w:rsid w:val="008D7136"/>
    <w:rsid w:val="008E0F5F"/>
    <w:rsid w:val="008E1BDA"/>
    <w:rsid w:val="008E44B0"/>
    <w:rsid w:val="008E4B54"/>
    <w:rsid w:val="008F1101"/>
    <w:rsid w:val="008F121D"/>
    <w:rsid w:val="008F15FC"/>
    <w:rsid w:val="008F1E8B"/>
    <w:rsid w:val="008F2AD9"/>
    <w:rsid w:val="008F5E1C"/>
    <w:rsid w:val="00901E6D"/>
    <w:rsid w:val="00902187"/>
    <w:rsid w:val="009021BF"/>
    <w:rsid w:val="009076E1"/>
    <w:rsid w:val="00913A7E"/>
    <w:rsid w:val="00921836"/>
    <w:rsid w:val="00922B4B"/>
    <w:rsid w:val="00933693"/>
    <w:rsid w:val="00934E09"/>
    <w:rsid w:val="009401FB"/>
    <w:rsid w:val="009444BA"/>
    <w:rsid w:val="00946397"/>
    <w:rsid w:val="00946A40"/>
    <w:rsid w:val="009522EA"/>
    <w:rsid w:val="00963275"/>
    <w:rsid w:val="00963AE0"/>
    <w:rsid w:val="00963E2C"/>
    <w:rsid w:val="00964C49"/>
    <w:rsid w:val="00974ECF"/>
    <w:rsid w:val="0098168F"/>
    <w:rsid w:val="00990CB2"/>
    <w:rsid w:val="0099405E"/>
    <w:rsid w:val="00994A4A"/>
    <w:rsid w:val="009954C2"/>
    <w:rsid w:val="00996484"/>
    <w:rsid w:val="009A0A6B"/>
    <w:rsid w:val="009A2523"/>
    <w:rsid w:val="009A3D0D"/>
    <w:rsid w:val="009A6C2D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E0E02"/>
    <w:rsid w:val="009E1177"/>
    <w:rsid w:val="009E1208"/>
    <w:rsid w:val="009E4C4C"/>
    <w:rsid w:val="009E57FA"/>
    <w:rsid w:val="009F5B68"/>
    <w:rsid w:val="00A00F4D"/>
    <w:rsid w:val="00A07F15"/>
    <w:rsid w:val="00A120C7"/>
    <w:rsid w:val="00A16468"/>
    <w:rsid w:val="00A23CF3"/>
    <w:rsid w:val="00A2655F"/>
    <w:rsid w:val="00A311C9"/>
    <w:rsid w:val="00A339B8"/>
    <w:rsid w:val="00A3672D"/>
    <w:rsid w:val="00A368FB"/>
    <w:rsid w:val="00A37CC2"/>
    <w:rsid w:val="00A43FA2"/>
    <w:rsid w:val="00A51A13"/>
    <w:rsid w:val="00A531DC"/>
    <w:rsid w:val="00A5624D"/>
    <w:rsid w:val="00A637E4"/>
    <w:rsid w:val="00A64401"/>
    <w:rsid w:val="00A700D5"/>
    <w:rsid w:val="00A72A01"/>
    <w:rsid w:val="00A82197"/>
    <w:rsid w:val="00A8279F"/>
    <w:rsid w:val="00A842E9"/>
    <w:rsid w:val="00AA2751"/>
    <w:rsid w:val="00AA32D9"/>
    <w:rsid w:val="00AA4335"/>
    <w:rsid w:val="00AA461C"/>
    <w:rsid w:val="00AB02E5"/>
    <w:rsid w:val="00AB05D2"/>
    <w:rsid w:val="00AB5427"/>
    <w:rsid w:val="00AB7B19"/>
    <w:rsid w:val="00AC54F9"/>
    <w:rsid w:val="00AC7B36"/>
    <w:rsid w:val="00AE1229"/>
    <w:rsid w:val="00AE5138"/>
    <w:rsid w:val="00AE6115"/>
    <w:rsid w:val="00AF1716"/>
    <w:rsid w:val="00AF5B3E"/>
    <w:rsid w:val="00B01253"/>
    <w:rsid w:val="00B0262E"/>
    <w:rsid w:val="00B044E4"/>
    <w:rsid w:val="00B05E16"/>
    <w:rsid w:val="00B109C1"/>
    <w:rsid w:val="00B1177E"/>
    <w:rsid w:val="00B1620D"/>
    <w:rsid w:val="00B36CD1"/>
    <w:rsid w:val="00B379AB"/>
    <w:rsid w:val="00B423A5"/>
    <w:rsid w:val="00B43689"/>
    <w:rsid w:val="00B51CE0"/>
    <w:rsid w:val="00B53ADD"/>
    <w:rsid w:val="00B545AD"/>
    <w:rsid w:val="00B55E79"/>
    <w:rsid w:val="00B63925"/>
    <w:rsid w:val="00B66C71"/>
    <w:rsid w:val="00B70966"/>
    <w:rsid w:val="00B70CD7"/>
    <w:rsid w:val="00B7546B"/>
    <w:rsid w:val="00B758BB"/>
    <w:rsid w:val="00B769B5"/>
    <w:rsid w:val="00B76E5E"/>
    <w:rsid w:val="00B80E7F"/>
    <w:rsid w:val="00B81C0F"/>
    <w:rsid w:val="00B81C2B"/>
    <w:rsid w:val="00B941AC"/>
    <w:rsid w:val="00B97011"/>
    <w:rsid w:val="00BA3491"/>
    <w:rsid w:val="00BA3A0D"/>
    <w:rsid w:val="00BA5E61"/>
    <w:rsid w:val="00BB1F5B"/>
    <w:rsid w:val="00BC45BB"/>
    <w:rsid w:val="00BD4A68"/>
    <w:rsid w:val="00BD625B"/>
    <w:rsid w:val="00BE2FE2"/>
    <w:rsid w:val="00BE5923"/>
    <w:rsid w:val="00BE5AC9"/>
    <w:rsid w:val="00BE5F49"/>
    <w:rsid w:val="00BF141D"/>
    <w:rsid w:val="00BF1FF4"/>
    <w:rsid w:val="00BF4588"/>
    <w:rsid w:val="00BF57E4"/>
    <w:rsid w:val="00BF663A"/>
    <w:rsid w:val="00C004A4"/>
    <w:rsid w:val="00C03637"/>
    <w:rsid w:val="00C04AC8"/>
    <w:rsid w:val="00C14493"/>
    <w:rsid w:val="00C16BA9"/>
    <w:rsid w:val="00C20258"/>
    <w:rsid w:val="00C206AA"/>
    <w:rsid w:val="00C2162A"/>
    <w:rsid w:val="00C25071"/>
    <w:rsid w:val="00C25D39"/>
    <w:rsid w:val="00C2735D"/>
    <w:rsid w:val="00C27547"/>
    <w:rsid w:val="00C30B25"/>
    <w:rsid w:val="00C33BAF"/>
    <w:rsid w:val="00C343D2"/>
    <w:rsid w:val="00C34788"/>
    <w:rsid w:val="00C371D9"/>
    <w:rsid w:val="00C37CB0"/>
    <w:rsid w:val="00C50ED2"/>
    <w:rsid w:val="00C53863"/>
    <w:rsid w:val="00C61D45"/>
    <w:rsid w:val="00C64A3C"/>
    <w:rsid w:val="00C64CB8"/>
    <w:rsid w:val="00C65715"/>
    <w:rsid w:val="00C71103"/>
    <w:rsid w:val="00C72DDF"/>
    <w:rsid w:val="00C74C3D"/>
    <w:rsid w:val="00C808AA"/>
    <w:rsid w:val="00C849D9"/>
    <w:rsid w:val="00C8647E"/>
    <w:rsid w:val="00C92BAE"/>
    <w:rsid w:val="00C96440"/>
    <w:rsid w:val="00C97A23"/>
    <w:rsid w:val="00CA6313"/>
    <w:rsid w:val="00CA6C07"/>
    <w:rsid w:val="00CB4111"/>
    <w:rsid w:val="00CC0198"/>
    <w:rsid w:val="00CC212A"/>
    <w:rsid w:val="00CC56D2"/>
    <w:rsid w:val="00CC692B"/>
    <w:rsid w:val="00CC69A9"/>
    <w:rsid w:val="00CD0D68"/>
    <w:rsid w:val="00CD39DD"/>
    <w:rsid w:val="00CD7C01"/>
    <w:rsid w:val="00CE043E"/>
    <w:rsid w:val="00CE3031"/>
    <w:rsid w:val="00CE6290"/>
    <w:rsid w:val="00CF1B66"/>
    <w:rsid w:val="00D00B19"/>
    <w:rsid w:val="00D0174B"/>
    <w:rsid w:val="00D01F49"/>
    <w:rsid w:val="00D10DF9"/>
    <w:rsid w:val="00D170E3"/>
    <w:rsid w:val="00D30EEC"/>
    <w:rsid w:val="00D3605E"/>
    <w:rsid w:val="00D45D93"/>
    <w:rsid w:val="00D46230"/>
    <w:rsid w:val="00D46829"/>
    <w:rsid w:val="00D50D11"/>
    <w:rsid w:val="00D54D85"/>
    <w:rsid w:val="00D572EC"/>
    <w:rsid w:val="00D63D91"/>
    <w:rsid w:val="00D77FA0"/>
    <w:rsid w:val="00D84257"/>
    <w:rsid w:val="00D86870"/>
    <w:rsid w:val="00D879F0"/>
    <w:rsid w:val="00D93B5B"/>
    <w:rsid w:val="00D93E2B"/>
    <w:rsid w:val="00D9523C"/>
    <w:rsid w:val="00D95A0B"/>
    <w:rsid w:val="00DA58A7"/>
    <w:rsid w:val="00DB1CEF"/>
    <w:rsid w:val="00DB2C1E"/>
    <w:rsid w:val="00DB7B97"/>
    <w:rsid w:val="00DC0610"/>
    <w:rsid w:val="00DC0920"/>
    <w:rsid w:val="00DC4D21"/>
    <w:rsid w:val="00DD6361"/>
    <w:rsid w:val="00DE2FB7"/>
    <w:rsid w:val="00E019B2"/>
    <w:rsid w:val="00E04677"/>
    <w:rsid w:val="00E06F53"/>
    <w:rsid w:val="00E075E8"/>
    <w:rsid w:val="00E0780B"/>
    <w:rsid w:val="00E13DDC"/>
    <w:rsid w:val="00E16FAD"/>
    <w:rsid w:val="00E20DB0"/>
    <w:rsid w:val="00E217D6"/>
    <w:rsid w:val="00E3021F"/>
    <w:rsid w:val="00E34471"/>
    <w:rsid w:val="00E373C9"/>
    <w:rsid w:val="00E37A35"/>
    <w:rsid w:val="00E44231"/>
    <w:rsid w:val="00E45153"/>
    <w:rsid w:val="00E55111"/>
    <w:rsid w:val="00E56CAD"/>
    <w:rsid w:val="00E56DC9"/>
    <w:rsid w:val="00E61D67"/>
    <w:rsid w:val="00E62244"/>
    <w:rsid w:val="00E67588"/>
    <w:rsid w:val="00E83E23"/>
    <w:rsid w:val="00E87D34"/>
    <w:rsid w:val="00E921FD"/>
    <w:rsid w:val="00E92669"/>
    <w:rsid w:val="00E93416"/>
    <w:rsid w:val="00E9708C"/>
    <w:rsid w:val="00EA40E4"/>
    <w:rsid w:val="00EA4924"/>
    <w:rsid w:val="00EB162B"/>
    <w:rsid w:val="00EB1835"/>
    <w:rsid w:val="00EB24EF"/>
    <w:rsid w:val="00EB4256"/>
    <w:rsid w:val="00EB4DCA"/>
    <w:rsid w:val="00EC0249"/>
    <w:rsid w:val="00EC2E40"/>
    <w:rsid w:val="00EC7910"/>
    <w:rsid w:val="00ED0CB1"/>
    <w:rsid w:val="00ED5DA2"/>
    <w:rsid w:val="00ED7061"/>
    <w:rsid w:val="00EE1D07"/>
    <w:rsid w:val="00EE3640"/>
    <w:rsid w:val="00EE4FB8"/>
    <w:rsid w:val="00EF1B71"/>
    <w:rsid w:val="00F003CB"/>
    <w:rsid w:val="00F05246"/>
    <w:rsid w:val="00F07335"/>
    <w:rsid w:val="00F1263C"/>
    <w:rsid w:val="00F268F6"/>
    <w:rsid w:val="00F305D6"/>
    <w:rsid w:val="00F31BD1"/>
    <w:rsid w:val="00F33EDB"/>
    <w:rsid w:val="00F42CA5"/>
    <w:rsid w:val="00F46909"/>
    <w:rsid w:val="00F50CF5"/>
    <w:rsid w:val="00F52161"/>
    <w:rsid w:val="00F61CDD"/>
    <w:rsid w:val="00F62DC0"/>
    <w:rsid w:val="00F6435E"/>
    <w:rsid w:val="00F64B99"/>
    <w:rsid w:val="00F67D90"/>
    <w:rsid w:val="00F763DC"/>
    <w:rsid w:val="00F837F8"/>
    <w:rsid w:val="00F87722"/>
    <w:rsid w:val="00F90FC9"/>
    <w:rsid w:val="00F92FEE"/>
    <w:rsid w:val="00F96BCC"/>
    <w:rsid w:val="00FA42F2"/>
    <w:rsid w:val="00FA5275"/>
    <w:rsid w:val="00FA6007"/>
    <w:rsid w:val="00FB7EEE"/>
    <w:rsid w:val="00FC3207"/>
    <w:rsid w:val="00FC3979"/>
    <w:rsid w:val="00FC404C"/>
    <w:rsid w:val="00FC4320"/>
    <w:rsid w:val="00FC44E4"/>
    <w:rsid w:val="00FC7DB8"/>
    <w:rsid w:val="00FD05DF"/>
    <w:rsid w:val="00FD3A51"/>
    <w:rsid w:val="00FD4BBC"/>
    <w:rsid w:val="00FD7CEB"/>
    <w:rsid w:val="00FE01D1"/>
    <w:rsid w:val="00FE110E"/>
    <w:rsid w:val="00FE16D5"/>
    <w:rsid w:val="00FE4A13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ukstandart-dv.ru/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ukstandart-dv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497740-B9CC-407B-9D1D-77327BB67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21</Pages>
  <Words>7570</Words>
  <Characters>43150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50619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Пользователь Windows</cp:lastModifiedBy>
  <cp:revision>6</cp:revision>
  <cp:lastPrinted>2020-10-27T00:22:00Z</cp:lastPrinted>
  <dcterms:created xsi:type="dcterms:W3CDTF">2021-08-25T00:37:00Z</dcterms:created>
  <dcterms:modified xsi:type="dcterms:W3CDTF">2022-03-22T05:28:00Z</dcterms:modified>
</cp:coreProperties>
</file>