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73EE11B3" w14:textId="77777777" w:rsidTr="00680387">
        <w:trPr>
          <w:trHeight w:val="1194"/>
        </w:trPr>
        <w:tc>
          <w:tcPr>
            <w:tcW w:w="3227" w:type="dxa"/>
          </w:tcPr>
          <w:p w14:paraId="51D87DF1" w14:textId="77777777" w:rsidR="007C598B" w:rsidRDefault="007C598B" w:rsidP="00680387">
            <w:pPr>
              <w:rPr>
                <w:noProof/>
              </w:rPr>
            </w:pPr>
            <w:r w:rsidRPr="00D54D85">
              <w:rPr>
                <w:noProof/>
              </w:rPr>
              <w:drawing>
                <wp:inline distT="0" distB="0" distL="0" distR="0" wp14:anchorId="3D8EA0BE" wp14:editId="23B965D4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46A25" w14:textId="1C47139F" w:rsidR="00A1719D" w:rsidRPr="00A1719D" w:rsidRDefault="00A1719D" w:rsidP="00A1719D">
            <w:pPr>
              <w:rPr>
                <w:b/>
                <w:bCs/>
              </w:rPr>
            </w:pPr>
            <w:r w:rsidRPr="00A1719D">
              <w:rPr>
                <w:b/>
                <w:bCs/>
              </w:rPr>
              <w:t>ООО УК СТАНДАРТ</w:t>
            </w:r>
          </w:p>
        </w:tc>
        <w:tc>
          <w:tcPr>
            <w:tcW w:w="6520" w:type="dxa"/>
          </w:tcPr>
          <w:p w14:paraId="5419028E" w14:textId="77777777" w:rsidR="007C598B" w:rsidRPr="00A972C0" w:rsidRDefault="007C598B" w:rsidP="00A1719D">
            <w:pPr>
              <w:ind w:left="175"/>
              <w:jc w:val="both"/>
            </w:pPr>
            <w:proofErr w:type="gramStart"/>
            <w:r w:rsidRPr="00A972C0">
              <w:t>690012  г.</w:t>
            </w:r>
            <w:proofErr w:type="gramEnd"/>
            <w:r w:rsidRPr="00A972C0">
              <w:t xml:space="preserve"> Владивосток, ул. Калинина, д. 84, оф. 9</w:t>
            </w:r>
          </w:p>
          <w:p w14:paraId="5E83D7D4" w14:textId="77777777" w:rsidR="00A972C0" w:rsidRDefault="007C598B" w:rsidP="00A1719D">
            <w:pPr>
              <w:ind w:left="175"/>
              <w:jc w:val="both"/>
            </w:pPr>
            <w:r w:rsidRPr="00A972C0">
              <w:t>Тел.:  8 (423) 201-28-21</w:t>
            </w:r>
            <w:r w:rsidR="00A972C0">
              <w:t>; факс: 8-</w:t>
            </w:r>
            <w:r w:rsidR="00A972C0" w:rsidRPr="00A972C0">
              <w:t xml:space="preserve">(423) 253-69-87, </w:t>
            </w:r>
          </w:p>
          <w:p w14:paraId="02FBBC7B" w14:textId="77777777" w:rsidR="007C598B" w:rsidRPr="00A972C0" w:rsidRDefault="007C598B" w:rsidP="00A1719D">
            <w:pPr>
              <w:ind w:left="175"/>
              <w:jc w:val="both"/>
            </w:pPr>
            <w:r w:rsidRPr="00A972C0">
              <w:rPr>
                <w:lang w:val="en-US"/>
              </w:rPr>
              <w:t>e</w:t>
            </w:r>
            <w:r w:rsidRPr="00A972C0">
              <w:t>-</w:t>
            </w:r>
            <w:r w:rsidRPr="00A972C0">
              <w:rPr>
                <w:lang w:val="en-US"/>
              </w:rPr>
              <w:t>mail</w:t>
            </w:r>
            <w:r w:rsidRPr="00A972C0"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14:paraId="0E7A73B5" w14:textId="77777777" w:rsidR="007C598B" w:rsidRPr="00A972C0" w:rsidRDefault="007C598B" w:rsidP="00A1719D">
            <w:pPr>
              <w:ind w:left="175"/>
              <w:jc w:val="both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14:paraId="0AB5A301" w14:textId="77777777" w:rsidR="007C598B" w:rsidRPr="00A972C0" w:rsidRDefault="007C598B" w:rsidP="00A1719D">
            <w:pPr>
              <w:ind w:left="175"/>
              <w:jc w:val="both"/>
            </w:pPr>
          </w:p>
          <w:p w14:paraId="753B02F9" w14:textId="3EBDFA60"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</w:t>
            </w:r>
            <w:proofErr w:type="gramStart"/>
            <w:r w:rsidR="005A7BA2" w:rsidRPr="00A972C0">
              <w:t>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</w:t>
            </w:r>
            <w:proofErr w:type="gramEnd"/>
            <w:r w:rsidR="00E92669" w:rsidRPr="00A972C0">
              <w:t>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A1719D">
              <w:t>4</w:t>
            </w:r>
            <w:r w:rsidRPr="00A972C0">
              <w:t xml:space="preserve"> г.</w:t>
            </w:r>
          </w:p>
        </w:tc>
      </w:tr>
    </w:tbl>
    <w:p w14:paraId="0F29FAFD" w14:textId="77777777"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588E723B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BC135B8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1A65">
        <w:t>11</w:t>
      </w:r>
      <w:r w:rsidR="007756D7">
        <w:t xml:space="preserve"> </w:t>
      </w:r>
      <w:r w:rsidRPr="004C7F92">
        <w:t xml:space="preserve">по ул. </w:t>
      </w:r>
      <w:r w:rsidR="000B1A65">
        <w:t>Уткинская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E36D072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7E7A850" w14:textId="77777777"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1F68F7">
        <w:t>11</w:t>
      </w:r>
      <w:r>
        <w:t xml:space="preserve"> </w:t>
      </w:r>
      <w:r w:rsidRPr="001C5341">
        <w:t xml:space="preserve">по ул. </w:t>
      </w:r>
      <w:r w:rsidR="001F68F7">
        <w:t>Уткинская</w:t>
      </w:r>
      <w:r>
        <w:t xml:space="preserve">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1D30EB7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8C6FFDC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55298E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CBFB040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0D9702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0B04708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65A1E707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F28F1A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0CC568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2A2093B2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ECEE9E8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2F045BF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1F68F7">
        <w:t xml:space="preserve">11 </w:t>
      </w:r>
      <w:r w:rsidR="001F68F7" w:rsidRPr="001C5341">
        <w:t xml:space="preserve">по ул. </w:t>
      </w:r>
      <w:r w:rsidR="001F68F7">
        <w:t xml:space="preserve">Уткинская  </w:t>
      </w:r>
      <w:r>
        <w:t>в г. Владивостоке, а также здания в целом, были определены нижеследующим образом:</w:t>
      </w:r>
    </w:p>
    <w:p w14:paraId="76B06967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8C89D62" w14:textId="77777777"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734ABA4D" w14:textId="77777777"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14:paraId="14DA05ED" w14:textId="77777777" w:rsidR="00A972C0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«Трещины, частичное разрушение блоков (до арматуры), выщелачивание раствора из швов между блоками, следы увлажнения цоколя и стен подвала.</w:t>
      </w:r>
    </w:p>
    <w:p w14:paraId="79432D9B" w14:textId="77777777" w:rsidR="00A1719D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табл.4 «Фундаменты ленточные крупноблочные» ВСН 53-86(р) выявленные дефекты соответствуют интервалу </w:t>
      </w:r>
    </w:p>
    <w:p w14:paraId="0B220295" w14:textId="10B7E119" w:rsidR="00A972C0" w:rsidRDefault="00A972C0" w:rsidP="00A1719D">
      <w:pPr>
        <w:tabs>
          <w:tab w:val="left" w:pos="2721"/>
        </w:tabs>
        <w:spacing w:line="240" w:lineRule="auto"/>
        <w:jc w:val="both"/>
      </w:pPr>
      <w:r>
        <w:t>41-60%. При этом выявлены все признаки износа.</w:t>
      </w:r>
    </w:p>
    <w:p w14:paraId="32C9CB6C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28DB80B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>Фундамент» по визуальному осмотру определяется как 60%.</w:t>
      </w:r>
    </w:p>
    <w:p w14:paraId="11DA2E4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7A2D2630" w14:textId="77777777"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311F0795" w14:textId="77777777"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="00D879F0" w:rsidRPr="00556486">
        <w:rPr>
          <w:u w:val="single"/>
        </w:rPr>
        <w:t xml:space="preserve"> </w:t>
      </w:r>
    </w:p>
    <w:p w14:paraId="0E72BA9F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626E10EB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38BF930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14:paraId="1BE37CE8" w14:textId="77777777"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013B9B4A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6C1128A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7F11BDE" w14:textId="77777777"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14:paraId="17C6C986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402DE429" w14:textId="77777777"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14:paraId="3B96C180" w14:textId="77777777"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14:paraId="218A25B7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BD5ABA1" w14:textId="77777777" w:rsidR="00D10DF9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 w:rsidR="00D10DF9">
        <w:t>визуальн</w:t>
      </w:r>
      <w:r>
        <w:t xml:space="preserve">ому осмотру определена как </w:t>
      </w:r>
      <w:r w:rsidR="00D10DF9">
        <w:t xml:space="preserve"> </w:t>
      </w:r>
      <w:r w:rsidR="00393748">
        <w:t>1</w:t>
      </w:r>
      <w:r w:rsidR="006D3866">
        <w:t>0</w:t>
      </w:r>
      <w:r w:rsidR="00D10DF9">
        <w:t>%.</w:t>
      </w:r>
    </w:p>
    <w:p w14:paraId="5F262AA2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563E7F50" w14:textId="77777777"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14:paraId="36A70092" w14:textId="77777777"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3FCDB91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D997728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137D252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lastRenderedPageBreak/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3063689" w14:textId="3D047CE8"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определены как 6</w:t>
      </w:r>
      <w:r w:rsidR="00A1719D">
        <w:t>6</w:t>
      </w:r>
      <w:r>
        <w:t>.</w:t>
      </w:r>
      <w:r w:rsidR="00A1719D">
        <w:t>13</w:t>
      </w:r>
      <w:r w:rsidR="00CF1B66" w:rsidRPr="00CF1B66">
        <w:t xml:space="preserve"> %. </w:t>
      </w:r>
    </w:p>
    <w:p w14:paraId="6066ED8D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7B41482" w14:textId="75DE8BCA" w:rsidR="00DB1CEF" w:rsidRPr="00CF1B66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внутренни</w:t>
      </w:r>
      <w:r>
        <w:t>е»</w:t>
      </w:r>
      <w:r w:rsidR="00A1719D">
        <w:t xml:space="preserve"> по сроку эксплуатации</w:t>
      </w:r>
      <w:r>
        <w:t xml:space="preserve"> определена как </w:t>
      </w:r>
      <w:r w:rsidR="00393748">
        <w:t>6</w:t>
      </w:r>
      <w:r w:rsidR="000F1FAC">
        <w:t>5</w:t>
      </w:r>
      <w:r w:rsidR="00DB1CEF" w:rsidRPr="00DB1CEF">
        <w:t>%</w:t>
      </w:r>
    </w:p>
    <w:p w14:paraId="0283BAB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>не представилось возможным.</w:t>
      </w:r>
    </w:p>
    <w:p w14:paraId="129E98C9" w14:textId="14A74EA5" w:rsidR="00CF1B66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t>конструктивного элемента «стены внутренние»</w:t>
      </w:r>
      <w:r w:rsidR="00A1719D"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 w:rsidR="00526E37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69580121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03042FA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686518E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69F37B3E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3CCBDE61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41EF571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2BAF7D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39C21239" w14:textId="77777777"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</w:p>
    <w:p w14:paraId="6541F3DD" w14:textId="77777777"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2E35595A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FB19308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6A6282BB" w14:textId="77777777" w:rsidR="007D6497" w:rsidRDefault="007D6497" w:rsidP="00393748">
      <w:pPr>
        <w:tabs>
          <w:tab w:val="left" w:pos="2721"/>
        </w:tabs>
        <w:spacing w:line="240" w:lineRule="auto"/>
        <w:ind w:firstLine="709"/>
        <w:jc w:val="both"/>
      </w:pPr>
      <w:r>
        <w:t>В 2017 году проведён капитальный ремонт с заменой водосточных труб.</w:t>
      </w:r>
    </w:p>
    <w:p w14:paraId="603E1E31" w14:textId="491CB659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элемента </w:t>
      </w:r>
      <w:r>
        <w:t>«Водосточные трубы и мелкие покрытия по фасаду из стали оцинкованной» составляет 10 лет.</w:t>
      </w:r>
    </w:p>
    <w:p w14:paraId="4A192AF9" w14:textId="27875252" w:rsidR="000C682A" w:rsidRDefault="000F0ACC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>
        <w:t>определена как</w:t>
      </w:r>
      <w:r w:rsidR="007D6497">
        <w:t xml:space="preserve"> </w:t>
      </w:r>
      <w:r w:rsidR="00A1719D">
        <w:t>56</w:t>
      </w:r>
      <w:r w:rsidR="007D6497">
        <w:t>%</w:t>
      </w:r>
      <w:r w:rsidR="0020035D">
        <w:t>.</w:t>
      </w:r>
    </w:p>
    <w:p w14:paraId="42925EE2" w14:textId="77777777" w:rsidR="002A7C97" w:rsidRDefault="007D6497" w:rsidP="002A7C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 w:rsidR="002A7C97">
        <w:t>и систем</w:t>
      </w:r>
      <w:r>
        <w:t xml:space="preserve">                         </w:t>
      </w:r>
    </w:p>
    <w:p w14:paraId="044EE86F" w14:textId="77777777" w:rsidR="007D6497" w:rsidRDefault="007D6497" w:rsidP="002A7C97">
      <w:pPr>
        <w:tabs>
          <w:tab w:val="left" w:pos="2721"/>
        </w:tabs>
        <w:spacing w:line="240" w:lineRule="auto"/>
        <w:jc w:val="both"/>
      </w:pPr>
      <w:r>
        <w:t>до  5 %.</w:t>
      </w:r>
    </w:p>
    <w:p w14:paraId="6237A61E" w14:textId="491D5AE2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lastRenderedPageBreak/>
        <w:t xml:space="preserve">Величина физического износа конструктивного элемента «Водостоки» по сроку эксплуатации определена как </w:t>
      </w:r>
      <w:r w:rsidR="00A1719D">
        <w:rPr>
          <w:u w:val="single"/>
        </w:rPr>
        <w:t>5</w:t>
      </w:r>
      <w:r w:rsidRPr="000F0ACC">
        <w:rPr>
          <w:u w:val="single"/>
        </w:rPr>
        <w:t>5%.</w:t>
      </w:r>
    </w:p>
    <w:p w14:paraId="0BECA4CB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107AB5B3" w14:textId="21AC0CED"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определяется равной </w:t>
      </w:r>
      <w:r w:rsidR="00A1719D">
        <w:rPr>
          <w:u w:val="single"/>
        </w:rPr>
        <w:t>5</w:t>
      </w:r>
      <w:r w:rsidR="007D6497" w:rsidRPr="007D6497">
        <w:rPr>
          <w:u w:val="single"/>
        </w:rPr>
        <w:t>5%.</w:t>
      </w:r>
    </w:p>
    <w:p w14:paraId="4E993F1C" w14:textId="77777777"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68170004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5689A67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3EBA988C" w14:textId="77777777" w:rsidR="00A1719D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</w:t>
      </w:r>
      <w:r w:rsidR="00A1719D">
        <w:t>2</w:t>
      </w:r>
      <w:r w:rsidR="00AA4335">
        <w:t xml:space="preserve">%. </w:t>
      </w:r>
    </w:p>
    <w:p w14:paraId="28F85269" w14:textId="7180D207" w:rsidR="000F0ACC" w:rsidRDefault="00A1719D" w:rsidP="00A171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                        до 5%.</w:t>
      </w:r>
      <w:r w:rsidR="00AA4335">
        <w:t xml:space="preserve">                                            </w:t>
      </w:r>
    </w:p>
    <w:p w14:paraId="5FB69DE8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>
        <w:rPr>
          <w:u w:val="single"/>
        </w:rPr>
        <w:t>0</w:t>
      </w:r>
      <w:r w:rsidRPr="000F0ACC">
        <w:rPr>
          <w:u w:val="single"/>
        </w:rPr>
        <w:t xml:space="preserve">%.                                             </w:t>
      </w:r>
    </w:p>
    <w:p w14:paraId="7BD4C28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14:paraId="2C38329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02FA0B33" w14:textId="77777777"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D8C616B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D822110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243B2F77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0D98BB1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74EAA3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5FE5BF2C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0BE3F319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14:paraId="42F1C01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F62895E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14:paraId="123CCDA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2B5E868C" w14:textId="5DE4430A" w:rsidR="00474066" w:rsidRPr="00A1719D" w:rsidRDefault="000F0ACC" w:rsidP="00A171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645C7F40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14:paraId="4B8AA4A6" w14:textId="77777777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«Крыша» в МКД № 11 по ул. Уткинская состоит из нижеследующих участков: «Конструкции крыши» и «Кровля».</w:t>
      </w:r>
    </w:p>
    <w:p w14:paraId="20DB4B73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14:paraId="17EA37C6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</w:t>
      </w:r>
      <w:r w:rsidR="00474066">
        <w:t xml:space="preserve">ьной системы  </w:t>
      </w:r>
      <w:r>
        <w:t>и кровельного покрытия.</w:t>
      </w:r>
    </w:p>
    <w:p w14:paraId="0F6A54DD" w14:textId="54F179DC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«Конструкции крыши» конструктивного элемента «Кровля» по сроку эксплуатации определена как </w:t>
      </w:r>
      <w:r w:rsidR="00A1719D">
        <w:t>22.4</w:t>
      </w:r>
      <w:r w:rsidR="00474066">
        <w:t xml:space="preserve"> %.</w:t>
      </w:r>
    </w:p>
    <w:p w14:paraId="7D466305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и систем                         </w:t>
      </w:r>
    </w:p>
    <w:p w14:paraId="1051B4A0" w14:textId="77777777" w:rsidR="008B7430" w:rsidRDefault="008B7430" w:rsidP="008B7430">
      <w:pPr>
        <w:tabs>
          <w:tab w:val="left" w:pos="2721"/>
        </w:tabs>
        <w:spacing w:line="240" w:lineRule="auto"/>
        <w:jc w:val="both"/>
      </w:pPr>
      <w:r>
        <w:t>до  5 %.</w:t>
      </w:r>
    </w:p>
    <w:p w14:paraId="298B10B4" w14:textId="4EDCCDBB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по сроку эксплуатации определена как 20%.</w:t>
      </w:r>
    </w:p>
    <w:p w14:paraId="570C942B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обнаружено.</w:t>
      </w:r>
    </w:p>
    <w:p w14:paraId="189D1A1A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определена как 20 %.</w:t>
      </w:r>
    </w:p>
    <w:p w14:paraId="5DFF212C" w14:textId="77777777"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»,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14:paraId="1FA88B00" w14:textId="77777777" w:rsidR="00EA1D3A" w:rsidRDefault="00EA1D3A" w:rsidP="00EA1D3A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B86DAC">
        <w:t>10</w:t>
      </w:r>
      <w:r>
        <w:t xml:space="preserve"> году проведён капитальный ремонт крыши с заменой стропил                 и кровельного покрытия.</w:t>
      </w:r>
    </w:p>
    <w:p w14:paraId="1FE935B3" w14:textId="2144DD8D" w:rsidR="00EA1D3A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>
        <w:t>а</w:t>
      </w:r>
      <w:r w:rsidR="00137400">
        <w:t xml:space="preserve"> физического износа </w:t>
      </w:r>
      <w:r>
        <w:t xml:space="preserve">участка «Кровля» конструктивного элемента «Крыша» по сроку эксплуатации определена как </w:t>
      </w:r>
      <w:r w:rsidR="00A1719D" w:rsidRPr="00A1719D">
        <w:t>74,67</w:t>
      </w:r>
      <w:r w:rsidR="00137400">
        <w:t xml:space="preserve">%.  </w:t>
      </w:r>
    </w:p>
    <w:p w14:paraId="50BDDE6E" w14:textId="77777777" w:rsidR="00B86DAC" w:rsidRDefault="00B86DAC" w:rsidP="00B86D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F0B09F7" w14:textId="08EDAE50" w:rsidR="00666669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>
        <w:t xml:space="preserve">участка </w:t>
      </w:r>
      <w:r w:rsidR="00666669" w:rsidRPr="00666669">
        <w:t>«</w:t>
      </w:r>
      <w:r w:rsidR="00EA1D3A" w:rsidRPr="00EA1D3A">
        <w:t>кровля</w:t>
      </w:r>
      <w:r w:rsidR="00666669" w:rsidRPr="00666669">
        <w:t>»</w:t>
      </w:r>
      <w:r w:rsidR="00516F60">
        <w:t xml:space="preserve"> </w:t>
      </w:r>
      <w:r>
        <w:t xml:space="preserve">конструктивного элемента «Крыша» </w:t>
      </w:r>
      <w:r w:rsidR="00510468">
        <w:t xml:space="preserve">по сроку эксплуатации </w:t>
      </w:r>
      <w:r w:rsidR="00516F60">
        <w:t>определ</w:t>
      </w:r>
      <w:r>
        <w:t>ена как</w:t>
      </w:r>
      <w:r w:rsidR="00516F60">
        <w:t xml:space="preserve"> </w:t>
      </w:r>
      <w:bookmarkStart w:id="0" w:name="_Hlk176183897"/>
      <w:r w:rsidR="00A1719D">
        <w:t>7</w:t>
      </w:r>
      <w:bookmarkEnd w:id="0"/>
      <w:r w:rsidR="00A1719D">
        <w:t>5</w:t>
      </w:r>
      <w:r w:rsidR="00516F60">
        <w:t>%</w:t>
      </w:r>
    </w:p>
    <w:p w14:paraId="058A00B5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B86DAC">
        <w:t>ов не выявлено.</w:t>
      </w:r>
    </w:p>
    <w:p w14:paraId="1A49C72B" w14:textId="0F4F5DFE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 w:rsidRPr="00EA1D3A">
        <w:t>кровля</w:t>
      </w:r>
      <w:r w:rsidRPr="00666669">
        <w:t>»</w:t>
      </w:r>
      <w:r>
        <w:t xml:space="preserve"> конструктивного элемента «Крыша» определена как </w:t>
      </w:r>
      <w:r w:rsidR="00A1719D">
        <w:t>7</w:t>
      </w:r>
      <w:r>
        <w:t>5%.</w:t>
      </w:r>
    </w:p>
    <w:p w14:paraId="1B6A84EE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607A5CCD" w14:textId="76FD7763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9F57A8">
        <w:rPr>
          <w:u w:val="single"/>
        </w:rPr>
        <w:t>6</w:t>
      </w:r>
      <w:r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5147031B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C4F0C7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F9DC2B0" w14:textId="77777777" w:rsidR="00196F04" w:rsidRDefault="00E37A35" w:rsidP="00196F04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 xml:space="preserve">ементные </w:t>
      </w:r>
    </w:p>
    <w:p w14:paraId="1242C025" w14:textId="77777777" w:rsidR="006258E2" w:rsidRDefault="00BD7C51" w:rsidP="002A7C97">
      <w:pPr>
        <w:tabs>
          <w:tab w:val="left" w:pos="2721"/>
        </w:tabs>
        <w:spacing w:line="240" w:lineRule="auto"/>
        <w:jc w:val="both"/>
      </w:pPr>
      <w:r w:rsidRPr="00BD7C51">
        <w:lastRenderedPageBreak/>
        <w:t>железненые</w:t>
      </w:r>
      <w:r>
        <w:t>»</w:t>
      </w:r>
      <w:r w:rsidR="001E17B4">
        <w:t>.</w:t>
      </w:r>
    </w:p>
    <w:p w14:paraId="25D1F5A1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02C8DF15" w14:textId="77777777"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14:paraId="6F22E7F1" w14:textId="49DF4D68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</w:p>
    <w:p w14:paraId="2928F50D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234DBEE1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8A07854" w14:textId="77777777"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>по визуальному осмотру определяется как 40%.</w:t>
      </w:r>
    </w:p>
    <w:p w14:paraId="3F35305E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768D57B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76C0CCF" w14:textId="77777777"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734338B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8AA4D3D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861ECD0" w14:textId="77777777"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4FC69E42" w14:textId="77777777"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1B23ABF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7D847305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5D3D8B83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D91097">
        <w:t>6</w:t>
      </w:r>
      <w:r w:rsidRPr="007C2B8A">
        <w:t xml:space="preserve"> году. </w:t>
      </w:r>
    </w:p>
    <w:p w14:paraId="1D1E14CE" w14:textId="28D36D22" w:rsid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заполнени</w:t>
      </w:r>
      <w:r>
        <w:t>я» определен</w:t>
      </w:r>
      <w:r w:rsidR="009F57A8">
        <w:t>а</w:t>
      </w:r>
      <w:r>
        <w:t xml:space="preserve"> как</w:t>
      </w:r>
      <w:r w:rsidR="007C2B8A" w:rsidRPr="007C2B8A">
        <w:t xml:space="preserve"> </w:t>
      </w:r>
      <w:r>
        <w:t>1</w:t>
      </w:r>
      <w:r w:rsidR="009F57A8">
        <w:t>6</w:t>
      </w:r>
      <w:r w:rsidR="007C2B8A" w:rsidRPr="007C2B8A">
        <w:t xml:space="preserve"> %. </w:t>
      </w:r>
    </w:p>
    <w:p w14:paraId="7A5C2A3D" w14:textId="5384C0DE" w:rsidR="009F57A8" w:rsidRP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2610F21D" w14:textId="5C2E209E" w:rsid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Величина физического износа конструктивного элемента «оконные заполнения» определена как 1</w:t>
      </w:r>
      <w:r>
        <w:t>5</w:t>
      </w:r>
      <w:r w:rsidRPr="009F57A8">
        <w:t xml:space="preserve"> %.</w:t>
      </w:r>
    </w:p>
    <w:p w14:paraId="70A632D9" w14:textId="3A2DCC9B" w:rsidR="009F57A8" w:rsidRP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ходе визуального осмотра дефектов не выявлено.</w:t>
      </w:r>
    </w:p>
    <w:p w14:paraId="7324FCC0" w14:textId="03B6F37B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lastRenderedPageBreak/>
        <w:t>Величина физического износа конструктивного элемента «оконные заполнения» принимается равной 1</w:t>
      </w:r>
      <w:r w:rsidR="009F57A8">
        <w:rPr>
          <w:u w:val="single"/>
        </w:rPr>
        <w:t>5</w:t>
      </w:r>
      <w:r w:rsidRPr="00196F04">
        <w:rPr>
          <w:u w:val="single"/>
        </w:rPr>
        <w:t xml:space="preserve"> %.</w:t>
      </w:r>
    </w:p>
    <w:p w14:paraId="6D01571F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7782663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076593FD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</w:p>
    <w:p w14:paraId="5EEAF33A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Минимальная продолжительности эффективной эксплуатации данного элемента до капитального ремонта составляет 40 лет.    </w:t>
      </w:r>
    </w:p>
    <w:p w14:paraId="4A2B9BF5" w14:textId="77777777" w:rsidR="009F57A8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</w:t>
      </w:r>
      <w:r w:rsidR="009F57A8">
        <w:t>2</w:t>
      </w:r>
      <w:r w:rsidR="007C2B8A" w:rsidRPr="007C2B8A">
        <w:t>%.</w:t>
      </w:r>
    </w:p>
    <w:p w14:paraId="1A9572FF" w14:textId="77777777" w:rsidR="009F57A8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7681D940" w14:textId="067FECAB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 </w:t>
      </w:r>
      <w:r w:rsidR="009F57A8" w:rsidRPr="009F57A8">
        <w:t>Величина физического износа конструктивного элемента «дверные заполнения» определена как 3</w:t>
      </w:r>
      <w:r w:rsidR="009F57A8">
        <w:t>0</w:t>
      </w:r>
      <w:r w:rsidR="009F57A8" w:rsidRPr="009F57A8">
        <w:t>%.</w:t>
      </w:r>
    </w:p>
    <w:p w14:paraId="6E785CA4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1A86EB1A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14:paraId="44F61119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EFABEF4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647C6C6E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458B758" w14:textId="77777777"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14:paraId="2A7E565B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BC39B0D" w14:textId="77777777"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2A203231" w14:textId="77777777"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30324DE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4E46BEB" w14:textId="5E8224A1"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1A0CE2A7" w14:textId="073D1FD9"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>
        <w:t>6</w:t>
      </w:r>
      <w:r w:rsidR="00526E37">
        <w:t>2</w:t>
      </w:r>
      <w:r w:rsidR="00A368FB">
        <w:t>%.</w:t>
      </w:r>
      <w:r w:rsidR="00A368FB" w:rsidRPr="00245B77">
        <w:t xml:space="preserve"> </w:t>
      </w:r>
    </w:p>
    <w:p w14:paraId="7B5FD0B2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5D62710" w14:textId="77777777" w:rsidR="002109B2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2109B2" w:rsidRPr="002109B2">
        <w:t xml:space="preserve">еличина физического износа </w:t>
      </w:r>
      <w:r>
        <w:t xml:space="preserve">конструктивного </w:t>
      </w:r>
      <w:r w:rsidR="002109B2" w:rsidRPr="002109B2">
        <w:t xml:space="preserve">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 w:rsidR="00810FDC">
        <w:t>60</w:t>
      </w:r>
      <w:r w:rsidR="002109B2" w:rsidRPr="002109B2">
        <w:t xml:space="preserve"> %.  </w:t>
      </w:r>
    </w:p>
    <w:p w14:paraId="23A567F5" w14:textId="77777777"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14:paraId="1B91DF0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4624B0EE" w14:textId="77777777"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08A4819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A0B48C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0DF2ECFB" w14:textId="77777777"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3B7A1CFF" w14:textId="77777777" w:rsidR="008B2EFA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году.</w:t>
      </w:r>
    </w:p>
    <w:p w14:paraId="56B724DF" w14:textId="2120B297" w:rsidR="002A75AF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526E37">
        <w:t>8</w:t>
      </w:r>
      <w:r w:rsidR="001F7174" w:rsidRPr="001F7174">
        <w:t xml:space="preserve">%. </w:t>
      </w:r>
    </w:p>
    <w:p w14:paraId="4B0E6EBB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14:paraId="03BACF1C" w14:textId="77777777" w:rsidR="001F7174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4E6FB3" w:rsidRPr="00086BFF">
        <w:rPr>
          <w:u w:val="single"/>
        </w:rPr>
        <w:t xml:space="preserve">еличина физического износа </w:t>
      </w:r>
      <w:r w:rsidR="00AB7B19" w:rsidRPr="00086BFF">
        <w:rPr>
          <w:u w:val="single"/>
        </w:rPr>
        <w:t xml:space="preserve">участка </w:t>
      </w:r>
      <w:r w:rsidR="004E6FB3" w:rsidRPr="00086BFF">
        <w:rPr>
          <w:u w:val="single"/>
        </w:rPr>
        <w:t>«</w:t>
      </w:r>
      <w:r w:rsidR="00AB7B19" w:rsidRPr="00086BFF">
        <w:rPr>
          <w:u w:val="single"/>
        </w:rPr>
        <w:t>штукатурка по каменным стенам</w:t>
      </w:r>
      <w:r w:rsidR="004E6FB3" w:rsidRPr="00086BFF">
        <w:rPr>
          <w:u w:val="single"/>
        </w:rPr>
        <w:t xml:space="preserve">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4E6FB3" w:rsidRPr="00086BFF">
        <w:rPr>
          <w:u w:val="single"/>
        </w:rPr>
        <w:t xml:space="preserve">по сроку эксплуатации определяется  равной </w:t>
      </w:r>
      <w:r w:rsidRPr="00086BFF">
        <w:rPr>
          <w:u w:val="single"/>
        </w:rPr>
        <w:t>1</w:t>
      </w:r>
      <w:r w:rsidR="00741DBC" w:rsidRPr="00086BFF">
        <w:rPr>
          <w:u w:val="single"/>
        </w:rPr>
        <w:t>0</w:t>
      </w:r>
      <w:r w:rsidR="004E6FB3" w:rsidRPr="00086BFF">
        <w:rPr>
          <w:u w:val="single"/>
        </w:rPr>
        <w:t xml:space="preserve"> %.  </w:t>
      </w:r>
    </w:p>
    <w:p w14:paraId="30A80A1D" w14:textId="77777777"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8B2EFA">
        <w:t xml:space="preserve">. </w:t>
      </w:r>
    </w:p>
    <w:p w14:paraId="3998C311" w14:textId="77777777"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равной </w:t>
      </w:r>
      <w:r w:rsidR="00086BFF">
        <w:rPr>
          <w:u w:val="single"/>
        </w:rPr>
        <w:t>1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3480366C" w14:textId="77777777" w:rsidR="008B2EF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8B2EFA">
        <w:t>Капитальный ремонт проведён в 2018 году.</w:t>
      </w:r>
    </w:p>
    <w:p w14:paraId="35B49F82" w14:textId="77777777" w:rsidR="00ED0CB1" w:rsidRPr="00086BFF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эксплуатации определена как </w:t>
      </w:r>
      <w:r w:rsidRPr="00086BFF">
        <w:rPr>
          <w:u w:val="single"/>
        </w:rPr>
        <w:t>8</w:t>
      </w:r>
      <w:r w:rsidR="008B2EFA" w:rsidRPr="00086BFF">
        <w:rPr>
          <w:u w:val="single"/>
        </w:rPr>
        <w:t xml:space="preserve">0%. </w:t>
      </w:r>
    </w:p>
    <w:p w14:paraId="6D5802A2" w14:textId="77777777"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607B01">
        <w:t>:</w:t>
      </w:r>
      <w:r w:rsidR="00607B01" w:rsidRPr="00607B01">
        <w:t xml:space="preserve"> </w:t>
      </w:r>
    </w:p>
    <w:p w14:paraId="6469FAD5" w14:textId="77777777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равной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14:paraId="50C8B27E" w14:textId="77777777"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 xml:space="preserve">сками, эмалями, </w:t>
      </w:r>
    </w:p>
    <w:p w14:paraId="3E7461F1" w14:textId="77777777"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11DE300C" w14:textId="77777777" w:rsidR="00086BFF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 w:rsidRPr="008B2EFA">
        <w:t>Капитальный ремонт проведён в 2018 году.</w:t>
      </w:r>
      <w:r w:rsidR="0049550F">
        <w:t xml:space="preserve"> </w:t>
      </w:r>
    </w:p>
    <w:p w14:paraId="13E5F981" w14:textId="77777777"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8B2EFA" w:rsidRPr="00086BFF">
        <w:rPr>
          <w:u w:val="single"/>
        </w:rPr>
        <w:t>2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14:paraId="78A185BA" w14:textId="77777777" w:rsidR="00480ADA" w:rsidRPr="00934E09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480ADA">
        <w:t xml:space="preserve">нижеследующие </w:t>
      </w:r>
      <w:r w:rsidR="00B769B5" w:rsidRPr="00B769B5">
        <w:t>дефект</w:t>
      </w:r>
      <w:r w:rsidR="00480ADA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480ADA">
        <w:t xml:space="preserve">:  </w:t>
      </w:r>
    </w:p>
    <w:p w14:paraId="679435CA" w14:textId="77777777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lastRenderedPageBreak/>
        <w:t>Величина физического износа конструктивного элемента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определяется равной </w:t>
      </w:r>
      <w:r w:rsidR="008B2EFA" w:rsidRPr="008B2EFA">
        <w:rPr>
          <w:u w:val="single"/>
        </w:rPr>
        <w:t>2</w:t>
      </w:r>
      <w:r w:rsidRPr="008B2EFA">
        <w:rPr>
          <w:u w:val="single"/>
        </w:rPr>
        <w:t>0 %.</w:t>
      </w:r>
    </w:p>
    <w:p w14:paraId="3BE08516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F5E7CC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8B2EFA">
        <w:rPr>
          <w:u w:val="single"/>
        </w:rPr>
        <w:t>35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6E4B0D5" w14:textId="77777777"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E60C87A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1F7B5C8" w14:textId="77777777" w:rsidR="00086BFF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5E5395">
        <w:t xml:space="preserve">состоит из </w:t>
      </w:r>
    </w:p>
    <w:p w14:paraId="17057BBF" w14:textId="77777777" w:rsidR="0002037D" w:rsidRDefault="005E5395" w:rsidP="00086BFF">
      <w:pPr>
        <w:tabs>
          <w:tab w:val="left" w:pos="2721"/>
        </w:tabs>
        <w:spacing w:line="240" w:lineRule="auto"/>
        <w:jc w:val="both"/>
      </w:pPr>
      <w:r>
        <w:t>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</w:t>
      </w:r>
      <w:r w:rsidR="00086BFF">
        <w:t>, отопительных приборов</w:t>
      </w:r>
      <w:r>
        <w:t>.</w:t>
      </w:r>
    </w:p>
    <w:p w14:paraId="486909C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0AA16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8247D1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AE01ED8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>МКД № 11 по ул. Уткинская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130C25FE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541A3114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0BD9A1C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371F72FB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4C8AE96A" w14:textId="77777777"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569F322" w14:textId="77777777" w:rsidTr="00086BFF">
        <w:trPr>
          <w:trHeight w:val="855"/>
        </w:trPr>
        <w:tc>
          <w:tcPr>
            <w:tcW w:w="675" w:type="dxa"/>
            <w:vMerge w:val="restart"/>
          </w:tcPr>
          <w:p w14:paraId="0829665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748FC57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0605676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85DA7E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5BFFF514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3276CD4" w14:textId="77777777" w:rsidTr="00086BFF">
        <w:trPr>
          <w:trHeight w:val="957"/>
        </w:trPr>
        <w:tc>
          <w:tcPr>
            <w:tcW w:w="675" w:type="dxa"/>
            <w:vMerge/>
          </w:tcPr>
          <w:p w14:paraId="4CA12449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CF9E28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97539D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13938F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B4BFED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D7BD858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29791EB" w14:textId="77777777" w:rsidTr="00086BFF">
        <w:trPr>
          <w:trHeight w:val="406"/>
        </w:trPr>
        <w:tc>
          <w:tcPr>
            <w:tcW w:w="675" w:type="dxa"/>
          </w:tcPr>
          <w:p w14:paraId="0A86D81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21C7A0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4981C3D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1244026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61BF7D6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9FFBA37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60CE6E2D" w14:textId="77777777" w:rsidTr="00086BFF">
        <w:tc>
          <w:tcPr>
            <w:tcW w:w="675" w:type="dxa"/>
          </w:tcPr>
          <w:p w14:paraId="7BC5B83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B38F9A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3CDAC2C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0452D24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7858B8E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EBAD6C6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1029A32" w14:textId="77777777" w:rsidTr="00086BFF">
        <w:tc>
          <w:tcPr>
            <w:tcW w:w="675" w:type="dxa"/>
          </w:tcPr>
          <w:p w14:paraId="6A65A51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7C318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F85331B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2406609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3B422CD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50A7D0D0" w14:textId="77777777"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48502A40" w14:textId="77777777" w:rsidTr="00086BFF">
        <w:tc>
          <w:tcPr>
            <w:tcW w:w="675" w:type="dxa"/>
          </w:tcPr>
          <w:p w14:paraId="6BE259D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59C5EBF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3AEBABAA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7E257045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7D510D42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976A978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745CA6B" w14:textId="77777777" w:rsidTr="00086BFF">
        <w:trPr>
          <w:trHeight w:val="404"/>
        </w:trPr>
        <w:tc>
          <w:tcPr>
            <w:tcW w:w="675" w:type="dxa"/>
          </w:tcPr>
          <w:p w14:paraId="4671A1E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05E08A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27E6BF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4700F49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AB51D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614BE2B9" w14:textId="77777777"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B734457" w14:textId="7FE1655A"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</w:t>
      </w:r>
      <w:r w:rsidR="00526E37">
        <w:rPr>
          <w:rFonts w:eastAsia="Times New Roman"/>
          <w:u w:val="single"/>
        </w:rPr>
        <w:t>определена как</w:t>
      </w:r>
      <w:r w:rsidR="0025337A" w:rsidRPr="00086BFF">
        <w:rPr>
          <w:rFonts w:eastAsia="Times New Roman"/>
          <w:u w:val="single"/>
        </w:rPr>
        <w:t xml:space="preserve">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14:paraId="60116C6F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1779CC52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36A03224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86BFF">
        <w:rPr>
          <w:rFonts w:eastAsia="Times New Roman"/>
        </w:rPr>
        <w:t>авным верхней границе интервала.</w:t>
      </w:r>
    </w:p>
    <w:p w14:paraId="3AB06C70" w14:textId="77777777"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D3CEAF8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450EDD3F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664A99B8" w14:textId="77777777"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6F80DE5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0539F32B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Отсутствуют</w:t>
      </w:r>
    </w:p>
    <w:p w14:paraId="1B327E75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7B2A0D11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74438B8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14:paraId="2F40A1EB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14:paraId="5D907B40" w14:textId="77777777"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0AD54003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32056CF0" w14:textId="77777777"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1530EF5C" w14:textId="77777777"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115B4A6E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64325AA" w14:textId="77777777" w:rsidR="000822DD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</w:t>
      </w:r>
      <w:r>
        <w:t xml:space="preserve">индивидуальных </w:t>
      </w:r>
      <w:r w:rsidR="000822DD">
        <w:t xml:space="preserve">приборов учёта, контрольно – измерительной аппаратуры, </w:t>
      </w:r>
      <w:r>
        <w:t xml:space="preserve">полотенцесушителей, </w:t>
      </w:r>
      <w:r w:rsidR="000822DD">
        <w:t>смесителей и кранов в точках водоразбора.</w:t>
      </w:r>
    </w:p>
    <w:p w14:paraId="0908E472" w14:textId="77777777" w:rsidR="00D17E9A" w:rsidRPr="00D17E9A" w:rsidRDefault="00D17E9A" w:rsidP="00E075E8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14:paraId="35309C4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24E8A98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0CBCC0C5" w14:textId="77777777"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14:paraId="403BEA6E" w14:textId="77777777" w:rsidR="002A7C97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 же, с учётом срока эксплуатации </w:t>
      </w:r>
      <w:r w:rsidR="00D17E9A">
        <w:t>58 лет</w:t>
      </w:r>
      <w:r>
        <w:t>, 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lastRenderedPageBreak/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>
        <w:t>80</w:t>
      </w:r>
      <w:r w:rsidR="001A0378">
        <w:t xml:space="preserve">%, </w:t>
      </w:r>
    </w:p>
    <w:p w14:paraId="559D65E3" w14:textId="77777777" w:rsidR="00611940" w:rsidRDefault="00611940" w:rsidP="002A7C97">
      <w:pPr>
        <w:tabs>
          <w:tab w:val="left" w:pos="2721"/>
        </w:tabs>
        <w:spacing w:line="240" w:lineRule="auto"/>
        <w:jc w:val="both"/>
      </w:pP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125A8CD6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6D99947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54DA00B9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A5AA16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11EFEC34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838"/>
        <w:gridCol w:w="1555"/>
        <w:gridCol w:w="1559"/>
        <w:gridCol w:w="1985"/>
      </w:tblGrid>
      <w:tr w:rsidR="000822DD" w:rsidRPr="00232C3A" w14:paraId="2480A2A1" w14:textId="77777777" w:rsidTr="00010DCF">
        <w:trPr>
          <w:trHeight w:val="300"/>
        </w:trPr>
        <w:tc>
          <w:tcPr>
            <w:tcW w:w="817" w:type="dxa"/>
            <w:vMerge w:val="restart"/>
          </w:tcPr>
          <w:p w14:paraId="3C45484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8F3A1C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14:paraId="4591B658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20D152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AF1421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958615D" w14:textId="77777777" w:rsidTr="00010DCF">
        <w:trPr>
          <w:trHeight w:val="957"/>
        </w:trPr>
        <w:tc>
          <w:tcPr>
            <w:tcW w:w="817" w:type="dxa"/>
            <w:vMerge/>
          </w:tcPr>
          <w:p w14:paraId="75EBCF27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277151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14:paraId="5D71BC7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F57433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1B9B09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BB7E85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560A4CE1" w14:textId="77777777" w:rsidTr="00010DCF">
        <w:tc>
          <w:tcPr>
            <w:tcW w:w="817" w:type="dxa"/>
          </w:tcPr>
          <w:p w14:paraId="7E9C19E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599B88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14:paraId="354A2E7A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79E5C0B4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E1EB70B" w14:textId="77777777"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B61125C" w14:textId="77777777" w:rsidR="000822DD" w:rsidRPr="00232C3A" w:rsidRDefault="00D17E9A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02C3E7B" w14:textId="77777777" w:rsidTr="00010DCF">
        <w:trPr>
          <w:trHeight w:val="300"/>
        </w:trPr>
        <w:tc>
          <w:tcPr>
            <w:tcW w:w="817" w:type="dxa"/>
          </w:tcPr>
          <w:p w14:paraId="64343E8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34EFB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14:paraId="4808155E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9288D50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23C231EC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6C01E7F3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18A7C61B" w14:textId="77777777" w:rsidTr="00010DCF">
        <w:tc>
          <w:tcPr>
            <w:tcW w:w="817" w:type="dxa"/>
          </w:tcPr>
          <w:p w14:paraId="5C65A90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3137D0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14:paraId="5DAFD0C0" w14:textId="77777777" w:rsidR="000822DD" w:rsidRPr="00232C3A" w:rsidRDefault="00D17E9A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3CE84ED6" w14:textId="77777777" w:rsidR="000822DD" w:rsidRPr="00232C3A" w:rsidRDefault="000822DD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D17E9A">
              <w:rPr>
                <w:rFonts w:eastAsia="Times New Roman"/>
              </w:rPr>
              <w:t>2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37252F99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289FE1D7" w14:textId="77777777" w:rsidR="000822DD" w:rsidRPr="00232C3A" w:rsidRDefault="00043EC0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D17E9A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.4</w:t>
            </w:r>
          </w:p>
        </w:tc>
      </w:tr>
      <w:tr w:rsidR="001D60D5" w:rsidRPr="00232C3A" w14:paraId="50F7F7B3" w14:textId="77777777" w:rsidTr="00010DCF">
        <w:tc>
          <w:tcPr>
            <w:tcW w:w="817" w:type="dxa"/>
          </w:tcPr>
          <w:p w14:paraId="7767BAD8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177E3C8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838" w:type="dxa"/>
          </w:tcPr>
          <w:p w14:paraId="4F6A5E79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3EB73A99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164FD5FA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0FD09BDC" w14:textId="77777777"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0FAAFDDB" w14:textId="77777777" w:rsidTr="00010DCF">
        <w:tc>
          <w:tcPr>
            <w:tcW w:w="817" w:type="dxa"/>
          </w:tcPr>
          <w:p w14:paraId="53E6716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A9890E5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59FB884B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14:paraId="21A87CB1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57C444CD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1F9056A6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F58E08A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57010988" w14:textId="77777777" w:rsidTr="00010DCF">
        <w:trPr>
          <w:trHeight w:val="238"/>
        </w:trPr>
        <w:tc>
          <w:tcPr>
            <w:tcW w:w="817" w:type="dxa"/>
          </w:tcPr>
          <w:p w14:paraId="2DD9677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8622C5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14:paraId="394B309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1492D7E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072BA9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C6C6F92" w14:textId="77777777"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DD789E9" w14:textId="1080009F" w:rsidR="000822DD" w:rsidRPr="00526E37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6E37">
        <w:rPr>
          <w:u w:val="single"/>
        </w:rPr>
        <w:t>В</w:t>
      </w:r>
      <w:r w:rsidR="000822DD" w:rsidRPr="00526E37">
        <w:rPr>
          <w:u w:val="single"/>
        </w:rPr>
        <w:t xml:space="preserve">еличина физического износа системы ГВС </w:t>
      </w:r>
      <w:r w:rsidR="00F52161" w:rsidRPr="00526E37">
        <w:rPr>
          <w:u w:val="single"/>
        </w:rPr>
        <w:t xml:space="preserve">по сроку эксплуатации </w:t>
      </w:r>
      <w:r w:rsidRPr="00526E37">
        <w:rPr>
          <w:u w:val="single"/>
        </w:rPr>
        <w:t xml:space="preserve">определена </w:t>
      </w:r>
      <w:r w:rsidR="00526E37" w:rsidRPr="00526E37">
        <w:rPr>
          <w:u w:val="single"/>
        </w:rPr>
        <w:t xml:space="preserve">как </w:t>
      </w:r>
      <w:r w:rsidR="00D17E9A" w:rsidRPr="00526E37">
        <w:rPr>
          <w:u w:val="single"/>
        </w:rPr>
        <w:t>80</w:t>
      </w:r>
      <w:r w:rsidR="00526E37" w:rsidRPr="00526E37">
        <w:rPr>
          <w:u w:val="single"/>
        </w:rPr>
        <w:t>%.</w:t>
      </w:r>
    </w:p>
    <w:p w14:paraId="30D291E0" w14:textId="77777777"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D17E9A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19331D3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010DCF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14:paraId="58F55EFC" w14:textId="77777777" w:rsidR="00010DCF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010DCF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t>авным верхней границе интервала.</w:t>
      </w:r>
    </w:p>
    <w:p w14:paraId="5849E1BB" w14:textId="77777777" w:rsidR="006E28C1" w:rsidRPr="006E28C1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</w:t>
      </w:r>
      <w:r>
        <w:t xml:space="preserve">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14:paraId="2565AA43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48419253" w14:textId="77777777" w:rsidR="006E28C1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69746A8" w14:textId="77777777" w:rsidR="00010DCF" w:rsidRPr="004C7C7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47E5FF7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F3464C4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580A8B78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7955363" w14:textId="77777777"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14:paraId="26ACB9C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B61008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35F36ED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56CB1F27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4976FB13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48AF4EC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1E2E697" w14:textId="77777777"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3277C61F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48B4F537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13007F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AAE3F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9B6025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36854A1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B002751" w14:textId="77777777" w:rsidTr="00010DCF">
        <w:trPr>
          <w:trHeight w:val="1164"/>
        </w:trPr>
        <w:tc>
          <w:tcPr>
            <w:tcW w:w="675" w:type="dxa"/>
            <w:vMerge/>
          </w:tcPr>
          <w:p w14:paraId="37F85978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D8D32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CC408E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79797F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DAE6C4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77B94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BA0DD2F" w14:textId="77777777" w:rsidTr="00010DCF">
        <w:trPr>
          <w:trHeight w:val="367"/>
        </w:trPr>
        <w:tc>
          <w:tcPr>
            <w:tcW w:w="675" w:type="dxa"/>
          </w:tcPr>
          <w:p w14:paraId="7FF12CA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24C22E5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DE385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3C8A54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1DA3748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4B879661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55368484" w14:textId="77777777" w:rsidTr="00010DCF">
        <w:tc>
          <w:tcPr>
            <w:tcW w:w="675" w:type="dxa"/>
          </w:tcPr>
          <w:p w14:paraId="555214A9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EF874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824F67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D0F5CD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1696D63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4963B2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1268B00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03316A37" w14:textId="77777777" w:rsidTr="00010DCF">
        <w:tc>
          <w:tcPr>
            <w:tcW w:w="675" w:type="dxa"/>
          </w:tcPr>
          <w:p w14:paraId="278692B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0B783B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B4512B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33ECE841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296C84D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D8EFEC7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1D0D2BD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6CC0CFA" w14:textId="77777777" w:rsidTr="00010DCF">
        <w:tc>
          <w:tcPr>
            <w:tcW w:w="675" w:type="dxa"/>
          </w:tcPr>
          <w:p w14:paraId="19C4736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08B414F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195541DA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0D1AC949" w14:textId="77777777"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14:paraId="57A8AFBD" w14:textId="19A48059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7D6AC4AA" w14:textId="77777777"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0407BA41" w14:textId="77777777"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3780F2E8" w14:textId="77777777"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14:paraId="660FB6D3" w14:textId="03E5B524" w:rsidR="00526E37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 xml:space="preserve">ВС по сроку </w:t>
      </w:r>
    </w:p>
    <w:p w14:paraId="68F376F6" w14:textId="56DC8CBB" w:rsidR="009076E1" w:rsidRDefault="009076E1" w:rsidP="00526E3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9076E1">
        <w:rPr>
          <w:rFonts w:eastAsia="Times New Roman"/>
        </w:rPr>
        <w:t>эксплуатации.</w:t>
      </w:r>
    </w:p>
    <w:p w14:paraId="5F279C8C" w14:textId="77777777"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DAD9741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7905DC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86A4181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7F5FE420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CBF9FE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E66398E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32BAF83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9D14B1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7D3AADE2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4F2DB2F5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010DCF">
        <w:t xml:space="preserve">  </w:t>
      </w:r>
      <w:proofErr w:type="gramEnd"/>
      <w:r w:rsidR="00010DCF">
        <w:t xml:space="preserve">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7374496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E4EF155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58CFE42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0D02DC2F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41C59F03" w14:textId="77777777" w:rsidR="00BA70B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>
        <w:t xml:space="preserve">системы канализации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14:paraId="557208CF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12C8DB6C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3E967921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2DB1B7F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5EC25F3" w14:textId="77777777"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F78A83B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2DAA7D0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964C23C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97C5263" w14:textId="77777777" w:rsidR="00D96557" w:rsidRPr="00F42CA5" w:rsidRDefault="00D96557" w:rsidP="00E075E8">
      <w:pPr>
        <w:tabs>
          <w:tab w:val="left" w:pos="2721"/>
        </w:tabs>
        <w:spacing w:line="240" w:lineRule="auto"/>
        <w:ind w:firstLine="709"/>
        <w:jc w:val="both"/>
      </w:pPr>
      <w:r w:rsidRPr="00D96557">
        <w:rPr>
          <w:u w:val="single"/>
        </w:rPr>
        <w:lastRenderedPageBreak/>
        <w:t>Примечание.</w:t>
      </w:r>
      <w:r>
        <w:t xml:space="preserve"> В 2017 году проведён капитальный ремонт системы электроснабжения МКД № 11 по ул. Уткинская в г. Владивостоке с заменой магистралей, электроприборов, ВРУ и общедомовых приборов учёта электрической энергии.</w:t>
      </w:r>
    </w:p>
    <w:p w14:paraId="71716A97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3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722586">
        <w:t>3</w:t>
      </w:r>
      <w:r>
        <w:t>5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3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27131FC3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3B64DE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3D6D356" w14:textId="77777777"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13E1092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037643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6B1642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011C56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4CDE0E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7939960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EC188C2" w14:textId="77777777" w:rsidTr="00010DCF">
        <w:trPr>
          <w:trHeight w:val="1164"/>
        </w:trPr>
        <w:tc>
          <w:tcPr>
            <w:tcW w:w="675" w:type="dxa"/>
            <w:vMerge/>
          </w:tcPr>
          <w:p w14:paraId="350E6C29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558207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0E11D5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73046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21B4A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3BF69BB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6328A133" w14:textId="77777777" w:rsidTr="00010DCF">
        <w:tc>
          <w:tcPr>
            <w:tcW w:w="675" w:type="dxa"/>
          </w:tcPr>
          <w:p w14:paraId="61A8784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71B3B19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AB6F8D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875F46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02DDD26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0A89CA75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9.6</w:t>
            </w:r>
          </w:p>
        </w:tc>
      </w:tr>
      <w:tr w:rsidR="00E87D34" w:rsidRPr="006A0BC4" w14:paraId="5473F3E4" w14:textId="77777777" w:rsidTr="00010DCF">
        <w:tc>
          <w:tcPr>
            <w:tcW w:w="675" w:type="dxa"/>
          </w:tcPr>
          <w:p w14:paraId="28BD124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873AF3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916E23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4DF1728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2C4A739" w14:textId="77777777" w:rsidR="00E87D34" w:rsidRPr="006A0BC4" w:rsidRDefault="00722586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</w:t>
            </w:r>
            <w:r w:rsidR="00010DCF">
              <w:rPr>
                <w:rFonts w:eastAsia="Times New Roman"/>
                <w:bCs/>
                <w:color w:val="424242"/>
              </w:rPr>
              <w:t>5</w:t>
            </w:r>
          </w:p>
        </w:tc>
        <w:tc>
          <w:tcPr>
            <w:tcW w:w="2127" w:type="dxa"/>
          </w:tcPr>
          <w:p w14:paraId="0D50164B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15.75</w:t>
            </w:r>
          </w:p>
        </w:tc>
      </w:tr>
      <w:tr w:rsidR="007D0632" w:rsidRPr="006A0BC4" w14:paraId="54192403" w14:textId="77777777" w:rsidTr="00010DCF">
        <w:tc>
          <w:tcPr>
            <w:tcW w:w="675" w:type="dxa"/>
          </w:tcPr>
          <w:p w14:paraId="7F6057F4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E1B1B9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0FE0B5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D066EF0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4ADAAE99" w14:textId="77777777"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42691360" w14:textId="77777777"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6.9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7B1C7593" w14:textId="77777777" w:rsidTr="00010DCF">
        <w:tc>
          <w:tcPr>
            <w:tcW w:w="675" w:type="dxa"/>
          </w:tcPr>
          <w:p w14:paraId="638774A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E925A1E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2F9826FD" w14:textId="77777777" w:rsidR="007D0632" w:rsidRPr="006A0BC4" w:rsidRDefault="00BA70B6" w:rsidP="00010DC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10DCF">
              <w:rPr>
                <w:rFonts w:eastAsia="Times New Roman"/>
                <w:b/>
                <w:bCs/>
                <w:color w:val="424242"/>
              </w:rPr>
              <w:t>32.25</w:t>
            </w:r>
          </w:p>
        </w:tc>
      </w:tr>
    </w:tbl>
    <w:p w14:paraId="0DD7750D" w14:textId="77777777" w:rsidR="007D063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 32.25</w:t>
      </w:r>
      <w:r w:rsidR="009076E1">
        <w:rPr>
          <w:rFonts w:eastAsia="Times New Roman"/>
        </w:rPr>
        <w:t xml:space="preserve"> %.</w:t>
      </w:r>
    </w:p>
    <w:p w14:paraId="1DB235E3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67ABA3A3" w14:textId="77777777" w:rsidR="00526E37" w:rsidRDefault="007225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22586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58CA07DA" w14:textId="3EB19C2D" w:rsidR="00722586" w:rsidRDefault="00722586" w:rsidP="00526E3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22586">
        <w:rPr>
          <w:rFonts w:eastAsia="Times New Roman"/>
        </w:rPr>
        <w:t>до 5 %.</w:t>
      </w:r>
    </w:p>
    <w:p w14:paraId="599C0D7C" w14:textId="77777777" w:rsidR="007225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22586">
        <w:rPr>
          <w:rFonts w:eastAsia="Times New Roman"/>
        </w:rPr>
        <w:t xml:space="preserve">еличина </w:t>
      </w:r>
      <w:r w:rsidR="0035454F">
        <w:rPr>
          <w:rFonts w:eastAsia="Times New Roman"/>
        </w:rPr>
        <w:t>физического износа элемента «</w:t>
      </w:r>
      <w:r w:rsidR="0035454F" w:rsidRPr="0035454F">
        <w:rPr>
          <w:rFonts w:eastAsia="Times New Roman"/>
        </w:rPr>
        <w:t>Система электроснабжения и освещения</w:t>
      </w:r>
      <w:r w:rsidR="0035454F">
        <w:rPr>
          <w:rFonts w:eastAsia="Times New Roman"/>
        </w:rPr>
        <w:t>»</w:t>
      </w:r>
      <w:r w:rsidR="00112626">
        <w:rPr>
          <w:rFonts w:eastAsia="Times New Roman"/>
        </w:rPr>
        <w:t xml:space="preserve"> определена как </w:t>
      </w:r>
      <w:r>
        <w:rPr>
          <w:rFonts w:eastAsia="Times New Roman"/>
        </w:rPr>
        <w:t>30</w:t>
      </w:r>
      <w:r w:rsidR="00112626">
        <w:rPr>
          <w:rFonts w:eastAsia="Times New Roman"/>
        </w:rPr>
        <w:t>%.</w:t>
      </w:r>
    </w:p>
    <w:p w14:paraId="52BE3F56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35454F" w:rsidRPr="0035454F">
        <w:t xml:space="preserve"> </w:t>
      </w:r>
      <w:r w:rsidR="0035454F">
        <w:t xml:space="preserve">не </w:t>
      </w:r>
      <w:r w:rsidR="0035454F" w:rsidRPr="0035454F">
        <w:rPr>
          <w:rFonts w:eastAsia="Times New Roman"/>
        </w:rPr>
        <w:t>выявлены</w:t>
      </w:r>
      <w:r w:rsidR="0035454F">
        <w:rPr>
          <w:rFonts w:eastAsia="Times New Roman"/>
        </w:rPr>
        <w:t>.</w:t>
      </w:r>
    </w:p>
    <w:p w14:paraId="6790B8A8" w14:textId="77777777"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30</w:t>
      </w:r>
      <w:r w:rsidR="009076E1">
        <w:rPr>
          <w:rFonts w:eastAsia="Times New Roman"/>
          <w:u w:val="single"/>
        </w:rPr>
        <w:t>%.</w:t>
      </w:r>
    </w:p>
    <w:p w14:paraId="3608ECE2" w14:textId="77777777" w:rsidR="002850F3" w:rsidRPr="002850F3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–работоспособное.</w:t>
      </w:r>
    </w:p>
    <w:p w14:paraId="0F746A81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0268686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610363DF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A1B4DC2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6482FB58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FF1401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3534025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14:paraId="274A19CC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60CC734F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E70937D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5FD6EA91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2F19371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18B23CEE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08D83900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6A0F73D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6DDCCE55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4AE4860B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3BF734E1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5B47043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643699F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292FFD6" w14:textId="77777777" w:rsidR="003B6641" w:rsidRDefault="003B664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p w14:paraId="2337C3D8" w14:textId="0180BB02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14:paraId="2D60E919" w14:textId="77777777"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11 по ул. Уткинская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6447C28C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79DB1D5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600F0A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D1D78C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7EB068E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50B444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2EBE3877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289085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E11ED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40BE6C2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7A5280F0" w14:textId="77777777" w:rsidTr="00A3244A">
        <w:trPr>
          <w:trHeight w:val="372"/>
        </w:trPr>
        <w:tc>
          <w:tcPr>
            <w:tcW w:w="534" w:type="dxa"/>
            <w:vMerge/>
          </w:tcPr>
          <w:p w14:paraId="2FFF5F69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2FBFD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846BC0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CA87A5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6692F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C418C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9C58A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74C60F60" w14:textId="77777777" w:rsidTr="00DC0920">
        <w:tc>
          <w:tcPr>
            <w:tcW w:w="534" w:type="dxa"/>
          </w:tcPr>
          <w:p w14:paraId="4A2977E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3EA28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3916C35E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951B5C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EB68755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B726FAB" w14:textId="5E41AD4A" w:rsidR="00E44231" w:rsidRPr="00964C49" w:rsidRDefault="00526E37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032B7E8" w14:textId="164523EA" w:rsidR="00E44231" w:rsidRPr="001C3F04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526E37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69D34A1B" w14:textId="77777777" w:rsidTr="00DC0920">
        <w:tc>
          <w:tcPr>
            <w:tcW w:w="534" w:type="dxa"/>
          </w:tcPr>
          <w:p w14:paraId="6D48DCB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F4963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D7836EB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7DFCBE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0F9E6AC3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4B726865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F1BD550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3FEEB950" w14:textId="77777777" w:rsidTr="00DC0920">
        <w:tc>
          <w:tcPr>
            <w:tcW w:w="534" w:type="dxa"/>
          </w:tcPr>
          <w:p w14:paraId="69CEEB5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2263F6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05BC02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AE7F25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F498ADD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2361193A" w14:textId="77777777" w:rsidR="00E44231" w:rsidRPr="00E44231" w:rsidRDefault="00B8385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F1190D9" w14:textId="77777777" w:rsidR="00E44231" w:rsidRPr="00E44231" w:rsidRDefault="001016B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5.51</w:t>
            </w:r>
          </w:p>
        </w:tc>
      </w:tr>
      <w:tr w:rsidR="00E44231" w:rsidRPr="00E44231" w14:paraId="17DB360A" w14:textId="77777777" w:rsidTr="00DC0920">
        <w:tc>
          <w:tcPr>
            <w:tcW w:w="534" w:type="dxa"/>
          </w:tcPr>
          <w:p w14:paraId="4447FB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936A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6A6581C0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32F93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33B16F4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CEC6CF9" w14:textId="5649CB88"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526E3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51D8099" w14:textId="03D7E172" w:rsidR="00E44231" w:rsidRPr="00E45153" w:rsidRDefault="009A0FE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8B7430" w:rsidRPr="00E44231" w14:paraId="47918E40" w14:textId="77777777" w:rsidTr="008B7430">
        <w:tc>
          <w:tcPr>
            <w:tcW w:w="534" w:type="dxa"/>
          </w:tcPr>
          <w:p w14:paraId="4FB4E9E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7E6609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E1D51AC" w14:textId="77777777"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5D2E444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68BC1B2" w14:textId="77777777"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A929DF5" w14:textId="77777777" w:rsidR="008B7430" w:rsidRDefault="008B7430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75C2A71A" w14:textId="77777777" w:rsidR="008B7430" w:rsidRDefault="007420E0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8B7430" w:rsidRPr="00E44231" w14:paraId="65D17FF4" w14:textId="77777777" w:rsidTr="008B7430">
        <w:tc>
          <w:tcPr>
            <w:tcW w:w="534" w:type="dxa"/>
          </w:tcPr>
          <w:p w14:paraId="360B063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FF95094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A95223E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64F949E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605410B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29D466C" w14:textId="22F76867" w:rsidR="008B7430" w:rsidRPr="00E44231" w:rsidRDefault="009A0FEF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8B7430"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26A367CA" w14:textId="5764CEE0" w:rsidR="008B7430" w:rsidRPr="00E44231" w:rsidRDefault="007420E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A0FEF">
              <w:rPr>
                <w:rFonts w:eastAsia="Times New Roman"/>
                <w:bCs/>
              </w:rPr>
              <w:t>7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8B7430" w:rsidRPr="00E44231" w14:paraId="2E8CCFF9" w14:textId="77777777" w:rsidTr="00DC0920">
        <w:tc>
          <w:tcPr>
            <w:tcW w:w="534" w:type="dxa"/>
          </w:tcPr>
          <w:p w14:paraId="3126B01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3E7D9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C658AE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E8FD4A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EDEF998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3B1A02A7" w14:textId="2408F37C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526E37"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6FE4909D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0.48</w:t>
            </w:r>
          </w:p>
        </w:tc>
      </w:tr>
      <w:tr w:rsidR="008B7430" w:rsidRPr="00E44231" w14:paraId="0F50B310" w14:textId="77777777" w:rsidTr="00DC0920">
        <w:tc>
          <w:tcPr>
            <w:tcW w:w="534" w:type="dxa"/>
          </w:tcPr>
          <w:p w14:paraId="6B133D86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C2C351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6FE880E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DB657D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7552D1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9AEF471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E451E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2D27670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14:paraId="5BA97740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8B7430" w:rsidRPr="00E44231" w14:paraId="17B8E217" w14:textId="77777777" w:rsidTr="00DC0920">
        <w:tc>
          <w:tcPr>
            <w:tcW w:w="534" w:type="dxa"/>
          </w:tcPr>
          <w:p w14:paraId="25F21400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F61DC3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6E0B2E8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53C4BC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5347898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14:paraId="290354DC" w14:textId="77777777"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FDB362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14:paraId="2776AC03" w14:textId="77777777" w:rsidTr="00DC0920">
        <w:tc>
          <w:tcPr>
            <w:tcW w:w="534" w:type="dxa"/>
          </w:tcPr>
          <w:p w14:paraId="2AC64C1F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630AD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6A3C22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35D440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C07171B" w14:textId="77777777"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670E55D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2C006D87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8B7430" w:rsidRPr="00E44231" w14:paraId="52E45E9C" w14:textId="77777777" w:rsidTr="00DC0920">
        <w:tc>
          <w:tcPr>
            <w:tcW w:w="534" w:type="dxa"/>
          </w:tcPr>
          <w:p w14:paraId="0EB1AC0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120960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6A295BF1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4FB929F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D8C5E9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5D14DF7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4CD4BDF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14:paraId="560A1F69" w14:textId="77777777" w:rsidTr="00DC0920">
        <w:tc>
          <w:tcPr>
            <w:tcW w:w="534" w:type="dxa"/>
          </w:tcPr>
          <w:p w14:paraId="1E0E7425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B8A716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92C6A1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7EE8B4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5562397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3443BB83" w14:textId="77777777"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134" w:type="dxa"/>
          </w:tcPr>
          <w:p w14:paraId="257D614A" w14:textId="77777777"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14:paraId="7C6015E8" w14:textId="77777777" w:rsidTr="00DC0920">
        <w:tc>
          <w:tcPr>
            <w:tcW w:w="534" w:type="dxa"/>
          </w:tcPr>
          <w:p w14:paraId="5D63DC94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B120702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DA3D17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0A8624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6CE3A26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309971E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B2E025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2E4D9447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13E4168" w14:textId="77777777" w:rsidR="008B7430" w:rsidRPr="00E44231" w:rsidRDefault="008B743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6C833415" w14:textId="77777777" w:rsidTr="00DC0920">
        <w:tc>
          <w:tcPr>
            <w:tcW w:w="534" w:type="dxa"/>
          </w:tcPr>
          <w:p w14:paraId="0D35717A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64F031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36D59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2ADA15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A13F82D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0B24A13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490CFA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6883986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B7B83F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63FA730B" w14:textId="77777777" w:rsidTr="00DC0920">
        <w:tc>
          <w:tcPr>
            <w:tcW w:w="534" w:type="dxa"/>
          </w:tcPr>
          <w:p w14:paraId="00720C2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491E3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A18187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496F6A5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4EF99F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3ACB3230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205124B8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46F4FB47" w14:textId="77777777" w:rsidTr="00DC0920">
        <w:tc>
          <w:tcPr>
            <w:tcW w:w="534" w:type="dxa"/>
          </w:tcPr>
          <w:p w14:paraId="1A1C62C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E06812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6A96721D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28A4A96A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0040A0B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46022D3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C8DCCC1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712E3D8B" w14:textId="77777777" w:rsidTr="00DC0920">
        <w:tc>
          <w:tcPr>
            <w:tcW w:w="534" w:type="dxa"/>
          </w:tcPr>
          <w:p w14:paraId="3F58B39A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EEE87F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105A29E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6E064D9E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2DCAA4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667D0D47" w14:textId="77777777" w:rsidR="008B7430" w:rsidRPr="00E44231" w:rsidRDefault="00010DC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673526E" w14:textId="77777777" w:rsidR="008B7430" w:rsidRPr="00E44231" w:rsidRDefault="008B7430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10DCF">
              <w:rPr>
                <w:rFonts w:eastAsia="Times New Roman"/>
                <w:bCs/>
              </w:rPr>
              <w:t>84</w:t>
            </w:r>
          </w:p>
        </w:tc>
      </w:tr>
      <w:tr w:rsidR="008B7430" w:rsidRPr="00E44231" w14:paraId="389068DA" w14:textId="77777777" w:rsidTr="00DC0920">
        <w:tc>
          <w:tcPr>
            <w:tcW w:w="534" w:type="dxa"/>
          </w:tcPr>
          <w:p w14:paraId="15FBF9CE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EAB147F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043E42F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39C2797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8A7C39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7075BB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0571A15" w14:textId="1F3CFC8C" w:rsidR="008B7430" w:rsidRPr="00E44231" w:rsidRDefault="007420E0" w:rsidP="00010DC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526E37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.</w:t>
            </w:r>
            <w:r w:rsidR="009A0FEF">
              <w:rPr>
                <w:rFonts w:eastAsia="Times New Roman"/>
                <w:b/>
                <w:bCs/>
              </w:rPr>
              <w:t>5</w:t>
            </w:r>
            <w:r w:rsidR="00526E37">
              <w:rPr>
                <w:rFonts w:eastAsia="Times New Roman"/>
                <w:b/>
                <w:bCs/>
              </w:rPr>
              <w:t>9</w:t>
            </w:r>
          </w:p>
        </w:tc>
      </w:tr>
    </w:tbl>
    <w:p w14:paraId="1713492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9E9AAAA" w14:textId="5B2782AB"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0B1A65">
        <w:rPr>
          <w:u w:val="single"/>
        </w:rPr>
        <w:t>Уткинская</w:t>
      </w:r>
      <w:r w:rsidR="00BF1FF4" w:rsidRPr="00B1620D">
        <w:rPr>
          <w:u w:val="single"/>
        </w:rPr>
        <w:t xml:space="preserve">, </w:t>
      </w:r>
      <w:r>
        <w:rPr>
          <w:u w:val="single"/>
        </w:rPr>
        <w:t>11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9A0FEF">
        <w:rPr>
          <w:u w:val="single"/>
        </w:rPr>
        <w:t>4</w:t>
      </w:r>
      <w:r w:rsidR="002A7C97">
        <w:rPr>
          <w:u w:val="single"/>
        </w:rPr>
        <w:t>.0</w:t>
      </w:r>
      <w:r w:rsidR="009A0FEF">
        <w:rPr>
          <w:u w:val="single"/>
        </w:rPr>
        <w:t>5</w:t>
      </w:r>
      <w:r w:rsidR="002A7C97">
        <w:rPr>
          <w:u w:val="single"/>
        </w:rPr>
        <w:t>.202</w:t>
      </w:r>
      <w:r w:rsidR="009A0FE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>принимается равн</w:t>
      </w:r>
      <w:r w:rsidR="007420E0"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9A0FEF"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74452B9F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CA77A3C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00912DB" w14:textId="77777777"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7254B33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4CC2D618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699C262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670219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6C5C15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B975A35" w14:textId="7777777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86C8C27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57499965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1719D">
      <w:headerReference w:type="default" r:id="rId11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6A1F" w14:textId="77777777" w:rsidR="00145C67" w:rsidRDefault="00145C67" w:rsidP="00D54D85">
      <w:pPr>
        <w:spacing w:line="240" w:lineRule="auto"/>
      </w:pPr>
      <w:r>
        <w:separator/>
      </w:r>
    </w:p>
  </w:endnote>
  <w:endnote w:type="continuationSeparator" w:id="0">
    <w:p w14:paraId="74E2A444" w14:textId="77777777" w:rsidR="00145C67" w:rsidRDefault="00145C67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B842F" w14:textId="77777777" w:rsidR="00145C67" w:rsidRDefault="00145C67" w:rsidP="00D54D85">
      <w:pPr>
        <w:spacing w:line="240" w:lineRule="auto"/>
      </w:pPr>
      <w:r>
        <w:separator/>
      </w:r>
    </w:p>
  </w:footnote>
  <w:footnote w:type="continuationSeparator" w:id="0">
    <w:p w14:paraId="4120C241" w14:textId="77777777" w:rsidR="00145C67" w:rsidRDefault="00145C67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679C" w14:textId="77777777" w:rsidR="00A972C0" w:rsidRPr="00D54D85" w:rsidRDefault="00A972C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0DCF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C67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68F7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94E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6CBF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641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26E37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0FEF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7A8"/>
    <w:rsid w:val="009F5B68"/>
    <w:rsid w:val="00A00F4D"/>
    <w:rsid w:val="00A07F15"/>
    <w:rsid w:val="00A120C7"/>
    <w:rsid w:val="00A16468"/>
    <w:rsid w:val="00A1719D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2F27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22B6C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0B8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74071"/>
  <w15:docId w15:val="{99E4096D-761C-4A65-A57B-6368FBB2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CF0AF-1294-4EB2-AB8C-E93D25252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6823</Words>
  <Characters>38895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5</cp:revision>
  <cp:lastPrinted>2020-10-27T00:22:00Z</cp:lastPrinted>
  <dcterms:created xsi:type="dcterms:W3CDTF">2024-09-02T05:51:00Z</dcterms:created>
  <dcterms:modified xsi:type="dcterms:W3CDTF">2024-09-02T05:51:00Z</dcterms:modified>
</cp:coreProperties>
</file>