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FBBE5C7" w14:textId="77777777" w:rsidTr="00680387">
        <w:trPr>
          <w:trHeight w:val="1194"/>
        </w:trPr>
        <w:tc>
          <w:tcPr>
            <w:tcW w:w="3227" w:type="dxa"/>
          </w:tcPr>
          <w:p w14:paraId="1E573A5D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C64AA4D" wp14:editId="3CE64C1A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366CBE4" w14:textId="77777777" w:rsidR="007C598B" w:rsidRPr="00C43089" w:rsidRDefault="007C598B" w:rsidP="00C43089">
            <w:pPr>
              <w:ind w:left="175"/>
            </w:pPr>
            <w:r w:rsidRPr="00C43089">
              <w:t>690012  г. Владивосток, ул. Калинина, д. 84, оф. 9</w:t>
            </w:r>
          </w:p>
          <w:p w14:paraId="69A8B5F4" w14:textId="77777777" w:rsidR="007C598B" w:rsidRPr="00C43089" w:rsidRDefault="007C598B" w:rsidP="00C43089">
            <w:pPr>
              <w:ind w:left="175"/>
            </w:pPr>
            <w:r w:rsidRPr="00C43089">
              <w:t xml:space="preserve">Тел.: </w:t>
            </w:r>
            <w:r w:rsidR="00C43089" w:rsidRPr="00C43089">
              <w:t xml:space="preserve">8 (423) 201-28-21; факс: </w:t>
            </w:r>
            <w:r w:rsidRPr="00C43089">
              <w:t xml:space="preserve"> (423) 253-69-87, </w:t>
            </w:r>
            <w:r w:rsidR="00C43089" w:rsidRPr="00C43089">
              <w:br/>
            </w:r>
            <w:r w:rsidRPr="00C43089">
              <w:rPr>
                <w:lang w:val="en-US"/>
              </w:rPr>
              <w:t>e</w:t>
            </w:r>
            <w:r w:rsidRPr="00C43089">
              <w:t>-</w:t>
            </w:r>
            <w:r w:rsidRPr="00C43089">
              <w:rPr>
                <w:lang w:val="en-US"/>
              </w:rPr>
              <w:t>mail</w:t>
            </w:r>
            <w:r w:rsidRPr="00C43089">
              <w:t xml:space="preserve">: </w:t>
            </w:r>
            <w:hyperlink r:id="rId9" w:history="1">
              <w:r w:rsidRPr="00C43089">
                <w:rPr>
                  <w:rStyle w:val="aa"/>
                  <w:lang w:val="en-US"/>
                </w:rPr>
                <w:t>ukstandart</w:t>
              </w:r>
              <w:r w:rsidRPr="00C43089">
                <w:rPr>
                  <w:rStyle w:val="aa"/>
                </w:rPr>
                <w:t>-</w:t>
              </w:r>
              <w:r w:rsidRPr="00C43089">
                <w:rPr>
                  <w:rStyle w:val="aa"/>
                  <w:lang w:val="en-US"/>
                </w:rPr>
                <w:t>dv</w:t>
              </w:r>
              <w:r w:rsidRPr="00C43089">
                <w:rPr>
                  <w:rStyle w:val="aa"/>
                </w:rPr>
                <w:t>@</w:t>
              </w:r>
              <w:r w:rsidRPr="00C43089">
                <w:rPr>
                  <w:rStyle w:val="aa"/>
                  <w:lang w:val="en-US"/>
                </w:rPr>
                <w:t>mail</w:t>
              </w:r>
              <w:r w:rsidRPr="00C43089">
                <w:rPr>
                  <w:rStyle w:val="aa"/>
                </w:rPr>
                <w:t>.</w:t>
              </w:r>
              <w:r w:rsidRPr="00C43089">
                <w:rPr>
                  <w:rStyle w:val="aa"/>
                  <w:lang w:val="en-US"/>
                </w:rPr>
                <w:t>ru</w:t>
              </w:r>
            </w:hyperlink>
          </w:p>
          <w:p w14:paraId="08594077" w14:textId="77777777" w:rsidR="007C598B" w:rsidRPr="00C43089" w:rsidRDefault="007C598B" w:rsidP="00C43089">
            <w:pPr>
              <w:ind w:left="175"/>
            </w:pPr>
            <w:r w:rsidRPr="00C43089">
              <w:t xml:space="preserve">сайт: </w:t>
            </w:r>
            <w:hyperlink r:id="rId10" w:history="1">
              <w:r w:rsidRPr="00C43089">
                <w:rPr>
                  <w:rStyle w:val="aa"/>
                  <w:lang w:val="en-US"/>
                </w:rPr>
                <w:t>http</w:t>
              </w:r>
              <w:r w:rsidRPr="00C43089">
                <w:rPr>
                  <w:rStyle w:val="aa"/>
                </w:rPr>
                <w:t>://</w:t>
              </w:r>
              <w:r w:rsidRPr="00C43089">
                <w:rPr>
                  <w:rStyle w:val="aa"/>
                  <w:lang w:val="en-US"/>
                </w:rPr>
                <w:t>ukstandart</w:t>
              </w:r>
              <w:r w:rsidRPr="00C43089">
                <w:rPr>
                  <w:rStyle w:val="aa"/>
                </w:rPr>
                <w:t>-</w:t>
              </w:r>
              <w:r w:rsidRPr="00C43089">
                <w:rPr>
                  <w:rStyle w:val="aa"/>
                  <w:lang w:val="en-US"/>
                </w:rPr>
                <w:t>dv</w:t>
              </w:r>
              <w:r w:rsidRPr="00C43089">
                <w:rPr>
                  <w:rStyle w:val="aa"/>
                </w:rPr>
                <w:t>.</w:t>
              </w:r>
              <w:r w:rsidRPr="00C43089">
                <w:rPr>
                  <w:rStyle w:val="aa"/>
                  <w:lang w:val="en-US"/>
                </w:rPr>
                <w:t>ru</w:t>
              </w:r>
              <w:r w:rsidRPr="00C43089">
                <w:rPr>
                  <w:rStyle w:val="aa"/>
                </w:rPr>
                <w:t>/</w:t>
              </w:r>
            </w:hyperlink>
          </w:p>
          <w:p w14:paraId="630ABB24" w14:textId="77777777" w:rsidR="007C598B" w:rsidRPr="00C43089" w:rsidRDefault="007C598B" w:rsidP="00C43089">
            <w:pPr>
              <w:ind w:left="175"/>
            </w:pPr>
          </w:p>
          <w:p w14:paraId="2DBA50D6" w14:textId="103753F5" w:rsidR="007C598B" w:rsidRPr="00D54D85" w:rsidRDefault="007C598B" w:rsidP="00C43089">
            <w:pPr>
              <w:ind w:left="175"/>
            </w:pPr>
            <w:r w:rsidRPr="00C43089">
              <w:t xml:space="preserve">Исх. </w:t>
            </w:r>
            <w:r w:rsidR="003B09F7" w:rsidRPr="00C43089">
              <w:t>№______ «</w:t>
            </w:r>
            <w:r w:rsidR="005A7BA2" w:rsidRPr="00C43089">
              <w:t>____</w:t>
            </w:r>
            <w:r w:rsidRPr="00C43089">
              <w:t>»</w:t>
            </w:r>
            <w:r w:rsidR="00361FB4" w:rsidRPr="00C43089">
              <w:t xml:space="preserve">  </w:t>
            </w:r>
            <w:r w:rsidR="00C43089">
              <w:t>______________</w:t>
            </w:r>
            <w:r w:rsidR="00E92669" w:rsidRPr="00C43089">
              <w:t>__</w:t>
            </w:r>
            <w:r w:rsidR="00302C73" w:rsidRPr="00C43089">
              <w:t xml:space="preserve"> </w:t>
            </w:r>
            <w:r w:rsidRPr="00C43089">
              <w:t>20</w:t>
            </w:r>
            <w:r w:rsidR="00EA4924" w:rsidRPr="00C43089">
              <w:t>2</w:t>
            </w:r>
            <w:r w:rsidR="00F83768">
              <w:t>4</w:t>
            </w:r>
            <w:r w:rsidRPr="00C43089">
              <w:t xml:space="preserve"> г.</w:t>
            </w:r>
          </w:p>
        </w:tc>
      </w:tr>
      <w:tr w:rsidR="007C598B" w14:paraId="1750D5F8" w14:textId="77777777" w:rsidTr="00680387">
        <w:trPr>
          <w:trHeight w:val="703"/>
        </w:trPr>
        <w:tc>
          <w:tcPr>
            <w:tcW w:w="3227" w:type="dxa"/>
          </w:tcPr>
          <w:p w14:paraId="466ADA6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C4AB7AF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975628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32D3C2D" w14:textId="77777777" w:rsidR="00100171" w:rsidRDefault="00100171" w:rsidP="00C53863">
      <w:pPr>
        <w:tabs>
          <w:tab w:val="left" w:pos="2721"/>
        </w:tabs>
        <w:spacing w:line="240" w:lineRule="auto"/>
        <w:ind w:left="-142" w:right="284" w:firstLine="851"/>
      </w:pPr>
    </w:p>
    <w:p w14:paraId="496A3CD9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BAD3B02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6B0124">
        <w:t>29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0FBD7DF7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3963615" w14:textId="0B3DB87C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6B0124">
        <w:t>29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</w:t>
      </w:r>
      <w:r w:rsidR="00AA769F">
        <w:t xml:space="preserve">                                    </w:t>
      </w:r>
      <w:r w:rsidR="004C7F92" w:rsidRPr="004C7F92">
        <w:t xml:space="preserve">с положениями Ведомственных строительных норм </w:t>
      </w:r>
      <w:bookmarkStart w:id="0" w:name="_Hlk161306839"/>
      <w:r w:rsidR="004C7F92" w:rsidRPr="004C7F92">
        <w:t>«Правила оценки физического износа жилых зданий»</w:t>
      </w:r>
      <w:bookmarkEnd w:id="0"/>
      <w:r w:rsidR="004C7F92" w:rsidRPr="004C7F92">
        <w:t xml:space="preserve">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4240A4">
        <w:t>в» (в дальнейшем Сборник № 28),</w:t>
      </w:r>
      <w:r w:rsidR="004240A4" w:rsidRPr="004240A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64A5BD2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4556BFB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C057F9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69FC687E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1341A329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б) работоспособное техническое состояние: </w:t>
      </w:r>
    </w:p>
    <w:p w14:paraId="581D1942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F5EF01C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282E5B08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5671B4C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2F8F00D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C1FDD7F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 w:rsidRPr="00C43089"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0D811D1E" w14:textId="3B33260B" w:rsidR="00C43089" w:rsidRDefault="00C43089" w:rsidP="00E075E8">
      <w:pPr>
        <w:tabs>
          <w:tab w:val="left" w:pos="2721"/>
        </w:tabs>
        <w:spacing w:line="240" w:lineRule="auto"/>
        <w:ind w:firstLine="709"/>
        <w:jc w:val="both"/>
      </w:pPr>
      <w:r w:rsidRPr="00C43089">
        <w:t>Величины физического износа конструктивных элементов, внутренних инженерных систем МКД № 29 по ул. Борисенко в г. Владивостоке, а также здания в целом, были определена нижеследующим образом:</w:t>
      </w:r>
    </w:p>
    <w:p w14:paraId="2D46C26B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240A4">
        <w:rPr>
          <w:b/>
        </w:rPr>
        <w:t>1. Фундамент.</w:t>
      </w:r>
    </w:p>
    <w:p w14:paraId="0E9D5765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«фундамент ленточный железобетонный» до капитального ремонта составляет 60 лет. </w:t>
      </w:r>
    </w:p>
    <w:p w14:paraId="452E6CF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1962 года отсутствуют.</w:t>
      </w:r>
    </w:p>
    <w:p w14:paraId="2117578A" w14:textId="2F82D78C" w:rsidR="004240A4" w:rsidRDefault="00C43089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3089">
        <w:rPr>
          <w:u w:val="single"/>
        </w:rPr>
        <w:t>В</w:t>
      </w:r>
      <w:r w:rsidR="004240A4" w:rsidRPr="00C43089">
        <w:rPr>
          <w:u w:val="single"/>
        </w:rPr>
        <w:t>еличина физического износа элемента «фундамент» по сроку эксплуатации определ</w:t>
      </w:r>
      <w:r w:rsidR="00AA769F">
        <w:rPr>
          <w:u w:val="single"/>
        </w:rPr>
        <w:t>ена</w:t>
      </w:r>
      <w:r w:rsidR="004240A4" w:rsidRPr="00C43089">
        <w:rPr>
          <w:u w:val="single"/>
        </w:rPr>
        <w:t xml:space="preserve"> как 80 %.</w:t>
      </w:r>
    </w:p>
    <w:p w14:paraId="1785FCC3" w14:textId="77777777" w:rsidR="00E63779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43089">
        <w:t xml:space="preserve">выявлены нижеследующие </w:t>
      </w:r>
      <w:r>
        <w:t>дефект</w:t>
      </w:r>
      <w:r w:rsidR="00953DF4">
        <w:t>ы</w:t>
      </w:r>
      <w:r w:rsidR="00C43089">
        <w:t>:</w:t>
      </w:r>
      <w:r>
        <w:t xml:space="preserve"> </w:t>
      </w:r>
      <w:r w:rsidR="00E63779">
        <w:t>«</w:t>
      </w:r>
      <w:r w:rsidR="00E63779" w:rsidRPr="00E63779">
        <w:t>Трещины в швах между блоками, высолы и следы увлажнения стен подвала</w:t>
      </w:r>
      <w:r w:rsidR="00E63779">
        <w:t>».</w:t>
      </w:r>
    </w:p>
    <w:p w14:paraId="78747C22" w14:textId="77777777" w:rsidR="00AA769F" w:rsidRDefault="00CD7F70" w:rsidP="004240A4">
      <w:pPr>
        <w:tabs>
          <w:tab w:val="left" w:pos="2721"/>
        </w:tabs>
        <w:spacing w:line="240" w:lineRule="auto"/>
        <w:ind w:firstLine="709"/>
        <w:jc w:val="both"/>
      </w:pPr>
      <w:r w:rsidRPr="00CD7F70">
        <w:t xml:space="preserve">В соответствии с положениями табл. </w:t>
      </w:r>
      <w:r>
        <w:t>4</w:t>
      </w:r>
      <w:r w:rsidRPr="00CD7F70">
        <w:t xml:space="preserve"> «Фундаменты ленточные </w:t>
      </w:r>
    </w:p>
    <w:p w14:paraId="0A3E7E17" w14:textId="6658D1C6" w:rsidR="00CD7F70" w:rsidRDefault="00CD7F70" w:rsidP="00AA769F">
      <w:pPr>
        <w:tabs>
          <w:tab w:val="left" w:pos="2721"/>
        </w:tabs>
        <w:spacing w:line="240" w:lineRule="auto"/>
        <w:jc w:val="both"/>
      </w:pPr>
      <w:r w:rsidRPr="00CD7F70">
        <w:lastRenderedPageBreak/>
        <w:t>крупноблочные</w:t>
      </w:r>
      <w:r>
        <w:t xml:space="preserve">» </w:t>
      </w:r>
      <w:r w:rsidRPr="00CD7F70">
        <w:t>ВСН 53-86(р) данные дефекты соответствуют интервал</w:t>
      </w:r>
      <w:r>
        <w:t>у</w:t>
      </w:r>
      <w:r w:rsidRPr="00CD7F70">
        <w:t xml:space="preserve"> </w:t>
      </w:r>
      <w:r>
        <w:t>2</w:t>
      </w:r>
      <w:r w:rsidRPr="00CD7F70">
        <w:t>1-</w:t>
      </w:r>
    </w:p>
    <w:p w14:paraId="1A77E324" w14:textId="34475208" w:rsidR="00CD7F70" w:rsidRDefault="00CD7F70" w:rsidP="00CD7F70">
      <w:pPr>
        <w:tabs>
          <w:tab w:val="left" w:pos="2721"/>
        </w:tabs>
        <w:spacing w:line="240" w:lineRule="auto"/>
        <w:jc w:val="both"/>
      </w:pPr>
      <w:r w:rsidRPr="00CD7F70">
        <w:t>40 %, при этом имеются все признаки износа.</w:t>
      </w:r>
    </w:p>
    <w:p w14:paraId="0451AB0E" w14:textId="77777777" w:rsidR="00C43089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 w:rsidRPr="00CD7F70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</w:t>
      </w:r>
      <w:r>
        <w:t>.</w:t>
      </w:r>
      <w:r w:rsidR="00E63779">
        <w:t xml:space="preserve"> </w:t>
      </w:r>
    </w:p>
    <w:p w14:paraId="4C1BFCCB" w14:textId="77777777" w:rsidR="00CD7F70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«Фундамент» по визуальному осмотру определена как 40%.</w:t>
      </w:r>
    </w:p>
    <w:p w14:paraId="68BDE73D" w14:textId="77777777" w:rsidR="00CD7F70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 w:rsidRPr="00CD7F70"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585CF3CA" w14:textId="77777777" w:rsidR="004240A4" w:rsidRPr="004240A4" w:rsidRDefault="00CD7F70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 конструктивного элемента «фундамент» принимается равной 80 %.</w:t>
      </w:r>
    </w:p>
    <w:p w14:paraId="0101640E" w14:textId="77777777" w:rsidR="00D879F0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  <w:r w:rsidR="00D879F0" w:rsidRPr="004240A4">
        <w:rPr>
          <w:u w:val="single"/>
        </w:rPr>
        <w:t xml:space="preserve"> </w:t>
      </w:r>
    </w:p>
    <w:p w14:paraId="2D680E21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BF2E5C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Поскольку элемент «цоколь» в МКД № 29 по ул. Борисенко в г. Владивостоке является продолжением элемента «фундамент», величина физического износа цоколя определяется аналогично фундаменту.</w:t>
      </w:r>
    </w:p>
    <w:p w14:paraId="0066B857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Величина физического износа конструктивного элемента фундамента определяется равной 80 %.</w:t>
      </w:r>
    </w:p>
    <w:p w14:paraId="7FBA88AD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</w:p>
    <w:p w14:paraId="321A5DB5" w14:textId="77777777" w:rsidR="00892693" w:rsidRPr="00892693" w:rsidRDefault="00892693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889B4F5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>
        <w:t xml:space="preserve">конструктивного </w:t>
      </w:r>
      <w:r w:rsidRPr="00892693">
        <w:t>элемента «</w:t>
      </w:r>
      <w:r w:rsidRPr="00ED6326">
        <w:t>Особо капитальн</w:t>
      </w:r>
      <w:r>
        <w:t>ые, каменные (кирпичные при тол</w:t>
      </w:r>
      <w:r w:rsidRPr="00ED6326">
        <w:t>щине 2,5—3,5 к</w:t>
      </w:r>
      <w:r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5EFEA6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Pr="003F6BE8">
        <w:t>2 года отсутствуют.</w:t>
      </w:r>
    </w:p>
    <w:p w14:paraId="3001461E" w14:textId="3190C246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4240A4" w:rsidRPr="004240A4">
        <w:rPr>
          <w:u w:val="single"/>
        </w:rPr>
        <w:t>элемента «стены наружные» по сроку эксплуатации определ</w:t>
      </w:r>
      <w:r w:rsidR="00A14AFF">
        <w:rPr>
          <w:u w:val="single"/>
        </w:rPr>
        <w:t>ена</w:t>
      </w:r>
      <w:r w:rsidR="004240A4" w:rsidRPr="004240A4">
        <w:rPr>
          <w:u w:val="single"/>
        </w:rPr>
        <w:t xml:space="preserve"> как 80%.</w:t>
      </w:r>
    </w:p>
    <w:p w14:paraId="3BEBC3A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>
        <w:t xml:space="preserve"> </w:t>
      </w:r>
    </w:p>
    <w:p w14:paraId="5EBE37A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«В</w:t>
      </w:r>
      <w:r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Pr="00ED6326">
        <w:t>.  Ослабление кирпичной кладки стен, карниза, перемычек с выпадением отдельных кирпичей.</w:t>
      </w:r>
      <w:r w:rsidRPr="003F6BE8">
        <w:t xml:space="preserve"> Сквозные трещины в перемычках и под о</w:t>
      </w:r>
      <w:r>
        <w:t>конными проемами, выпадение кир</w:t>
      </w:r>
      <w:r w:rsidRPr="003F6BE8">
        <w:t xml:space="preserve">пичей, незначительное отклонение от вертикали </w:t>
      </w:r>
      <w:r>
        <w:t xml:space="preserve">                    </w:t>
      </w:r>
      <w:r w:rsidRPr="003F6BE8">
        <w:t>и выпучивание стен</w:t>
      </w:r>
      <w:r w:rsidRPr="00ED6326">
        <w:t xml:space="preserve"> Глубина разрушения швов до 4 см на площади до 50 %</w:t>
      </w:r>
      <w:r>
        <w:t xml:space="preserve">».                             </w:t>
      </w:r>
    </w:p>
    <w:p w14:paraId="42692AC0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 В соответствии с положениями </w:t>
      </w:r>
      <w:r w:rsidRPr="00A3672D">
        <w:t xml:space="preserve">табл. </w:t>
      </w:r>
      <w:r>
        <w:t>10</w:t>
      </w:r>
      <w:r w:rsidRPr="00A3672D">
        <w:t xml:space="preserve"> </w:t>
      </w:r>
      <w:r>
        <w:t>«</w:t>
      </w:r>
      <w:r w:rsidRPr="003F6BE8">
        <w:t xml:space="preserve">Стены кирпичные </w:t>
      </w:r>
      <w:r>
        <w:t>«</w:t>
      </w:r>
      <w:r w:rsidRPr="00A3672D">
        <w:t xml:space="preserve">ВСН 53-86(р) данные дефекты соответствуют </w:t>
      </w:r>
      <w:r>
        <w:t>интервалам</w:t>
      </w:r>
      <w:r w:rsidRPr="00A3672D">
        <w:t xml:space="preserve"> </w:t>
      </w:r>
      <w:r>
        <w:t>31-40 %, 41-50%, при этом имеются все признаки износа.</w:t>
      </w:r>
    </w:p>
    <w:p w14:paraId="5799ECF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47251BDF" w14:textId="77777777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4240A4" w:rsidRPr="004240A4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 элемента «Стены наружные»</w:t>
      </w:r>
      <w:r w:rsidR="004240A4" w:rsidRPr="004240A4">
        <w:rPr>
          <w:u w:val="single"/>
        </w:rPr>
        <w:t>, определённая визуальным образом, составляет 50%.</w:t>
      </w:r>
    </w:p>
    <w:p w14:paraId="75AB06CF" w14:textId="77777777" w:rsidR="004240A4" w:rsidRPr="00A3672D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Pr="000F2DB4">
        <w:t xml:space="preserve"> – величин</w:t>
      </w:r>
      <w:r>
        <w:t>у</w:t>
      </w:r>
      <w:r w:rsidRPr="000F2DB4">
        <w:t xml:space="preserve"> физического износа стен наружных по </w:t>
      </w:r>
      <w:r>
        <w:t>сроку эксплуатации</w:t>
      </w:r>
      <w:r w:rsidRPr="00A3672D">
        <w:t>.</w:t>
      </w:r>
    </w:p>
    <w:p w14:paraId="3D313A5F" w14:textId="72E8F0E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 xml:space="preserve">принимается </w:t>
      </w:r>
      <w:r w:rsidR="00ED6A3B">
        <w:rPr>
          <w:u w:val="single"/>
        </w:rPr>
        <w:t xml:space="preserve">равной </w:t>
      </w:r>
      <w:r w:rsidR="00ED6A3B" w:rsidRPr="00556486">
        <w:rPr>
          <w:u w:val="single"/>
        </w:rPr>
        <w:t>80</w:t>
      </w:r>
      <w:r w:rsidRPr="00556486">
        <w:rPr>
          <w:u w:val="single"/>
        </w:rPr>
        <w:t>%</w:t>
      </w:r>
      <w:r>
        <w:rPr>
          <w:u w:val="single"/>
        </w:rPr>
        <w:t>.</w:t>
      </w:r>
    </w:p>
    <w:p w14:paraId="24991C11" w14:textId="77777777" w:rsidR="00892693" w:rsidRPr="005564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20D66B9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CE9D778" w14:textId="77777777"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Pr="003A00F2">
        <w:t>Деревянные</w:t>
      </w:r>
      <w:r>
        <w:t xml:space="preserve"> сборно-щитовые, каркасно-засып</w:t>
      </w:r>
      <w:r w:rsidRPr="003A00F2">
        <w:t>ные</w:t>
      </w:r>
      <w:r w:rsidRPr="00CF1B66">
        <w:t xml:space="preserve">» до капитального ремонта составляет </w:t>
      </w:r>
      <w:r>
        <w:t>30</w:t>
      </w:r>
      <w:r w:rsidRPr="00CF1B66">
        <w:t xml:space="preserve"> лет.</w:t>
      </w:r>
    </w:p>
    <w:p w14:paraId="11FBF41B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 xml:space="preserve">после 1992 года </w:t>
      </w:r>
      <w:r w:rsidRPr="003A00F2">
        <w:t>отсутствуют.</w:t>
      </w:r>
    </w:p>
    <w:p w14:paraId="09D07DAA" w14:textId="77777777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4240A4" w:rsidRPr="004240A4">
        <w:rPr>
          <w:u w:val="single"/>
        </w:rPr>
        <w:t>стен</w:t>
      </w:r>
      <w:r>
        <w:rPr>
          <w:u w:val="single"/>
        </w:rPr>
        <w:t>ы</w:t>
      </w:r>
      <w:r w:rsidR="004240A4" w:rsidRPr="004240A4">
        <w:rPr>
          <w:u w:val="single"/>
        </w:rPr>
        <w:t xml:space="preserve"> внутренни</w:t>
      </w:r>
      <w:r>
        <w:rPr>
          <w:u w:val="single"/>
        </w:rPr>
        <w:t>е»</w:t>
      </w:r>
      <w:r w:rsidR="004240A4" w:rsidRPr="004240A4">
        <w:rPr>
          <w:u w:val="single"/>
        </w:rPr>
        <w:t xml:space="preserve">  </w:t>
      </w:r>
      <w:r>
        <w:rPr>
          <w:u w:val="single"/>
        </w:rPr>
        <w:t>определена как</w:t>
      </w:r>
      <w:r w:rsidR="004240A4" w:rsidRPr="004240A4">
        <w:rPr>
          <w:u w:val="single"/>
        </w:rPr>
        <w:t xml:space="preserve"> 80%</w:t>
      </w:r>
      <w:r w:rsidR="004240A4">
        <w:rPr>
          <w:u w:val="single"/>
        </w:rPr>
        <w:t>.</w:t>
      </w:r>
    </w:p>
    <w:p w14:paraId="1E718BAC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в полном объёме не представилось возможным.</w:t>
      </w:r>
    </w:p>
    <w:p w14:paraId="0507FFB5" w14:textId="77777777"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1EE97B67" w14:textId="77777777" w:rsid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01F25">
        <w:rPr>
          <w:u w:val="single"/>
        </w:rPr>
        <w:t xml:space="preserve">еличина физического износа стен внутренних </w:t>
      </w:r>
      <w:r w:rsidR="004240A4">
        <w:rPr>
          <w:u w:val="single"/>
        </w:rPr>
        <w:t>принимае</w:t>
      </w:r>
      <w:r w:rsidR="004240A4" w:rsidRPr="00401F25">
        <w:rPr>
          <w:u w:val="single"/>
        </w:rPr>
        <w:t xml:space="preserve">тся равной </w:t>
      </w:r>
      <w:r w:rsidR="004240A4">
        <w:rPr>
          <w:u w:val="single"/>
        </w:rPr>
        <w:t>80</w:t>
      </w:r>
      <w:r w:rsidR="004240A4" w:rsidRPr="00401F25">
        <w:rPr>
          <w:u w:val="single"/>
        </w:rPr>
        <w:t>%</w:t>
      </w:r>
      <w:r w:rsidR="004240A4">
        <w:rPr>
          <w:u w:val="single"/>
        </w:rPr>
        <w:t>.</w:t>
      </w:r>
    </w:p>
    <w:p w14:paraId="7E2FDE2E" w14:textId="77777777" w:rsidR="004240A4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D6B7AA8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F4D40E4" w14:textId="1B0A2570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F94087">
        <w:t>проектировании решениями</w:t>
      </w:r>
      <w:r>
        <w:t xml:space="preserve"> конструктивный элемент «фасад» в МКД № 29 по ул. Борисенко в г. Владивостоке состоит из </w:t>
      </w:r>
      <w:r w:rsidR="00A14AFF">
        <w:t xml:space="preserve">нижеследующих участков: </w:t>
      </w:r>
      <w:r>
        <w:t xml:space="preserve">отделочных слоёв штукатурки </w:t>
      </w:r>
      <w:r w:rsidR="00F94087">
        <w:t xml:space="preserve">по кирпичным стенам </w:t>
      </w:r>
      <w:r>
        <w:t xml:space="preserve">и окраски красками на </w:t>
      </w:r>
      <w:r w:rsidR="00F94087">
        <w:t>безводной</w:t>
      </w:r>
      <w:r>
        <w:t xml:space="preserve"> основе </w:t>
      </w:r>
      <w:r w:rsidR="00F94087">
        <w:t>по штукатурке</w:t>
      </w:r>
      <w:r>
        <w:t>.</w:t>
      </w:r>
    </w:p>
    <w:p w14:paraId="25889A1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bookmarkStart w:id="1" w:name="_Hlk161305966"/>
      <w:r>
        <w:t>штукатурка по каменным стенам</w:t>
      </w:r>
      <w:bookmarkEnd w:id="1"/>
      <w:r>
        <w:t xml:space="preserve">» до капитального ремонта составляет 60 лет. </w:t>
      </w:r>
    </w:p>
    <w:p w14:paraId="048CAED1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«фасад» после 1962 года отсутствуют.</w:t>
      </w:r>
    </w:p>
    <w:p w14:paraId="241B4A77" w14:textId="77777777" w:rsidR="004240A4" w:rsidRPr="00CA206F" w:rsidRDefault="00CA206F" w:rsidP="00CA20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 уч</w:t>
      </w:r>
      <w:r>
        <w:rPr>
          <w:u w:val="single"/>
        </w:rPr>
        <w:t xml:space="preserve">астка </w:t>
      </w:r>
      <w:r w:rsidR="004240A4" w:rsidRPr="004240A4">
        <w:rPr>
          <w:u w:val="single"/>
        </w:rPr>
        <w:t xml:space="preserve">«штукатурка по каменным стенам» </w:t>
      </w:r>
      <w:r>
        <w:rPr>
          <w:u w:val="single"/>
        </w:rPr>
        <w:t xml:space="preserve">конструктивного </w:t>
      </w:r>
      <w:r w:rsidRPr="00CA206F">
        <w:rPr>
          <w:u w:val="single"/>
        </w:rPr>
        <w:t xml:space="preserve">элемента </w:t>
      </w:r>
      <w:r>
        <w:rPr>
          <w:u w:val="single"/>
        </w:rPr>
        <w:t xml:space="preserve">«Фасад» </w:t>
      </w:r>
      <w:r w:rsidR="004240A4" w:rsidRPr="004240A4">
        <w:rPr>
          <w:u w:val="single"/>
        </w:rPr>
        <w:t>по сроку эксплуатации определяется  равной 80 %.</w:t>
      </w:r>
      <w:r w:rsidR="004240A4">
        <w:t xml:space="preserve">  </w:t>
      </w:r>
    </w:p>
    <w:p w14:paraId="46047618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  <w:bookmarkStart w:id="2" w:name="_Hlk161306422"/>
      <w:r>
        <w:t>«Выпучивание и отпадение штукатурки и листов местами, более 10 м</w:t>
      </w:r>
      <w:r w:rsidRPr="0079553E">
        <w:rPr>
          <w:vertAlign w:val="superscript"/>
        </w:rPr>
        <w:t>2</w:t>
      </w:r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14:paraId="34335FC5" w14:textId="0EE0E68B" w:rsidR="004240A4" w:rsidRDefault="004240A4" w:rsidP="00A14AF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интервалам 41-50 %, 51-60 %, 61-70 %, при этом имеются все признаки износа.</w:t>
      </w:r>
    </w:p>
    <w:bookmarkEnd w:id="2"/>
    <w:p w14:paraId="31EDD55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1F57F6" w14:textId="77777777" w:rsidR="004240A4" w:rsidRPr="004240A4" w:rsidRDefault="00CA206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</w:t>
      </w:r>
      <w:r w:rsidRPr="00CA206F">
        <w:t xml:space="preserve"> </w:t>
      </w:r>
      <w:r w:rsidRPr="00CA206F">
        <w:rPr>
          <w:u w:val="single"/>
        </w:rPr>
        <w:t>участка «штукатурка по каменным стенам» конструктивного элемента «Фасад»</w:t>
      </w:r>
      <w:r w:rsidR="004240A4" w:rsidRPr="004240A4">
        <w:rPr>
          <w:u w:val="single"/>
        </w:rPr>
        <w:t xml:space="preserve">, </w:t>
      </w:r>
      <w:r>
        <w:rPr>
          <w:u w:val="single"/>
        </w:rPr>
        <w:t>по</w:t>
      </w:r>
      <w:r w:rsidR="004240A4" w:rsidRPr="004240A4">
        <w:rPr>
          <w:u w:val="single"/>
        </w:rPr>
        <w:t xml:space="preserve"> визуальн</w:t>
      </w:r>
      <w:r>
        <w:rPr>
          <w:u w:val="single"/>
        </w:rPr>
        <w:t>ому</w:t>
      </w:r>
      <w:r w:rsidR="004240A4" w:rsidRPr="004240A4">
        <w:rPr>
          <w:u w:val="single"/>
        </w:rPr>
        <w:t xml:space="preserve"> о</w:t>
      </w:r>
      <w:r>
        <w:rPr>
          <w:u w:val="single"/>
        </w:rPr>
        <w:t>смотру</w:t>
      </w:r>
      <w:r w:rsidR="004240A4" w:rsidRPr="004240A4">
        <w:rPr>
          <w:u w:val="single"/>
        </w:rPr>
        <w:t xml:space="preserve">, </w:t>
      </w:r>
      <w:r>
        <w:rPr>
          <w:u w:val="single"/>
        </w:rPr>
        <w:t>определена как</w:t>
      </w:r>
      <w:r w:rsidR="004240A4" w:rsidRPr="004240A4">
        <w:rPr>
          <w:u w:val="single"/>
        </w:rPr>
        <w:t xml:space="preserve"> 70%.</w:t>
      </w:r>
    </w:p>
    <w:p w14:paraId="297E1F8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668D6459" w14:textId="77777777" w:rsidR="004240A4" w:rsidRDefault="00CA206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EF6986">
        <w:rPr>
          <w:u w:val="single"/>
        </w:rPr>
        <w:t>еличина физического износа конструктивного элемента «штукатурка по каменным стенам» принимается равной 80%.</w:t>
      </w:r>
    </w:p>
    <w:p w14:paraId="594F9B66" w14:textId="77777777" w:rsidR="004240A4" w:rsidRPr="00EF69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5E097590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bookmarkStart w:id="3" w:name="_Hlk161305995"/>
      <w:r>
        <w:t>Окраска безводными составами (масляными, алкидными красками, эмалями, лаками и др.) стен</w:t>
      </w:r>
      <w:bookmarkEnd w:id="3"/>
      <w:r>
        <w:t xml:space="preserve">» до капитального ремонта составляет 8 лет.                               </w:t>
      </w:r>
    </w:p>
    <w:p w14:paraId="2BF00987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конструктивного элемента «фасад» после </w:t>
      </w:r>
      <w:r>
        <w:t>2014</w:t>
      </w:r>
      <w:r w:rsidRPr="00EF6986">
        <w:t xml:space="preserve"> года отсутствуют.</w:t>
      </w:r>
    </w:p>
    <w:p w14:paraId="32AA4F51" w14:textId="1E129D5D" w:rsidR="004240A4" w:rsidRPr="00CA206F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A206F">
        <w:rPr>
          <w:u w:val="single"/>
        </w:rPr>
        <w:t xml:space="preserve">Величина физического износа </w:t>
      </w:r>
      <w:r w:rsidR="00CA206F" w:rsidRPr="00CA206F">
        <w:rPr>
          <w:u w:val="single"/>
        </w:rPr>
        <w:t xml:space="preserve">участка </w:t>
      </w:r>
      <w:r w:rsidRPr="00CA206F">
        <w:rPr>
          <w:u w:val="single"/>
        </w:rPr>
        <w:t>«Окраска безводными составами стен»</w:t>
      </w:r>
      <w:r w:rsidR="00CA206F" w:rsidRPr="00CA206F">
        <w:rPr>
          <w:u w:val="single"/>
        </w:rPr>
        <w:t xml:space="preserve"> конструктивного элемента</w:t>
      </w:r>
      <w:r w:rsidRPr="00CA206F">
        <w:rPr>
          <w:u w:val="single"/>
        </w:rPr>
        <w:t xml:space="preserve"> </w:t>
      </w:r>
      <w:r w:rsidR="009B6194">
        <w:rPr>
          <w:u w:val="single"/>
        </w:rPr>
        <w:t xml:space="preserve">«фасад» </w:t>
      </w:r>
      <w:r w:rsidR="009B6194" w:rsidRPr="009B6194">
        <w:rPr>
          <w:u w:val="single"/>
        </w:rPr>
        <w:t xml:space="preserve">по сроку эксплуатации </w:t>
      </w:r>
      <w:r w:rsidRPr="00CA206F">
        <w:rPr>
          <w:u w:val="single"/>
        </w:rPr>
        <w:t>определена как 80%.</w:t>
      </w:r>
    </w:p>
    <w:p w14:paraId="4AB1B70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bookmarkStart w:id="4" w:name="_Hlk161306528"/>
      <w:r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</w:p>
    <w:p w14:paraId="1EC6A6BD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bookmarkEnd w:id="4"/>
    <w:p w14:paraId="45F7606D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E3AFF2D" w14:textId="0E7AA415" w:rsidR="004240A4" w:rsidRPr="004240A4" w:rsidRDefault="00BB6C0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износа</w:t>
      </w:r>
      <w:r w:rsidR="004240A4" w:rsidRPr="004240A4">
        <w:rPr>
          <w:u w:val="single"/>
        </w:rPr>
        <w:t xml:space="preserve"> </w:t>
      </w:r>
      <w:r w:rsidRPr="00BB6C03">
        <w:rPr>
          <w:u w:val="single"/>
        </w:rPr>
        <w:t>участка «Окраска безводными составами стен» конструктивного элемента «фасад»</w:t>
      </w:r>
      <w:r w:rsidR="00A14AFF">
        <w:rPr>
          <w:u w:val="single"/>
        </w:rPr>
        <w:t xml:space="preserve"> </w:t>
      </w:r>
      <w:r>
        <w:rPr>
          <w:u w:val="single"/>
        </w:rPr>
        <w:t xml:space="preserve">по </w:t>
      </w:r>
      <w:r w:rsidR="004240A4" w:rsidRPr="004240A4">
        <w:rPr>
          <w:u w:val="single"/>
        </w:rPr>
        <w:t>визуальн</w:t>
      </w:r>
      <w:r>
        <w:rPr>
          <w:u w:val="single"/>
        </w:rPr>
        <w:t>ому</w:t>
      </w:r>
      <w:r w:rsidR="004240A4" w:rsidRPr="004240A4">
        <w:rPr>
          <w:u w:val="single"/>
        </w:rPr>
        <w:t xml:space="preserve"> о</w:t>
      </w:r>
      <w:r>
        <w:rPr>
          <w:u w:val="single"/>
        </w:rPr>
        <w:t>смотру</w:t>
      </w:r>
      <w:r w:rsidR="004240A4" w:rsidRPr="004240A4">
        <w:rPr>
          <w:u w:val="single"/>
        </w:rPr>
        <w:t xml:space="preserve">, </w:t>
      </w:r>
      <w:r w:rsidR="00F83768">
        <w:rPr>
          <w:u w:val="single"/>
        </w:rPr>
        <w:t>определена как</w:t>
      </w:r>
      <w:r w:rsidR="004240A4" w:rsidRPr="004240A4">
        <w:rPr>
          <w:u w:val="single"/>
        </w:rPr>
        <w:t xml:space="preserve"> 80%.</w:t>
      </w:r>
    </w:p>
    <w:p w14:paraId="785C496C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0779998B" w14:textId="26F0D0A9" w:rsidR="004240A4" w:rsidRPr="00AF06E0" w:rsidRDefault="00BB6C03" w:rsidP="00AA769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AF06E0">
        <w:rPr>
          <w:u w:val="single"/>
        </w:rPr>
        <w:t xml:space="preserve">еличина физического износа </w:t>
      </w:r>
      <w:r w:rsidRPr="00BB6C03">
        <w:rPr>
          <w:u w:val="single"/>
        </w:rPr>
        <w:t>участка «Окраска безводными составами</w:t>
      </w:r>
      <w:r w:rsidR="00AA769F">
        <w:rPr>
          <w:u w:val="single"/>
        </w:rPr>
        <w:t xml:space="preserve"> </w:t>
      </w:r>
      <w:r w:rsidRPr="00BB6C03">
        <w:rPr>
          <w:u w:val="single"/>
        </w:rPr>
        <w:t>стен» конструктивного элемента «фасад»</w:t>
      </w:r>
      <w:r w:rsidR="004240A4" w:rsidRPr="00AF06E0">
        <w:rPr>
          <w:u w:val="single"/>
        </w:rPr>
        <w:t xml:space="preserve"> принимается равной 80%.</w:t>
      </w:r>
    </w:p>
    <w:p w14:paraId="5F040CC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2BEFBEE1" w14:textId="277A9388" w:rsidR="00A14AFF" w:rsidRDefault="004240A4" w:rsidP="00A14AFF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</w:t>
      </w:r>
    </w:p>
    <w:p w14:paraId="396B6A10" w14:textId="7F81A6FA" w:rsidR="004240A4" w:rsidRDefault="004240A4" w:rsidP="00A14AFF">
      <w:pPr>
        <w:tabs>
          <w:tab w:val="left" w:pos="2721"/>
        </w:tabs>
        <w:spacing w:line="240" w:lineRule="auto"/>
        <w:jc w:val="both"/>
      </w:pPr>
      <w:r>
        <w:lastRenderedPageBreak/>
        <w:t>физического износа отдельных участков на отношение площади участка                   к общей площади элемента.</w:t>
      </w:r>
    </w:p>
    <w:p w14:paraId="68D0C8FE" w14:textId="77777777" w:rsidR="004240A4" w:rsidRPr="00AF06E0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Величина физического износа конструктивного элемента «фасад» принимается равной 80 %.</w:t>
      </w:r>
    </w:p>
    <w:p w14:paraId="2CBBA8AB" w14:textId="77777777" w:rsidR="00784C78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36426D4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D672FB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B62A6">
        <w:t>29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аналогично.</w:t>
      </w:r>
    </w:p>
    <w:p w14:paraId="6A9F0B32" w14:textId="77777777" w:rsidR="004240A4" w:rsidRPr="008D4BA3" w:rsidRDefault="004240A4" w:rsidP="00E075E8">
      <w:pPr>
        <w:tabs>
          <w:tab w:val="left" w:pos="2721"/>
        </w:tabs>
        <w:spacing w:line="240" w:lineRule="auto"/>
        <w:ind w:firstLine="709"/>
        <w:jc w:val="both"/>
      </w:pPr>
      <w:r w:rsidRPr="004240A4">
        <w:t>Сведения о величине физического износа конструктивного элемента «стены наружные» принимаются по п.3.</w:t>
      </w:r>
    </w:p>
    <w:p w14:paraId="727D7D70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Величина физического износа конструктивного элемента </w:t>
      </w:r>
      <w:r w:rsidR="00DB1CEF" w:rsidRPr="004240A4">
        <w:rPr>
          <w:u w:val="single"/>
        </w:rPr>
        <w:t>«Несущие конструкции»</w:t>
      </w:r>
      <w:r w:rsidRPr="004240A4">
        <w:rPr>
          <w:u w:val="single"/>
        </w:rPr>
        <w:t xml:space="preserve"> принимается равной </w:t>
      </w:r>
      <w:r w:rsidR="0020035D" w:rsidRPr="004240A4">
        <w:rPr>
          <w:u w:val="single"/>
        </w:rPr>
        <w:t>8</w:t>
      </w:r>
      <w:r w:rsidR="00314917" w:rsidRPr="004240A4">
        <w:rPr>
          <w:u w:val="single"/>
        </w:rPr>
        <w:t>0</w:t>
      </w:r>
      <w:r w:rsidRPr="004240A4">
        <w:rPr>
          <w:u w:val="single"/>
        </w:rPr>
        <w:t>%.</w:t>
      </w:r>
    </w:p>
    <w:p w14:paraId="534230B1" w14:textId="77777777" w:rsidR="004240A4" w:rsidRPr="004240A4" w:rsidRDefault="004240A4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D52CBA5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C5B4E8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>
        <w:t xml:space="preserve">«Водосточные трубы и мелкие покрытия по фасаду из стали оцинкованной» составляет 10 лет. </w:t>
      </w:r>
    </w:p>
    <w:p w14:paraId="35DFBBB3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произведён в 2018 г., </w:t>
      </w:r>
    </w:p>
    <w:p w14:paraId="6330A023" w14:textId="08DA1ED4" w:rsidR="004240A4" w:rsidRPr="00A14AFF" w:rsidRDefault="00B85D99" w:rsidP="004240A4">
      <w:pPr>
        <w:tabs>
          <w:tab w:val="left" w:pos="2721"/>
        </w:tabs>
        <w:spacing w:line="240" w:lineRule="auto"/>
        <w:ind w:firstLine="709"/>
        <w:jc w:val="both"/>
      </w:pPr>
      <w:bookmarkStart w:id="5" w:name="_Hlk173924402"/>
      <w:r w:rsidRPr="00A14AFF">
        <w:t>В</w:t>
      </w:r>
      <w:r w:rsidR="004240A4" w:rsidRPr="00A14AFF">
        <w:t xml:space="preserve">еличина физического износа </w:t>
      </w:r>
      <w:r w:rsidRPr="00A14AFF">
        <w:t xml:space="preserve">конструктивного элемента «Водостоки» </w:t>
      </w:r>
      <w:r w:rsidR="004240A4" w:rsidRPr="00A14AFF">
        <w:t xml:space="preserve">по сроку эксплуатации определяется равной </w:t>
      </w:r>
      <w:r w:rsidRPr="00A14AFF">
        <w:t>4</w:t>
      </w:r>
      <w:r w:rsidR="00A14AFF" w:rsidRPr="00A14AFF">
        <w:t>8</w:t>
      </w:r>
      <w:r w:rsidR="004240A4" w:rsidRPr="00A14AFF">
        <w:t>%.</w:t>
      </w:r>
    </w:p>
    <w:bookmarkEnd w:id="5"/>
    <w:p w14:paraId="4494DB39" w14:textId="77777777" w:rsidR="00A14AFF" w:rsidRDefault="00A14AFF" w:rsidP="004240A4">
      <w:pPr>
        <w:tabs>
          <w:tab w:val="left" w:pos="2721"/>
        </w:tabs>
        <w:spacing w:line="240" w:lineRule="auto"/>
        <w:ind w:firstLine="709"/>
        <w:jc w:val="both"/>
      </w:pPr>
      <w:r w:rsidRPr="00A14AFF">
        <w:t xml:space="preserve">В соответствии с требованиями п. 1.5. ВСН 53-86(р) численные значения физического износа следует округлять: для конструкций, </w:t>
      </w:r>
      <w:r w:rsidRPr="00A14AFF">
        <w:t>элементов и</w:t>
      </w:r>
      <w:r w:rsidRPr="00A14AFF">
        <w:t xml:space="preserve"> систем до – </w:t>
      </w:r>
      <w:r>
        <w:t>5</w:t>
      </w:r>
      <w:r w:rsidRPr="00A14AFF">
        <w:t xml:space="preserve"> %. </w:t>
      </w:r>
    </w:p>
    <w:p w14:paraId="32DD53ED" w14:textId="2F3D820C" w:rsidR="00A14AFF" w:rsidRPr="00A14AFF" w:rsidRDefault="00A14AF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4AFF">
        <w:rPr>
          <w:u w:val="single"/>
        </w:rPr>
        <w:t>Величина физического износа конструктивного элемента «Водостоки» по сроку эксплуатации определ</w:t>
      </w:r>
      <w:r>
        <w:rPr>
          <w:u w:val="single"/>
        </w:rPr>
        <w:t>ена как 50</w:t>
      </w:r>
      <w:r w:rsidRPr="00A14AFF">
        <w:rPr>
          <w:u w:val="single"/>
        </w:rPr>
        <w:t xml:space="preserve">%.                                         </w:t>
      </w:r>
    </w:p>
    <w:p w14:paraId="5B7C3DF3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9C6909">
        <w:t>ы</w:t>
      </w:r>
      <w:r>
        <w:t xml:space="preserve"> не </w:t>
      </w:r>
      <w:r w:rsidR="009C6909">
        <w:t>обнаружены</w:t>
      </w:r>
      <w:r>
        <w:t>.</w:t>
      </w:r>
    </w:p>
    <w:p w14:paraId="486167F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5BDD927E" w14:textId="189809FD" w:rsidR="004240A4" w:rsidRDefault="00B85D99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366AFB">
        <w:rPr>
          <w:u w:val="single"/>
        </w:rPr>
        <w:t xml:space="preserve">еличина физического износа конструктивного элемента «Водосток» принимается равной </w:t>
      </w:r>
      <w:r w:rsidR="00A14AFF">
        <w:rPr>
          <w:u w:val="single"/>
        </w:rPr>
        <w:t>5</w:t>
      </w:r>
      <w:r>
        <w:rPr>
          <w:u w:val="single"/>
        </w:rPr>
        <w:t>0</w:t>
      </w:r>
      <w:r w:rsidR="004240A4">
        <w:rPr>
          <w:u w:val="single"/>
        </w:rPr>
        <w:t>%.</w:t>
      </w:r>
    </w:p>
    <w:p w14:paraId="5E49D4F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</w:t>
      </w:r>
      <w:r w:rsidR="00B85D99">
        <w:rPr>
          <w:u w:val="single"/>
        </w:rPr>
        <w:t xml:space="preserve"> </w:t>
      </w:r>
      <w:r w:rsidRPr="00BB459C">
        <w:rPr>
          <w:u w:val="single"/>
        </w:rPr>
        <w:t>работоспособное.</w:t>
      </w:r>
    </w:p>
    <w:p w14:paraId="517C2F32" w14:textId="77777777" w:rsidR="00A23CF3" w:rsidRDefault="00A23CF3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42B69B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«перекрытия» состоит из участков: «Перекрытия деревянные по деревянным балкам, оштукатуренные междуэтажные»; «Перекрытия чердачные по деревянным балкам»; «Перекрытия железобетонные сборные и монолитные».</w:t>
      </w:r>
    </w:p>
    <w:p w14:paraId="3083F93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14:paraId="51FD458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1963 года отсутствуют. </w:t>
      </w:r>
    </w:p>
    <w:p w14:paraId="7C60C72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деревянные по </w:t>
      </w:r>
    </w:p>
    <w:p w14:paraId="27C5C43E" w14:textId="77777777" w:rsidR="00050AFB" w:rsidRPr="00050AFB" w:rsidRDefault="00050AFB" w:rsidP="00050AF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50AFB">
        <w:rPr>
          <w:u w:val="single"/>
        </w:rPr>
        <w:lastRenderedPageBreak/>
        <w:t xml:space="preserve">деревянным балкам, оштукатуренные междуэтажные» конструктивного элемента «перекрытия» </w:t>
      </w:r>
      <w:r>
        <w:rPr>
          <w:u w:val="single"/>
        </w:rPr>
        <w:t xml:space="preserve">по сроку эксплуатации </w:t>
      </w:r>
      <w:r w:rsidRPr="00050AFB">
        <w:rPr>
          <w:u w:val="single"/>
        </w:rPr>
        <w:t>определяются как 80%.</w:t>
      </w:r>
    </w:p>
    <w:p w14:paraId="69064FA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в полном объёме не представилось возможным. </w:t>
      </w:r>
    </w:p>
    <w:p w14:paraId="322B487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41879B94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 Величина физического износа участка «Перекрытия деревянные по деревянным балкам, оштукатуренные междуэтажные» конструктивного элемента «перекрытия» определяется как 80%.  </w:t>
      </w:r>
    </w:p>
    <w:p w14:paraId="0A6845E6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Техническое состояние – ограниченно-работоспособное.                                      </w:t>
      </w:r>
    </w:p>
    <w:p w14:paraId="5D4E46D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14:paraId="1EFFBDF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1993 года отсутствуют. </w:t>
      </w:r>
    </w:p>
    <w:p w14:paraId="54272769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чердачные по деревянным балкам» конструктивного элемента «перекрытия» определяется как 80%.  </w:t>
      </w:r>
    </w:p>
    <w:p w14:paraId="7D1FC4F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                          в перекрытии; заметный прогиб; временные подпорки; обнажение древесины балок; поражение гнилью и жучком».</w:t>
      </w:r>
    </w:p>
    <w:p w14:paraId="46D3AE5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«Перекрытия деревянные оштукатуренные» ВСН 53-86(р) данные дефекты соответствуют интервалам 41-50 %, 51-60 %, 61-70 %, 71-80%, при этом имеются все признаки износа.</w:t>
      </w:r>
    </w:p>
    <w:p w14:paraId="41D50B0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5145B24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участка «Перекрытия чердачные по деревянным балкам» конструктивного элемента «перекрытия», по визуальному осмотру определена как 80%.</w:t>
      </w:r>
    </w:p>
    <w:p w14:paraId="18F940E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2D3AD88C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участка «Перекрытия чердачные по деревянным балкам» конструктивного элемента «Перекрытия» принимается равной 80%.</w:t>
      </w:r>
    </w:p>
    <w:p w14:paraId="45924069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Техническое состояние – аварийное.</w:t>
      </w:r>
    </w:p>
    <w:p w14:paraId="16BDD5E9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lastRenderedPageBreak/>
        <w:t>«Перекрытия железобетонные сборные и монолитные», до капитального ремонта составляет 80 лет.</w:t>
      </w:r>
    </w:p>
    <w:p w14:paraId="0BC4165A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7C9A31D7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железобетонные сборные и монолитные» конструктивного элемента «Перекрытия» </w:t>
      </w:r>
      <w:r>
        <w:rPr>
          <w:u w:val="single"/>
        </w:rPr>
        <w:t xml:space="preserve">по сроку эксплуатации </w:t>
      </w:r>
      <w:r w:rsidRPr="00050AFB">
        <w:rPr>
          <w:u w:val="single"/>
        </w:rPr>
        <w:t xml:space="preserve">определена как 70 %.                                             </w:t>
      </w:r>
    </w:p>
    <w:p w14:paraId="4276F95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в полном объёме участка «Перекрытия железобетонные сборные и монолитные» конструктивного элемента «Перекрытия»  не представилось возможным</w:t>
      </w:r>
    </w:p>
    <w:p w14:paraId="69478E23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железобетонные сборные и монолитные» конструктивного элемента «Перекрытия» определена как 70 %.                                             </w:t>
      </w:r>
    </w:p>
    <w:p w14:paraId="7924BC4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1575798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«перекрытия» по сроку эксплуатации принимается равной 80%.</w:t>
      </w:r>
    </w:p>
    <w:p w14:paraId="5EC8226E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Техническое состояние – ограниченно-работоспособное, на участке «Чердачные перекрытия» - аварийное.</w:t>
      </w:r>
    </w:p>
    <w:p w14:paraId="3EDDC95A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050AFB">
        <w:rPr>
          <w:b/>
        </w:rPr>
        <w:t>9. Отмостка.</w:t>
      </w:r>
    </w:p>
    <w:p w14:paraId="5D82510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 составляет 10 лет. </w:t>
      </w:r>
    </w:p>
    <w:p w14:paraId="6B6BFA8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2013 года отсутствуют. </w:t>
      </w:r>
    </w:p>
    <w:p w14:paraId="2877A7C0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конструктивного элемента «отмостка»  по сроку эксплуатации определяется как  80 %. </w:t>
      </w:r>
    </w:p>
    <w:p w14:paraId="116B30F7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ВСН 53-86(р) отсутствует сведения о дефектах конструктивного элемента «отмостка», определяемых способом визуального осмотра, поэтому используются положения таблицы 48 «Полы цементно-песчаные, бетонные, мозаичные»</w:t>
      </w:r>
    </w:p>
    <w:p w14:paraId="584240C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«Массовые разрушения покрытия и основания».</w:t>
      </w:r>
    </w:p>
    <w:p w14:paraId="00BB21D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«Полы цементно-песчаные, бетонные, мозаичные» ВСН 53-86(р) выявленные дефекты соответствуют интервалам 71-80%, при этом имеются все признаки износа.</w:t>
      </w:r>
    </w:p>
    <w:p w14:paraId="260D833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F6F3CC7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«Отмостка», определённая визуальным образом, составляет 80%.</w:t>
      </w:r>
    </w:p>
    <w:p w14:paraId="197B904D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lastRenderedPageBreak/>
        <w:t>Техническое состояние – ограниченно-работоспособное.</w:t>
      </w:r>
    </w:p>
    <w:p w14:paraId="345B885B" w14:textId="1BC3F2A6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За окончательную оценку физического износа следует принимать </w:t>
      </w:r>
    </w:p>
    <w:p w14:paraId="368ACF3F" w14:textId="77777777" w:rsidR="00050AFB" w:rsidRDefault="00050AFB" w:rsidP="00050AFB">
      <w:pPr>
        <w:tabs>
          <w:tab w:val="left" w:pos="2721"/>
        </w:tabs>
        <w:spacing w:line="240" w:lineRule="auto"/>
        <w:jc w:val="both"/>
      </w:pPr>
      <w:r>
        <w:t>большее значение, однако величины физического износа по сроку эксплуатации и по визуальному осмотру совпадают.</w:t>
      </w:r>
    </w:p>
    <w:p w14:paraId="063D629B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7BFC890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050AFB">
        <w:rPr>
          <w:u w:val="single"/>
        </w:rPr>
        <w:t>Техническое состояние – ограниченно-работоспособное</w:t>
      </w:r>
      <w:r>
        <w:t>.</w:t>
      </w:r>
    </w:p>
    <w:p w14:paraId="2222D97F" w14:textId="77777777" w:rsidR="00207CC9" w:rsidRDefault="00207CC9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2DFE96E8" w14:textId="7126FB88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«кровля» в МКД № 29 по ул. Борисенко состоит из нижеследующих участков: Конструкции основания; Стропила</w:t>
      </w:r>
      <w:r w:rsidR="00A14AFF">
        <w:t xml:space="preserve"> </w:t>
      </w:r>
      <w:r>
        <w:t>и обрешетка;</w:t>
      </w:r>
      <w:r w:rsidRPr="008536D8">
        <w:t xml:space="preserve"> </w:t>
      </w:r>
      <w:r>
        <w:t>покрытие крыши (кровля) из оцинкованной стали.</w:t>
      </w:r>
    </w:p>
    <w:p w14:paraId="1AF01DD9" w14:textId="77777777" w:rsidR="00050AFB" w:rsidRPr="008536D8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основания служат чердачные балки. (См. п.8).</w:t>
      </w:r>
    </w:p>
    <w:p w14:paraId="08B5BFF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обрешётка</w:t>
      </w:r>
      <w:r w:rsidRPr="00085526">
        <w:t xml:space="preserve">», до капитального ремонта составляет </w:t>
      </w:r>
      <w:r>
        <w:t>5</w:t>
      </w:r>
      <w:r w:rsidRPr="00085526">
        <w:t>0 лет.</w:t>
      </w:r>
    </w:p>
    <w:p w14:paraId="3F9207B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14:paraId="603E34DE" w14:textId="0C0B2613" w:rsidR="00050AFB" w:rsidRPr="00216604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216604">
        <w:t xml:space="preserve">Величина физического износа участка «стропила и обрешётка» конструктивного элемента «Крыша» по сроку эксплуатации определена как </w:t>
      </w:r>
      <w:r w:rsidR="00F8508D">
        <w:t>9.6</w:t>
      </w:r>
      <w:r w:rsidRPr="00216604">
        <w:t xml:space="preserve">%. </w:t>
      </w:r>
    </w:p>
    <w:p w14:paraId="4D7F167E" w14:textId="0EED3F1B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F74848">
        <w:t xml:space="preserve">В соответствии с требованиями п. 1.5. ВСН 53-86(р) численные значения физического износа следует округлять: для </w:t>
      </w:r>
      <w:r w:rsidR="00A14AFF">
        <w:t xml:space="preserve">участков </w:t>
      </w:r>
      <w:r w:rsidRPr="00F74848">
        <w:t xml:space="preserve">конструкций, элементов </w:t>
      </w:r>
      <w:r w:rsidR="00A14AFF">
        <w:t xml:space="preserve">                 </w:t>
      </w:r>
      <w:r w:rsidRPr="00F74848">
        <w:t xml:space="preserve">и систем до – </w:t>
      </w:r>
      <w:r>
        <w:t>10</w:t>
      </w:r>
      <w:r w:rsidRPr="00F74848">
        <w:t xml:space="preserve"> %.</w:t>
      </w:r>
      <w:r>
        <w:t xml:space="preserve">                                          </w:t>
      </w:r>
    </w:p>
    <w:p w14:paraId="43173AD3" w14:textId="6CCD4368" w:rsidR="00050AFB" w:rsidRPr="00B77853" w:rsidRDefault="00050AFB" w:rsidP="00B778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F473A">
        <w:rPr>
          <w:u w:val="single"/>
        </w:rPr>
        <w:t>еличина физического износа участк</w:t>
      </w:r>
      <w:r>
        <w:rPr>
          <w:u w:val="single"/>
        </w:rPr>
        <w:t>а</w:t>
      </w:r>
      <w:r w:rsidRPr="00AF473A">
        <w:rPr>
          <w:u w:val="single"/>
        </w:rPr>
        <w:t xml:space="preserve"> </w:t>
      </w:r>
      <w:r>
        <w:rPr>
          <w:u w:val="single"/>
        </w:rPr>
        <w:t>«стропила</w:t>
      </w:r>
      <w:r w:rsidRPr="00A469DF">
        <w:rPr>
          <w:u w:val="single"/>
        </w:rPr>
        <w:t xml:space="preserve"> и обрешётка» </w:t>
      </w:r>
      <w:r w:rsidR="00F8508D">
        <w:rPr>
          <w:u w:val="single"/>
        </w:rPr>
        <w:t>0</w:t>
      </w:r>
      <w:r w:rsidRPr="00A469DF">
        <w:rPr>
          <w:u w:val="single"/>
        </w:rPr>
        <w:t>конструктивного элемента «Крыша»</w:t>
      </w:r>
      <w:r>
        <w:rPr>
          <w:u w:val="single"/>
        </w:rPr>
        <w:t xml:space="preserve"> по сроку эксплуатации </w:t>
      </w:r>
      <w:r w:rsidRPr="00AF473A">
        <w:rPr>
          <w:u w:val="single"/>
        </w:rPr>
        <w:t xml:space="preserve">определена </w:t>
      </w:r>
      <w:r>
        <w:t>как 10%.</w:t>
      </w:r>
    </w:p>
    <w:p w14:paraId="6D38962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216604">
        <w:t xml:space="preserve">При визуальном осмотре дефектов </w:t>
      </w:r>
      <w:r w:rsidRPr="00C50D42">
        <w:t>участка «стропила и обрешётка» конструктивного элемента «Крыша»</w:t>
      </w:r>
      <w:r>
        <w:t xml:space="preserve"> </w:t>
      </w:r>
      <w:r w:rsidRPr="00216604">
        <w:t>не выявлено.</w:t>
      </w:r>
    </w:p>
    <w:p w14:paraId="2EE6414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C50D42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262D6E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16604">
        <w:rPr>
          <w:u w:val="single"/>
        </w:rPr>
        <w:t>Величина физического износа участка «стропила и обрешётка» конструктивного элемента «Крыша» по сроку эксплуатации определена как 10%.</w:t>
      </w:r>
    </w:p>
    <w:p w14:paraId="34DAFF6F" w14:textId="77777777" w:rsidR="00050AFB" w:rsidRPr="00216604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16604">
        <w:rPr>
          <w:u w:val="single"/>
        </w:rPr>
        <w:t>Техническое состояние –нормируемое.</w:t>
      </w:r>
    </w:p>
    <w:p w14:paraId="508622E9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44F61977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14:paraId="303BB563" w14:textId="22951651" w:rsidR="00050AFB" w:rsidRPr="00EC01C0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01C0">
        <w:rPr>
          <w:u w:val="single"/>
        </w:rPr>
        <w:t>Величина физического износа участка «Покрытия крыш (кровля) из оцинкованной стали» конструктивного элемента «Крыша» определена как</w:t>
      </w:r>
      <w:r w:rsidR="00612C9D">
        <w:rPr>
          <w:u w:val="single"/>
        </w:rPr>
        <w:t xml:space="preserve"> </w:t>
      </w:r>
      <w:r w:rsidR="00F8508D">
        <w:rPr>
          <w:u w:val="single"/>
        </w:rPr>
        <w:t>32</w:t>
      </w:r>
      <w:r w:rsidRPr="00EC01C0">
        <w:rPr>
          <w:u w:val="single"/>
        </w:rPr>
        <w:t xml:space="preserve">%. </w:t>
      </w:r>
    </w:p>
    <w:p w14:paraId="7DAA518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0A6AB7A1" w14:textId="77777777" w:rsidR="00612C9D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Pr="00D12C3F">
        <w:rPr>
          <w:u w:val="single"/>
        </w:rPr>
        <w:t xml:space="preserve">Величина физического износа участка «Покрытия крыш (кровля) из </w:t>
      </w:r>
    </w:p>
    <w:p w14:paraId="0A07B671" w14:textId="2906F17B" w:rsidR="00050AFB" w:rsidRPr="00D12C3F" w:rsidRDefault="00050AFB" w:rsidP="00612C9D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12C3F">
        <w:rPr>
          <w:u w:val="single"/>
        </w:rPr>
        <w:t xml:space="preserve">оцинкованной стали» конструктивного элемента «Крыша» определена как </w:t>
      </w:r>
      <w:r w:rsidR="00F8508D">
        <w:rPr>
          <w:u w:val="single"/>
        </w:rPr>
        <w:t>30</w:t>
      </w:r>
      <w:r w:rsidRPr="00D12C3F">
        <w:rPr>
          <w:u w:val="single"/>
        </w:rPr>
        <w:t>%.</w:t>
      </w:r>
    </w:p>
    <w:p w14:paraId="64EEB848" w14:textId="77777777" w:rsidR="00050AFB" w:rsidRPr="00D12C3F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lastRenderedPageBreak/>
        <w:t xml:space="preserve">Техническое состояние – работоспособное.                                </w:t>
      </w:r>
    </w:p>
    <w:p w14:paraId="35209AF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</w:t>
      </w:r>
      <w:r w:rsidRPr="00F95686">
        <w:t>«Покрытия крыш (кровля) из оцинкованной стали»</w:t>
      </w:r>
      <w:r>
        <w:t xml:space="preserve"> дефектов не выявлено.</w:t>
      </w:r>
    </w:p>
    <w:p w14:paraId="3EE4E1E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</w:t>
      </w:r>
      <w:r w:rsidRPr="00464954">
        <w:t xml:space="preserve">по </w:t>
      </w:r>
      <w:r>
        <w:t>сроку эксплуатации</w:t>
      </w:r>
      <w:r w:rsidRPr="00464954">
        <w:t>.</w:t>
      </w:r>
    </w:p>
    <w:p w14:paraId="6DBAFFEE" w14:textId="41EEF914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Величина физического износа конструктивного элемента «Покрытия крыш (кровля) из оцинкованной стали» принимается равной </w:t>
      </w:r>
      <w:r w:rsidR="00F8508D">
        <w:rPr>
          <w:u w:val="single"/>
        </w:rPr>
        <w:t>30</w:t>
      </w:r>
      <w:r w:rsidRPr="00DB2CDD">
        <w:rPr>
          <w:u w:val="single"/>
        </w:rPr>
        <w:t xml:space="preserve"> %.</w:t>
      </w:r>
    </w:p>
    <w:p w14:paraId="39F94353" w14:textId="77777777" w:rsidR="00050AFB" w:rsidRPr="00DB2CDD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A98965A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3ACCD44F" w14:textId="1CBD985A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F8508D">
        <w:rPr>
          <w:u w:val="single"/>
        </w:rPr>
        <w:t>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3</w:t>
      </w:r>
      <w:r w:rsidR="00F8508D">
        <w:rPr>
          <w:u w:val="single"/>
        </w:rPr>
        <w:t>5</w:t>
      </w:r>
      <w:r w:rsidRPr="008A51E3">
        <w:rPr>
          <w:u w:val="single"/>
        </w:rPr>
        <w:t xml:space="preserve"> %.</w:t>
      </w:r>
    </w:p>
    <w:p w14:paraId="5EF9BDD4" w14:textId="77777777" w:rsidR="00050AFB" w:rsidRPr="008A51E3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DF453C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13E79A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«Полы» в </w:t>
      </w:r>
      <w:r w:rsidRPr="00245B77">
        <w:t xml:space="preserve"> </w:t>
      </w:r>
      <w:r>
        <w:t xml:space="preserve">местах общего пользования </w:t>
      </w:r>
      <w:r w:rsidRPr="006569FE">
        <w:t xml:space="preserve">МКД № </w:t>
      </w:r>
      <w:r>
        <w:t>29</w:t>
      </w:r>
      <w:r w:rsidRPr="006569FE">
        <w:t xml:space="preserve"> по ул. Борисенко в г. Владивостоке</w:t>
      </w:r>
      <w:r>
        <w:t xml:space="preserve"> состоит из участков: «Полы ц</w:t>
      </w:r>
      <w:r w:rsidRPr="00BD7C51">
        <w:t>ементные железненые</w:t>
      </w:r>
      <w:r>
        <w:t xml:space="preserve">» и «Полы </w:t>
      </w:r>
      <w:r>
        <w:rPr>
          <w:rFonts w:eastAsia="Times New Roman"/>
        </w:rPr>
        <w:t>и</w:t>
      </w:r>
      <w:r w:rsidRPr="00741DBC">
        <w:rPr>
          <w:rFonts w:eastAsia="Times New Roman"/>
        </w:rPr>
        <w:t>з поливинилхлоридных плиток</w:t>
      </w:r>
      <w:r>
        <w:t>».</w:t>
      </w:r>
    </w:p>
    <w:p w14:paraId="24CE6B7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</w:t>
      </w:r>
    </w:p>
    <w:p w14:paraId="1DFC8B1F" w14:textId="77777777" w:rsidR="00050AFB" w:rsidRDefault="00050AFB" w:rsidP="00050AFB">
      <w:pPr>
        <w:tabs>
          <w:tab w:val="left" w:pos="2721"/>
        </w:tabs>
        <w:spacing w:line="240" w:lineRule="auto"/>
        <w:jc w:val="both"/>
      </w:pPr>
      <w:r w:rsidRPr="00BD7C51">
        <w:t xml:space="preserve">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7C71D928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36A4DCE0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по сроку эксплуатации участка «Полы цементные железненые» конструктивного элемента «полы» по сроку эксплуатации определена как 80%.</w:t>
      </w:r>
    </w:p>
    <w:p w14:paraId="6DBA554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2065EE0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0168E0E8" w14:textId="38BE0622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F8508D">
        <w:t xml:space="preserve">, </w:t>
      </w:r>
      <w:r w:rsidRPr="004232F2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F88C267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по визуальному осмотру участка «Полы цементные железненые» конструктивного элемента определена как 60%.</w:t>
      </w:r>
    </w:p>
    <w:p w14:paraId="4D09C0C5" w14:textId="0A352E18" w:rsidR="00F8508D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конструктивного элемента </w:t>
      </w:r>
    </w:p>
    <w:p w14:paraId="2C96C402" w14:textId="308A847F" w:rsidR="00050AFB" w:rsidRDefault="00050AFB" w:rsidP="00F8508D">
      <w:pPr>
        <w:tabs>
          <w:tab w:val="left" w:pos="2721"/>
        </w:tabs>
        <w:spacing w:line="240" w:lineRule="auto"/>
        <w:jc w:val="both"/>
      </w:pPr>
      <w:r w:rsidRPr="004232F2">
        <w:t>«Полы цементные железненые»</w:t>
      </w:r>
      <w:r>
        <w:t xml:space="preserve"> по сроку эксплуатации.</w:t>
      </w:r>
    </w:p>
    <w:p w14:paraId="2EEA56DC" w14:textId="77777777" w:rsidR="00050AFB" w:rsidRPr="004232F2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>конструктивного элемента «полы» принимается равной 80%.</w:t>
      </w:r>
    </w:p>
    <w:p w14:paraId="6F12F4BF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rPr>
          <w:u w:val="single"/>
        </w:rPr>
        <w:lastRenderedPageBreak/>
        <w:t>Техническое состояние – ограниченно-работоспособное.</w:t>
      </w:r>
    </w:p>
    <w:p w14:paraId="45443C2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Pr="00741DBC">
        <w:t>поливинилхлоридных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>
        <w:t>1</w:t>
      </w:r>
      <w:r w:rsidRPr="005F383C">
        <w:t xml:space="preserve">0 лет. </w:t>
      </w:r>
    </w:p>
    <w:p w14:paraId="65C3C66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 xml:space="preserve">ии капитального ремонта после 2013 </w:t>
      </w:r>
      <w:r w:rsidRPr="004232F2">
        <w:t>года отсутствует.</w:t>
      </w:r>
    </w:p>
    <w:p w14:paraId="22A06140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Pr="00CC4BBE">
        <w:rPr>
          <w:u w:val="single"/>
        </w:rPr>
        <w:t xml:space="preserve">Величина физического износа по сроку эксплуатации участка «Полы из поливинилхлоридных плиток» конструктивного элемента «Полы» </w:t>
      </w:r>
      <w:r>
        <w:rPr>
          <w:u w:val="single"/>
        </w:rPr>
        <w:t xml:space="preserve">по сроку эксплуатации </w:t>
      </w:r>
      <w:r w:rsidRPr="00CC4BBE">
        <w:rPr>
          <w:u w:val="single"/>
        </w:rPr>
        <w:t>определена как 80 %.</w:t>
      </w:r>
    </w:p>
    <w:p w14:paraId="7DBF8E5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поливинилхлоридных плиток» </w:t>
      </w:r>
      <w:r w:rsidRPr="00CC4BBE">
        <w:t>конструктивного элемента «Полы»</w:t>
      </w:r>
      <w:r>
        <w:t xml:space="preserve"> выявлены нижеследующие дефекты: «</w:t>
      </w:r>
      <w:r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>
        <w:t>».</w:t>
      </w:r>
    </w:p>
    <w:p w14:paraId="38C3B0D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>
        <w:t xml:space="preserve">«Полы </w:t>
      </w:r>
      <w:r w:rsidRPr="001C7952">
        <w:t xml:space="preserve">из </w:t>
      </w:r>
      <w:r>
        <w:t>синтетический</w:t>
      </w:r>
      <w:r w:rsidRPr="001C7952">
        <w:t xml:space="preserve"> плиток</w:t>
      </w:r>
      <w:r>
        <w:t>» данные дефекты соответствуют интервалам износа 21-40%. При этом выявлены все признаки износа.</w:t>
      </w:r>
    </w:p>
    <w:p w14:paraId="4664D671" w14:textId="5FDD66FB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F8508D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58383D2" w14:textId="0295A1F4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участка «Полы из поливинилхлоридных плиток» по визуальному осмотру определ</w:t>
      </w:r>
      <w:r w:rsidR="00F8508D">
        <w:rPr>
          <w:u w:val="single"/>
        </w:rPr>
        <w:t>ена</w:t>
      </w:r>
      <w:r w:rsidRPr="00CC4BBE">
        <w:rPr>
          <w:u w:val="single"/>
        </w:rPr>
        <w:t xml:space="preserve"> как 40%.</w:t>
      </w:r>
    </w:p>
    <w:p w14:paraId="4164CFC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5384D45F" w14:textId="77777777" w:rsidR="00050AFB" w:rsidRPr="005F7ED1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Величина физического износа участка «Полы из поливинилхлоридных плиток» конструктивного элемента «полы» принимается равной 80%.</w:t>
      </w:r>
    </w:p>
    <w:p w14:paraId="29D425B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Техническое состояние – ограниченно-работоспособное.</w:t>
      </w:r>
    </w:p>
    <w:p w14:paraId="4AB8ACB6" w14:textId="77777777" w:rsidR="00050AFB" w:rsidRPr="005F7ED1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9C68EE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4165AE2E" w14:textId="77777777" w:rsidR="00050AFB" w:rsidRPr="008A51E3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74D7E84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F62C1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406D2AA" w14:textId="77777777" w:rsidR="0076637B" w:rsidRDefault="00CE41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DE5482">
        <w:rPr>
          <w:u w:val="single"/>
        </w:rPr>
        <w:t>80</w:t>
      </w:r>
      <w:r w:rsidR="0076637B" w:rsidRPr="008A51E3">
        <w:rPr>
          <w:u w:val="single"/>
        </w:rPr>
        <w:t>%.</w:t>
      </w:r>
    </w:p>
    <w:p w14:paraId="50C4FF99" w14:textId="4C85DEF1" w:rsidR="00F8508D" w:rsidRPr="00612C9D" w:rsidRDefault="000A423B" w:rsidP="00612C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</w:t>
      </w:r>
      <w:r w:rsidR="00050AFB">
        <w:rPr>
          <w:u w:val="single"/>
        </w:rPr>
        <w:t xml:space="preserve"> – ограниченно-работоспособное.</w:t>
      </w:r>
    </w:p>
    <w:p w14:paraId="15AA8C14" w14:textId="4BC49CED" w:rsidR="000A423B" w:rsidRP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0A423B">
        <w:rPr>
          <w:b/>
        </w:rPr>
        <w:t>13. Оконные заполнения</w:t>
      </w:r>
    </w:p>
    <w:p w14:paraId="4ACCAB4A" w14:textId="77777777" w:rsidR="00CE41AC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</w:t>
      </w:r>
      <w:r>
        <w:lastRenderedPageBreak/>
        <w:t xml:space="preserve">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14:paraId="28D40F6D" w14:textId="60FA7566" w:rsidR="000A423B" w:rsidRDefault="00CE41AC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</w:t>
      </w:r>
      <w:r>
        <w:t>конструктивного элемента «</w:t>
      </w:r>
      <w:r w:rsidR="000A423B">
        <w:t>оконны</w:t>
      </w:r>
      <w:r>
        <w:t>е</w:t>
      </w:r>
      <w:r w:rsidR="000A423B">
        <w:t xml:space="preserve"> заполнени</w:t>
      </w:r>
      <w:r>
        <w:t>я»</w:t>
      </w:r>
      <w:r w:rsidR="000A423B">
        <w:t xml:space="preserve"> определены как: 2</w:t>
      </w:r>
      <w:r w:rsidR="00F8508D">
        <w:t>4</w:t>
      </w:r>
      <w:r w:rsidR="000A423B">
        <w:t xml:space="preserve"> %. </w:t>
      </w:r>
    </w:p>
    <w:p w14:paraId="6A607E6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2DDD291" w14:textId="37DB8AA9" w:rsidR="000A423B" w:rsidRDefault="00F8508D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элемента «Оконные заполнения» по сроку эксплуатации </w:t>
      </w:r>
      <w:r>
        <w:t>определена как</w:t>
      </w:r>
      <w:r w:rsidR="000A423B">
        <w:t xml:space="preserve"> 2</w:t>
      </w:r>
      <w:r>
        <w:t>5</w:t>
      </w:r>
      <w:r w:rsidR="000A423B">
        <w:t>%</w:t>
      </w:r>
    </w:p>
    <w:p w14:paraId="62E3D16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14:paraId="58E5364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C5F53A5" w14:textId="0579A9C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>
        <w:rPr>
          <w:u w:val="single"/>
        </w:rPr>
        <w:t>2</w:t>
      </w:r>
      <w:r w:rsidR="00F8508D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2018E0B2" w14:textId="77777777" w:rsidR="000A423B" w:rsidRPr="000F2DB4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70DAF6" w14:textId="77777777" w:rsidR="000A423B" w:rsidRPr="0076637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Pr="0076637B">
        <w:rPr>
          <w:b/>
        </w:rPr>
        <w:t>Дверные заполнения</w:t>
      </w:r>
      <w:r>
        <w:t>.</w:t>
      </w:r>
    </w:p>
    <w:p w14:paraId="058D087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E8A1200" w14:textId="4076BFC5" w:rsidR="000A423B" w:rsidRDefault="00CE41AC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</w:t>
      </w:r>
      <w:r>
        <w:t>конструктивного элемента «</w:t>
      </w:r>
      <w:r w:rsidR="000A423B">
        <w:t>дверны</w:t>
      </w:r>
      <w:r>
        <w:t>е</w:t>
      </w:r>
      <w:r w:rsidR="000A423B">
        <w:t xml:space="preserve"> заполнени</w:t>
      </w:r>
      <w:r>
        <w:t>я»</w:t>
      </w:r>
      <w:r w:rsidR="000A423B">
        <w:t xml:space="preserve"> определен</w:t>
      </w:r>
      <w:r w:rsidR="00AC5EC9">
        <w:t>а</w:t>
      </w:r>
      <w:r w:rsidR="000A423B">
        <w:t xml:space="preserve"> как: </w:t>
      </w:r>
      <w:r>
        <w:t>3</w:t>
      </w:r>
      <w:r w:rsidR="00AC5EC9">
        <w:t>2</w:t>
      </w:r>
      <w:r w:rsidR="000A423B">
        <w:t xml:space="preserve">%. </w:t>
      </w:r>
    </w:p>
    <w:p w14:paraId="61E144E4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1A1CD63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>
        <w:t xml:space="preserve">                              </w:t>
      </w:r>
    </w:p>
    <w:p w14:paraId="5F51D6D6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61ABC30E" w14:textId="77777777" w:rsidR="000A423B" w:rsidRPr="00F61D6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1566DED5" w14:textId="77777777" w:rsidR="000A423B" w:rsidRPr="002A75AF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 xml:space="preserve">15. </w:t>
      </w:r>
      <w:r w:rsidRPr="00A368FB">
        <w:rPr>
          <w:b/>
        </w:rPr>
        <w:t>Лестничные клетки.</w:t>
      </w:r>
    </w:p>
    <w:p w14:paraId="267F56B1" w14:textId="77777777" w:rsidR="000A423B" w:rsidRDefault="000A423B" w:rsidP="00CE41A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7E2D7873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14:paraId="0BF6CBAC" w14:textId="77777777" w:rsidR="00AC5EC9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1AC">
        <w:rPr>
          <w:u w:val="single"/>
        </w:rPr>
        <w:t xml:space="preserve">Величина физического износа конструктивного элемента «Лестничные </w:t>
      </w:r>
    </w:p>
    <w:p w14:paraId="3172BDCD" w14:textId="26A7BC7D" w:rsidR="000A423B" w:rsidRPr="00CE41AC" w:rsidRDefault="000A423B" w:rsidP="00AC5EC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CE41AC">
        <w:rPr>
          <w:u w:val="single"/>
        </w:rPr>
        <w:t>клетки» по сроку эксплуатации определена как 80 %</w:t>
      </w:r>
    </w:p>
    <w:p w14:paraId="19E83C3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06780">
        <w:t>Мелкие выбоины и трещины в ступенях, отдельные повреждения перил</w:t>
      </w:r>
      <w:r>
        <w:t>».</w:t>
      </w:r>
    </w:p>
    <w:p w14:paraId="4D4BAE98" w14:textId="77777777" w:rsidR="00612C9D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 xml:space="preserve">Лестницы по </w:t>
      </w:r>
    </w:p>
    <w:p w14:paraId="7D5ABC2E" w14:textId="46C6A243" w:rsidR="000A423B" w:rsidRDefault="000A423B" w:rsidP="00612C9D">
      <w:pPr>
        <w:tabs>
          <w:tab w:val="left" w:pos="2721"/>
        </w:tabs>
        <w:spacing w:line="240" w:lineRule="auto"/>
        <w:jc w:val="both"/>
      </w:pPr>
      <w:r w:rsidRPr="00606780">
        <w:lastRenderedPageBreak/>
        <w:t>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1CF22560" w14:textId="63DF6774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AC5EC9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090A6AD" w14:textId="7310DDCD" w:rsidR="000A423B" w:rsidRPr="00CE41AC" w:rsidRDefault="00CE41AC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1AC">
        <w:rPr>
          <w:u w:val="single"/>
        </w:rPr>
        <w:t>В</w:t>
      </w:r>
      <w:r w:rsidR="000A423B" w:rsidRPr="00CE41AC">
        <w:rPr>
          <w:u w:val="single"/>
        </w:rPr>
        <w:t>еличина физического износа элементов «Лестницы по стальным косоурам» по визуальному осмотру определ</w:t>
      </w:r>
      <w:r w:rsidR="00AC5EC9">
        <w:rPr>
          <w:u w:val="single"/>
        </w:rPr>
        <w:t>ена</w:t>
      </w:r>
      <w:r w:rsidR="000A423B" w:rsidRPr="00CE41AC">
        <w:rPr>
          <w:u w:val="single"/>
        </w:rPr>
        <w:t xml:space="preserve"> как 20%.</w:t>
      </w:r>
    </w:p>
    <w:p w14:paraId="1856E350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85B2AD5" w14:textId="77777777" w:rsidR="000A423B" w:rsidRPr="00606780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3C87251D" w14:textId="77777777"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27A7AD6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6B49A37" w14:textId="67122C28" w:rsidR="009F1BA9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bookmarkStart w:id="6" w:name="_Hlk161306785"/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ED6A3B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  <w:r w:rsidR="009F1BA9">
        <w:t>.</w:t>
      </w:r>
    </w:p>
    <w:p w14:paraId="398D2099" w14:textId="3250101F" w:rsidR="002A75AF" w:rsidRDefault="009F1BA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 и лоджии» </w:t>
      </w:r>
      <w:r w:rsidR="00A368FB">
        <w:t xml:space="preserve">по сроку эксплуатации определена как </w:t>
      </w:r>
      <w:r w:rsidR="000A423B">
        <w:t>7</w:t>
      </w:r>
      <w:r w:rsidR="00AC5EC9">
        <w:t>0</w:t>
      </w:r>
      <w:r w:rsidR="00A368FB">
        <w:t xml:space="preserve"> %.</w:t>
      </w:r>
      <w:r w:rsidR="00A368FB" w:rsidRPr="00245B77">
        <w:t xml:space="preserve"> </w:t>
      </w:r>
    </w:p>
    <w:bookmarkEnd w:id="6"/>
    <w:p w14:paraId="762867A5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 xml:space="preserve">ы: </w:t>
      </w:r>
      <w:bookmarkStart w:id="7" w:name="_Hlk161306700"/>
      <w:r w:rsidR="002B6360">
        <w:t>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09CC33C8" w14:textId="77777777" w:rsidR="00E11D5D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CB0074">
        <w:t>м износа 0-20%, 21-40%. 41 – 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</w:p>
    <w:bookmarkEnd w:id="7"/>
    <w:p w14:paraId="071D0B86" w14:textId="79EB3261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04FBA6C" w14:textId="11778939" w:rsidR="002B6360" w:rsidRPr="009F1BA9" w:rsidRDefault="009F1BA9" w:rsidP="002B63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>В</w:t>
      </w:r>
      <w:r w:rsidR="002B6360" w:rsidRPr="009F1BA9">
        <w:rPr>
          <w:u w:val="single"/>
        </w:rPr>
        <w:t xml:space="preserve">еличина физического износа </w:t>
      </w:r>
      <w:r w:rsidRPr="009F1BA9">
        <w:rPr>
          <w:u w:val="single"/>
        </w:rPr>
        <w:t xml:space="preserve">конструктивного </w:t>
      </w:r>
      <w:r w:rsidR="002B6360" w:rsidRPr="009F1BA9">
        <w:rPr>
          <w:u w:val="single"/>
        </w:rPr>
        <w:t>элемента «</w:t>
      </w:r>
      <w:r w:rsidR="00107106" w:rsidRPr="009F1BA9">
        <w:rPr>
          <w:u w:val="single"/>
        </w:rPr>
        <w:t>Балконы                      и лоджии</w:t>
      </w:r>
      <w:r w:rsidR="002B6360" w:rsidRPr="009F1BA9">
        <w:rPr>
          <w:u w:val="single"/>
        </w:rPr>
        <w:t xml:space="preserve">» по визуальному осмотру определяется как </w:t>
      </w:r>
      <w:r w:rsidR="00AC5EC9">
        <w:rPr>
          <w:u w:val="single"/>
        </w:rPr>
        <w:t>7</w:t>
      </w:r>
      <w:r w:rsidR="002B6360" w:rsidRPr="009F1BA9">
        <w:rPr>
          <w:u w:val="single"/>
        </w:rPr>
        <w:t>0%.</w:t>
      </w:r>
    </w:p>
    <w:p w14:paraId="0DAF713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1E9621D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09E2B48" w14:textId="77777777"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EEF28D8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7FECF72" w14:textId="77777777" w:rsidR="009F1BA9" w:rsidRPr="009F1BA9" w:rsidRDefault="009F1BA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в соответствии с принятыми при проектировании МКД решениями состоит из участков </w:t>
      </w:r>
      <w:r w:rsidRPr="009F1BA9">
        <w:t>«штукатурка по каменным стенам»</w:t>
      </w:r>
      <w:r>
        <w:t xml:space="preserve">, </w:t>
      </w:r>
      <w:r w:rsidRPr="009F1BA9">
        <w:t xml:space="preserve">«Окраска в помещениях водными </w:t>
      </w:r>
      <w:r w:rsidRPr="009F1BA9">
        <w:lastRenderedPageBreak/>
        <w:t>составами»</w:t>
      </w:r>
      <w:r>
        <w:t xml:space="preserve"> и</w:t>
      </w:r>
      <w:r w:rsidRPr="009F1BA9">
        <w:t xml:space="preserve"> «Окраска безводными составами (масляными, алкидными красками, эмалями, лаками и др.) стен, потолков»</w:t>
      </w:r>
      <w:r>
        <w:t>.</w:t>
      </w:r>
    </w:p>
    <w:p w14:paraId="156919B7" w14:textId="77777777" w:rsidR="009F1BA9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</w:p>
    <w:p w14:paraId="7C0C3806" w14:textId="77777777" w:rsidR="000A423B" w:rsidRDefault="000A423B" w:rsidP="009F1BA9">
      <w:pPr>
        <w:tabs>
          <w:tab w:val="left" w:pos="2721"/>
        </w:tabs>
        <w:spacing w:line="240" w:lineRule="auto"/>
        <w:jc w:val="both"/>
      </w:pPr>
      <w:r w:rsidRPr="001F7174">
        <w:t>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7BCE475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14:paraId="3394F7D5" w14:textId="76F11306"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>участка</w:t>
      </w:r>
      <w:r w:rsidRPr="00C5352C">
        <w:rPr>
          <w:u w:val="single"/>
        </w:rPr>
        <w:t xml:space="preserve"> «штукатурка по каменным стенам» </w:t>
      </w:r>
      <w:r w:rsidR="00AC5EC9">
        <w:rPr>
          <w:u w:val="single"/>
        </w:rPr>
        <w:t xml:space="preserve">конструктивного элементам «общие коридоры и тамбуры» </w:t>
      </w:r>
      <w:r w:rsidRPr="00C5352C">
        <w:rPr>
          <w:u w:val="single"/>
        </w:rPr>
        <w:t xml:space="preserve">по сроку эксплуатации определена как 80%. </w:t>
      </w:r>
    </w:p>
    <w:p w14:paraId="74F464A4" w14:textId="31D80C1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Pr="00687AAF">
        <w:t>Выпучивание и отпадение штукатурки местами, более 10 м</w:t>
      </w:r>
      <w:r w:rsidRPr="00687AAF">
        <w:rPr>
          <w:vertAlign w:val="superscript"/>
        </w:rPr>
        <w:t>2</w:t>
      </w:r>
      <w:r w:rsidRPr="00687AAF">
        <w:t xml:space="preserve"> на площади до 5%</w:t>
      </w:r>
      <w:r>
        <w:t>»</w:t>
      </w:r>
      <w:r w:rsidRPr="00835A23">
        <w:t>.</w:t>
      </w:r>
      <w:r>
        <w:t xml:space="preserve"> </w:t>
      </w:r>
    </w:p>
    <w:p w14:paraId="5EC5E59B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интервалу износа 41-50%</w:t>
      </w:r>
      <w:r w:rsidRPr="00112587">
        <w:t xml:space="preserve">. </w:t>
      </w:r>
      <w:r>
        <w:t>При этом выявлены все признаки износа.</w:t>
      </w:r>
    </w:p>
    <w:p w14:paraId="6906593A" w14:textId="6E184BA5" w:rsidR="000A423B" w:rsidRPr="00112587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AC5EC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99F1D1" w14:textId="6B7D3C07" w:rsidR="000A423B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0A423B" w:rsidRPr="00C5352C">
        <w:rPr>
          <w:u w:val="single"/>
        </w:rPr>
        <w:t xml:space="preserve">еличина физического износа </w:t>
      </w:r>
      <w:r w:rsidR="00AC5EC9" w:rsidRPr="00AC5EC9">
        <w:rPr>
          <w:u w:val="single"/>
        </w:rPr>
        <w:t>участка «штукатурка по каменным стенам» конструктивного элементам «общие коридоры и тамбуры»</w:t>
      </w:r>
      <w:r w:rsidR="000A423B" w:rsidRPr="00C5352C">
        <w:rPr>
          <w:u w:val="single"/>
        </w:rPr>
        <w:t xml:space="preserve"> по визуальному осмотру определ</w:t>
      </w:r>
      <w:r w:rsidR="00AC5EC9">
        <w:rPr>
          <w:u w:val="single"/>
        </w:rPr>
        <w:t>ена как</w:t>
      </w:r>
      <w:r w:rsidR="000A423B" w:rsidRPr="00C5352C">
        <w:rPr>
          <w:u w:val="single"/>
        </w:rPr>
        <w:t xml:space="preserve"> 50 %. </w:t>
      </w:r>
    </w:p>
    <w:p w14:paraId="33DEC069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3883BB0" w14:textId="709CA216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«штукатурка по каменным стенам» конструктивного элементам «общие коридоры и тамбуры»</w:t>
      </w:r>
      <w:r w:rsidRPr="00C5352C">
        <w:rPr>
          <w:u w:val="single"/>
        </w:rPr>
        <w:t xml:space="preserve"> определ</w:t>
      </w:r>
      <w:r w:rsidR="00AC5EC9">
        <w:rPr>
          <w:u w:val="single"/>
        </w:rPr>
        <w:t xml:space="preserve">ена как </w:t>
      </w:r>
      <w:r w:rsidRPr="00C5352C">
        <w:rPr>
          <w:u w:val="single"/>
        </w:rPr>
        <w:t>80%.</w:t>
      </w:r>
    </w:p>
    <w:p w14:paraId="1C66839D" w14:textId="77777777" w:rsidR="009F1BA9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3D3EC1D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1415D25B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14:paraId="24339AEB" w14:textId="048597D7"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 xml:space="preserve">участка </w:t>
      </w:r>
      <w:r w:rsidRPr="00C5352C">
        <w:rPr>
          <w:u w:val="single"/>
        </w:rPr>
        <w:t xml:space="preserve">«Окраска в помещениях водными составами» </w:t>
      </w:r>
      <w:r w:rsidR="00AC5EC9" w:rsidRPr="00AC5EC9">
        <w:rPr>
          <w:u w:val="single"/>
        </w:rPr>
        <w:t xml:space="preserve">конструктивного элемента «общие коридоры и тамбуры» </w:t>
      </w:r>
      <w:r w:rsidRPr="00C5352C">
        <w:rPr>
          <w:u w:val="single"/>
        </w:rPr>
        <w:t>по сроку эксплуатации определена как</w:t>
      </w:r>
      <w:r w:rsidR="00AC5EC9">
        <w:rPr>
          <w:u w:val="single"/>
        </w:rPr>
        <w:t xml:space="preserve"> </w:t>
      </w:r>
      <w:r w:rsidRPr="00C5352C">
        <w:rPr>
          <w:u w:val="single"/>
        </w:rPr>
        <w:t xml:space="preserve">80 %. </w:t>
      </w:r>
    </w:p>
    <w:p w14:paraId="6ACAE323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>
        <w:t>«</w:t>
      </w:r>
      <w:r w:rsidRPr="00687AAF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>
        <w:t>»</w:t>
      </w:r>
      <w:r w:rsidRPr="00607B01">
        <w:t>.</w:t>
      </w:r>
      <w:r w:rsidRPr="00B769B5">
        <w:t xml:space="preserve"> </w:t>
      </w:r>
    </w:p>
    <w:p w14:paraId="0478B7A5" w14:textId="74E67D9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</w:t>
      </w:r>
      <w:r w:rsidR="00AC5EC9">
        <w:t xml:space="preserve">                                    </w:t>
      </w:r>
      <w:r w:rsidRPr="00B769B5">
        <w:t xml:space="preserve">к интервалу износа </w:t>
      </w:r>
      <w:r>
        <w:t>61</w:t>
      </w:r>
      <w:r w:rsidRPr="00B769B5">
        <w:t>-</w:t>
      </w:r>
      <w:r>
        <w:t>8</w:t>
      </w:r>
      <w:r w:rsidRPr="00B769B5">
        <w:t xml:space="preserve">0%. </w:t>
      </w:r>
      <w:r>
        <w:t>При этом выявлены все признаки износа.</w:t>
      </w:r>
    </w:p>
    <w:p w14:paraId="09E81EC8" w14:textId="397F9A99" w:rsidR="00AC5EC9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AC5EC9">
        <w:t xml:space="preserve">, </w:t>
      </w:r>
      <w:r w:rsidRPr="00B769B5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629E738" w14:textId="7E89DCCA" w:rsidR="000A423B" w:rsidRPr="00B769B5" w:rsidRDefault="000A423B" w:rsidP="00AC5EC9">
      <w:pPr>
        <w:tabs>
          <w:tab w:val="left" w:pos="2721"/>
        </w:tabs>
        <w:spacing w:line="240" w:lineRule="auto"/>
        <w:jc w:val="both"/>
      </w:pPr>
      <w:r w:rsidRPr="00B769B5">
        <w:t>следует принимать равным верхней границе интервала.</w:t>
      </w:r>
    </w:p>
    <w:p w14:paraId="3098249D" w14:textId="4803717E" w:rsidR="000A423B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0A423B" w:rsidRPr="00C5352C">
        <w:rPr>
          <w:u w:val="single"/>
        </w:rPr>
        <w:t xml:space="preserve">еличина физического износа </w:t>
      </w:r>
      <w:r w:rsidR="00AC5EC9" w:rsidRPr="00AC5EC9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0A423B" w:rsidRPr="00C5352C">
        <w:rPr>
          <w:u w:val="single"/>
        </w:rPr>
        <w:t xml:space="preserve"> по визуальному осмотру определ</w:t>
      </w:r>
      <w:r w:rsidR="00AC5EC9">
        <w:rPr>
          <w:u w:val="single"/>
        </w:rPr>
        <w:t>ена</w:t>
      </w:r>
      <w:r w:rsidR="000A423B" w:rsidRPr="00C5352C">
        <w:rPr>
          <w:u w:val="single"/>
        </w:rPr>
        <w:t xml:space="preserve"> </w:t>
      </w:r>
      <w:r w:rsidR="000A423B">
        <w:rPr>
          <w:u w:val="single"/>
        </w:rPr>
        <w:t>как</w:t>
      </w:r>
      <w:r w:rsidR="000A423B" w:rsidRPr="00C5352C">
        <w:rPr>
          <w:u w:val="single"/>
        </w:rPr>
        <w:t xml:space="preserve"> 80 %.</w:t>
      </w:r>
    </w:p>
    <w:p w14:paraId="31FE5A72" w14:textId="09EAFD04" w:rsidR="000A423B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>ует принимать большее значение, однако</w:t>
      </w:r>
      <w:r w:rsidRPr="00C5352C">
        <w:t xml:space="preserve"> величин</w:t>
      </w:r>
      <w:r>
        <w:t>ы</w:t>
      </w:r>
      <w:r w:rsidRPr="00C5352C">
        <w:t xml:space="preserve"> физического износа по сроку эксплуатации</w:t>
      </w:r>
      <w:r>
        <w:t xml:space="preserve"> и по визуальному осмотру совпадают</w:t>
      </w:r>
      <w:r w:rsidRPr="00C5352C">
        <w:t>.</w:t>
      </w:r>
    </w:p>
    <w:p w14:paraId="05E0A527" w14:textId="032A7783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C5352C">
        <w:rPr>
          <w:u w:val="single"/>
        </w:rPr>
        <w:t xml:space="preserve">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равной 80 %.</w:t>
      </w:r>
    </w:p>
    <w:p w14:paraId="162C8590" w14:textId="77777777" w:rsidR="009F1BA9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</w:t>
      </w:r>
    </w:p>
    <w:p w14:paraId="450CA839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  <w:r>
        <w:t xml:space="preserve">                               Сведения о проведении капитального ремонта после 2014 года отсутствуют.</w:t>
      </w:r>
    </w:p>
    <w:p w14:paraId="119E746B" w14:textId="5B1601D8" w:rsidR="000A423B" w:rsidRPr="009F1BA9" w:rsidRDefault="000A423B" w:rsidP="0090191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 xml:space="preserve">участка </w:t>
      </w:r>
      <w:r w:rsidRPr="009F1BA9">
        <w:rPr>
          <w:u w:val="single"/>
        </w:rPr>
        <w:t xml:space="preserve">«Окраска безводными составами стен, потолков» </w:t>
      </w:r>
      <w:r w:rsidR="00AC5EC9" w:rsidRPr="00AC5EC9">
        <w:rPr>
          <w:u w:val="single"/>
        </w:rPr>
        <w:t>конструктивного элемента «общие коридоры и тамбуры»</w:t>
      </w:r>
      <w:r w:rsidR="00AC5EC9">
        <w:rPr>
          <w:u w:val="single"/>
        </w:rPr>
        <w:t xml:space="preserve"> </w:t>
      </w:r>
      <w:r w:rsidRPr="009F1BA9">
        <w:rPr>
          <w:u w:val="single"/>
        </w:rPr>
        <w:t xml:space="preserve">по сроку эксплуатации определена как 80 %. </w:t>
      </w:r>
    </w:p>
    <w:p w14:paraId="06E4DAF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>дефект</w:t>
      </w:r>
      <w:r>
        <w:t>ы:  «</w:t>
      </w:r>
      <w:r w:rsidRPr="00687AAF">
        <w:t>Потемнение и загрязнение окрасочного слоя, матовые пятна и потеки</w:t>
      </w:r>
      <w:r>
        <w:t xml:space="preserve">. </w:t>
      </w:r>
      <w:r w:rsidRPr="00687AAF">
        <w:t>Сырые пятна, отслоение вздутие и местами отставание краски со шпаклевкой до 10 % поверхности</w:t>
      </w:r>
      <w:r>
        <w:t>»</w:t>
      </w:r>
      <w:r w:rsidRPr="00934E09">
        <w:t>.</w:t>
      </w:r>
    </w:p>
    <w:p w14:paraId="14B09151" w14:textId="5144DA44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>
        <w:t>такие дефекты</w:t>
      </w:r>
      <w:r w:rsidRPr="00480ADA">
        <w:t xml:space="preserve"> отнесены </w:t>
      </w:r>
      <w:r w:rsidR="00AC5EC9">
        <w:t xml:space="preserve">                                   </w:t>
      </w:r>
      <w:r w:rsidRPr="00480ADA">
        <w:t>к интервал</w:t>
      </w:r>
      <w:r>
        <w:t>ам</w:t>
      </w:r>
      <w:r w:rsidRPr="00480ADA">
        <w:t xml:space="preserve"> износа </w:t>
      </w:r>
      <w:r>
        <w:t>21 – 40% и 41 – 60%. Выявлены все признаки износа.</w:t>
      </w:r>
    </w:p>
    <w:p w14:paraId="6FCF96BD" w14:textId="689EBB03" w:rsidR="000A423B" w:rsidRPr="00934E09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AC5EC9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9D6B3CB" w14:textId="4DEAD546" w:rsidR="000A423B" w:rsidRPr="00901911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безводными составами стен, потолков» конструктивного элемента «общие коридоры и тамбуры»</w:t>
      </w:r>
      <w:r w:rsidRPr="00901911">
        <w:rPr>
          <w:u w:val="single"/>
        </w:rPr>
        <w:t xml:space="preserve"> определ</w:t>
      </w:r>
      <w:r w:rsidR="00AC5EC9">
        <w:rPr>
          <w:u w:val="single"/>
        </w:rPr>
        <w:t>ена</w:t>
      </w:r>
      <w:r w:rsidRPr="00901911">
        <w:rPr>
          <w:u w:val="single"/>
        </w:rPr>
        <w:t xml:space="preserve"> как 60 %.</w:t>
      </w:r>
    </w:p>
    <w:p w14:paraId="0CBC323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</w:t>
      </w:r>
      <w:r>
        <w:t>о износа по сроку эксплуатации</w:t>
      </w:r>
      <w:r w:rsidRPr="00C5352C">
        <w:t>.</w:t>
      </w:r>
    </w:p>
    <w:p w14:paraId="2ADF15B0" w14:textId="4672CE92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безводными составами стен, потолков» конструктивного элемента «общие коридоры и тамбуры»</w:t>
      </w:r>
      <w:r w:rsidRPr="00C5352C">
        <w:rPr>
          <w:u w:val="single"/>
        </w:rPr>
        <w:t xml:space="preserve">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равной 80 %.</w:t>
      </w:r>
    </w:p>
    <w:p w14:paraId="4B4FD322" w14:textId="77777777" w:rsidR="00901911" w:rsidRPr="00C5352C" w:rsidRDefault="00901911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063A328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</w:t>
      </w:r>
      <w:r w:rsidRPr="003C192B">
        <w:t>к общей площади элемента.</w:t>
      </w:r>
    </w:p>
    <w:p w14:paraId="19770D46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074504C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EC2F75E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7DD62C86" w14:textId="3F24B866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22D0CBBC" w14:textId="77777777" w:rsidR="00612C9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</w:p>
    <w:p w14:paraId="1C76FAC8" w14:textId="6B75D748" w:rsidR="005E5395" w:rsidRDefault="005E5395" w:rsidP="00612C9D">
      <w:pPr>
        <w:tabs>
          <w:tab w:val="left" w:pos="2721"/>
        </w:tabs>
        <w:spacing w:line="240" w:lineRule="auto"/>
        <w:jc w:val="both"/>
      </w:pPr>
      <w:r>
        <w:t xml:space="preserve">(в дальнейшем – система </w:t>
      </w:r>
      <w:r w:rsidR="0002037D">
        <w:t>ЦО</w:t>
      </w:r>
      <w:r>
        <w:t xml:space="preserve">)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14:paraId="1B7F85ED" w14:textId="77777777"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>
        <w:t xml:space="preserve">состоит из магистральных трубопроводов, выполненных из </w:t>
      </w:r>
      <w:r w:rsidR="00687AAF">
        <w:t xml:space="preserve">стальных </w:t>
      </w:r>
      <w:r>
        <w:t xml:space="preserve">труб,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контрольно – измерительной аппаратуры, </w:t>
      </w:r>
      <w:r w:rsidR="00901911">
        <w:t>отопительных приборов</w:t>
      </w:r>
      <w:r>
        <w:t>.</w:t>
      </w:r>
    </w:p>
    <w:p w14:paraId="0641A2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F06B433" w14:textId="00569CC9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5F3BD75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5C174D6" w14:textId="24A52416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AC5EC9">
        <w:t xml:space="preserve">     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39ABE0C0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11DA09A2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ECEBFB4" w14:textId="77777777" w:rsidR="00AC5EC9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</w:p>
    <w:p w14:paraId="74B04432" w14:textId="6E661F61" w:rsidR="005E5395" w:rsidRDefault="005E5395" w:rsidP="00AC5EC9">
      <w:pPr>
        <w:tabs>
          <w:tab w:val="left" w:pos="2721"/>
        </w:tabs>
        <w:spacing w:line="240" w:lineRule="auto"/>
        <w:jc w:val="both"/>
      </w:pPr>
      <w:r w:rsidRPr="00232C3A">
        <w:t>стоимости)</w:t>
      </w:r>
      <w:r>
        <w:t>».</w:t>
      </w:r>
    </w:p>
    <w:p w14:paraId="293522C8" w14:textId="77777777" w:rsidR="005E5395" w:rsidRDefault="005E5395" w:rsidP="000A423B">
      <w:pPr>
        <w:tabs>
          <w:tab w:val="left" w:pos="2721"/>
        </w:tabs>
        <w:spacing w:line="240" w:lineRule="auto"/>
        <w:ind w:firstLine="709"/>
        <w:jc w:val="both"/>
      </w:pPr>
      <w:r>
        <w:t>Ц</w:t>
      </w:r>
      <w:r w:rsidR="000A423B">
        <w:t>ифры расчёта сведены в таблицу.</w:t>
      </w:r>
    </w:p>
    <w:p w14:paraId="76842CCB" w14:textId="77777777" w:rsidR="008839F0" w:rsidRPr="008839F0" w:rsidRDefault="008839F0" w:rsidP="000A423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0A423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6E724000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7B7554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F4FE74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76952A3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E93EC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4BEA169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82B4F5A" w14:textId="77777777" w:rsidTr="001D60D5">
        <w:trPr>
          <w:trHeight w:val="957"/>
        </w:trPr>
        <w:tc>
          <w:tcPr>
            <w:tcW w:w="675" w:type="dxa"/>
            <w:vMerge/>
          </w:tcPr>
          <w:p w14:paraId="300E3E5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D79FFF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C5CC22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D921B5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92F3D5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2450BB39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0B250ABE" w14:textId="77777777" w:rsidTr="001A6F4D">
        <w:trPr>
          <w:trHeight w:val="406"/>
        </w:trPr>
        <w:tc>
          <w:tcPr>
            <w:tcW w:w="675" w:type="dxa"/>
          </w:tcPr>
          <w:p w14:paraId="408FFAC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9457E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BFDB1F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5EA1BB54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D9C7ADA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7721E844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6AD86845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68FC8812" w14:textId="77777777" w:rsidTr="001D60D5">
        <w:tc>
          <w:tcPr>
            <w:tcW w:w="675" w:type="dxa"/>
          </w:tcPr>
          <w:p w14:paraId="2719CF4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43094E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6CC5247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177D6621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0C3CF0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2EA7E50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A8E8CBB" w14:textId="77777777" w:rsidTr="001D60D5">
        <w:tc>
          <w:tcPr>
            <w:tcW w:w="675" w:type="dxa"/>
          </w:tcPr>
          <w:p w14:paraId="3AFCFF8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6E44BA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F36ABBE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7F6777B4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F6832DF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1B745FDE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392979D" w14:textId="77777777" w:rsidTr="001D60D5">
        <w:tc>
          <w:tcPr>
            <w:tcW w:w="675" w:type="dxa"/>
          </w:tcPr>
          <w:p w14:paraId="29B9CDE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1D0D4E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D9442DF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6BD66789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1B4EDCCC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B79327C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229A4957" w14:textId="77777777" w:rsidTr="001D60D5">
        <w:trPr>
          <w:trHeight w:val="404"/>
        </w:trPr>
        <w:tc>
          <w:tcPr>
            <w:tcW w:w="675" w:type="dxa"/>
          </w:tcPr>
          <w:p w14:paraId="19CF305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7E25F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E833C9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BB827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2D9C1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6EAA3C9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3FC47A1" w14:textId="3C9D32C9" w:rsidR="008839F0" w:rsidRPr="00901911" w:rsidRDefault="00901911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01911">
        <w:rPr>
          <w:rFonts w:eastAsia="Times New Roman"/>
          <w:u w:val="single"/>
        </w:rPr>
        <w:t>В</w:t>
      </w:r>
      <w:r w:rsidR="00F912C3" w:rsidRPr="00901911">
        <w:rPr>
          <w:rFonts w:eastAsia="Times New Roman"/>
          <w:u w:val="single"/>
        </w:rPr>
        <w:t>еличина физического износа</w:t>
      </w:r>
      <w:r w:rsidR="006E70E6" w:rsidRPr="00901911">
        <w:rPr>
          <w:rFonts w:eastAsia="Times New Roman"/>
          <w:u w:val="single"/>
        </w:rPr>
        <w:t xml:space="preserve"> системы </w:t>
      </w:r>
      <w:r>
        <w:rPr>
          <w:rFonts w:eastAsia="Times New Roman"/>
          <w:u w:val="single"/>
        </w:rPr>
        <w:t>центрального отопления</w:t>
      </w:r>
      <w:r w:rsidR="00F912C3" w:rsidRPr="00901911">
        <w:rPr>
          <w:rFonts w:eastAsia="Times New Roman"/>
          <w:u w:val="single"/>
        </w:rPr>
        <w:t xml:space="preserve"> по сроку эксплуатации системы ЦО определена как </w:t>
      </w:r>
      <w:r w:rsidR="006E70E6" w:rsidRPr="00901911">
        <w:rPr>
          <w:rFonts w:eastAsia="Times New Roman"/>
          <w:u w:val="single"/>
        </w:rPr>
        <w:t>80</w:t>
      </w:r>
      <w:r w:rsidR="00F912C3" w:rsidRPr="00901911">
        <w:rPr>
          <w:rFonts w:eastAsia="Times New Roman"/>
          <w:u w:val="single"/>
        </w:rPr>
        <w:t xml:space="preserve">%. </w:t>
      </w:r>
    </w:p>
    <w:p w14:paraId="5054A7BB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901911">
        <w:rPr>
          <w:rFonts w:eastAsia="Times New Roman"/>
        </w:rPr>
        <w:t>С</w:t>
      </w:r>
      <w:r w:rsidR="00645A86" w:rsidRPr="00645A86">
        <w:rPr>
          <w:rFonts w:eastAsia="Times New Roman"/>
        </w:rPr>
        <w:t>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5AB38C4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35191D04" w14:textId="77777777" w:rsidR="00901911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901911">
        <w:rPr>
          <w:rFonts w:eastAsia="Times New Roman"/>
        </w:rPr>
        <w:t>ным верхней границе интервала».</w:t>
      </w:r>
    </w:p>
    <w:p w14:paraId="1F7AF626" w14:textId="77777777" w:rsidR="008839F0" w:rsidRPr="00901911" w:rsidRDefault="0090191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01911">
        <w:rPr>
          <w:rFonts w:eastAsia="Times New Roman"/>
          <w:u w:val="single"/>
        </w:rPr>
        <w:t>В</w:t>
      </w:r>
      <w:r w:rsidR="008839F0" w:rsidRPr="00901911">
        <w:rPr>
          <w:rFonts w:eastAsia="Times New Roman"/>
          <w:u w:val="single"/>
        </w:rPr>
        <w:t xml:space="preserve">еличина физического износа системы </w:t>
      </w:r>
      <w:r>
        <w:rPr>
          <w:rFonts w:eastAsia="Times New Roman"/>
          <w:u w:val="single"/>
        </w:rPr>
        <w:t xml:space="preserve">центрального отопления </w:t>
      </w:r>
      <w:r w:rsidR="008839F0" w:rsidRPr="00901911">
        <w:rPr>
          <w:rFonts w:eastAsia="Times New Roman"/>
          <w:u w:val="single"/>
        </w:rPr>
        <w:t xml:space="preserve"> принимается равной </w:t>
      </w:r>
      <w:r w:rsidR="00645A86" w:rsidRPr="00901911">
        <w:rPr>
          <w:rFonts w:eastAsia="Times New Roman"/>
          <w:u w:val="single"/>
        </w:rPr>
        <w:t>6</w:t>
      </w:r>
      <w:r w:rsidR="00181B6B" w:rsidRPr="00901911">
        <w:rPr>
          <w:rFonts w:eastAsia="Times New Roman"/>
          <w:u w:val="single"/>
        </w:rPr>
        <w:t>0</w:t>
      </w:r>
      <w:r w:rsidR="008839F0" w:rsidRPr="00901911">
        <w:rPr>
          <w:rFonts w:eastAsia="Times New Roman"/>
          <w:u w:val="single"/>
        </w:rPr>
        <w:t>%</w:t>
      </w:r>
    </w:p>
    <w:p w14:paraId="4B41E586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3A0F17BA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700E106F" w14:textId="77777777" w:rsidR="000A423B" w:rsidRPr="009A2523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669978AB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8B72C30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1626EEC7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EA30AC0" w14:textId="77777777" w:rsidR="002A0AF0" w:rsidRPr="003D4C51" w:rsidRDefault="004C55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тсутствует</w:t>
      </w:r>
    </w:p>
    <w:p w14:paraId="7FE06C5F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B142AE4" w14:textId="77777777" w:rsidR="00612C9D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</w:t>
      </w:r>
    </w:p>
    <w:p w14:paraId="5FAA65D5" w14:textId="1898DAF2" w:rsidR="000A423B" w:rsidRDefault="00075B9B" w:rsidP="00612C9D">
      <w:pPr>
        <w:tabs>
          <w:tab w:val="left" w:pos="2721"/>
        </w:tabs>
        <w:spacing w:line="240" w:lineRule="auto"/>
        <w:jc w:val="both"/>
      </w:pPr>
      <w:r>
        <w:lastRenderedPageBreak/>
        <w:t xml:space="preserve">капитального ремонта составляет 30 лет. </w:t>
      </w:r>
    </w:p>
    <w:p w14:paraId="271176D2" w14:textId="77777777" w:rsidR="000A423B" w:rsidRDefault="000A423B" w:rsidP="003D4C5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1992 года отсутствуют.</w:t>
      </w:r>
    </w:p>
    <w:p w14:paraId="640812FB" w14:textId="77777777" w:rsidR="00901911" w:rsidRDefault="000A423B" w:rsidP="003D4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23B">
        <w:rPr>
          <w:u w:val="single"/>
        </w:rPr>
        <w:t>В</w:t>
      </w:r>
      <w:r w:rsidR="00075B9B" w:rsidRPr="000A423B">
        <w:rPr>
          <w:u w:val="single"/>
        </w:rPr>
        <w:t>еличин</w:t>
      </w:r>
      <w:r w:rsidRPr="000A423B">
        <w:rPr>
          <w:u w:val="single"/>
        </w:rPr>
        <w:t>а</w:t>
      </w:r>
      <w:r w:rsidR="00075B9B" w:rsidRPr="000A423B">
        <w:rPr>
          <w:u w:val="single"/>
        </w:rPr>
        <w:t xml:space="preserve"> физического износа </w:t>
      </w:r>
      <w:r w:rsidR="00901911" w:rsidRPr="00901911">
        <w:rPr>
          <w:u w:val="single"/>
        </w:rPr>
        <w:t>конструктивного элемента</w:t>
      </w:r>
      <w:r w:rsidR="00901911">
        <w:rPr>
          <w:u w:val="single"/>
        </w:rPr>
        <w:t xml:space="preserve"> «Элеваторные</w:t>
      </w:r>
    </w:p>
    <w:p w14:paraId="24CD05F8" w14:textId="77777777" w:rsidR="00075B9B" w:rsidRPr="000A423B" w:rsidRDefault="00901911" w:rsidP="00901911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систем отопления» </w:t>
      </w:r>
      <w:r w:rsidR="00075B9B" w:rsidRPr="000A423B">
        <w:rPr>
          <w:u w:val="single"/>
        </w:rPr>
        <w:t xml:space="preserve">по сроку эксплуатации </w:t>
      </w:r>
      <w:r w:rsidR="000A423B" w:rsidRPr="000A423B">
        <w:rPr>
          <w:u w:val="single"/>
        </w:rPr>
        <w:t xml:space="preserve">определяется как </w:t>
      </w:r>
      <w:r w:rsidR="003D4C51" w:rsidRPr="000A423B">
        <w:rPr>
          <w:u w:val="single"/>
        </w:rPr>
        <w:t>80</w:t>
      </w:r>
      <w:r w:rsidR="00181B6B" w:rsidRPr="000A423B">
        <w:rPr>
          <w:u w:val="single"/>
        </w:rPr>
        <w:t xml:space="preserve"> </w:t>
      </w:r>
      <w:r w:rsidR="00E55111" w:rsidRPr="000A423B">
        <w:rPr>
          <w:u w:val="single"/>
        </w:rPr>
        <w:t xml:space="preserve">%. </w:t>
      </w:r>
    </w:p>
    <w:p w14:paraId="686ACC50" w14:textId="77777777" w:rsidR="000A423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0A423B">
        <w:t>ределяемых визуальным способом.</w:t>
      </w:r>
    </w:p>
    <w:p w14:paraId="642D155E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30999E1A" w14:textId="77777777" w:rsidR="00F87722" w:rsidRPr="00901911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>В</w:t>
      </w:r>
      <w:r w:rsidR="00F87722" w:rsidRPr="00901911">
        <w:rPr>
          <w:u w:val="single"/>
        </w:rPr>
        <w:t>еличина физического износа элементов «</w:t>
      </w:r>
      <w:r w:rsidR="001D60D5" w:rsidRPr="00901911">
        <w:rPr>
          <w:u w:val="single"/>
        </w:rPr>
        <w:t>элеваторные узлы системы отопления</w:t>
      </w:r>
      <w:r w:rsidR="00901911">
        <w:rPr>
          <w:u w:val="single"/>
        </w:rPr>
        <w:t xml:space="preserve">» </w:t>
      </w:r>
      <w:r w:rsidR="00F87722" w:rsidRPr="00901911">
        <w:rPr>
          <w:u w:val="single"/>
        </w:rPr>
        <w:t xml:space="preserve"> принимается равной </w:t>
      </w:r>
      <w:r w:rsidR="003D4C51" w:rsidRPr="00901911">
        <w:rPr>
          <w:u w:val="single"/>
        </w:rPr>
        <w:t>8</w:t>
      </w:r>
      <w:r w:rsidR="00946A40" w:rsidRPr="00901911">
        <w:rPr>
          <w:u w:val="single"/>
        </w:rPr>
        <w:t>0</w:t>
      </w:r>
      <w:r w:rsidR="00F87722" w:rsidRPr="00901911">
        <w:rPr>
          <w:u w:val="single"/>
        </w:rPr>
        <w:t xml:space="preserve"> %.</w:t>
      </w:r>
    </w:p>
    <w:p w14:paraId="105314F4" w14:textId="77777777" w:rsidR="000A423B" w:rsidRPr="00F8772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5E578F62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60248C06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14:paraId="751CB1D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контрольно – измерительной аппаратуры, </w:t>
      </w:r>
      <w:r w:rsidR="00D17308">
        <w:t>полотенцесушителей всех видов, водо-водяного бойлера</w:t>
      </w:r>
      <w:r>
        <w:t>, смесителей и кранов в точках водоразбора.</w:t>
      </w:r>
    </w:p>
    <w:p w14:paraId="68DEB7DA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3401C0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</w:t>
      </w:r>
      <w:r w:rsidR="00D17308">
        <w:t xml:space="preserve">водо-водяного бойлера, </w:t>
      </w:r>
      <w:r w:rsidR="001A0378">
        <w:t>запорной арматуры латунной, запорной арматуры чугунной</w:t>
      </w:r>
      <w:r>
        <w:t>.</w:t>
      </w:r>
    </w:p>
    <w:p w14:paraId="0D813A94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1.</w:t>
      </w:r>
    </w:p>
    <w:p w14:paraId="31B0EC0D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 w:rsidRPr="00D17308">
        <w:t xml:space="preserve">В соответствии с </w:t>
      </w:r>
      <w:r>
        <w:t>действующей нормативной базой величина физического износа водо-водяного бойлера не учитывается при определении величины общего износа внутренней инженерной системы горячего водоснабжения.</w:t>
      </w:r>
    </w:p>
    <w:p w14:paraId="6B5C6F9C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2.</w:t>
      </w:r>
    </w:p>
    <w:p w14:paraId="5432990D" w14:textId="77777777" w:rsidR="00D17308" w:rsidRP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Водо-водяной бойлер выведен из эксплуатации по предписанию тепловой инспекции ДКГ в связи с 80% физическим износом.</w:t>
      </w:r>
    </w:p>
    <w:p w14:paraId="4AABA93A" w14:textId="77777777" w:rsidR="00AC5EC9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</w:t>
      </w:r>
    </w:p>
    <w:p w14:paraId="3426586C" w14:textId="75B20D0D" w:rsidR="00043EC0" w:rsidRDefault="001A0378" w:rsidP="00AC5EC9">
      <w:pPr>
        <w:tabs>
          <w:tab w:val="left" w:pos="2721"/>
        </w:tabs>
        <w:spacing w:line="240" w:lineRule="auto"/>
        <w:jc w:val="both"/>
      </w:pPr>
      <w:r w:rsidRPr="001A0378">
        <w:t>износ системы внутреннего горячего водоснабжения»</w:t>
      </w:r>
      <w:r>
        <w:t>)</w:t>
      </w:r>
      <w:r w:rsidR="00043EC0">
        <w:t>.</w:t>
      </w:r>
    </w:p>
    <w:p w14:paraId="3E1AF2C3" w14:textId="34BE88CB"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C5EC9">
        <w:t xml:space="preserve">              </w:t>
      </w:r>
      <w:r>
        <w:t xml:space="preserve">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lastRenderedPageBreak/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2AE00047" w14:textId="72C0DDA9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6E776AAC" w14:textId="6C04934E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644423D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33AE24C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3AC6DC69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BBC85C8" w14:textId="77777777" w:rsidTr="00901911">
        <w:trPr>
          <w:trHeight w:val="300"/>
        </w:trPr>
        <w:tc>
          <w:tcPr>
            <w:tcW w:w="817" w:type="dxa"/>
            <w:vMerge w:val="restart"/>
          </w:tcPr>
          <w:p w14:paraId="7A027F5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CDCD6BF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F272DA2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2D0E8E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275C96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3226CFE" w14:textId="77777777" w:rsidTr="00901911">
        <w:trPr>
          <w:trHeight w:val="957"/>
        </w:trPr>
        <w:tc>
          <w:tcPr>
            <w:tcW w:w="817" w:type="dxa"/>
            <w:vMerge/>
          </w:tcPr>
          <w:p w14:paraId="2A650BD2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18339A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2248792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15C250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704954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5DFBB5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4D404F3" w14:textId="77777777" w:rsidTr="00901911">
        <w:tc>
          <w:tcPr>
            <w:tcW w:w="817" w:type="dxa"/>
          </w:tcPr>
          <w:p w14:paraId="6ABC203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E2BE26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49A354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AFAE226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5C2A138" w14:textId="77777777"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46AFE43E" w14:textId="77777777"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5EC1BB1D" w14:textId="77777777" w:rsidTr="00901911">
        <w:trPr>
          <w:trHeight w:val="300"/>
        </w:trPr>
        <w:tc>
          <w:tcPr>
            <w:tcW w:w="817" w:type="dxa"/>
          </w:tcPr>
          <w:p w14:paraId="34CEC3B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B37B48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3155F7C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05FCD39E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4F4F1762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840F347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7508D3A9" w14:textId="77777777" w:rsidTr="00901911">
        <w:tc>
          <w:tcPr>
            <w:tcW w:w="817" w:type="dxa"/>
          </w:tcPr>
          <w:p w14:paraId="49343CF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1301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83ED904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3E182D2B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4089A5BC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BA7F25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4A1312A" w14:textId="77777777" w:rsidTr="00901911">
        <w:tc>
          <w:tcPr>
            <w:tcW w:w="817" w:type="dxa"/>
          </w:tcPr>
          <w:p w14:paraId="6EACF580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531A1F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1B1E0363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974A4A2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3ADCD97B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5901C79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10DA644" w14:textId="77777777" w:rsidTr="00901911">
        <w:tc>
          <w:tcPr>
            <w:tcW w:w="817" w:type="dxa"/>
          </w:tcPr>
          <w:p w14:paraId="76E7DE9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541C61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DD18C15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AF7C91C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4EEB1BF3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2C9C1EE2" w14:textId="77777777" w:rsidR="000822DD" w:rsidRPr="00232C3A" w:rsidRDefault="004C55F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C598343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6C6D6145" w14:textId="77777777" w:rsidTr="00901911">
        <w:trPr>
          <w:trHeight w:val="238"/>
        </w:trPr>
        <w:tc>
          <w:tcPr>
            <w:tcW w:w="817" w:type="dxa"/>
          </w:tcPr>
          <w:p w14:paraId="53B03B2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DAD0D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78B8BD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2F81BED5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F82BC89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75878E5C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3B398C07" w14:textId="77777777" w:rsidR="00F52161" w:rsidRPr="00AC5EC9" w:rsidRDefault="009019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C5EC9">
        <w:rPr>
          <w:u w:val="single"/>
        </w:rPr>
        <w:t>В</w:t>
      </w:r>
      <w:r w:rsidR="00F52161" w:rsidRPr="00AC5EC9">
        <w:rPr>
          <w:u w:val="single"/>
        </w:rPr>
        <w:t xml:space="preserve">еличина физического износа системы ГВС по сроку эксплуатации </w:t>
      </w:r>
      <w:r w:rsidRPr="00AC5EC9">
        <w:rPr>
          <w:u w:val="single"/>
        </w:rPr>
        <w:t>определена как</w:t>
      </w:r>
      <w:r w:rsidR="00F52161" w:rsidRPr="00AC5EC9">
        <w:rPr>
          <w:u w:val="single"/>
        </w:rPr>
        <w:t xml:space="preserve"> </w:t>
      </w:r>
      <w:r w:rsidR="009B162E" w:rsidRPr="00AC5EC9">
        <w:rPr>
          <w:u w:val="single"/>
        </w:rPr>
        <w:t>8</w:t>
      </w:r>
      <w:r w:rsidR="00043EC0" w:rsidRPr="00AC5EC9">
        <w:rPr>
          <w:u w:val="single"/>
        </w:rPr>
        <w:t>0</w:t>
      </w:r>
      <w:r w:rsidR="00F52161" w:rsidRPr="00AC5EC9">
        <w:rPr>
          <w:u w:val="single"/>
        </w:rPr>
        <w:t>%</w:t>
      </w:r>
    </w:p>
    <w:p w14:paraId="29BDBB0A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01911">
        <w:t>Н</w:t>
      </w:r>
      <w:r w:rsidR="00645A86">
        <w:t xml:space="preserve">арушение работы отдельных полотенцесушителей (течи, нарушение окраски, следы ремонта); нарушения теплоизоляции магистралей </w:t>
      </w:r>
      <w:r w:rsidR="00901911">
        <w:t xml:space="preserve">                  </w:t>
      </w:r>
      <w:r w:rsidR="00645A86">
        <w:t>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1E641F19" w14:textId="77777777" w:rsidR="00AC5EC9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873B1B">
        <w:t>«</w:t>
      </w:r>
      <w:r w:rsidR="00873B1B" w:rsidRPr="00873B1B">
        <w:t>Система горячего водоснабжения</w:t>
      </w:r>
      <w:r w:rsidR="00873B1B">
        <w:t xml:space="preserve">» </w:t>
      </w:r>
      <w:r w:rsidR="004C7C72" w:rsidRPr="004C7C72">
        <w:t>ВСН 53-</w:t>
      </w:r>
    </w:p>
    <w:p w14:paraId="761F0B81" w14:textId="20094336" w:rsidR="00AC5EC9" w:rsidRDefault="004C7C72" w:rsidP="00AC5EC9">
      <w:pPr>
        <w:tabs>
          <w:tab w:val="left" w:pos="2721"/>
        </w:tabs>
        <w:spacing w:line="240" w:lineRule="auto"/>
        <w:jc w:val="both"/>
      </w:pPr>
      <w:r w:rsidRPr="004C7C72">
        <w:t xml:space="preserve">86(р) </w:t>
      </w:r>
      <w:r w:rsidR="006E28C1" w:rsidRPr="006E28C1">
        <w:t>выявленные дефекты соответствуют интервал</w:t>
      </w:r>
      <w:r w:rsidR="00645A86">
        <w:t>ам</w:t>
      </w:r>
      <w:r w:rsidR="006E28C1" w:rsidRPr="006E28C1">
        <w:t xml:space="preserve"> </w:t>
      </w:r>
      <w:r w:rsidR="00645A86">
        <w:t>21</w:t>
      </w:r>
      <w:r w:rsidR="006E28C1" w:rsidRPr="006E28C1">
        <w:t>-</w:t>
      </w:r>
      <w:r w:rsidR="00645A86">
        <w:t>4</w:t>
      </w:r>
      <w:r w:rsidR="00A842E9">
        <w:t>0</w:t>
      </w:r>
      <w:r w:rsidR="006E28C1" w:rsidRPr="006E28C1">
        <w:t xml:space="preserve"> %</w:t>
      </w:r>
      <w:r w:rsidR="00645A86">
        <w:t xml:space="preserve"> и 41-60%</w:t>
      </w:r>
      <w:r w:rsidR="006E28C1" w:rsidRPr="006E28C1">
        <w:t xml:space="preserve">. При </w:t>
      </w:r>
    </w:p>
    <w:p w14:paraId="6EBD47F2" w14:textId="0209C991" w:rsidR="006E28C1" w:rsidRDefault="006E28C1" w:rsidP="00AC5EC9">
      <w:pPr>
        <w:tabs>
          <w:tab w:val="left" w:pos="2721"/>
        </w:tabs>
        <w:spacing w:line="240" w:lineRule="auto"/>
        <w:jc w:val="both"/>
      </w:pPr>
      <w:r w:rsidRPr="006E28C1">
        <w:t>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0E542635" w14:textId="77777777" w:rsidR="00612C9D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873B1B">
        <w:t xml:space="preserve">ания 1 к п. 1.2.  ВСН 53-86(р), </w:t>
      </w:r>
      <w:r w:rsidRPr="00A842E9">
        <w:t xml:space="preserve">если </w:t>
      </w:r>
    </w:p>
    <w:p w14:paraId="6E7DFC88" w14:textId="0FBE306B" w:rsidR="00645A86" w:rsidRDefault="00A842E9" w:rsidP="00612C9D">
      <w:pPr>
        <w:tabs>
          <w:tab w:val="left" w:pos="2721"/>
        </w:tabs>
        <w:spacing w:line="240" w:lineRule="auto"/>
        <w:jc w:val="both"/>
      </w:pPr>
      <w:r w:rsidRPr="00A842E9"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645A86">
        <w:t>ным верхней границе интервала.</w:t>
      </w:r>
    </w:p>
    <w:p w14:paraId="724DE3B7" w14:textId="77777777" w:rsidR="006E28C1" w:rsidRPr="006E28C1" w:rsidRDefault="00873B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645A86">
        <w:t>6</w:t>
      </w:r>
      <w:r w:rsidR="00A842E9">
        <w:t>0</w:t>
      </w:r>
      <w:r w:rsidR="006E28C1" w:rsidRPr="006E28C1">
        <w:t xml:space="preserve">%. </w:t>
      </w:r>
    </w:p>
    <w:p w14:paraId="3125DC7E" w14:textId="77777777" w:rsidR="006A6CBF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14888EBD" w14:textId="77777777" w:rsidR="006E28C1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55D8AEA4" w14:textId="77777777" w:rsidR="000A423B" w:rsidRPr="004C7C7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873B1B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74B0BC71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B3A2659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40DE025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00DA86B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 xml:space="preserve">МКД № </w:t>
      </w:r>
      <w:r w:rsidR="009B162E">
        <w:t>29</w:t>
      </w:r>
      <w:r w:rsidR="00564DC6" w:rsidRPr="00564DC6">
        <w:t xml:space="preserve"> по ул. </w:t>
      </w:r>
      <w:r w:rsidR="00380BC7">
        <w:t>Борисенко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14:paraId="4702C34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9B162E">
        <w:t>29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="009744F2">
        <w:t>, запорной арматуры,</w:t>
      </w:r>
      <w:r w:rsidRPr="00F837F8">
        <w:t xml:space="preserve"> контрольно – измерительной аппаратуры, смесителей и кранов </w:t>
      </w:r>
      <w:r w:rsidR="009B162E">
        <w:t xml:space="preserve">                    </w:t>
      </w:r>
      <w:r w:rsidRPr="00F837F8">
        <w:t>в точках водоразбора.</w:t>
      </w:r>
    </w:p>
    <w:p w14:paraId="500B1DD0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583A148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35CF368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96AA331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EA01DF6" w14:textId="77777777" w:rsidR="00AC5EC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</w:t>
      </w:r>
    </w:p>
    <w:p w14:paraId="3B036EB6" w14:textId="4C867E17" w:rsidR="000E7C68" w:rsidRDefault="00E9708C" w:rsidP="00AC5EC9">
      <w:pPr>
        <w:tabs>
          <w:tab w:val="left" w:pos="2721"/>
        </w:tabs>
        <w:spacing w:line="240" w:lineRule="auto"/>
        <w:jc w:val="both"/>
      </w:pPr>
      <w:r w:rsidRPr="00E9708C">
        <w:t>стальных черных</w:t>
      </w:r>
      <w:r>
        <w:t>,</w:t>
      </w:r>
      <w:r w:rsidR="000E7C68" w:rsidRPr="00611940">
        <w:t xml:space="preserve"> запорной армат</w:t>
      </w:r>
      <w:r w:rsidR="000E7C68">
        <w:t>уры латунной составляет 1</w:t>
      </w:r>
      <w:r>
        <w:t>5</w:t>
      </w:r>
      <w:r w:rsidR="000E7C68">
        <w:t xml:space="preserve"> лет</w:t>
      </w:r>
      <w:r w:rsidR="000E7C68" w:rsidRPr="00611940">
        <w:t>, запорной арматуры чугунной составляет 9 лет.</w:t>
      </w:r>
      <w:r w:rsidR="000E7C68" w:rsidRPr="006E28C1">
        <w:t xml:space="preserve"> </w:t>
      </w:r>
    </w:p>
    <w:p w14:paraId="3B8228B8" w14:textId="77777777" w:rsidR="00612C9D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</w:p>
    <w:p w14:paraId="0DBB02C7" w14:textId="4D4A6E9C" w:rsidR="00FC3979" w:rsidRDefault="000E7C68" w:rsidP="00612C9D">
      <w:pPr>
        <w:tabs>
          <w:tab w:val="left" w:pos="2721"/>
        </w:tabs>
        <w:spacing w:line="240" w:lineRule="auto"/>
        <w:jc w:val="both"/>
      </w:pPr>
      <w:r w:rsidRPr="006E28C1">
        <w:lastRenderedPageBreak/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A664AC8" w14:textId="77777777" w:rsidR="000E7C68" w:rsidRDefault="00E87D34" w:rsidP="000A423B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A423B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DE2A930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14FC73B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C9ADD7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C2F704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2F24CC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147815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57C9CE38" w14:textId="77777777" w:rsidTr="0049550F">
        <w:trPr>
          <w:trHeight w:val="1164"/>
        </w:trPr>
        <w:tc>
          <w:tcPr>
            <w:tcW w:w="675" w:type="dxa"/>
            <w:vMerge/>
          </w:tcPr>
          <w:p w14:paraId="5B817F4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1FC0B9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D55D9C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18F8D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B35CB7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9CB500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1586A08" w14:textId="77777777" w:rsidTr="000A423B">
        <w:trPr>
          <w:trHeight w:val="653"/>
        </w:trPr>
        <w:tc>
          <w:tcPr>
            <w:tcW w:w="675" w:type="dxa"/>
          </w:tcPr>
          <w:p w14:paraId="73F92497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7FDA46D" w14:textId="77777777" w:rsidR="006A0BC4" w:rsidRPr="006A0BC4" w:rsidRDefault="006A0BC4" w:rsidP="000A423B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1899AEE9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5AD7D4C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250B59C6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F7FB53B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4380F4B0" w14:textId="77777777" w:rsidTr="0049550F">
        <w:tc>
          <w:tcPr>
            <w:tcW w:w="675" w:type="dxa"/>
          </w:tcPr>
          <w:p w14:paraId="57E88754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E9C73DD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315B0A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2273943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5CC681B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0DC28018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9B8D99A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41FD5F1D" w14:textId="77777777" w:rsidTr="0049550F">
        <w:tc>
          <w:tcPr>
            <w:tcW w:w="675" w:type="dxa"/>
          </w:tcPr>
          <w:p w14:paraId="4537D4A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9E53CBF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A58227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22ECFBF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38E4CC2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3C7887A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6F8CDD5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B8695CF" w14:textId="77777777" w:rsidTr="0049550F">
        <w:tc>
          <w:tcPr>
            <w:tcW w:w="675" w:type="dxa"/>
          </w:tcPr>
          <w:p w14:paraId="3036A36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B271496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54D8F7D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252E1984" w14:textId="77777777" w:rsidR="00325E45" w:rsidRPr="00873B1B" w:rsidRDefault="00873B1B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325E45" w:rsidRPr="00873B1B">
        <w:rPr>
          <w:rFonts w:eastAsia="Times New Roman"/>
          <w:u w:val="single"/>
        </w:rPr>
        <w:t xml:space="preserve">еличина физического износа системы ХВС по сроку эксплуатации </w:t>
      </w:r>
      <w:r w:rsidRPr="00873B1B">
        <w:rPr>
          <w:rFonts w:eastAsia="Times New Roman"/>
          <w:u w:val="single"/>
        </w:rPr>
        <w:t>определена как</w:t>
      </w:r>
      <w:r w:rsidR="00325E45" w:rsidRPr="00873B1B">
        <w:rPr>
          <w:rFonts w:eastAsia="Times New Roman"/>
          <w:u w:val="single"/>
        </w:rPr>
        <w:t xml:space="preserve"> </w:t>
      </w:r>
      <w:r w:rsidR="009B162E" w:rsidRPr="00873B1B">
        <w:rPr>
          <w:rFonts w:eastAsia="Times New Roman"/>
          <w:u w:val="single"/>
        </w:rPr>
        <w:t>80</w:t>
      </w:r>
      <w:r w:rsidR="00325E45" w:rsidRPr="00873B1B">
        <w:rPr>
          <w:rFonts w:eastAsia="Times New Roman"/>
          <w:u w:val="single"/>
        </w:rPr>
        <w:t>%</w:t>
      </w:r>
    </w:p>
    <w:p w14:paraId="7495A568" w14:textId="3FAA3C89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873B1B">
        <w:rPr>
          <w:rFonts w:eastAsia="Times New Roman"/>
        </w:rPr>
        <w:t>З</w:t>
      </w:r>
      <w:r w:rsidR="007A67FE" w:rsidRPr="007A67FE">
        <w:rPr>
          <w:rFonts w:eastAsia="Times New Roman"/>
        </w:rPr>
        <w:t>начительная коррозия трубопроводов, повреждения трубопроводов (свищи, течи); Расстройство арматуры (до 40 %); следы ремонта трубопроводов (хомуты, заварка, замена отдельных участков);</w:t>
      </w:r>
      <w:r w:rsidR="00587836">
        <w:rPr>
          <w:rFonts w:eastAsia="Times New Roman"/>
        </w:rPr>
        <w:t>».</w:t>
      </w:r>
    </w:p>
    <w:p w14:paraId="2BF7796C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873B1B">
        <w:rPr>
          <w:rFonts w:eastAsia="Times New Roman"/>
        </w:rPr>
        <w:t>«</w:t>
      </w:r>
      <w:r w:rsidR="00873B1B" w:rsidRPr="00873B1B">
        <w:rPr>
          <w:rFonts w:eastAsia="Times New Roman"/>
        </w:rPr>
        <w:t xml:space="preserve">Система </w:t>
      </w:r>
      <w:r w:rsidR="00873B1B">
        <w:rPr>
          <w:rFonts w:eastAsia="Times New Roman"/>
        </w:rPr>
        <w:t>холодного</w:t>
      </w:r>
      <w:r w:rsidR="00873B1B" w:rsidRPr="00873B1B">
        <w:rPr>
          <w:rFonts w:eastAsia="Times New Roman"/>
        </w:rPr>
        <w:t xml:space="preserve"> водоснабжения</w:t>
      </w:r>
      <w:r w:rsidR="00873B1B">
        <w:rPr>
          <w:rFonts w:eastAsia="Times New Roman"/>
        </w:rPr>
        <w:t>»</w:t>
      </w:r>
      <w:r w:rsidR="00873B1B" w:rsidRPr="00873B1B">
        <w:rPr>
          <w:rFonts w:eastAsia="Times New Roman"/>
        </w:rPr>
        <w:t xml:space="preserve"> ВСН 53-86(р)</w:t>
      </w:r>
      <w:r w:rsidR="00873B1B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</w:t>
      </w:r>
      <w:r w:rsidR="00100171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FF9FAC7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873B1B">
        <w:rPr>
          <w:rFonts w:eastAsia="Times New Roman"/>
        </w:rPr>
        <w:t xml:space="preserve">ания 1 к п. 1.2.  ВСН 53-86(р),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873B1B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4167644" w14:textId="77777777" w:rsidR="00587836" w:rsidRPr="00873B1B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587836" w:rsidRPr="00873B1B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="00587836" w:rsidRPr="00873B1B">
        <w:rPr>
          <w:rFonts w:eastAsia="Times New Roman"/>
          <w:u w:val="single"/>
        </w:rPr>
        <w:t xml:space="preserve"> </w:t>
      </w:r>
      <w:r w:rsidR="007A67FE" w:rsidRPr="00873B1B">
        <w:rPr>
          <w:rFonts w:eastAsia="Times New Roman"/>
          <w:u w:val="single"/>
        </w:rPr>
        <w:t>6</w:t>
      </w:r>
      <w:r w:rsidR="009076E1" w:rsidRPr="00873B1B">
        <w:rPr>
          <w:rFonts w:eastAsia="Times New Roman"/>
          <w:u w:val="single"/>
        </w:rPr>
        <w:t>0</w:t>
      </w:r>
      <w:r w:rsidR="00587836" w:rsidRPr="00873B1B">
        <w:rPr>
          <w:rFonts w:eastAsia="Times New Roman"/>
          <w:u w:val="single"/>
        </w:rPr>
        <w:t xml:space="preserve">%. </w:t>
      </w:r>
    </w:p>
    <w:p w14:paraId="2CC3DD9B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7119410C" w14:textId="77777777" w:rsidR="006A0BC4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70E15CF9" w14:textId="77777777"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0B8A0C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5FD2141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0FF561A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2AF1731C" w14:textId="0B60F0B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BD9D15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E41AE9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8D457A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532CE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91D472F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43408295" w14:textId="77777777" w:rsidR="00491386" w:rsidRDefault="002B6800" w:rsidP="00873B1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                     </w:t>
      </w:r>
      <w:r w:rsidR="00491386">
        <w:t xml:space="preserve"> 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1CDE63ED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11E92">
        <w:t xml:space="preserve">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AAC2DC0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5A63F07F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470E187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 xml:space="preserve">элемента </w:t>
      </w:r>
      <w:r w:rsidR="00564DC6">
        <w:t xml:space="preserve">«стояки» </w:t>
      </w:r>
      <w:r>
        <w:t>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2CE8A3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489A38A6" w14:textId="77777777" w:rsidR="00495398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</w:t>
      </w:r>
    </w:p>
    <w:p w14:paraId="5F7C2720" w14:textId="77777777" w:rsidR="004C3781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  <w:r w:rsidR="004C3781" w:rsidRPr="004C3781">
        <w:rPr>
          <w:rFonts w:eastAsia="Times New Roman"/>
        </w:rPr>
        <w:t xml:space="preserve"> </w:t>
      </w:r>
    </w:p>
    <w:p w14:paraId="38F5D9E8" w14:textId="77777777" w:rsidR="00491386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4AB5669B" w14:textId="77777777"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C2E338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37BBF7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3D6D6158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8F8D2D8" w14:textId="77777777" w:rsidR="00AC5EC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283C4563" w14:textId="480B8BC5" w:rsidR="00491386" w:rsidRPr="00F837F8" w:rsidRDefault="00491386" w:rsidP="00AC5EC9">
      <w:pPr>
        <w:tabs>
          <w:tab w:val="left" w:pos="272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C5EC9">
        <w:t xml:space="preserve">                       </w:t>
      </w:r>
      <w:r w:rsidRPr="00F837F8">
        <w:lastRenderedPageBreak/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B3EA75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DA61C7B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089F61CB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B11E92">
        <w:t>6</w:t>
      </w:r>
      <w:r w:rsidR="00BD62E5">
        <w:t>9</w:t>
      </w:r>
      <w:r w:rsidR="00B11E92">
        <w:t xml:space="preserve"> лет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65776AAE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31448F6C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E3EDF87" w14:textId="77777777" w:rsidR="00E87D34" w:rsidRDefault="00E87D34" w:rsidP="0049539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495398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70C8525" w14:textId="77777777" w:rsidTr="00873B1B">
        <w:trPr>
          <w:trHeight w:val="855"/>
        </w:trPr>
        <w:tc>
          <w:tcPr>
            <w:tcW w:w="675" w:type="dxa"/>
            <w:vMerge w:val="restart"/>
          </w:tcPr>
          <w:p w14:paraId="3D1207D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7C3E67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16CA2B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FAB37B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5684931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2D65EF6B" w14:textId="77777777" w:rsidTr="00873B1B">
        <w:trPr>
          <w:trHeight w:val="1164"/>
        </w:trPr>
        <w:tc>
          <w:tcPr>
            <w:tcW w:w="675" w:type="dxa"/>
            <w:vMerge/>
          </w:tcPr>
          <w:p w14:paraId="765CAC76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5C512AC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0E2A3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1B2E05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6544C0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AF5A92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7381A305" w14:textId="77777777" w:rsidTr="00873B1B">
        <w:trPr>
          <w:trHeight w:val="348"/>
        </w:trPr>
        <w:tc>
          <w:tcPr>
            <w:tcW w:w="675" w:type="dxa"/>
          </w:tcPr>
          <w:p w14:paraId="3A9E979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12A4CC6" w14:textId="77777777" w:rsidR="00E87D34" w:rsidRPr="006A0BC4" w:rsidRDefault="00495398" w:rsidP="00495398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ED04EB9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186906B8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10338FE5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5240FDF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35E36013" w14:textId="77777777" w:rsidTr="00873B1B">
        <w:tc>
          <w:tcPr>
            <w:tcW w:w="675" w:type="dxa"/>
          </w:tcPr>
          <w:p w14:paraId="4F57DBD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898DB6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B270A7E" w14:textId="77777777"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43CA3D3E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409C5993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49254560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14:paraId="78533350" w14:textId="77777777" w:rsidTr="00873B1B">
        <w:tc>
          <w:tcPr>
            <w:tcW w:w="675" w:type="dxa"/>
          </w:tcPr>
          <w:p w14:paraId="6EE9777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D9903C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2327A01" w14:textId="77777777"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257F3F3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1DAA2749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3B1D55E" w14:textId="77777777" w:rsidR="007D0632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7D0632" w:rsidRPr="006A0BC4" w14:paraId="53CEE5E8" w14:textId="77777777" w:rsidTr="00873B1B">
        <w:tc>
          <w:tcPr>
            <w:tcW w:w="675" w:type="dxa"/>
          </w:tcPr>
          <w:p w14:paraId="2AE47ECC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AE11FF8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499427FD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4356DCAF" w14:textId="77777777" w:rsidR="007D0632" w:rsidRPr="00873B1B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7D0632" w:rsidRPr="00873B1B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873B1B">
        <w:rPr>
          <w:rFonts w:eastAsia="Times New Roman"/>
          <w:u w:val="single"/>
        </w:rPr>
        <w:t xml:space="preserve">по сроку эксплуатации </w:t>
      </w:r>
      <w:r w:rsidRPr="00873B1B">
        <w:rPr>
          <w:rFonts w:eastAsia="Times New Roman"/>
          <w:u w:val="single"/>
        </w:rPr>
        <w:t xml:space="preserve">определена как </w:t>
      </w:r>
      <w:r w:rsidR="00BA70B6" w:rsidRPr="00873B1B">
        <w:rPr>
          <w:rFonts w:eastAsia="Times New Roman"/>
          <w:u w:val="single"/>
        </w:rPr>
        <w:t>80</w:t>
      </w:r>
      <w:r w:rsidR="009076E1" w:rsidRPr="00873B1B">
        <w:rPr>
          <w:rFonts w:eastAsia="Times New Roman"/>
          <w:u w:val="single"/>
        </w:rPr>
        <w:t xml:space="preserve"> %.</w:t>
      </w:r>
    </w:p>
    <w:p w14:paraId="765CF286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1F90E8C" w14:textId="77777777" w:rsidR="00AC5EC9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</w:p>
    <w:p w14:paraId="66D0ED6C" w14:textId="1AAFD07A" w:rsidR="00E87D34" w:rsidRDefault="00BA70B6" w:rsidP="00AC5EC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нижеследующие дефекты: «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</w:t>
      </w:r>
      <w:r>
        <w:rPr>
          <w:rFonts w:eastAsia="Times New Roman"/>
        </w:rPr>
        <w:lastRenderedPageBreak/>
        <w:t>должна быть трёхжильная</w:t>
      </w:r>
      <w:r w:rsidR="00B11E92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B11E92" w:rsidRPr="00B11E92">
        <w:rPr>
          <w:rFonts w:eastAsia="Times New Roman"/>
        </w:rPr>
        <w:t xml:space="preserve">Повреждение изоляции магистральных </w:t>
      </w:r>
      <w:r w:rsidR="00B11E92">
        <w:rPr>
          <w:rFonts w:eastAsia="Times New Roman"/>
        </w:rPr>
        <w:t xml:space="preserve">                              </w:t>
      </w:r>
      <w:r w:rsidR="00B11E92"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E92">
        <w:rPr>
          <w:rFonts w:eastAsia="Times New Roman"/>
        </w:rPr>
        <w:t xml:space="preserve">                     </w:t>
      </w:r>
      <w:r w:rsidR="00B11E92" w:rsidRPr="00B11E92">
        <w:rPr>
          <w:rFonts w:eastAsia="Times New Roman"/>
        </w:rPr>
        <w:t>и крышек к ним, следы ремонта вводно-распределительных уст</w:t>
      </w:r>
      <w:r w:rsidR="00B11E92">
        <w:rPr>
          <w:rFonts w:eastAsia="Times New Roman"/>
        </w:rPr>
        <w:t xml:space="preserve">ройств (ВРУ). </w:t>
      </w:r>
      <w:r w:rsidR="00B11E92"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 w:rsidR="00B11E92">
        <w:rPr>
          <w:rFonts w:eastAsia="Times New Roman"/>
        </w:rPr>
        <w:t xml:space="preserve">                    </w:t>
      </w:r>
      <w:r w:rsidR="00B11E92" w:rsidRPr="00B11E92">
        <w:rPr>
          <w:rFonts w:eastAsia="Times New Roman"/>
        </w:rPr>
        <w:t>и приборов отдельными места</w:t>
      </w:r>
      <w:r w:rsidR="00ED633E">
        <w:rPr>
          <w:rFonts w:eastAsia="Times New Roman"/>
        </w:rPr>
        <w:t>ми, наличие временных прокладок</w:t>
      </w:r>
      <w:r w:rsidR="00EE7B28">
        <w:rPr>
          <w:rFonts w:eastAsia="Times New Roman"/>
        </w:rPr>
        <w:t>»</w:t>
      </w:r>
    </w:p>
    <w:p w14:paraId="7831340E" w14:textId="77777777" w:rsidR="00EE7B28" w:rsidRDefault="00EE7B28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>» данные дефекты относятся к 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 21-40%</w:t>
      </w:r>
      <w:r w:rsidR="00B11E92">
        <w:rPr>
          <w:rFonts w:eastAsia="Times New Roman"/>
        </w:rPr>
        <w:t xml:space="preserve"> и 41-60%</w:t>
      </w:r>
      <w:r>
        <w:rPr>
          <w:rFonts w:eastAsia="Times New Roman"/>
        </w:rPr>
        <w:t xml:space="preserve">, при этом выявлены все дефекты, относящиеся к </w:t>
      </w:r>
      <w:r w:rsidR="00B11E92">
        <w:rPr>
          <w:rFonts w:eastAsia="Times New Roman"/>
        </w:rPr>
        <w:t xml:space="preserve">данным </w:t>
      </w:r>
      <w:r>
        <w:rPr>
          <w:rFonts w:eastAsia="Times New Roman"/>
        </w:rPr>
        <w:t>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. </w:t>
      </w:r>
    </w:p>
    <w:p w14:paraId="12A6E58A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В соответствии с положениями примеч</w:t>
      </w:r>
      <w:r w:rsidR="00873B1B">
        <w:rPr>
          <w:rFonts w:eastAsia="Times New Roman"/>
        </w:rPr>
        <w:t xml:space="preserve">ания 1 к п. 1.2.  ВСН 53-86(р), </w:t>
      </w:r>
      <w:r w:rsidRPr="00EE7B28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873B1B">
        <w:rPr>
          <w:rFonts w:eastAsia="Times New Roman"/>
        </w:rPr>
        <w:t>авным верхней границе интервала</w:t>
      </w:r>
      <w:r w:rsidRPr="00EE7B28">
        <w:rPr>
          <w:rFonts w:eastAsia="Times New Roman"/>
        </w:rPr>
        <w:t xml:space="preserve">. </w:t>
      </w:r>
    </w:p>
    <w:p w14:paraId="27C09AB4" w14:textId="77777777" w:rsidR="00EE7B28" w:rsidRPr="00873B1B" w:rsidRDefault="00873B1B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EE7B28" w:rsidRPr="00873B1B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</w:t>
      </w:r>
      <w:r w:rsidR="00B11E92" w:rsidRPr="00873B1B">
        <w:rPr>
          <w:rFonts w:eastAsia="Times New Roman"/>
          <w:u w:val="single"/>
        </w:rPr>
        <w:t>6</w:t>
      </w:r>
      <w:r w:rsidR="00EE7B28" w:rsidRPr="00873B1B">
        <w:rPr>
          <w:rFonts w:eastAsia="Times New Roman"/>
          <w:u w:val="single"/>
        </w:rPr>
        <w:t xml:space="preserve">0%. </w:t>
      </w:r>
    </w:p>
    <w:p w14:paraId="22FBAE61" w14:textId="77777777" w:rsidR="00495398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5398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2C5D818D" w14:textId="77777777" w:rsidR="0049550F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A3FCE8C" w14:textId="77777777" w:rsidR="00495398" w:rsidRPr="009076E1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CE39FE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37A7952" w14:textId="77777777" w:rsidR="00EB6B69" w:rsidRPr="00873B1B" w:rsidRDefault="00873B1B" w:rsidP="00873B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86F1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6C8D2A2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7E974BE5" w14:textId="77777777"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каналов во внутренних стенах,</w:t>
      </w:r>
    </w:p>
    <w:p w14:paraId="0D478AB4" w14:textId="77777777"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величине физического износа элемента «стены внутренние»  и составляет 80%.</w:t>
      </w:r>
    </w:p>
    <w:p w14:paraId="195A7CB1" w14:textId="7E96F111" w:rsidR="00AC5EC9" w:rsidRPr="00612C9D" w:rsidRDefault="00495398" w:rsidP="00612C9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015ED5C" w14:textId="1E2C0221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43F900E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6301E416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</w:p>
    <w:p w14:paraId="0891C8FE" w14:textId="7FAB2045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lastRenderedPageBreak/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BD8694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84B9AB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77A403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17FEFFA9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CA2C346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B2A15D7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894C8E7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EEBF9B2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5DD6E8D8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18AF95BD" w14:textId="77777777" w:rsidR="00E44231" w:rsidRPr="00495398" w:rsidRDefault="006569FE" w:rsidP="0049539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</w:t>
      </w:r>
      <w:r w:rsidR="007F4863">
        <w:rPr>
          <w:rFonts w:eastAsia="Times New Roman"/>
          <w:b/>
          <w:bCs/>
        </w:rPr>
        <w:t>29</w:t>
      </w:r>
      <w:r w:rsidRPr="006569FE">
        <w:rPr>
          <w:rFonts w:eastAsia="Times New Roman"/>
          <w:b/>
          <w:bCs/>
        </w:rPr>
        <w:t xml:space="preserve"> по ул. Борисенко в г. Владивостоке </w:t>
      </w:r>
      <w:r w:rsidR="0049539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06AF5800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2310436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1F5EA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2370F2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54C73B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100816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4B706C22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2F144E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CECD84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553253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E321291" w14:textId="77777777" w:rsidTr="00DC0920">
        <w:trPr>
          <w:trHeight w:val="1508"/>
        </w:trPr>
        <w:tc>
          <w:tcPr>
            <w:tcW w:w="534" w:type="dxa"/>
            <w:vMerge/>
          </w:tcPr>
          <w:p w14:paraId="0FCFA48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BE6E50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3ECC9D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E07C22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AAF25F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C50FEA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A4618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2332727" w14:textId="77777777" w:rsidTr="00DC0920">
        <w:tc>
          <w:tcPr>
            <w:tcW w:w="534" w:type="dxa"/>
          </w:tcPr>
          <w:p w14:paraId="21FF10F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13A37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15E184E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1D73F7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49AB0EA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425ED724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B70672E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73B63ED8" w14:textId="77777777" w:rsidTr="00DC0920">
        <w:tc>
          <w:tcPr>
            <w:tcW w:w="534" w:type="dxa"/>
          </w:tcPr>
          <w:p w14:paraId="6F71DC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13091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B502CF1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DD8E9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593E54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25D05C2B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6CA301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14:paraId="244EEB82" w14:textId="77777777" w:rsidTr="00DC0920">
        <w:tc>
          <w:tcPr>
            <w:tcW w:w="534" w:type="dxa"/>
          </w:tcPr>
          <w:p w14:paraId="3195CA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81798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3420E44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6CE31BC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FADE89A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2DC13C14" w14:textId="77777777"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92AA6D3" w14:textId="77777777" w:rsidR="00E44231" w:rsidRPr="00E44231" w:rsidRDefault="00204A3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5095FD1" w14:textId="77777777" w:rsidTr="00DC0920">
        <w:tc>
          <w:tcPr>
            <w:tcW w:w="534" w:type="dxa"/>
          </w:tcPr>
          <w:p w14:paraId="02ADA1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1BC1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75E6503A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1FA0BCD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479D3BB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0BC934A" w14:textId="77777777" w:rsidR="00E44231" w:rsidRPr="00E45153" w:rsidRDefault="00873B1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D6B3627" w14:textId="77777777" w:rsidR="00E44231" w:rsidRPr="00E45153" w:rsidRDefault="00873B1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5A330691" w14:textId="77777777" w:rsidTr="00DC0920">
        <w:tc>
          <w:tcPr>
            <w:tcW w:w="534" w:type="dxa"/>
          </w:tcPr>
          <w:p w14:paraId="03ADBE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74EB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0F847F70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919B3F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A1AFBF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18418475" w14:textId="23917118" w:rsidR="00E44231" w:rsidRPr="00E44231" w:rsidRDefault="00612C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204A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4833FCB" w14:textId="1DAC69FB" w:rsidR="00E44231" w:rsidRPr="00E44231" w:rsidRDefault="00204A3C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579EA">
              <w:rPr>
                <w:rFonts w:eastAsia="Times New Roman"/>
                <w:bCs/>
              </w:rPr>
              <w:t>1</w:t>
            </w:r>
            <w:r w:rsidR="00612C9D">
              <w:rPr>
                <w:rFonts w:eastAsia="Times New Roman"/>
                <w:bCs/>
              </w:rPr>
              <w:t>5</w:t>
            </w:r>
          </w:p>
        </w:tc>
      </w:tr>
      <w:tr w:rsidR="007579EA" w:rsidRPr="00E44231" w14:paraId="2C429574" w14:textId="77777777" w:rsidTr="00DC0920">
        <w:tc>
          <w:tcPr>
            <w:tcW w:w="534" w:type="dxa"/>
          </w:tcPr>
          <w:p w14:paraId="728FCEE0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005E4A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32DFA8D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5F1B982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566723E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663968F9" w14:textId="7A3A2DED" w:rsidR="007579EA" w:rsidRDefault="00612C9D" w:rsidP="001B170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437CF7FE" w14:textId="1B105F80" w:rsidR="007579EA" w:rsidRDefault="007579EA" w:rsidP="00204A3C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612C9D">
              <w:rPr>
                <w:rFonts w:eastAsia="Times New Roman"/>
                <w:bCs/>
              </w:rPr>
              <w:t>15</w:t>
            </w:r>
          </w:p>
        </w:tc>
      </w:tr>
      <w:tr w:rsidR="00E44231" w:rsidRPr="00E44231" w14:paraId="058277EC" w14:textId="77777777" w:rsidTr="00DC0920">
        <w:tc>
          <w:tcPr>
            <w:tcW w:w="534" w:type="dxa"/>
          </w:tcPr>
          <w:p w14:paraId="116C56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35268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0612A2C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13FBF24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43897D6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0C9CD7CD" w14:textId="040BE9D2" w:rsidR="00E44231" w:rsidRPr="00E44231" w:rsidRDefault="001B17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AC5EC9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80F7EDA" w14:textId="47F4F286" w:rsidR="00E44231" w:rsidRPr="00E44231" w:rsidRDefault="001B170D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12C9D">
              <w:rPr>
                <w:rFonts w:eastAsia="Times New Roman"/>
                <w:bCs/>
              </w:rPr>
              <w:t>32</w:t>
            </w:r>
          </w:p>
        </w:tc>
      </w:tr>
      <w:tr w:rsidR="002C14D1" w:rsidRPr="00E44231" w14:paraId="29B61DA5" w14:textId="77777777" w:rsidTr="00DC0920">
        <w:tc>
          <w:tcPr>
            <w:tcW w:w="534" w:type="dxa"/>
          </w:tcPr>
          <w:p w14:paraId="793F3C9F" w14:textId="77777777"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A05A031" w14:textId="77777777"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842" w:type="dxa"/>
          </w:tcPr>
          <w:p w14:paraId="14DF382B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27A7E38" w14:textId="77777777"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14:paraId="404917D0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4F236EDD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60E822" w14:textId="77777777"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2E4A3498" w14:textId="77777777" w:rsidTr="00DC0920">
        <w:tc>
          <w:tcPr>
            <w:tcW w:w="534" w:type="dxa"/>
          </w:tcPr>
          <w:p w14:paraId="4A9C0C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FA1D20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E0249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8C3001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0BE83D04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67798C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D03B6B9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5285B444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E61857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7CAC663D" w14:textId="77777777" w:rsidTr="00DC0920">
        <w:tc>
          <w:tcPr>
            <w:tcW w:w="534" w:type="dxa"/>
          </w:tcPr>
          <w:p w14:paraId="6FD0898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E39DA5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7C7AEA3D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27918C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4AB94704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40E6366D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AC2C27F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57C86162" w14:textId="77777777" w:rsidTr="00DC0920">
        <w:tc>
          <w:tcPr>
            <w:tcW w:w="534" w:type="dxa"/>
          </w:tcPr>
          <w:p w14:paraId="7CDB25C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45014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84E233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8A9873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0AB41B9A" w14:textId="77777777"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A938A49" w14:textId="77777777" w:rsidR="00E44231" w:rsidRPr="00E44231" w:rsidRDefault="006166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92CD3DB" w14:textId="77777777" w:rsidR="00E44231" w:rsidRPr="00E44231" w:rsidRDefault="00ED7623" w:rsidP="0061665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1665F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30962E24" w14:textId="77777777" w:rsidTr="00DC0920">
        <w:tc>
          <w:tcPr>
            <w:tcW w:w="534" w:type="dxa"/>
          </w:tcPr>
          <w:p w14:paraId="3D4CCAD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0F471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327302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16EDFC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8B6AB9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408A1319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C0B8266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7F294698" w14:textId="77777777" w:rsidTr="00DC0920">
        <w:tc>
          <w:tcPr>
            <w:tcW w:w="534" w:type="dxa"/>
          </w:tcPr>
          <w:p w14:paraId="0C74DF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AB171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46B758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989526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42B0B64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5260CA3A" w14:textId="77777777"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63AF72C" w14:textId="77777777" w:rsidR="00E44231" w:rsidRPr="00E44231" w:rsidRDefault="00ED7623" w:rsidP="00BF16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F1653">
              <w:rPr>
                <w:rFonts w:eastAsia="Times New Roman"/>
                <w:bCs/>
              </w:rPr>
              <w:t>72</w:t>
            </w:r>
          </w:p>
        </w:tc>
      </w:tr>
      <w:tr w:rsidR="00ED7623" w:rsidRPr="00E44231" w14:paraId="236A72E7" w14:textId="77777777" w:rsidTr="00DC0920">
        <w:tc>
          <w:tcPr>
            <w:tcW w:w="534" w:type="dxa"/>
          </w:tcPr>
          <w:p w14:paraId="6D863FD5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24BD014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7A794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128BE68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C185A75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6D530CEC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623B272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42818ADE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EB93D1D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6CEA9DC4" w14:textId="77777777" w:rsidTr="00DC0920">
        <w:tc>
          <w:tcPr>
            <w:tcW w:w="534" w:type="dxa"/>
          </w:tcPr>
          <w:p w14:paraId="45C6DB0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8CCECC9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A4CE08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15810238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13ED4B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27451EB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77767E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9099C9D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C9E889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092F65A2" w14:textId="77777777" w:rsidTr="00DC0920">
        <w:tc>
          <w:tcPr>
            <w:tcW w:w="534" w:type="dxa"/>
          </w:tcPr>
          <w:p w14:paraId="7FB36BC6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13A89A3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DBEEBA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0647EA1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A5AA91A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3161047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307B671C" w14:textId="77777777"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2B2C1625" w14:textId="77777777" w:rsidTr="00DC0920">
        <w:tc>
          <w:tcPr>
            <w:tcW w:w="534" w:type="dxa"/>
          </w:tcPr>
          <w:p w14:paraId="7A5A9DC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1633E99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76537B1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61165F69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25729D8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4ED101F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5904822" w14:textId="77777777"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31511C29" w14:textId="77777777" w:rsidTr="00DC0920">
        <w:tc>
          <w:tcPr>
            <w:tcW w:w="534" w:type="dxa"/>
          </w:tcPr>
          <w:p w14:paraId="555A6275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7FF441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2CA1B9B" w14:textId="77777777" w:rsidR="00ED7623" w:rsidRPr="00E44231" w:rsidRDefault="00595D89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E91F9C7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28136C" w14:textId="77777777" w:rsidR="00ED7623" w:rsidRPr="00E44231" w:rsidRDefault="00595D89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97DDEB0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CD4F895" w14:textId="77777777" w:rsidR="00ED7623" w:rsidRPr="00E44231" w:rsidRDefault="00ED7623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45EF0213" w14:textId="77777777" w:rsidTr="00DC0920">
        <w:tc>
          <w:tcPr>
            <w:tcW w:w="534" w:type="dxa"/>
          </w:tcPr>
          <w:p w14:paraId="0FB214EF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DD9C59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67E884C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F3FC645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CA605C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839874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0787BC" w14:textId="6DEB910B" w:rsidR="00ED7623" w:rsidRPr="00E44231" w:rsidRDefault="00873B1B" w:rsidP="0061665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71.</w:t>
            </w:r>
            <w:r w:rsidR="00612C9D">
              <w:rPr>
                <w:rFonts w:eastAsia="Times New Roman"/>
                <w:b/>
                <w:bCs/>
              </w:rPr>
              <w:t>81</w:t>
            </w:r>
          </w:p>
        </w:tc>
      </w:tr>
    </w:tbl>
    <w:p w14:paraId="7D2F7761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103B455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2629F088" w14:textId="1D51693D" w:rsidR="00DE2FB7" w:rsidRPr="00B1620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2C14D1">
        <w:rPr>
          <w:u w:val="single"/>
        </w:rPr>
        <w:t>29</w:t>
      </w:r>
      <w:r w:rsidR="00BF1FF4" w:rsidRPr="00B1620D">
        <w:rPr>
          <w:u w:val="single"/>
        </w:rPr>
        <w:t xml:space="preserve"> в целом </w:t>
      </w:r>
      <w:r w:rsidR="00595D89">
        <w:rPr>
          <w:u w:val="single"/>
        </w:rPr>
        <w:t xml:space="preserve">по состоянию на </w:t>
      </w:r>
      <w:r w:rsidR="00E6254B">
        <w:rPr>
          <w:u w:val="single"/>
        </w:rPr>
        <w:t>2</w:t>
      </w:r>
      <w:r>
        <w:rPr>
          <w:u w:val="single"/>
        </w:rPr>
        <w:t>4</w:t>
      </w:r>
      <w:r w:rsidR="00595D89">
        <w:rPr>
          <w:u w:val="single"/>
        </w:rPr>
        <w:t xml:space="preserve"> </w:t>
      </w:r>
      <w:r>
        <w:rPr>
          <w:u w:val="single"/>
        </w:rPr>
        <w:t xml:space="preserve">мая </w:t>
      </w:r>
      <w:r w:rsidR="00595D89">
        <w:rPr>
          <w:u w:val="single"/>
        </w:rPr>
        <w:t>202</w:t>
      </w:r>
      <w:r>
        <w:rPr>
          <w:u w:val="single"/>
        </w:rPr>
        <w:t>4</w:t>
      </w:r>
      <w:r w:rsidR="00595D89">
        <w:rPr>
          <w:u w:val="single"/>
        </w:rPr>
        <w:t xml:space="preserve"> года </w:t>
      </w:r>
      <w:r w:rsidR="00BF1FF4" w:rsidRPr="00B1620D">
        <w:rPr>
          <w:u w:val="single"/>
        </w:rPr>
        <w:t>принимается равн</w:t>
      </w:r>
      <w:r>
        <w:rPr>
          <w:u w:val="single"/>
        </w:rPr>
        <w:t>о</w:t>
      </w:r>
      <w:r w:rsidR="00BF1FF4" w:rsidRPr="00B1620D">
        <w:rPr>
          <w:u w:val="single"/>
        </w:rPr>
        <w:t xml:space="preserve">м </w:t>
      </w:r>
      <w:r w:rsidR="002C14D1">
        <w:rPr>
          <w:u w:val="single"/>
        </w:rPr>
        <w:t>7</w:t>
      </w:r>
      <w:r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31FD481B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CC3FE3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5FC459E" w14:textId="77777777" w:rsidR="00BF1FF4" w:rsidRDefault="00100171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A079CBC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114A61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0033EF36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6CA8F5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A9A9DA3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89E6E3F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0F866A3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4866FE2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47EDD89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059F99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CC8675B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F31DF6F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75579D8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30291E" w14:textId="77777777"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A6089E" w14:textId="77777777"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3A54906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EF4AC9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14F889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08F4862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D89C4F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7F17232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B6A66E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E1BA1A0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1464E6" w14:textId="77777777" w:rsidR="008C2777" w:rsidRDefault="008C2777" w:rsidP="00100171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A6F8313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046099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Климовский</w:t>
      </w:r>
    </w:p>
    <w:p w14:paraId="79FA883F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1B49E1B5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A769F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ADB5B" w14:textId="77777777" w:rsidR="0089223E" w:rsidRDefault="0089223E" w:rsidP="00D54D85">
      <w:pPr>
        <w:spacing w:line="240" w:lineRule="auto"/>
      </w:pPr>
      <w:r>
        <w:separator/>
      </w:r>
    </w:p>
  </w:endnote>
  <w:endnote w:type="continuationSeparator" w:id="0">
    <w:p w14:paraId="142438C9" w14:textId="77777777" w:rsidR="0089223E" w:rsidRDefault="0089223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48E05" w14:textId="77777777" w:rsidR="0089223E" w:rsidRDefault="0089223E" w:rsidP="00D54D85">
      <w:pPr>
        <w:spacing w:line="240" w:lineRule="auto"/>
      </w:pPr>
      <w:r>
        <w:separator/>
      </w:r>
    </w:p>
  </w:footnote>
  <w:footnote w:type="continuationSeparator" w:id="0">
    <w:p w14:paraId="4DD37226" w14:textId="77777777" w:rsidR="0089223E" w:rsidRDefault="0089223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F80AC" w14:textId="77777777" w:rsidR="00873B1B" w:rsidRPr="00D54D85" w:rsidRDefault="00873B1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5D96"/>
    <w:rsid w:val="000378A3"/>
    <w:rsid w:val="00043EC0"/>
    <w:rsid w:val="00050183"/>
    <w:rsid w:val="00050AFB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423B"/>
    <w:rsid w:val="000A57D1"/>
    <w:rsid w:val="000A74B6"/>
    <w:rsid w:val="000B7D8F"/>
    <w:rsid w:val="000C02F2"/>
    <w:rsid w:val="000C682A"/>
    <w:rsid w:val="000D02F3"/>
    <w:rsid w:val="000D23CC"/>
    <w:rsid w:val="000E6A33"/>
    <w:rsid w:val="000E7C68"/>
    <w:rsid w:val="000F14CF"/>
    <w:rsid w:val="000F3E17"/>
    <w:rsid w:val="00100171"/>
    <w:rsid w:val="00107106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3B99"/>
    <w:rsid w:val="00157013"/>
    <w:rsid w:val="00162B11"/>
    <w:rsid w:val="00162D44"/>
    <w:rsid w:val="00170809"/>
    <w:rsid w:val="00170856"/>
    <w:rsid w:val="00172F0C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32AF"/>
    <w:rsid w:val="001A0378"/>
    <w:rsid w:val="001A08BA"/>
    <w:rsid w:val="001A4CED"/>
    <w:rsid w:val="001A6F4D"/>
    <w:rsid w:val="001B170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4A3C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254B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07327"/>
    <w:rsid w:val="0041687F"/>
    <w:rsid w:val="004240A4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18A7"/>
    <w:rsid w:val="00466229"/>
    <w:rsid w:val="00472B32"/>
    <w:rsid w:val="004731E6"/>
    <w:rsid w:val="00474A73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398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5B5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66056"/>
    <w:rsid w:val="00566E57"/>
    <w:rsid w:val="00573151"/>
    <w:rsid w:val="00581540"/>
    <w:rsid w:val="00582C0B"/>
    <w:rsid w:val="005842AF"/>
    <w:rsid w:val="005865E0"/>
    <w:rsid w:val="00586AF9"/>
    <w:rsid w:val="00587836"/>
    <w:rsid w:val="00592026"/>
    <w:rsid w:val="00595D89"/>
    <w:rsid w:val="005A07DE"/>
    <w:rsid w:val="005A16AE"/>
    <w:rsid w:val="005A1864"/>
    <w:rsid w:val="005A2467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2C9D"/>
    <w:rsid w:val="0061665F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80387"/>
    <w:rsid w:val="00683818"/>
    <w:rsid w:val="00686ECA"/>
    <w:rsid w:val="00687AAF"/>
    <w:rsid w:val="0069253C"/>
    <w:rsid w:val="00694A79"/>
    <w:rsid w:val="00696906"/>
    <w:rsid w:val="006A0BC4"/>
    <w:rsid w:val="006A6CBF"/>
    <w:rsid w:val="006B0124"/>
    <w:rsid w:val="006B62A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3191"/>
    <w:rsid w:val="0079675B"/>
    <w:rsid w:val="00796B3C"/>
    <w:rsid w:val="007A2D2B"/>
    <w:rsid w:val="007A3DAB"/>
    <w:rsid w:val="007A67FE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4EDA"/>
    <w:rsid w:val="007E6212"/>
    <w:rsid w:val="007F203E"/>
    <w:rsid w:val="007F4863"/>
    <w:rsid w:val="007F4A80"/>
    <w:rsid w:val="00807EC6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36D8"/>
    <w:rsid w:val="008601B8"/>
    <w:rsid w:val="00860A0D"/>
    <w:rsid w:val="00865268"/>
    <w:rsid w:val="008655B1"/>
    <w:rsid w:val="0086644D"/>
    <w:rsid w:val="00867DCB"/>
    <w:rsid w:val="00873B1B"/>
    <w:rsid w:val="00877B19"/>
    <w:rsid w:val="00881FD2"/>
    <w:rsid w:val="008828F6"/>
    <w:rsid w:val="008839F0"/>
    <w:rsid w:val="00887313"/>
    <w:rsid w:val="00890232"/>
    <w:rsid w:val="0089223E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2777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6E80"/>
    <w:rsid w:val="008F1101"/>
    <w:rsid w:val="008F121D"/>
    <w:rsid w:val="008F15FC"/>
    <w:rsid w:val="008F1E8B"/>
    <w:rsid w:val="008F2AD9"/>
    <w:rsid w:val="008F5E1C"/>
    <w:rsid w:val="0090126E"/>
    <w:rsid w:val="00901911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53DF4"/>
    <w:rsid w:val="00963275"/>
    <w:rsid w:val="00963AE0"/>
    <w:rsid w:val="00963E2C"/>
    <w:rsid w:val="00964C49"/>
    <w:rsid w:val="009744F2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62E"/>
    <w:rsid w:val="009B1DB4"/>
    <w:rsid w:val="009B4A10"/>
    <w:rsid w:val="009B6194"/>
    <w:rsid w:val="009B6AC7"/>
    <w:rsid w:val="009C0EAD"/>
    <w:rsid w:val="009C3127"/>
    <w:rsid w:val="009C6725"/>
    <w:rsid w:val="009C6909"/>
    <w:rsid w:val="009C6ADA"/>
    <w:rsid w:val="009C7199"/>
    <w:rsid w:val="009E0E02"/>
    <w:rsid w:val="009E1177"/>
    <w:rsid w:val="009E1208"/>
    <w:rsid w:val="009E4C4C"/>
    <w:rsid w:val="009F1BA9"/>
    <w:rsid w:val="009F5B68"/>
    <w:rsid w:val="00A00798"/>
    <w:rsid w:val="00A00F4D"/>
    <w:rsid w:val="00A07F15"/>
    <w:rsid w:val="00A120C7"/>
    <w:rsid w:val="00A14AFF"/>
    <w:rsid w:val="00A16468"/>
    <w:rsid w:val="00A23CF3"/>
    <w:rsid w:val="00A2655F"/>
    <w:rsid w:val="00A311C9"/>
    <w:rsid w:val="00A339B8"/>
    <w:rsid w:val="00A3672D"/>
    <w:rsid w:val="00A368FB"/>
    <w:rsid w:val="00A37CC2"/>
    <w:rsid w:val="00A439ED"/>
    <w:rsid w:val="00A43FA2"/>
    <w:rsid w:val="00A475EC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769F"/>
    <w:rsid w:val="00AB02E5"/>
    <w:rsid w:val="00AB05D2"/>
    <w:rsid w:val="00AB5427"/>
    <w:rsid w:val="00AB7B19"/>
    <w:rsid w:val="00AC54F9"/>
    <w:rsid w:val="00AC5EC9"/>
    <w:rsid w:val="00AC7B36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1E92"/>
    <w:rsid w:val="00B13994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853"/>
    <w:rsid w:val="00B81C0F"/>
    <w:rsid w:val="00B81C2B"/>
    <w:rsid w:val="00B85D99"/>
    <w:rsid w:val="00B923C2"/>
    <w:rsid w:val="00B941AC"/>
    <w:rsid w:val="00B97011"/>
    <w:rsid w:val="00BA3491"/>
    <w:rsid w:val="00BA3A0D"/>
    <w:rsid w:val="00BA5E61"/>
    <w:rsid w:val="00BA70B6"/>
    <w:rsid w:val="00BA7F98"/>
    <w:rsid w:val="00BB1F5B"/>
    <w:rsid w:val="00BB6C03"/>
    <w:rsid w:val="00BC3CF3"/>
    <w:rsid w:val="00BC45BB"/>
    <w:rsid w:val="00BC7CFC"/>
    <w:rsid w:val="00BD4A68"/>
    <w:rsid w:val="00BD625B"/>
    <w:rsid w:val="00BD62E5"/>
    <w:rsid w:val="00BD7C51"/>
    <w:rsid w:val="00BE1585"/>
    <w:rsid w:val="00BE2FE2"/>
    <w:rsid w:val="00BE5923"/>
    <w:rsid w:val="00BE5AC9"/>
    <w:rsid w:val="00BF141D"/>
    <w:rsid w:val="00BF1653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3089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206F"/>
    <w:rsid w:val="00CA6C07"/>
    <w:rsid w:val="00CB00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D7F70"/>
    <w:rsid w:val="00CE020E"/>
    <w:rsid w:val="00CE043E"/>
    <w:rsid w:val="00CE3031"/>
    <w:rsid w:val="00CE41AC"/>
    <w:rsid w:val="00CE67F4"/>
    <w:rsid w:val="00CF1B66"/>
    <w:rsid w:val="00D00B19"/>
    <w:rsid w:val="00D0174B"/>
    <w:rsid w:val="00D01F49"/>
    <w:rsid w:val="00D10DF9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1D5D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254B"/>
    <w:rsid w:val="00E63779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633E"/>
    <w:rsid w:val="00ED6A3B"/>
    <w:rsid w:val="00ED7061"/>
    <w:rsid w:val="00ED7623"/>
    <w:rsid w:val="00EE1D07"/>
    <w:rsid w:val="00EE3640"/>
    <w:rsid w:val="00EE4FB8"/>
    <w:rsid w:val="00EE7B28"/>
    <w:rsid w:val="00EF1B71"/>
    <w:rsid w:val="00EF7A0A"/>
    <w:rsid w:val="00F003CB"/>
    <w:rsid w:val="00F05246"/>
    <w:rsid w:val="00F05457"/>
    <w:rsid w:val="00F07335"/>
    <w:rsid w:val="00F1263C"/>
    <w:rsid w:val="00F1771A"/>
    <w:rsid w:val="00F268F6"/>
    <w:rsid w:val="00F305D6"/>
    <w:rsid w:val="00F31BD1"/>
    <w:rsid w:val="00F33EDB"/>
    <w:rsid w:val="00F42CA5"/>
    <w:rsid w:val="00F45901"/>
    <w:rsid w:val="00F46909"/>
    <w:rsid w:val="00F50CF5"/>
    <w:rsid w:val="00F52161"/>
    <w:rsid w:val="00F61CDD"/>
    <w:rsid w:val="00F62DC0"/>
    <w:rsid w:val="00F64B99"/>
    <w:rsid w:val="00F67D90"/>
    <w:rsid w:val="00F74848"/>
    <w:rsid w:val="00F763DC"/>
    <w:rsid w:val="00F83768"/>
    <w:rsid w:val="00F837F8"/>
    <w:rsid w:val="00F8508D"/>
    <w:rsid w:val="00F87722"/>
    <w:rsid w:val="00F90FC9"/>
    <w:rsid w:val="00F912C3"/>
    <w:rsid w:val="00F92414"/>
    <w:rsid w:val="00F92FEE"/>
    <w:rsid w:val="00F94087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B8BBE"/>
  <w15:docId w15:val="{ECCDB2AD-6EF8-4DD8-901B-6FE46966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BD40A-DAC1-43FA-BFAC-86C84015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27</Pages>
  <Words>9418</Words>
  <Characters>53689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2023-07-13T04:22:00Z</cp:lastPrinted>
  <dcterms:created xsi:type="dcterms:W3CDTF">2024-08-07T01:53:00Z</dcterms:created>
  <dcterms:modified xsi:type="dcterms:W3CDTF">2024-08-07T04:45:00Z</dcterms:modified>
</cp:coreProperties>
</file>