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93" w:rsidRPr="00366693" w:rsidRDefault="00366693" w:rsidP="00366693">
      <w:pPr>
        <w:shd w:val="clear" w:color="auto" w:fill="FFFFFF"/>
        <w:spacing w:after="0" w:line="175" w:lineRule="atLeast"/>
        <w:outlineLvl w:val="0"/>
        <w:rPr>
          <w:rFonts w:asciiTheme="majorHAnsi" w:eastAsia="Times New Roman" w:hAnsiTheme="majorHAnsi" w:cs="Arial"/>
          <w:b/>
          <w:bCs/>
          <w:color w:val="000000"/>
          <w:kern w:val="36"/>
          <w:sz w:val="24"/>
          <w:szCs w:val="24"/>
        </w:rPr>
      </w:pPr>
      <w:proofErr w:type="spellStart"/>
      <w:r w:rsidRPr="00366693">
        <w:rPr>
          <w:rFonts w:asciiTheme="majorHAnsi" w:eastAsia="Times New Roman" w:hAnsiTheme="majorHAnsi" w:cs="Arial"/>
          <w:b/>
          <w:bCs/>
          <w:color w:val="000000"/>
          <w:kern w:val="36"/>
          <w:sz w:val="24"/>
          <w:szCs w:val="24"/>
        </w:rPr>
        <w:t>Страйкбол</w:t>
      </w:r>
      <w:proofErr w:type="spellEnd"/>
      <w:r w:rsidRPr="00366693">
        <w:rPr>
          <w:rFonts w:asciiTheme="majorHAnsi" w:eastAsia="Times New Roman" w:hAnsiTheme="majorHAnsi" w:cs="Arial"/>
          <w:b/>
          <w:bCs/>
          <w:color w:val="000000"/>
          <w:kern w:val="36"/>
          <w:sz w:val="24"/>
          <w:szCs w:val="24"/>
        </w:rPr>
        <w:t>. Правила и принципы игры.</w:t>
      </w: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 xml:space="preserve">История становления </w:t>
      </w:r>
      <w:proofErr w:type="spellStart"/>
      <w:r w:rsidRPr="00366693">
        <w:rPr>
          <w:rFonts w:asciiTheme="majorHAnsi" w:eastAsia="Times New Roman" w:hAnsiTheme="majorHAnsi" w:cs="Arial"/>
          <w:color w:val="000000"/>
          <w:sz w:val="24"/>
          <w:szCs w:val="24"/>
        </w:rPr>
        <w:t>страйкбола</w:t>
      </w:r>
      <w:proofErr w:type="spellEnd"/>
      <w:r w:rsidRPr="00366693">
        <w:rPr>
          <w:rFonts w:asciiTheme="majorHAnsi" w:eastAsia="Times New Roman" w:hAnsiTheme="majorHAnsi" w:cs="Arial"/>
          <w:color w:val="000000"/>
          <w:sz w:val="24"/>
          <w:szCs w:val="24"/>
        </w:rPr>
        <w:t xml:space="preserve"> берет свое начало в послевоенной Японии. Данной стране непосредственно после ее капитуляции было запрещено иметь какие-либо вооруженные силы. После этого правительство Японии создало пневматическое оружие, стреляющее пластиковыми шарами. Причем подобное оружие ни по весу, ни по виду, ни по скорострельности не уступало реальным прототипам. Некоторое время спустя подобная идея переросла в своеобразный вид спорта, приобретший невероятную популярность во всем мире. </w:t>
      </w:r>
      <w:proofErr w:type="spellStart"/>
      <w:r w:rsidRPr="00366693">
        <w:rPr>
          <w:rFonts w:asciiTheme="majorHAnsi" w:eastAsia="Times New Roman" w:hAnsiTheme="majorHAnsi" w:cs="Arial"/>
          <w:color w:val="000000"/>
          <w:sz w:val="24"/>
          <w:szCs w:val="24"/>
        </w:rPr>
        <w:t>Страйкбол</w:t>
      </w:r>
      <w:proofErr w:type="spellEnd"/>
      <w:r w:rsidRPr="00366693">
        <w:rPr>
          <w:rFonts w:asciiTheme="majorHAnsi" w:eastAsia="Times New Roman" w:hAnsiTheme="majorHAnsi" w:cs="Arial"/>
          <w:color w:val="000000"/>
          <w:sz w:val="24"/>
          <w:szCs w:val="24"/>
        </w:rPr>
        <w:t xml:space="preserve"> </w:t>
      </w:r>
      <w:proofErr w:type="gramStart"/>
      <w:r w:rsidRPr="00366693">
        <w:rPr>
          <w:rFonts w:asciiTheme="majorHAnsi" w:eastAsia="Times New Roman" w:hAnsiTheme="majorHAnsi" w:cs="Arial"/>
          <w:color w:val="000000"/>
          <w:sz w:val="24"/>
          <w:szCs w:val="24"/>
        </w:rPr>
        <w:t>предназначен</w:t>
      </w:r>
      <w:proofErr w:type="gramEnd"/>
      <w:r w:rsidRPr="00366693">
        <w:rPr>
          <w:rFonts w:asciiTheme="majorHAnsi" w:eastAsia="Times New Roman" w:hAnsiTheme="majorHAnsi" w:cs="Arial"/>
          <w:color w:val="000000"/>
          <w:sz w:val="24"/>
          <w:szCs w:val="24"/>
        </w:rPr>
        <w:t xml:space="preserve"> не для того, чтобы пропагандировать насилие. Напротив, он предоставляет возможность освободить накопившуюся агрессию и почувствовать всю радость жизни, не причиняя неудобств окружающим.</w:t>
      </w:r>
    </w:p>
    <w:p w:rsid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proofErr w:type="spellStart"/>
      <w:r w:rsidRPr="00366693">
        <w:rPr>
          <w:rFonts w:asciiTheme="majorHAnsi" w:eastAsia="Times New Roman" w:hAnsiTheme="majorHAnsi" w:cs="Arial"/>
          <w:b/>
          <w:bCs/>
          <w:color w:val="000000"/>
          <w:sz w:val="24"/>
          <w:szCs w:val="24"/>
        </w:rPr>
        <w:t>Страйкбол</w:t>
      </w:r>
      <w:proofErr w:type="spellEnd"/>
      <w:r w:rsidRPr="00366693">
        <w:rPr>
          <w:rFonts w:asciiTheme="majorHAnsi" w:eastAsia="Times New Roman" w:hAnsiTheme="majorHAnsi" w:cs="Arial"/>
          <w:color w:val="000000"/>
          <w:sz w:val="24"/>
          <w:szCs w:val="24"/>
        </w:rPr>
        <w:t> представляет собой командную игру военной тематики, в которой применяются точные копии боевого оружия. При этом игра полностью основана на честности, ведь попадания пластиковыми шариками не способно оставлять следов на камуфляже и средствах индивидуальной защиты, необходимых для обеспечения безопасности. Вся игра проводится по оговоренному сценарию, который способен добавить реалистичности всем действиям. Экипировка каждой команды полностью соответствует эпохи или стране.</w:t>
      </w: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p>
    <w:p w:rsidR="00366693" w:rsidRDefault="00366693" w:rsidP="00366693">
      <w:pPr>
        <w:shd w:val="clear" w:color="auto" w:fill="FFFFFF"/>
        <w:spacing w:after="0" w:line="175" w:lineRule="atLeast"/>
        <w:jc w:val="center"/>
        <w:rPr>
          <w:rFonts w:asciiTheme="majorHAnsi" w:eastAsia="Times New Roman" w:hAnsiTheme="majorHAnsi" w:cs="Arial"/>
          <w:color w:val="000000"/>
          <w:sz w:val="24"/>
          <w:szCs w:val="24"/>
        </w:rPr>
      </w:pPr>
      <w:r w:rsidRPr="00366693">
        <w:rPr>
          <w:rFonts w:asciiTheme="majorHAnsi" w:eastAsia="Times New Roman" w:hAnsiTheme="majorHAnsi" w:cs="Arial"/>
          <w:noProof/>
          <w:color w:val="000000"/>
          <w:sz w:val="24"/>
          <w:szCs w:val="24"/>
        </w:rPr>
        <w:drawing>
          <wp:inline distT="0" distB="0" distL="0" distR="0">
            <wp:extent cx="4763135" cy="3569970"/>
            <wp:effectExtent l="19050" t="0" r="0" b="0"/>
            <wp:docPr id="1" name="Рисунок 1" descr="Фотография со страйкбольных 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со страйкбольных игр"/>
                    <pic:cNvPicPr>
                      <a:picLocks noChangeAspect="1" noChangeArrowheads="1"/>
                    </pic:cNvPicPr>
                  </pic:nvPicPr>
                  <pic:blipFill>
                    <a:blip r:embed="rId5"/>
                    <a:srcRect/>
                    <a:stretch>
                      <a:fillRect/>
                    </a:stretch>
                  </pic:blipFill>
                  <pic:spPr bwMode="auto">
                    <a:xfrm>
                      <a:off x="0" y="0"/>
                      <a:ext cx="4763135" cy="3569970"/>
                    </a:xfrm>
                    <a:prstGeom prst="rect">
                      <a:avLst/>
                    </a:prstGeom>
                    <a:noFill/>
                    <a:ln w="9525">
                      <a:noFill/>
                      <a:miter lim="800000"/>
                      <a:headEnd/>
                      <a:tailEnd/>
                    </a:ln>
                  </pic:spPr>
                </pic:pic>
              </a:graphicData>
            </a:graphic>
          </wp:inline>
        </w:drawing>
      </w:r>
    </w:p>
    <w:p w:rsidR="00366693" w:rsidRPr="00366693" w:rsidRDefault="00366693" w:rsidP="00366693">
      <w:pPr>
        <w:shd w:val="clear" w:color="auto" w:fill="FFFFFF"/>
        <w:spacing w:after="0" w:line="175" w:lineRule="atLeast"/>
        <w:jc w:val="center"/>
        <w:rPr>
          <w:rFonts w:asciiTheme="majorHAnsi" w:eastAsia="Times New Roman" w:hAnsiTheme="majorHAnsi" w:cs="Arial"/>
          <w:color w:val="000000"/>
          <w:sz w:val="24"/>
          <w:szCs w:val="24"/>
        </w:rPr>
      </w:pP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r w:rsidRPr="00366693">
        <w:rPr>
          <w:rFonts w:asciiTheme="majorHAnsi" w:eastAsia="Times New Roman" w:hAnsiTheme="majorHAnsi" w:cs="Arial"/>
          <w:b/>
          <w:bCs/>
          <w:color w:val="000000"/>
          <w:sz w:val="24"/>
          <w:szCs w:val="24"/>
        </w:rPr>
        <w:fldChar w:fldCharType="begin"/>
      </w:r>
      <w:r w:rsidRPr="00366693">
        <w:rPr>
          <w:rFonts w:asciiTheme="majorHAnsi" w:eastAsia="Times New Roman" w:hAnsiTheme="majorHAnsi" w:cs="Arial"/>
          <w:b/>
          <w:bCs/>
          <w:color w:val="000000"/>
          <w:sz w:val="24"/>
          <w:szCs w:val="24"/>
        </w:rPr>
        <w:instrText xml:space="preserve"> HYPERLINK "http://www.strikeguns.ru/" </w:instrText>
      </w:r>
      <w:r w:rsidRPr="00366693">
        <w:rPr>
          <w:rFonts w:asciiTheme="majorHAnsi" w:eastAsia="Times New Roman" w:hAnsiTheme="majorHAnsi" w:cs="Arial"/>
          <w:b/>
          <w:bCs/>
          <w:color w:val="000000"/>
          <w:sz w:val="24"/>
          <w:szCs w:val="24"/>
        </w:rPr>
        <w:fldChar w:fldCharType="separate"/>
      </w:r>
      <w:proofErr w:type="spellStart"/>
      <w:r w:rsidRPr="00366693">
        <w:rPr>
          <w:rFonts w:asciiTheme="majorHAnsi" w:eastAsia="Times New Roman" w:hAnsiTheme="majorHAnsi" w:cs="Arial"/>
          <w:b/>
          <w:bCs/>
          <w:color w:val="000000"/>
          <w:sz w:val="24"/>
          <w:szCs w:val="24"/>
          <w:u w:val="single"/>
        </w:rPr>
        <w:t>Страйкбольное</w:t>
      </w:r>
      <w:proofErr w:type="spellEnd"/>
      <w:r w:rsidRPr="00366693">
        <w:rPr>
          <w:rFonts w:asciiTheme="majorHAnsi" w:eastAsia="Times New Roman" w:hAnsiTheme="majorHAnsi" w:cs="Arial"/>
          <w:b/>
          <w:bCs/>
          <w:color w:val="000000"/>
          <w:sz w:val="24"/>
          <w:szCs w:val="24"/>
          <w:u w:val="single"/>
        </w:rPr>
        <w:t xml:space="preserve"> оружие</w:t>
      </w:r>
      <w:r w:rsidRPr="00366693">
        <w:rPr>
          <w:rFonts w:asciiTheme="majorHAnsi" w:eastAsia="Times New Roman" w:hAnsiTheme="majorHAnsi" w:cs="Arial"/>
          <w:b/>
          <w:bCs/>
          <w:color w:val="000000"/>
          <w:sz w:val="24"/>
          <w:szCs w:val="24"/>
        </w:rPr>
        <w:fldChar w:fldCharType="end"/>
      </w:r>
      <w:r w:rsidRPr="00366693">
        <w:rPr>
          <w:rFonts w:asciiTheme="majorHAnsi" w:eastAsia="Times New Roman" w:hAnsiTheme="majorHAnsi" w:cs="Arial"/>
          <w:color w:val="000000"/>
          <w:sz w:val="24"/>
          <w:szCs w:val="24"/>
        </w:rPr>
        <w:t xml:space="preserve"> в основном выпускается в Японии, хотя можно приобрести продукцию Корейских и Китайских производителей. </w:t>
      </w:r>
      <w:proofErr w:type="gramStart"/>
      <w:r w:rsidRPr="00366693">
        <w:rPr>
          <w:rFonts w:asciiTheme="majorHAnsi" w:eastAsia="Times New Roman" w:hAnsiTheme="majorHAnsi" w:cs="Arial"/>
          <w:color w:val="000000"/>
          <w:sz w:val="24"/>
          <w:szCs w:val="24"/>
        </w:rPr>
        <w:t xml:space="preserve">Особенно можно отметить одну из компаний, являющейся несомненным лидером в выпуске оружия для </w:t>
      </w:r>
      <w:proofErr w:type="spellStart"/>
      <w:r w:rsidRPr="00366693">
        <w:rPr>
          <w:rFonts w:asciiTheme="majorHAnsi" w:eastAsia="Times New Roman" w:hAnsiTheme="majorHAnsi" w:cs="Arial"/>
          <w:color w:val="000000"/>
          <w:sz w:val="24"/>
          <w:szCs w:val="24"/>
        </w:rPr>
        <w:t>страйкбола</w:t>
      </w:r>
      <w:proofErr w:type="spellEnd"/>
      <w:r w:rsidRPr="00366693">
        <w:rPr>
          <w:rFonts w:asciiTheme="majorHAnsi" w:eastAsia="Times New Roman" w:hAnsiTheme="majorHAnsi" w:cs="Arial"/>
          <w:color w:val="000000"/>
          <w:sz w:val="24"/>
          <w:szCs w:val="24"/>
        </w:rPr>
        <w:t xml:space="preserve"> - "</w:t>
      </w:r>
      <w:proofErr w:type="spellStart"/>
      <w:r w:rsidRPr="00366693">
        <w:rPr>
          <w:rFonts w:asciiTheme="majorHAnsi" w:eastAsia="Times New Roman" w:hAnsiTheme="majorHAnsi" w:cs="Arial"/>
          <w:color w:val="000000"/>
          <w:sz w:val="24"/>
          <w:szCs w:val="24"/>
        </w:rPr>
        <w:fldChar w:fldCharType="begin"/>
      </w:r>
      <w:r w:rsidRPr="00366693">
        <w:rPr>
          <w:rFonts w:asciiTheme="majorHAnsi" w:eastAsia="Times New Roman" w:hAnsiTheme="majorHAnsi" w:cs="Arial"/>
          <w:color w:val="000000"/>
          <w:sz w:val="24"/>
          <w:szCs w:val="24"/>
        </w:rPr>
        <w:instrText xml:space="preserve"> HYPERLINK "http://www.strikeguns.ru/brand-29-c0-Tokyo+Marui.html" </w:instrText>
      </w:r>
      <w:r w:rsidRPr="00366693">
        <w:rPr>
          <w:rFonts w:asciiTheme="majorHAnsi" w:eastAsia="Times New Roman" w:hAnsiTheme="majorHAnsi" w:cs="Arial"/>
          <w:color w:val="000000"/>
          <w:sz w:val="24"/>
          <w:szCs w:val="24"/>
        </w:rPr>
        <w:fldChar w:fldCharType="separate"/>
      </w:r>
      <w:r w:rsidRPr="00366693">
        <w:rPr>
          <w:rFonts w:asciiTheme="majorHAnsi" w:eastAsia="Times New Roman" w:hAnsiTheme="majorHAnsi" w:cs="Arial"/>
          <w:color w:val="000000"/>
          <w:sz w:val="24"/>
          <w:szCs w:val="24"/>
          <w:u w:val="single"/>
        </w:rPr>
        <w:t>Tokio</w:t>
      </w:r>
      <w:proofErr w:type="spellEnd"/>
      <w:r w:rsidRPr="00366693">
        <w:rPr>
          <w:rFonts w:asciiTheme="majorHAnsi" w:eastAsia="Times New Roman" w:hAnsiTheme="majorHAnsi" w:cs="Arial"/>
          <w:color w:val="000000"/>
          <w:sz w:val="24"/>
          <w:szCs w:val="24"/>
          <w:u w:val="single"/>
        </w:rPr>
        <w:t xml:space="preserve"> </w:t>
      </w:r>
      <w:proofErr w:type="spellStart"/>
      <w:r w:rsidRPr="00366693">
        <w:rPr>
          <w:rFonts w:asciiTheme="majorHAnsi" w:eastAsia="Times New Roman" w:hAnsiTheme="majorHAnsi" w:cs="Arial"/>
          <w:color w:val="000000"/>
          <w:sz w:val="24"/>
          <w:szCs w:val="24"/>
          <w:u w:val="single"/>
        </w:rPr>
        <w:t>Marui</w:t>
      </w:r>
      <w:proofErr w:type="spellEnd"/>
      <w:r w:rsidRPr="00366693">
        <w:rPr>
          <w:rFonts w:asciiTheme="majorHAnsi" w:eastAsia="Times New Roman" w:hAnsiTheme="majorHAnsi" w:cs="Arial"/>
          <w:color w:val="000000"/>
          <w:sz w:val="24"/>
          <w:szCs w:val="24"/>
        </w:rPr>
        <w:fldChar w:fldCharType="end"/>
      </w:r>
      <w:r w:rsidRPr="00366693">
        <w:rPr>
          <w:rFonts w:asciiTheme="majorHAnsi" w:eastAsia="Times New Roman" w:hAnsiTheme="majorHAnsi" w:cs="Arial"/>
          <w:color w:val="000000"/>
          <w:sz w:val="24"/>
          <w:szCs w:val="24"/>
        </w:rPr>
        <w:t>".</w:t>
      </w:r>
      <w:proofErr w:type="gramEnd"/>
      <w:r w:rsidRPr="00366693">
        <w:rPr>
          <w:rFonts w:asciiTheme="majorHAnsi" w:eastAsia="Times New Roman" w:hAnsiTheme="majorHAnsi" w:cs="Arial"/>
          <w:color w:val="000000"/>
          <w:sz w:val="24"/>
          <w:szCs w:val="24"/>
        </w:rPr>
        <w:t xml:space="preserve"> Подобное оружие производится в основном из </w:t>
      </w:r>
      <w:proofErr w:type="spellStart"/>
      <w:r w:rsidRPr="00366693">
        <w:rPr>
          <w:rFonts w:asciiTheme="majorHAnsi" w:eastAsia="Times New Roman" w:hAnsiTheme="majorHAnsi" w:cs="Arial"/>
          <w:color w:val="000000"/>
          <w:sz w:val="24"/>
          <w:szCs w:val="24"/>
        </w:rPr>
        <w:t>ударопрочного</w:t>
      </w:r>
      <w:proofErr w:type="spellEnd"/>
      <w:r w:rsidRPr="00366693">
        <w:rPr>
          <w:rFonts w:asciiTheme="majorHAnsi" w:eastAsia="Times New Roman" w:hAnsiTheme="majorHAnsi" w:cs="Arial"/>
          <w:color w:val="000000"/>
          <w:sz w:val="24"/>
          <w:szCs w:val="24"/>
        </w:rPr>
        <w:t xml:space="preserve"> пластика, оснащено системой для подкручивания шарика, медным или латунным стволом, имеющим отполированный внутренний канал. В состав комплекта входит также некоторое количество пластиковых шариков.</w:t>
      </w: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 xml:space="preserve">Все </w:t>
      </w:r>
      <w:proofErr w:type="spellStart"/>
      <w:r w:rsidRPr="00366693">
        <w:rPr>
          <w:rFonts w:asciiTheme="majorHAnsi" w:eastAsia="Times New Roman" w:hAnsiTheme="majorHAnsi" w:cs="Arial"/>
          <w:color w:val="000000"/>
          <w:sz w:val="24"/>
          <w:szCs w:val="24"/>
        </w:rPr>
        <w:t>страйкбольное</w:t>
      </w:r>
      <w:proofErr w:type="spellEnd"/>
      <w:r w:rsidRPr="00366693">
        <w:rPr>
          <w:rFonts w:asciiTheme="majorHAnsi" w:eastAsia="Times New Roman" w:hAnsiTheme="majorHAnsi" w:cs="Arial"/>
          <w:color w:val="000000"/>
          <w:sz w:val="24"/>
          <w:szCs w:val="24"/>
        </w:rPr>
        <w:t xml:space="preserve"> оружие можно поделить на несколько групп:</w:t>
      </w:r>
    </w:p>
    <w:p w:rsidR="00366693" w:rsidRPr="00366693" w:rsidRDefault="00366693" w:rsidP="00366693">
      <w:pPr>
        <w:numPr>
          <w:ilvl w:val="0"/>
          <w:numId w:val="1"/>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Механическое оружие. Выстрел происходит после спуска подпружиненного поршня с боевого взвода. Поршень перемещается в специальной пневматической камере.</w:t>
      </w:r>
    </w:p>
    <w:p w:rsidR="00366693" w:rsidRPr="00366693" w:rsidRDefault="00366693" w:rsidP="00366693">
      <w:pPr>
        <w:numPr>
          <w:ilvl w:val="0"/>
          <w:numId w:val="1"/>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lastRenderedPageBreak/>
        <w:t>Газобаллонное оружие, которое срабатывает вследствие воздействия энергии сжатого газа. Он закачивается в рукоятку через клапан.</w:t>
      </w:r>
    </w:p>
    <w:p w:rsidR="00366693" w:rsidRPr="00366693" w:rsidRDefault="00366693" w:rsidP="00366693">
      <w:pPr>
        <w:numPr>
          <w:ilvl w:val="0"/>
          <w:numId w:val="1"/>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 xml:space="preserve">Модели оружия с электрическим приводом для воздушного компрессора. Такое оружие представляет наибольший интерес для любителей </w:t>
      </w:r>
      <w:proofErr w:type="spellStart"/>
      <w:r w:rsidRPr="00366693">
        <w:rPr>
          <w:rFonts w:asciiTheme="majorHAnsi" w:eastAsia="Times New Roman" w:hAnsiTheme="majorHAnsi" w:cs="Arial"/>
          <w:color w:val="000000"/>
          <w:sz w:val="24"/>
          <w:szCs w:val="24"/>
        </w:rPr>
        <w:t>страйкбола</w:t>
      </w:r>
      <w:proofErr w:type="spellEnd"/>
      <w:r w:rsidRPr="00366693">
        <w:rPr>
          <w:rFonts w:asciiTheme="majorHAnsi" w:eastAsia="Times New Roman" w:hAnsiTheme="majorHAnsi" w:cs="Arial"/>
          <w:color w:val="000000"/>
          <w:sz w:val="24"/>
          <w:szCs w:val="24"/>
        </w:rPr>
        <w:t>.</w:t>
      </w: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 xml:space="preserve">Кроме такого оружия в </w:t>
      </w:r>
      <w:proofErr w:type="spellStart"/>
      <w:r w:rsidRPr="00366693">
        <w:rPr>
          <w:rFonts w:asciiTheme="majorHAnsi" w:eastAsia="Times New Roman" w:hAnsiTheme="majorHAnsi" w:cs="Arial"/>
          <w:color w:val="000000"/>
          <w:sz w:val="24"/>
          <w:szCs w:val="24"/>
        </w:rPr>
        <w:t>страйкболе</w:t>
      </w:r>
      <w:proofErr w:type="spellEnd"/>
      <w:r w:rsidRPr="00366693">
        <w:rPr>
          <w:rFonts w:asciiTheme="majorHAnsi" w:eastAsia="Times New Roman" w:hAnsiTheme="majorHAnsi" w:cs="Arial"/>
          <w:color w:val="000000"/>
          <w:sz w:val="24"/>
          <w:szCs w:val="24"/>
        </w:rPr>
        <w:t xml:space="preserve"> применяют специальные гранаты и резиновые ножи, однако метание ножей запрещено по правилам техники безопасности. В свою очередь гранаты могут быть метаемые на газу, </w:t>
      </w:r>
      <w:proofErr w:type="spellStart"/>
      <w:r w:rsidRPr="00366693">
        <w:rPr>
          <w:rFonts w:asciiTheme="majorHAnsi" w:eastAsia="Times New Roman" w:hAnsiTheme="majorHAnsi" w:cs="Arial"/>
          <w:color w:val="000000"/>
          <w:sz w:val="24"/>
          <w:szCs w:val="24"/>
        </w:rPr>
        <w:t>подствольные</w:t>
      </w:r>
      <w:proofErr w:type="spellEnd"/>
      <w:r w:rsidRPr="00366693">
        <w:rPr>
          <w:rFonts w:asciiTheme="majorHAnsi" w:eastAsia="Times New Roman" w:hAnsiTheme="majorHAnsi" w:cs="Arial"/>
          <w:color w:val="000000"/>
          <w:sz w:val="24"/>
          <w:szCs w:val="24"/>
        </w:rPr>
        <w:t xml:space="preserve"> и гранаты, основанные на маломощных петардах.</w:t>
      </w:r>
    </w:p>
    <w:p w:rsidR="00366693" w:rsidRPr="00366693" w:rsidRDefault="00366693" w:rsidP="00366693">
      <w:pPr>
        <w:shd w:val="clear" w:color="auto" w:fill="FFFFFF"/>
        <w:spacing w:after="0" w:line="175" w:lineRule="atLeast"/>
        <w:jc w:val="center"/>
        <w:rPr>
          <w:rFonts w:asciiTheme="majorHAnsi" w:eastAsia="Times New Roman" w:hAnsiTheme="majorHAnsi" w:cs="Arial"/>
          <w:color w:val="000000"/>
          <w:sz w:val="24"/>
          <w:szCs w:val="24"/>
        </w:rPr>
      </w:pPr>
      <w:r w:rsidRPr="00366693">
        <w:rPr>
          <w:rFonts w:asciiTheme="majorHAnsi" w:eastAsia="Times New Roman" w:hAnsiTheme="majorHAnsi" w:cs="Arial"/>
          <w:noProof/>
          <w:color w:val="000000"/>
          <w:sz w:val="24"/>
          <w:szCs w:val="24"/>
        </w:rPr>
        <w:drawing>
          <wp:inline distT="0" distB="0" distL="0" distR="0">
            <wp:extent cx="4763135" cy="3522345"/>
            <wp:effectExtent l="19050" t="0" r="0" b="0"/>
            <wp:docPr id="2" name="Рисунок 2" descr="Страйкбольная гран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айкбольная граната"/>
                    <pic:cNvPicPr>
                      <a:picLocks noChangeAspect="1" noChangeArrowheads="1"/>
                    </pic:cNvPicPr>
                  </pic:nvPicPr>
                  <pic:blipFill>
                    <a:blip r:embed="rId6"/>
                    <a:srcRect/>
                    <a:stretch>
                      <a:fillRect/>
                    </a:stretch>
                  </pic:blipFill>
                  <pic:spPr bwMode="auto">
                    <a:xfrm>
                      <a:off x="0" y="0"/>
                      <a:ext cx="4763135" cy="3522345"/>
                    </a:xfrm>
                    <a:prstGeom prst="rect">
                      <a:avLst/>
                    </a:prstGeom>
                    <a:noFill/>
                    <a:ln w="9525">
                      <a:noFill/>
                      <a:miter lim="800000"/>
                      <a:headEnd/>
                      <a:tailEnd/>
                    </a:ln>
                  </pic:spPr>
                </pic:pic>
              </a:graphicData>
            </a:graphic>
          </wp:inline>
        </w:drawing>
      </w: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proofErr w:type="spellStart"/>
      <w:r w:rsidRPr="00366693">
        <w:rPr>
          <w:rFonts w:asciiTheme="majorHAnsi" w:eastAsia="Times New Roman" w:hAnsiTheme="majorHAnsi" w:cs="Arial"/>
          <w:b/>
          <w:bCs/>
          <w:color w:val="000000"/>
          <w:sz w:val="24"/>
          <w:szCs w:val="24"/>
        </w:rPr>
        <w:t>Страйкбольные</w:t>
      </w:r>
      <w:proofErr w:type="spellEnd"/>
      <w:r w:rsidRPr="00366693">
        <w:rPr>
          <w:rFonts w:asciiTheme="majorHAnsi" w:eastAsia="Times New Roman" w:hAnsiTheme="majorHAnsi" w:cs="Arial"/>
          <w:b/>
          <w:bCs/>
          <w:color w:val="000000"/>
          <w:sz w:val="24"/>
          <w:szCs w:val="24"/>
        </w:rPr>
        <w:t xml:space="preserve"> игры</w:t>
      </w:r>
      <w:r w:rsidRPr="00366693">
        <w:rPr>
          <w:rFonts w:asciiTheme="majorHAnsi" w:eastAsia="Times New Roman" w:hAnsiTheme="majorHAnsi" w:cs="Arial"/>
          <w:color w:val="000000"/>
          <w:sz w:val="24"/>
          <w:szCs w:val="24"/>
        </w:rPr>
        <w:t xml:space="preserve"> можно разделить </w:t>
      </w:r>
      <w:proofErr w:type="gramStart"/>
      <w:r w:rsidRPr="00366693">
        <w:rPr>
          <w:rFonts w:asciiTheme="majorHAnsi" w:eastAsia="Times New Roman" w:hAnsiTheme="majorHAnsi" w:cs="Arial"/>
          <w:color w:val="000000"/>
          <w:sz w:val="24"/>
          <w:szCs w:val="24"/>
        </w:rPr>
        <w:t>на</w:t>
      </w:r>
      <w:proofErr w:type="gramEnd"/>
      <w:r w:rsidRPr="00366693">
        <w:rPr>
          <w:rFonts w:asciiTheme="majorHAnsi" w:eastAsia="Times New Roman" w:hAnsiTheme="majorHAnsi" w:cs="Arial"/>
          <w:color w:val="000000"/>
          <w:sz w:val="24"/>
          <w:szCs w:val="24"/>
        </w:rPr>
        <w:t xml:space="preserve"> командные и военно-тактические. Подобное разделение зависит от количества игроков. При этом военно-тактическая игра предполагает наличие большого количества участников, а сценарий отработан заранее. Командная игра осуществляется при небольшом количестве участников, при этом происходит отработка конкретного задания. Тип игры существенно влияет на время ее проведения. Это происходит потому, что военно-тактическая игра имеет продолжительность от 12 до 48 часов, командная же длится не более одного часа.</w:t>
      </w: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Также выделяют следующие </w:t>
      </w:r>
      <w:r w:rsidRPr="00366693">
        <w:rPr>
          <w:rFonts w:asciiTheme="majorHAnsi" w:eastAsia="Times New Roman" w:hAnsiTheme="majorHAnsi" w:cs="Arial"/>
          <w:b/>
          <w:bCs/>
          <w:color w:val="000000"/>
          <w:sz w:val="24"/>
          <w:szCs w:val="24"/>
        </w:rPr>
        <w:t xml:space="preserve">типы </w:t>
      </w:r>
      <w:proofErr w:type="spellStart"/>
      <w:r w:rsidRPr="00366693">
        <w:rPr>
          <w:rFonts w:asciiTheme="majorHAnsi" w:eastAsia="Times New Roman" w:hAnsiTheme="majorHAnsi" w:cs="Arial"/>
          <w:b/>
          <w:bCs/>
          <w:color w:val="000000"/>
          <w:sz w:val="24"/>
          <w:szCs w:val="24"/>
        </w:rPr>
        <w:t>страйкбола</w:t>
      </w:r>
      <w:proofErr w:type="spellEnd"/>
      <w:r w:rsidRPr="00366693">
        <w:rPr>
          <w:rFonts w:asciiTheme="majorHAnsi" w:eastAsia="Times New Roman" w:hAnsiTheme="majorHAnsi" w:cs="Arial"/>
          <w:color w:val="000000"/>
          <w:sz w:val="24"/>
          <w:szCs w:val="24"/>
        </w:rPr>
        <w:t>:</w:t>
      </w:r>
    </w:p>
    <w:p w:rsidR="00366693" w:rsidRPr="00366693" w:rsidRDefault="00366693" w:rsidP="00366693">
      <w:pPr>
        <w:numPr>
          <w:ilvl w:val="0"/>
          <w:numId w:val="2"/>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Официальные игры, собирающие игроков из разных городов.</w:t>
      </w:r>
    </w:p>
    <w:p w:rsidR="00366693" w:rsidRPr="00366693" w:rsidRDefault="00366693" w:rsidP="00366693">
      <w:pPr>
        <w:numPr>
          <w:ilvl w:val="0"/>
          <w:numId w:val="2"/>
        </w:numPr>
        <w:shd w:val="clear" w:color="auto" w:fill="FFFFFF"/>
        <w:spacing w:before="50" w:after="50" w:line="175" w:lineRule="atLeast"/>
        <w:ind w:left="50" w:right="50"/>
        <w:rPr>
          <w:rFonts w:asciiTheme="majorHAnsi" w:eastAsia="Times New Roman" w:hAnsiTheme="majorHAnsi" w:cs="Arial"/>
          <w:color w:val="000000"/>
          <w:sz w:val="24"/>
          <w:szCs w:val="24"/>
        </w:rPr>
      </w:pPr>
      <w:proofErr w:type="spellStart"/>
      <w:r w:rsidRPr="00366693">
        <w:rPr>
          <w:rFonts w:asciiTheme="majorHAnsi" w:eastAsia="Times New Roman" w:hAnsiTheme="majorHAnsi" w:cs="Arial"/>
          <w:color w:val="000000"/>
          <w:sz w:val="24"/>
          <w:szCs w:val="24"/>
        </w:rPr>
        <w:t>Межкомандники</w:t>
      </w:r>
      <w:proofErr w:type="spellEnd"/>
      <w:r w:rsidRPr="00366693">
        <w:rPr>
          <w:rFonts w:asciiTheme="majorHAnsi" w:eastAsia="Times New Roman" w:hAnsiTheme="majorHAnsi" w:cs="Arial"/>
          <w:color w:val="000000"/>
          <w:sz w:val="24"/>
          <w:szCs w:val="24"/>
        </w:rPr>
        <w:t xml:space="preserve"> – игры, проходящие в выходные дни, в которых участвуют все желающие.</w:t>
      </w:r>
    </w:p>
    <w:p w:rsidR="00366693" w:rsidRPr="00366693" w:rsidRDefault="00366693" w:rsidP="00366693">
      <w:pPr>
        <w:numPr>
          <w:ilvl w:val="0"/>
          <w:numId w:val="2"/>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Приватные игры, осуществляемые только между приглашенными участниками и командами.</w:t>
      </w:r>
    </w:p>
    <w:p w:rsidR="00366693" w:rsidRPr="00366693" w:rsidRDefault="00366693" w:rsidP="00366693">
      <w:pPr>
        <w:numPr>
          <w:ilvl w:val="0"/>
          <w:numId w:val="2"/>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Международные игры, организуемые с участием игроков из других стран.</w:t>
      </w:r>
    </w:p>
    <w:p w:rsidR="00366693" w:rsidRPr="00366693" w:rsidRDefault="00366693" w:rsidP="00366693">
      <w:pPr>
        <w:shd w:val="clear" w:color="auto" w:fill="FFFFFF"/>
        <w:spacing w:after="0" w:line="175" w:lineRule="atLeast"/>
        <w:jc w:val="both"/>
        <w:rPr>
          <w:rFonts w:asciiTheme="majorHAnsi" w:eastAsia="Times New Roman" w:hAnsiTheme="majorHAnsi" w:cs="Arial"/>
          <w:color w:val="000000"/>
          <w:sz w:val="24"/>
          <w:szCs w:val="24"/>
        </w:rPr>
      </w:pPr>
      <w:proofErr w:type="spellStart"/>
      <w:r w:rsidRPr="00366693">
        <w:rPr>
          <w:rFonts w:asciiTheme="majorHAnsi" w:eastAsia="Times New Roman" w:hAnsiTheme="majorHAnsi" w:cs="Arial"/>
          <w:color w:val="000000"/>
          <w:sz w:val="24"/>
          <w:szCs w:val="24"/>
        </w:rPr>
        <w:t>Страйкбол</w:t>
      </w:r>
      <w:proofErr w:type="spellEnd"/>
      <w:r w:rsidRPr="00366693">
        <w:rPr>
          <w:rFonts w:asciiTheme="majorHAnsi" w:eastAsia="Times New Roman" w:hAnsiTheme="majorHAnsi" w:cs="Arial"/>
          <w:color w:val="000000"/>
          <w:sz w:val="24"/>
          <w:szCs w:val="24"/>
        </w:rPr>
        <w:t>, по сравнению с другими играми, обладает рядом </w:t>
      </w:r>
      <w:r w:rsidRPr="00366693">
        <w:rPr>
          <w:rFonts w:asciiTheme="majorHAnsi" w:eastAsia="Times New Roman" w:hAnsiTheme="majorHAnsi" w:cs="Arial"/>
          <w:b/>
          <w:bCs/>
          <w:color w:val="000000"/>
          <w:sz w:val="24"/>
          <w:szCs w:val="24"/>
        </w:rPr>
        <w:t>преимуществ</w:t>
      </w:r>
      <w:r w:rsidRPr="00366693">
        <w:rPr>
          <w:rFonts w:asciiTheme="majorHAnsi" w:eastAsia="Times New Roman" w:hAnsiTheme="majorHAnsi" w:cs="Arial"/>
          <w:color w:val="000000"/>
          <w:sz w:val="24"/>
          <w:szCs w:val="24"/>
        </w:rPr>
        <w:t>:</w:t>
      </w:r>
    </w:p>
    <w:p w:rsidR="00366693" w:rsidRPr="00366693" w:rsidRDefault="00366693" w:rsidP="00366693">
      <w:pPr>
        <w:numPr>
          <w:ilvl w:val="0"/>
          <w:numId w:val="3"/>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Необыкновенная реальность применяемого оружия.</w:t>
      </w:r>
    </w:p>
    <w:p w:rsidR="00366693" w:rsidRPr="00366693" w:rsidRDefault="00366693" w:rsidP="00366693">
      <w:pPr>
        <w:numPr>
          <w:ilvl w:val="0"/>
          <w:numId w:val="3"/>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Минимальное травматическое воздействие на участника, вследствие чего можно не усердствовать с индивидуальными средствами защиты.</w:t>
      </w:r>
    </w:p>
    <w:p w:rsidR="00366693" w:rsidRPr="00366693" w:rsidRDefault="00366693" w:rsidP="00366693">
      <w:pPr>
        <w:numPr>
          <w:ilvl w:val="0"/>
          <w:numId w:val="3"/>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Неограниченная территория для проведения игры.</w:t>
      </w:r>
    </w:p>
    <w:p w:rsidR="00366693" w:rsidRPr="00366693" w:rsidRDefault="00366693" w:rsidP="00366693">
      <w:pPr>
        <w:numPr>
          <w:ilvl w:val="0"/>
          <w:numId w:val="3"/>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Относительно невысокая стоимость боекомплекта.</w:t>
      </w:r>
    </w:p>
    <w:p w:rsidR="00366693" w:rsidRPr="00366693" w:rsidRDefault="00366693" w:rsidP="00366693">
      <w:pPr>
        <w:numPr>
          <w:ilvl w:val="0"/>
          <w:numId w:val="3"/>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lastRenderedPageBreak/>
        <w:t>Конструкция моделей дает возможность стрельбы из самого разнообразного положения оружия.</w:t>
      </w:r>
    </w:p>
    <w:p w:rsidR="00366693" w:rsidRPr="00366693" w:rsidRDefault="00366693" w:rsidP="00366693">
      <w:pPr>
        <w:numPr>
          <w:ilvl w:val="0"/>
          <w:numId w:val="3"/>
        </w:numPr>
        <w:shd w:val="clear" w:color="auto" w:fill="FFFFFF"/>
        <w:spacing w:before="50" w:after="50" w:line="175" w:lineRule="atLeast"/>
        <w:ind w:left="50" w:right="50"/>
        <w:rPr>
          <w:rFonts w:asciiTheme="majorHAnsi" w:eastAsia="Times New Roman" w:hAnsiTheme="majorHAnsi" w:cs="Arial"/>
          <w:color w:val="000000"/>
          <w:sz w:val="24"/>
          <w:szCs w:val="24"/>
        </w:rPr>
      </w:pPr>
      <w:r w:rsidRPr="00366693">
        <w:rPr>
          <w:rFonts w:asciiTheme="majorHAnsi" w:eastAsia="Times New Roman" w:hAnsiTheme="majorHAnsi" w:cs="Arial"/>
          <w:color w:val="000000"/>
          <w:sz w:val="24"/>
          <w:szCs w:val="24"/>
        </w:rPr>
        <w:t xml:space="preserve">Небольшое воздействие климатических условий на </w:t>
      </w:r>
      <w:proofErr w:type="spellStart"/>
      <w:r w:rsidRPr="00366693">
        <w:rPr>
          <w:rFonts w:asciiTheme="majorHAnsi" w:eastAsia="Times New Roman" w:hAnsiTheme="majorHAnsi" w:cs="Arial"/>
          <w:color w:val="000000"/>
          <w:sz w:val="24"/>
          <w:szCs w:val="24"/>
        </w:rPr>
        <w:t>страйкбольное</w:t>
      </w:r>
      <w:proofErr w:type="spellEnd"/>
      <w:r w:rsidRPr="00366693">
        <w:rPr>
          <w:rFonts w:asciiTheme="majorHAnsi" w:eastAsia="Times New Roman" w:hAnsiTheme="majorHAnsi" w:cs="Arial"/>
          <w:color w:val="000000"/>
          <w:sz w:val="24"/>
          <w:szCs w:val="24"/>
        </w:rPr>
        <w:t xml:space="preserve"> оружие.</w:t>
      </w:r>
    </w:p>
    <w:p w:rsidR="003C3E7C" w:rsidRPr="00366693" w:rsidRDefault="003C3E7C">
      <w:pPr>
        <w:rPr>
          <w:rFonts w:asciiTheme="majorHAnsi" w:hAnsiTheme="majorHAnsi"/>
          <w:sz w:val="24"/>
          <w:szCs w:val="24"/>
        </w:rPr>
      </w:pPr>
    </w:p>
    <w:sectPr w:rsidR="003C3E7C" w:rsidRPr="00366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46E"/>
    <w:multiLevelType w:val="multilevel"/>
    <w:tmpl w:val="937A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FD0814"/>
    <w:multiLevelType w:val="multilevel"/>
    <w:tmpl w:val="4730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2D5938"/>
    <w:multiLevelType w:val="multilevel"/>
    <w:tmpl w:val="2184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66693"/>
    <w:rsid w:val="00366693"/>
    <w:rsid w:val="003C3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69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666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6693"/>
    <w:rPr>
      <w:b/>
      <w:bCs/>
    </w:rPr>
  </w:style>
  <w:style w:type="character" w:customStyle="1" w:styleId="apple-converted-space">
    <w:name w:val="apple-converted-space"/>
    <w:basedOn w:val="a0"/>
    <w:rsid w:val="00366693"/>
  </w:style>
  <w:style w:type="character" w:styleId="a5">
    <w:name w:val="Hyperlink"/>
    <w:basedOn w:val="a0"/>
    <w:uiPriority w:val="99"/>
    <w:semiHidden/>
    <w:unhideWhenUsed/>
    <w:rsid w:val="00366693"/>
    <w:rPr>
      <w:color w:val="0000FF"/>
      <w:u w:val="single"/>
    </w:rPr>
  </w:style>
  <w:style w:type="paragraph" w:styleId="a6">
    <w:name w:val="Balloon Text"/>
    <w:basedOn w:val="a"/>
    <w:link w:val="a7"/>
    <w:uiPriority w:val="99"/>
    <w:semiHidden/>
    <w:unhideWhenUsed/>
    <w:rsid w:val="003666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6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1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2016-03-02T10:04:00Z</dcterms:created>
  <dcterms:modified xsi:type="dcterms:W3CDTF">2016-03-02T10:07:00Z</dcterms:modified>
</cp:coreProperties>
</file>