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DF" w:rsidRPr="004861DF" w:rsidRDefault="004861DF" w:rsidP="004861DF">
      <w:pPr>
        <w:spacing w:before="150" w:after="450" w:line="240" w:lineRule="atLeast"/>
        <w:outlineLvl w:val="0"/>
        <w:rPr>
          <w:rFonts w:ascii="Arial" w:eastAsia="Times New Roman" w:hAnsi="Arial" w:cs="Arial"/>
          <w:color w:val="333333"/>
          <w:kern w:val="36"/>
          <w:sz w:val="42"/>
          <w:szCs w:val="42"/>
          <w:lang w:eastAsia="ru-RU"/>
        </w:rPr>
      </w:pPr>
      <w:r w:rsidRPr="004861DF">
        <w:rPr>
          <w:rFonts w:ascii="Arial" w:eastAsia="Times New Roman" w:hAnsi="Arial" w:cs="Arial"/>
          <w:color w:val="333333"/>
          <w:kern w:val="36"/>
          <w:sz w:val="42"/>
          <w:szCs w:val="42"/>
          <w:lang w:eastAsia="ru-RU"/>
        </w:rPr>
        <w:t>Консультация «Формирование зрительно-пространственной ориентировки у детей с нарушением зрения»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Проблема зрительно-пространственной ориентации актуальна для всех детей с отклонениями в развитии, но особенно актуальна для слабовидящих детей. Зрение является ведущим анализатором при зрительно-пространственной ориентации. Пониженное зрение дает неадекватное представление об окружающем пространстве.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Зрительно-пространственная ориентация представляет собой сложное образование, основанное на взаимодействие различных анализаторов и включающее систему высших психических функций в процесс овладения и практического ориентирования в пространстве.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Многочисленные исследования (В. А. Кручинин, Е. Б. Островская, Л. И. Плаксина, В. </w:t>
      </w:r>
      <w:proofErr w:type="gramStart"/>
      <w:r w:rsidRPr="004861DF">
        <w:rPr>
          <w:rFonts w:ascii="Arial" w:eastAsia="Times New Roman" w:hAnsi="Arial" w:cs="Arial"/>
          <w:color w:val="333333"/>
          <w:sz w:val="24"/>
          <w:szCs w:val="24"/>
          <w:lang w:eastAsia="ru-RU"/>
        </w:rPr>
        <w:t>С</w:t>
      </w:r>
      <w:proofErr w:type="gramEnd"/>
      <w:r w:rsidRPr="004861DF">
        <w:rPr>
          <w:rFonts w:ascii="Arial" w:eastAsia="Times New Roman" w:hAnsi="Arial" w:cs="Arial"/>
          <w:color w:val="333333"/>
          <w:sz w:val="24"/>
          <w:szCs w:val="24"/>
          <w:lang w:eastAsia="ru-RU"/>
        </w:rPr>
        <w:t>, Сверлов, Л. А. Семенов, Л. И. Солнцева и другие) показали, что слабовидящие дети спонтанно, самостоятельно не могут овладеть навыками зрительно-пространственной ориентации, а нуждаются в целенаправленном систематическом обучении.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Особенности зрительно-пространственной ориентации у дошкольников с нарушениями зрения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Своеобразие протекания психических процессов у слабовидящих детей определяется характером дефекта и возникающими на его фоне вторичными отклонениями, а также позитивными возможностями, компенсаторного развития.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Внутрисистемные нарушения зрения выражаются в снижении остроты зрения, ограничении деятельности глазодвигательных функций, в нарушении цветоразличения, </w:t>
      </w:r>
      <w:proofErr w:type="spellStart"/>
      <w:r w:rsidRPr="004861DF">
        <w:rPr>
          <w:rFonts w:ascii="Arial" w:eastAsia="Times New Roman" w:hAnsi="Arial" w:cs="Arial"/>
          <w:color w:val="333333"/>
          <w:sz w:val="24"/>
          <w:szCs w:val="24"/>
          <w:lang w:eastAsia="ru-RU"/>
        </w:rPr>
        <w:t>бинокулярности</w:t>
      </w:r>
      <w:proofErr w:type="spellEnd"/>
      <w:r w:rsidRPr="004861DF">
        <w:rPr>
          <w:rFonts w:ascii="Arial" w:eastAsia="Times New Roman" w:hAnsi="Arial" w:cs="Arial"/>
          <w:color w:val="333333"/>
          <w:sz w:val="24"/>
          <w:szCs w:val="24"/>
          <w:lang w:eastAsia="ru-RU"/>
        </w:rPr>
        <w:t>, фиксации, локализации, стереоскопического видения и др. Все это приводит к сложностям зрительной ориентации, замедляет ход развития других системных структур, таких, как зрительное восприятие, ориентация и движения в пространстве, развитие мышления, речи, памяти, воображения.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Системный характер психического развития аномального ребенка и обусловленность этого развития состоянием, степенью и временем возникновения сенсорного дефекта, индивидуальных особенностей и, главным образом, социальными условиями, были показаны дефектологами Выготским Л. С., Кулагиным Т. А., Солнцевой Л. И., и многими другими.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Классификацию предметов по их основным отличительным признакам слабовидящие дети в сравнении </w:t>
      </w:r>
      <w:proofErr w:type="gramStart"/>
      <w:r w:rsidRPr="004861DF">
        <w:rPr>
          <w:rFonts w:ascii="Arial" w:eastAsia="Times New Roman" w:hAnsi="Arial" w:cs="Arial"/>
          <w:color w:val="333333"/>
          <w:sz w:val="24"/>
          <w:szCs w:val="24"/>
          <w:lang w:eastAsia="ru-RU"/>
        </w:rPr>
        <w:t>с</w:t>
      </w:r>
      <w:proofErr w:type="gramEnd"/>
      <w:r w:rsidRPr="004861DF">
        <w:rPr>
          <w:rFonts w:ascii="Arial" w:eastAsia="Times New Roman" w:hAnsi="Arial" w:cs="Arial"/>
          <w:color w:val="333333"/>
          <w:sz w:val="24"/>
          <w:szCs w:val="24"/>
          <w:lang w:eastAsia="ru-RU"/>
        </w:rPr>
        <w:t xml:space="preserve"> нормально видящими выполняют труднее. Это объясняется внутрисистемными нарушениями зрения, обуславливающих зрительное выделение, узнавание, дифференциацию признаков окружающего мира.</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Недостаточность конкретной информации об окружающей реальности не позволяет слабовидящим детям всегда правильно понимать взаимосвязи и </w:t>
      </w:r>
      <w:r w:rsidRPr="004861DF">
        <w:rPr>
          <w:rFonts w:ascii="Arial" w:eastAsia="Times New Roman" w:hAnsi="Arial" w:cs="Arial"/>
          <w:color w:val="333333"/>
          <w:sz w:val="24"/>
          <w:szCs w:val="24"/>
          <w:lang w:eastAsia="ru-RU"/>
        </w:rPr>
        <w:lastRenderedPageBreak/>
        <w:t>взаимозависимости в предметном мире, классифицировать и дифференцировать предметы по их общим, отличительным или функциональным свойствам. Объясняется это наличием у детей бессистемных, нерасчлененных данных об объектах действительности.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Нарушение «</w:t>
      </w:r>
      <w:proofErr w:type="spellStart"/>
      <w:r w:rsidRPr="004861DF">
        <w:rPr>
          <w:rFonts w:ascii="Arial" w:eastAsia="Times New Roman" w:hAnsi="Arial" w:cs="Arial"/>
          <w:color w:val="333333"/>
          <w:sz w:val="24"/>
          <w:szCs w:val="24"/>
          <w:lang w:eastAsia="ru-RU"/>
        </w:rPr>
        <w:t>дистантности</w:t>
      </w:r>
      <w:proofErr w:type="spellEnd"/>
      <w:r w:rsidRPr="004861DF">
        <w:rPr>
          <w:rFonts w:ascii="Arial" w:eastAsia="Times New Roman" w:hAnsi="Arial" w:cs="Arial"/>
          <w:color w:val="333333"/>
          <w:sz w:val="24"/>
          <w:szCs w:val="24"/>
          <w:lang w:eastAsia="ru-RU"/>
        </w:rPr>
        <w:t>» восприятия пространства и положения предметов в нем, отсутствие возможности видения признаков предметов на расстоянии сказывается на понимании и осмыслении детьми действительности.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Слабовидящие дети плохо видят или видят глобально удаленные предметы, не различают многих признаков и свойств. Так появляется зрительная «</w:t>
      </w:r>
      <w:proofErr w:type="spellStart"/>
      <w:r w:rsidRPr="004861DF">
        <w:rPr>
          <w:rFonts w:ascii="Arial" w:eastAsia="Times New Roman" w:hAnsi="Arial" w:cs="Arial"/>
          <w:color w:val="333333"/>
          <w:sz w:val="24"/>
          <w:szCs w:val="24"/>
          <w:lang w:eastAsia="ru-RU"/>
        </w:rPr>
        <w:t>обедненность</w:t>
      </w:r>
      <w:proofErr w:type="spellEnd"/>
      <w:r w:rsidRPr="004861DF">
        <w:rPr>
          <w:rFonts w:ascii="Arial" w:eastAsia="Times New Roman" w:hAnsi="Arial" w:cs="Arial"/>
          <w:color w:val="333333"/>
          <w:sz w:val="24"/>
          <w:szCs w:val="24"/>
          <w:lang w:eastAsia="ru-RU"/>
        </w:rPr>
        <w:t>» предметных представлений, а иногда – незнание этих предметов и явлений вообще. Птицы, высотные здания, деревья, мир насекомых и многое другое не попадают в поле зрения слабовидящих детей.</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Наряду с трудностями восприятия удаленных объектов, снижение остроты зрения ведет к усложнению процесса восприятия графических изображений, ориентировки в пространстве.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Выполнение заданий на пространственную ориентировку по словесному описанию показывает разрыв между практическими действиями и их словесным описанием, встречаются чисто вербальные представления о пространстве.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Еще большие трудности возникают у слабовидящих детей при выполнении действий: обследование предмета, составление из частей целого, использование орудий труда и других. Эти сложности обусловлены недостаточностью развития мелкой моторики и снижением уровня зрительно-двигательной ориентации.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Слабовидящие дети быстрее утомляются на занятиях, медленнее переключаются на другой вид деятельности, их не сразу можно включить в работу. Быстрая утомляемость, отвлекаемость проявляются в работе, где необходимо участие зрения.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Наряду с отклонениями в развитии некоторых сторон познавательной деятельности, развитии предметно-практической деятельности у слабовидящих детей могут возникать специфические особенности в развитии личности. Так, неправильный подход к слабовидящему ребенку в его воспитании приводит к формированию негативных сторон личности. Излишняя опека, стремление подменить детскую самостоятельность помощью взрослых способствуют возникновению потребительского отношения к окружающему. Отсутствие необходимых условий при обучении слабовидящих детей обуславливают появление неуверенности в своих силах, снижение стремления доводить работу до конца. Все это затем определяет развитие познавательных интересов и потребностей, определяющих дальнейший интерес к обучению в школе и адаптацию к окружающему миру.</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Успешность интеграции человека во многом зависит от его способности самостоятельно ориентироваться в быту, на рабочем месте, на улицах города, а общественных местах.</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Развитие зрительно-пространственной ориентации у дошкольников с нарушениями зрения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lastRenderedPageBreak/>
        <w:t>В результате обучения зрительно-пространственной ориентации дети должны: свободно ориентироваться и передвигаться в помещении, на территории детского сада, знать общие признаки предметов, служащих ориентирами в помещении и на улице, иметь представления о городе, перекрестках, транспорте.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В процессе обучения у слабовидящих детей следует формировать систему ориентации в пространстве. </w:t>
      </w:r>
      <w:proofErr w:type="gramStart"/>
      <w:r w:rsidRPr="004861DF">
        <w:rPr>
          <w:rFonts w:ascii="Arial" w:eastAsia="Times New Roman" w:hAnsi="Arial" w:cs="Arial"/>
          <w:color w:val="333333"/>
          <w:sz w:val="24"/>
          <w:szCs w:val="24"/>
          <w:lang w:eastAsia="ru-RU"/>
        </w:rPr>
        <w:t>Важное значение</w:t>
      </w:r>
      <w:proofErr w:type="gramEnd"/>
      <w:r w:rsidRPr="004861DF">
        <w:rPr>
          <w:rFonts w:ascii="Arial" w:eastAsia="Times New Roman" w:hAnsi="Arial" w:cs="Arial"/>
          <w:color w:val="333333"/>
          <w:sz w:val="24"/>
          <w:szCs w:val="24"/>
          <w:lang w:eastAsia="ru-RU"/>
        </w:rPr>
        <w:t xml:space="preserve"> при этом имеет так называемая точка отсчета. Ведущей точкой отсчета для ребенка является его собственное тело. Все предметы в пространстве дети воспринимают, прежде всего, по отношению к самим себе (справа - слева, спереди - сзади, сбоку, вверху - внизу и т. п.)</w:t>
      </w:r>
      <w:proofErr w:type="gramStart"/>
      <w:r w:rsidRPr="004861DF">
        <w:rPr>
          <w:rFonts w:ascii="Arial" w:eastAsia="Times New Roman" w:hAnsi="Arial" w:cs="Arial"/>
          <w:color w:val="333333"/>
          <w:sz w:val="24"/>
          <w:szCs w:val="24"/>
          <w:lang w:eastAsia="ru-RU"/>
        </w:rPr>
        <w:t xml:space="preserve"> .</w:t>
      </w:r>
      <w:proofErr w:type="gramEnd"/>
      <w:r w:rsidRPr="004861DF">
        <w:rPr>
          <w:rFonts w:ascii="Arial" w:eastAsia="Times New Roman" w:hAnsi="Arial" w:cs="Arial"/>
          <w:color w:val="333333"/>
          <w:sz w:val="24"/>
          <w:szCs w:val="24"/>
          <w:lang w:eastAsia="ru-RU"/>
        </w:rPr>
        <w:t xml:space="preserve"> Поэтому овладение знаниями о теле человека, его частях является чрезвычайно важной задачей в процессе обучения ориентированию и мобильности.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Другой точкой отсчета при зрительно-пространственной ориентации являются предметы пространственной среды. В помещениях такими исходными ориентирами могут быть стол, шкаф, двери, окна. На улице здание детского сада, клумба, дерево и т. п.</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Исходными ориентирами могут быть повороты на маршруте следования и другие. Важно также, чтобы ребенок умел осуществлять переход от одной точки отсчета к другой.</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Зрительно-пространственная ориентировка предполагает также сенсорное развитие детей. Это обусловлено тем, что хорошо </w:t>
      </w:r>
      <w:proofErr w:type="gramStart"/>
      <w:r w:rsidRPr="004861DF">
        <w:rPr>
          <w:rFonts w:ascii="Arial" w:eastAsia="Times New Roman" w:hAnsi="Arial" w:cs="Arial"/>
          <w:color w:val="333333"/>
          <w:sz w:val="24"/>
          <w:szCs w:val="24"/>
          <w:lang w:eastAsia="ru-RU"/>
        </w:rPr>
        <w:t>развитая</w:t>
      </w:r>
      <w:proofErr w:type="gramEnd"/>
      <w:r w:rsidRPr="004861DF">
        <w:rPr>
          <w:rFonts w:ascii="Arial" w:eastAsia="Times New Roman" w:hAnsi="Arial" w:cs="Arial"/>
          <w:color w:val="333333"/>
          <w:sz w:val="24"/>
          <w:szCs w:val="24"/>
          <w:lang w:eastAsia="ru-RU"/>
        </w:rPr>
        <w:t xml:space="preserve"> </w:t>
      </w:r>
      <w:proofErr w:type="spellStart"/>
      <w:r w:rsidRPr="004861DF">
        <w:rPr>
          <w:rFonts w:ascii="Arial" w:eastAsia="Times New Roman" w:hAnsi="Arial" w:cs="Arial"/>
          <w:color w:val="333333"/>
          <w:sz w:val="24"/>
          <w:szCs w:val="24"/>
          <w:lang w:eastAsia="ru-RU"/>
        </w:rPr>
        <w:t>сенсорика</w:t>
      </w:r>
      <w:proofErr w:type="spellEnd"/>
      <w:r w:rsidRPr="004861DF">
        <w:rPr>
          <w:rFonts w:ascii="Arial" w:eastAsia="Times New Roman" w:hAnsi="Arial" w:cs="Arial"/>
          <w:color w:val="333333"/>
          <w:sz w:val="24"/>
          <w:szCs w:val="24"/>
          <w:lang w:eastAsia="ru-RU"/>
        </w:rPr>
        <w:t xml:space="preserve"> является необходимым условием как при ознакомлении с окружающей обстановкой, так и при самостоятельных передвижениях. В этой связи важно целенаправленно развивать у детей такие анализаторные системы как двигательная, слуховая, тактильная, обонятельная.</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Вне зависимости от возраста, времени нарушения зрения и психического развития при обучении ориентированию и мобильности необходимо развивать у детей пространственное мышление. Пространственное мышление является умственной, интеллектуальной деятельностью, обеспечивающей ребенку создание пространственных образов и оперирование ими в процессе ориентирования и передвижений. Важно, чтобы дети знали основные характеристики окружающих их предметов: форму, величину, цвет, фактуру, взаиморасположение. Чем большим числом образов предметов будет оперировать ребенок, тем легче ему ориентироваться в пространстве. Обучение ориентировке и мобильности связано с формированием мотивации, устойчивого интереса к занятиям, а также с воспитанием смелости и уверенности в своих силах.</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У дошкольников с косоглазием и </w:t>
      </w:r>
      <w:proofErr w:type="spellStart"/>
      <w:r w:rsidRPr="004861DF">
        <w:rPr>
          <w:rFonts w:ascii="Arial" w:eastAsia="Times New Roman" w:hAnsi="Arial" w:cs="Arial"/>
          <w:color w:val="333333"/>
          <w:sz w:val="24"/>
          <w:szCs w:val="24"/>
          <w:lang w:eastAsia="ru-RU"/>
        </w:rPr>
        <w:t>амблиопией</w:t>
      </w:r>
      <w:proofErr w:type="spellEnd"/>
      <w:r w:rsidRPr="004861DF">
        <w:rPr>
          <w:rFonts w:ascii="Arial" w:eastAsia="Times New Roman" w:hAnsi="Arial" w:cs="Arial"/>
          <w:color w:val="333333"/>
          <w:sz w:val="24"/>
          <w:szCs w:val="24"/>
          <w:lang w:eastAsia="ru-RU"/>
        </w:rPr>
        <w:t xml:space="preserve"> большое значение приобретает развитие стереоскопического зрения. В этом смысле весьма эффективны игры, требующие оценки детьми глубины пространства, удаленности предметов и объектов и расстояния между ними. Например, такие, как настольный теннис, бадминтон, баскетбол, волейбол и т. п. Достаточно высокая острота зрения у детей данной категории позволяет им участвовать в таких играх.</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 xml:space="preserve">Слабовидящим детям также полезны игры, в которых они должны определить удаленность объектов, расстояние между ними. </w:t>
      </w:r>
      <w:proofErr w:type="gramStart"/>
      <w:r w:rsidRPr="004861DF">
        <w:rPr>
          <w:rFonts w:ascii="Arial" w:eastAsia="Times New Roman" w:hAnsi="Arial" w:cs="Arial"/>
          <w:color w:val="333333"/>
          <w:sz w:val="24"/>
          <w:szCs w:val="24"/>
          <w:lang w:eastAsia="ru-RU"/>
        </w:rPr>
        <w:t xml:space="preserve">Но так как у этих детей низкая острота зрения, то им доступнее настольные игры: «бильярд», «футбол», «волейбол», «хоккей», «баскетбол», «набрось кольцо» и т. п. С целью </w:t>
      </w:r>
      <w:r w:rsidRPr="004861DF">
        <w:rPr>
          <w:rFonts w:ascii="Arial" w:eastAsia="Times New Roman" w:hAnsi="Arial" w:cs="Arial"/>
          <w:color w:val="333333"/>
          <w:sz w:val="24"/>
          <w:szCs w:val="24"/>
          <w:lang w:eastAsia="ru-RU"/>
        </w:rPr>
        <w:lastRenderedPageBreak/>
        <w:t>закрепления бинокулярного зрения и развития стереоскопического у дошкольников с нарушением зрения обеих категорий полезно также проводить игры с крупным и настольным строительным материалом, различными конструкторами.</w:t>
      </w:r>
      <w:proofErr w:type="gramEnd"/>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Необходимо также обучение детей использованию в практической ориентировке информации об окружающем, получаемой ими с помощью всех анализаторов. Детей следует учить осмысливать свои восприятия, соотносить их с объектами расположенными в окружающем пространстве. В этом помогут направляющие вопросы: «Расскажи, что ты сейчас слышишь? », «Какой предмет издает этот звук? », «С какой стороны от тебя этот звук? », «Далеко этот предмет или близко, как ты думаешь? », «Найди предмет, который звучал сейчас среди других? », «Расскажи, по каким признакам ты узнал этот предмет? » и т. п.</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Заключение</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Таким образом, зрительно-пространственная ориентация является жизненной потребностью человека с нарушением зрения. Обучение и совершенствование способностей ориентироваться в пространстве у слепых и слабовидящих осуществляется в течение всей жизни. Чем раньше начинается обучение, тем больших успехов достигают слабовидящие в усвоении знаний и овладении практическими умениями по ориентировке и мобильности. Такие дети нуждаются в целенаправленном систематическом обучении.</w:t>
      </w:r>
    </w:p>
    <w:p w:rsidR="004861DF" w:rsidRPr="004861DF" w:rsidRDefault="004861DF" w:rsidP="004861DF">
      <w:pPr>
        <w:spacing w:before="225" w:after="225" w:line="240" w:lineRule="auto"/>
        <w:rPr>
          <w:rFonts w:ascii="Arial" w:eastAsia="Times New Roman" w:hAnsi="Arial" w:cs="Arial"/>
          <w:color w:val="333333"/>
          <w:sz w:val="24"/>
          <w:szCs w:val="24"/>
          <w:lang w:eastAsia="ru-RU"/>
        </w:rPr>
      </w:pPr>
      <w:r w:rsidRPr="004861DF">
        <w:rPr>
          <w:rFonts w:ascii="Arial" w:eastAsia="Times New Roman" w:hAnsi="Arial" w:cs="Arial"/>
          <w:color w:val="333333"/>
          <w:sz w:val="24"/>
          <w:szCs w:val="24"/>
          <w:lang w:eastAsia="ru-RU"/>
        </w:rPr>
        <w:t>Литература</w:t>
      </w:r>
    </w:p>
    <w:p w:rsidR="00570104" w:rsidRPr="004861DF" w:rsidRDefault="00570104" w:rsidP="00570104">
      <w:pPr>
        <w:spacing w:before="225" w:after="225" w:line="240" w:lineRule="auto"/>
        <w:rPr>
          <w:rFonts w:ascii="Arial" w:eastAsia="Times New Roman" w:hAnsi="Arial" w:cs="Arial"/>
          <w:color w:val="333333"/>
          <w:sz w:val="24"/>
          <w:szCs w:val="24"/>
          <w:lang w:eastAsia="ru-RU"/>
        </w:rPr>
      </w:pPr>
      <w:bookmarkStart w:id="0" w:name="_GoBack"/>
      <w:bookmarkEnd w:id="0"/>
      <w:r w:rsidRPr="004861DF">
        <w:rPr>
          <w:rFonts w:ascii="Arial" w:eastAsia="Times New Roman" w:hAnsi="Arial" w:cs="Arial"/>
          <w:color w:val="333333"/>
          <w:sz w:val="24"/>
          <w:szCs w:val="24"/>
          <w:lang w:eastAsia="ru-RU"/>
        </w:rPr>
        <w:t>Плаксина Л. И. Развитие зрительного восприятия у детей с нарушениями зрения. – Калуга, 1998.</w:t>
      </w:r>
    </w:p>
    <w:p w:rsidR="00683081" w:rsidRDefault="00683081"/>
    <w:sectPr w:rsidR="00683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3F"/>
    <w:rsid w:val="004861DF"/>
    <w:rsid w:val="00570104"/>
    <w:rsid w:val="00683081"/>
    <w:rsid w:val="006F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7626">
      <w:bodyDiv w:val="1"/>
      <w:marLeft w:val="0"/>
      <w:marRight w:val="0"/>
      <w:marTop w:val="0"/>
      <w:marBottom w:val="0"/>
      <w:divBdr>
        <w:top w:val="none" w:sz="0" w:space="0" w:color="auto"/>
        <w:left w:val="none" w:sz="0" w:space="0" w:color="auto"/>
        <w:bottom w:val="none" w:sz="0" w:space="0" w:color="auto"/>
        <w:right w:val="none" w:sz="0" w:space="0" w:color="auto"/>
      </w:divBdr>
      <w:divsChild>
        <w:div w:id="1700469014">
          <w:marLeft w:val="0"/>
          <w:marRight w:val="0"/>
          <w:marTop w:val="0"/>
          <w:marBottom w:val="0"/>
          <w:divBdr>
            <w:top w:val="none" w:sz="0" w:space="0" w:color="auto"/>
            <w:left w:val="none" w:sz="0" w:space="0" w:color="auto"/>
            <w:bottom w:val="none" w:sz="0" w:space="0" w:color="auto"/>
            <w:right w:val="none" w:sz="0" w:space="0" w:color="auto"/>
          </w:divBdr>
        </w:div>
        <w:div w:id="188005214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2015-11-23T09:10:00Z</dcterms:created>
  <dcterms:modified xsi:type="dcterms:W3CDTF">2016-10-12T09:00:00Z</dcterms:modified>
</cp:coreProperties>
</file>