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EA" w:rsidRPr="007C2917" w:rsidRDefault="009C15EA" w:rsidP="009C15EA">
      <w:pPr>
        <w:pStyle w:val="a6"/>
      </w:pPr>
      <w:r>
        <w:t xml:space="preserve">                                   </w:t>
      </w:r>
      <w:r w:rsidRPr="007C2917">
        <w:t xml:space="preserve"> Организационная и функциональная структура системы</w:t>
      </w:r>
    </w:p>
    <w:p w:rsidR="009C15EA" w:rsidRDefault="009C15EA" w:rsidP="009C15EA">
      <w:pPr>
        <w:pStyle w:val="a6"/>
        <w:jc w:val="center"/>
      </w:pPr>
      <w:r>
        <w:t>оценки качества образования в ДОУ</w:t>
      </w:r>
    </w:p>
    <w:p w:rsidR="009C15EA" w:rsidRPr="007C2917" w:rsidRDefault="009C15EA" w:rsidP="009C15EA">
      <w:pPr>
        <w:pStyle w:val="a6"/>
        <w:jc w:val="center"/>
      </w:pPr>
    </w:p>
    <w:p w:rsidR="009C15EA" w:rsidRPr="007C2917" w:rsidRDefault="009C15EA" w:rsidP="009C15EA">
      <w:pPr>
        <w:jc w:val="both"/>
        <w:rPr>
          <w:bCs/>
        </w:rPr>
      </w:pPr>
      <w:r w:rsidRPr="007C2917">
        <w:rPr>
          <w:bCs/>
        </w:rPr>
        <w:t>13. Организационная структура системы оценки качества образования включает в себя: администрацию МБДОУ «ДС № 438 г. Челябинска», педагогический совет, Совет ДОУ, временные структуры (психолого-медико-педагогический консилиум, экспертные и аттестационные комиссии и др.)</w:t>
      </w:r>
      <w:bookmarkStart w:id="0" w:name="_GoBack"/>
      <w:bookmarkEnd w:id="0"/>
    </w:p>
    <w:p w:rsidR="009C15EA" w:rsidRPr="007C2917" w:rsidRDefault="009C15EA" w:rsidP="009C15EA">
      <w:pPr>
        <w:pStyle w:val="a4"/>
        <w:ind w:hanging="165"/>
        <w:jc w:val="both"/>
      </w:pPr>
      <w:r w:rsidRPr="007C2917">
        <w:rPr>
          <w:rStyle w:val="a3"/>
          <w:b w:val="0"/>
        </w:rPr>
        <w:t xml:space="preserve">     14. </w:t>
      </w:r>
      <w:r w:rsidRPr="007C2917">
        <w:t>Администрация  МБДОУ «ДС № 438 г. Челябинска»:</w:t>
      </w:r>
    </w:p>
    <w:p w:rsidR="009C15EA" w:rsidRPr="007C2917" w:rsidRDefault="009C15EA" w:rsidP="009C15EA">
      <w:pPr>
        <w:pStyle w:val="a4"/>
        <w:spacing w:after="0"/>
        <w:jc w:val="both"/>
      </w:pPr>
      <w:r w:rsidRPr="007C2917">
        <w:t xml:space="preserve">- формирует блок локальных актов, регулирующих функционирование  дошкольного учреждения и приложений к ним, утверждает приказом </w:t>
      </w:r>
      <w:proofErr w:type="gramStart"/>
      <w:r w:rsidRPr="007C2917">
        <w:t>заведующего</w:t>
      </w:r>
      <w:proofErr w:type="gramEnd"/>
      <w:r w:rsidRPr="007C2917">
        <w:t xml:space="preserve"> дошкольного учреждения и контролирует их исполнение;</w:t>
      </w:r>
    </w:p>
    <w:p w:rsidR="009C15EA" w:rsidRPr="007C2917" w:rsidRDefault="009C15EA" w:rsidP="009C15EA">
      <w:pPr>
        <w:pStyle w:val="a4"/>
        <w:spacing w:after="0"/>
        <w:jc w:val="both"/>
      </w:pPr>
      <w:r w:rsidRPr="007C2917">
        <w:t>- разрабатывает мероприятия и готовит предложения, направленные на совершенствование системы оценки качества образования ДОУ, участвует в этих мероприятиях;  </w:t>
      </w:r>
    </w:p>
    <w:p w:rsidR="009C15EA" w:rsidRPr="007C2917" w:rsidRDefault="009C15EA" w:rsidP="009C15EA">
      <w:pPr>
        <w:pStyle w:val="a4"/>
        <w:spacing w:after="0"/>
        <w:jc w:val="both"/>
      </w:pPr>
      <w:r w:rsidRPr="007C2917">
        <w:t>- 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9C15EA" w:rsidRPr="007C2917" w:rsidRDefault="009C15EA" w:rsidP="009C15EA">
      <w:pPr>
        <w:pStyle w:val="a4"/>
        <w:spacing w:after="0"/>
        <w:jc w:val="both"/>
      </w:pPr>
      <w:r w:rsidRPr="007C2917">
        <w:t>- 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ДОУ;</w:t>
      </w:r>
    </w:p>
    <w:p w:rsidR="009C15EA" w:rsidRPr="007C2917" w:rsidRDefault="009C15EA" w:rsidP="009C15EA">
      <w:pPr>
        <w:pStyle w:val="a4"/>
        <w:spacing w:after="0"/>
        <w:jc w:val="both"/>
      </w:pPr>
      <w:r w:rsidRPr="007C2917">
        <w:t xml:space="preserve">- организует изучение информационных </w:t>
      </w:r>
      <w:proofErr w:type="gramStart"/>
      <w:r w:rsidRPr="007C2917">
        <w:t>запросов основных пользователей системы оценки качества образования</w:t>
      </w:r>
      <w:proofErr w:type="gramEnd"/>
      <w:r w:rsidRPr="007C2917">
        <w:t>;</w:t>
      </w:r>
    </w:p>
    <w:p w:rsidR="009C15EA" w:rsidRPr="007C2917" w:rsidRDefault="009C15EA" w:rsidP="009C15EA">
      <w:pPr>
        <w:pStyle w:val="a4"/>
        <w:spacing w:after="0"/>
        <w:jc w:val="both"/>
      </w:pPr>
      <w:r w:rsidRPr="007C2917">
        <w:t>- обеспечивает условия для подготовки педагогов дошкольного учреждения и общественных экспертов по осуществлению контрольно-оценочных процедур;</w:t>
      </w:r>
    </w:p>
    <w:p w:rsidR="009C15EA" w:rsidRPr="007C2917" w:rsidRDefault="009C15EA" w:rsidP="009C15EA">
      <w:pPr>
        <w:pStyle w:val="a4"/>
        <w:spacing w:after="0"/>
        <w:jc w:val="both"/>
      </w:pPr>
      <w:r w:rsidRPr="007C2917">
        <w:t>- 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год);</w:t>
      </w:r>
    </w:p>
    <w:p w:rsidR="009C15EA" w:rsidRPr="007C2917" w:rsidRDefault="009C15EA" w:rsidP="009C15EA">
      <w:pPr>
        <w:pStyle w:val="a4"/>
        <w:jc w:val="both"/>
      </w:pPr>
      <w:r w:rsidRPr="007C2917">
        <w:t>- принимает управленческие решения по развитию качества образования на основе анализа полученных  результатов.</w:t>
      </w:r>
    </w:p>
    <w:p w:rsidR="009C15EA" w:rsidRPr="007C2917" w:rsidRDefault="009C15EA" w:rsidP="009C15EA">
      <w:pPr>
        <w:pStyle w:val="a4"/>
        <w:ind w:hanging="165"/>
        <w:jc w:val="both"/>
      </w:pPr>
      <w:r w:rsidRPr="007C2917">
        <w:t>15.  Педагогический совет МБДОУ «ДС № 438 г. Челябинска»</w:t>
      </w:r>
    </w:p>
    <w:p w:rsidR="009C15EA" w:rsidRPr="007C2917" w:rsidRDefault="009C15EA" w:rsidP="009C15EA">
      <w:pPr>
        <w:pStyle w:val="a4"/>
        <w:ind w:hanging="165"/>
        <w:jc w:val="both"/>
      </w:pPr>
      <w:r w:rsidRPr="007C2917">
        <w:t>-  определяет  стратегию  развития  ДОУ;</w:t>
      </w:r>
    </w:p>
    <w:p w:rsidR="009C15EA" w:rsidRPr="007C2917" w:rsidRDefault="009C15EA" w:rsidP="009C15EA">
      <w:pPr>
        <w:pStyle w:val="a4"/>
        <w:spacing w:after="0"/>
        <w:jc w:val="both"/>
      </w:pPr>
      <w:r w:rsidRPr="007C2917">
        <w:t>- содействует реализации принципа общественного участия в управлении образованием в ДОУ;</w:t>
      </w:r>
    </w:p>
    <w:p w:rsidR="009C15EA" w:rsidRPr="007C2917" w:rsidRDefault="009C15EA" w:rsidP="009C15EA">
      <w:pPr>
        <w:pStyle w:val="a4"/>
        <w:spacing w:after="0"/>
        <w:jc w:val="both"/>
      </w:pPr>
      <w:r w:rsidRPr="007C2917">
        <w:t>- инициирует и участвует в организации конкурсов педагогического мастерства;</w:t>
      </w:r>
    </w:p>
    <w:p w:rsidR="009C15EA" w:rsidRPr="007C2917" w:rsidRDefault="009C15EA" w:rsidP="009C15EA">
      <w:pPr>
        <w:pStyle w:val="a4"/>
        <w:spacing w:after="0"/>
        <w:jc w:val="both"/>
      </w:pPr>
      <w:r w:rsidRPr="007C2917">
        <w:t xml:space="preserve">- принимает участие в формировании информационных </w:t>
      </w:r>
      <w:proofErr w:type="gramStart"/>
      <w:r w:rsidRPr="007C2917">
        <w:t>запросов основных пользователей системы оценки качества образования</w:t>
      </w:r>
      <w:proofErr w:type="gramEnd"/>
      <w:r w:rsidRPr="007C2917">
        <w:t xml:space="preserve"> ДОУ;</w:t>
      </w:r>
    </w:p>
    <w:p w:rsidR="009C15EA" w:rsidRPr="007C2917" w:rsidRDefault="009C15EA" w:rsidP="009C15EA">
      <w:pPr>
        <w:pStyle w:val="a4"/>
        <w:spacing w:after="0"/>
        <w:jc w:val="both"/>
      </w:pPr>
      <w:r w:rsidRPr="007C2917">
        <w:t>- принимает участие в обсуждении системы показателей, характеризующих состояние и динамику развития системы образования;</w:t>
      </w:r>
    </w:p>
    <w:p w:rsidR="009C15EA" w:rsidRPr="007C2917" w:rsidRDefault="009C15EA" w:rsidP="009C15EA">
      <w:pPr>
        <w:pStyle w:val="a4"/>
        <w:spacing w:after="0"/>
        <w:jc w:val="both"/>
      </w:pPr>
      <w:r w:rsidRPr="007C2917">
        <w:t>- принимает участие в экспертизе качества образовательных результатов, условий организации воспитательно-образовательного  процесса в ДОУ;</w:t>
      </w:r>
    </w:p>
    <w:p w:rsidR="009C15EA" w:rsidRPr="007C2917" w:rsidRDefault="009C15EA" w:rsidP="009C15EA">
      <w:pPr>
        <w:pStyle w:val="a4"/>
        <w:spacing w:after="0"/>
        <w:jc w:val="both"/>
      </w:pPr>
      <w:r w:rsidRPr="007C2917">
        <w:t>- принимает участие в оценке качества и результативности труда работников ДОУ;</w:t>
      </w:r>
    </w:p>
    <w:p w:rsidR="009C15EA" w:rsidRPr="007C2917" w:rsidRDefault="009C15EA" w:rsidP="009C15EA">
      <w:pPr>
        <w:pStyle w:val="a4"/>
        <w:spacing w:after="0"/>
        <w:jc w:val="both"/>
      </w:pPr>
      <w:r w:rsidRPr="007C2917">
        <w:t>- содействует организации работы по повышению квалификации педагогических работников, развитию их творческих инициатив;</w:t>
      </w:r>
    </w:p>
    <w:p w:rsidR="009C15EA" w:rsidRPr="007C2917" w:rsidRDefault="009C15EA" w:rsidP="009C15EA">
      <w:pPr>
        <w:pStyle w:val="a4"/>
        <w:spacing w:after="0"/>
        <w:jc w:val="both"/>
      </w:pPr>
      <w:r w:rsidRPr="007C2917">
        <w:t>- принимает участие в обсуждении системы показателей, характеризующих состояние и динамику развития системы образования в ДОУ;</w:t>
      </w:r>
    </w:p>
    <w:p w:rsidR="009C15EA" w:rsidRPr="007C2917" w:rsidRDefault="009C15EA" w:rsidP="009C15EA">
      <w:pPr>
        <w:pStyle w:val="a4"/>
        <w:jc w:val="both"/>
      </w:pPr>
      <w:r w:rsidRPr="007C2917">
        <w:t>- 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дошкольников</w:t>
      </w:r>
      <w:proofErr w:type="gramStart"/>
      <w:r w:rsidRPr="007C2917">
        <w:t xml:space="preserve"> ,</w:t>
      </w:r>
      <w:proofErr w:type="gramEnd"/>
      <w:r w:rsidRPr="007C2917">
        <w:t xml:space="preserve"> в том числе сообщения о проверке соблюдения санитарно-гигиенического режима в дошкольном </w:t>
      </w:r>
      <w:r w:rsidRPr="007C2917">
        <w:lastRenderedPageBreak/>
        <w:t>учреждении, об охране труда, здоровья и жизни воспитанников и другие вопросы, связанные с организацией образовательного процесса ДОУ;</w:t>
      </w:r>
    </w:p>
    <w:p w:rsidR="009C15EA" w:rsidRPr="007C2917" w:rsidRDefault="009C15EA" w:rsidP="009C15EA">
      <w:pPr>
        <w:pStyle w:val="a4"/>
        <w:jc w:val="both"/>
      </w:pPr>
      <w:r w:rsidRPr="007C2917">
        <w:t>16. Совет МБДОУ «ДС № 438 г. Челябинска»:</w:t>
      </w:r>
    </w:p>
    <w:p w:rsidR="009C15EA" w:rsidRPr="007C2917" w:rsidRDefault="009C15EA" w:rsidP="009C15EA">
      <w:pPr>
        <w:pStyle w:val="a4"/>
        <w:jc w:val="both"/>
      </w:pPr>
      <w:r w:rsidRPr="007C2917">
        <w:t>- участвует в разработке методики оценки качества образования, участвует в разработке системы показателей, характеризующих состояние и динамику развития ДОУ;</w:t>
      </w:r>
    </w:p>
    <w:p w:rsidR="009C15EA" w:rsidRPr="007C2917" w:rsidRDefault="009C15EA" w:rsidP="009C15EA">
      <w:pPr>
        <w:pStyle w:val="a4"/>
        <w:jc w:val="both"/>
      </w:pPr>
      <w:r w:rsidRPr="007C2917">
        <w:t xml:space="preserve">- участвует в разработке </w:t>
      </w:r>
      <w:proofErr w:type="gramStart"/>
      <w:r w:rsidRPr="007C2917">
        <w:t>критериев оценки результативности профессиональной деятельности педагогов</w:t>
      </w:r>
      <w:proofErr w:type="gramEnd"/>
      <w:r w:rsidRPr="007C2917">
        <w:t xml:space="preserve"> ДОУ;</w:t>
      </w:r>
    </w:p>
    <w:p w:rsidR="009C15EA" w:rsidRPr="007C2917" w:rsidRDefault="009C15EA" w:rsidP="009C15EA">
      <w:pPr>
        <w:pStyle w:val="a4"/>
        <w:jc w:val="both"/>
      </w:pPr>
      <w:r w:rsidRPr="007C2917">
        <w:t>- содействует проведению подготовки работников ДОУ и общественных экспертов по осуществлению контрольно-оценочных процедур;</w:t>
      </w:r>
    </w:p>
    <w:p w:rsidR="009C15EA" w:rsidRPr="007C2917" w:rsidRDefault="009C15EA" w:rsidP="009C15EA">
      <w:pPr>
        <w:pStyle w:val="a4"/>
        <w:jc w:val="both"/>
      </w:pPr>
      <w:r w:rsidRPr="007C2917">
        <w:t>- готовит предложения для администрации по выработке управленческих решений по результатам оценки качества образования на уровне ДОУ.</w:t>
      </w:r>
    </w:p>
    <w:p w:rsidR="00497C97" w:rsidRDefault="00497C97"/>
    <w:sectPr w:rsidR="0049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21"/>
    <w:rsid w:val="00497C97"/>
    <w:rsid w:val="009C15EA"/>
    <w:rsid w:val="00D0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15EA"/>
    <w:rPr>
      <w:b/>
      <w:bCs/>
    </w:rPr>
  </w:style>
  <w:style w:type="paragraph" w:styleId="a4">
    <w:name w:val="Body Text"/>
    <w:basedOn w:val="a"/>
    <w:link w:val="a5"/>
    <w:rsid w:val="009C15EA"/>
    <w:pPr>
      <w:spacing w:after="120"/>
    </w:pPr>
  </w:style>
  <w:style w:type="character" w:customStyle="1" w:styleId="a5">
    <w:name w:val="Основной текст Знак"/>
    <w:basedOn w:val="a0"/>
    <w:link w:val="a4"/>
    <w:rsid w:val="009C15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9C1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15EA"/>
    <w:rPr>
      <w:b/>
      <w:bCs/>
    </w:rPr>
  </w:style>
  <w:style w:type="paragraph" w:styleId="a4">
    <w:name w:val="Body Text"/>
    <w:basedOn w:val="a"/>
    <w:link w:val="a5"/>
    <w:rsid w:val="009C15EA"/>
    <w:pPr>
      <w:spacing w:after="120"/>
    </w:pPr>
  </w:style>
  <w:style w:type="character" w:customStyle="1" w:styleId="a5">
    <w:name w:val="Основной текст Знак"/>
    <w:basedOn w:val="a0"/>
    <w:link w:val="a4"/>
    <w:rsid w:val="009C15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9C1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Company>DNS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2021-04-29T09:11:00Z</dcterms:created>
  <dcterms:modified xsi:type="dcterms:W3CDTF">2021-04-29T09:11:00Z</dcterms:modified>
</cp:coreProperties>
</file>