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6D" w:rsidRDefault="00DF70F6">
      <w:pPr>
        <w:pStyle w:val="a5"/>
        <w:jc w:val="center"/>
      </w:pPr>
      <w:proofErr w:type="gramStart"/>
      <w:r>
        <w:rPr>
          <w:b/>
          <w:sz w:val="44"/>
        </w:rPr>
        <w:t>Интернет-т</w:t>
      </w:r>
      <w:r>
        <w:rPr>
          <w:b/>
          <w:sz w:val="44"/>
        </w:rPr>
        <w:t>ехнологии</w:t>
      </w:r>
      <w:proofErr w:type="gramEnd"/>
      <w:r>
        <w:rPr>
          <w:b/>
          <w:sz w:val="44"/>
        </w:rPr>
        <w:t xml:space="preserve"> на уроках иностранного языка</w:t>
      </w: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b/>
          <w:sz w:val="36"/>
        </w:rPr>
        <w:t xml:space="preserve">Использование </w:t>
      </w:r>
      <w:r>
        <w:rPr>
          <w:b/>
          <w:sz w:val="36"/>
        </w:rPr>
        <w:t>элементов системы дистанционного обучения</w:t>
      </w:r>
      <w:r>
        <w:rPr>
          <w:b/>
          <w:sz w:val="36"/>
        </w:rPr>
        <w:t xml:space="preserve"> </w:t>
      </w:r>
      <w:r>
        <w:rPr>
          <w:b/>
          <w:sz w:val="36"/>
        </w:rPr>
        <w:t>в образовательном процессе</w:t>
      </w: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sz w:val="32"/>
        </w:rPr>
        <w:t xml:space="preserve">Методическая разработка к </w:t>
      </w:r>
      <w:r>
        <w:rPr>
          <w:sz w:val="32"/>
        </w:rPr>
        <w:t xml:space="preserve">дополнительному занятию по </w:t>
      </w:r>
      <w:r>
        <w:rPr>
          <w:sz w:val="32"/>
        </w:rPr>
        <w:t>английско</w:t>
      </w:r>
      <w:r>
        <w:rPr>
          <w:sz w:val="32"/>
        </w:rPr>
        <w:t>му</w:t>
      </w:r>
      <w:r>
        <w:rPr>
          <w:sz w:val="32"/>
        </w:rPr>
        <w:t xml:space="preserve"> язык</w:t>
      </w:r>
      <w:r>
        <w:rPr>
          <w:sz w:val="32"/>
        </w:rPr>
        <w:t>у</w:t>
      </w:r>
      <w:r>
        <w:rPr>
          <w:sz w:val="32"/>
        </w:rPr>
        <w:t xml:space="preserve"> </w:t>
      </w:r>
      <w:r>
        <w:rPr>
          <w:sz w:val="32"/>
          <w:szCs w:val="32"/>
        </w:rPr>
        <w:t xml:space="preserve">к </w:t>
      </w:r>
      <w:proofErr w:type="gramStart"/>
      <w:r>
        <w:rPr>
          <w:rFonts w:cs="Times New Roman"/>
          <w:sz w:val="32"/>
          <w:szCs w:val="32"/>
        </w:rPr>
        <w:t>УМК И.</w:t>
      </w:r>
      <w:proofErr w:type="gramEnd"/>
      <w:r>
        <w:rPr>
          <w:rFonts w:cs="Times New Roman"/>
          <w:sz w:val="32"/>
          <w:szCs w:val="32"/>
        </w:rPr>
        <w:t>Н. Верещагин</w:t>
      </w:r>
      <w:r>
        <w:rPr>
          <w:rFonts w:cs="Times New Roman"/>
          <w:sz w:val="32"/>
          <w:szCs w:val="32"/>
        </w:rPr>
        <w:t>ой</w:t>
      </w:r>
      <w:r>
        <w:rPr>
          <w:rFonts w:cs="Times New Roman"/>
          <w:sz w:val="32"/>
          <w:szCs w:val="32"/>
        </w:rPr>
        <w:t>, О.В. Афанасьев</w:t>
      </w:r>
      <w:r>
        <w:rPr>
          <w:rFonts w:cs="Times New Roman"/>
          <w:sz w:val="32"/>
          <w:szCs w:val="32"/>
        </w:rPr>
        <w:t>ой</w:t>
      </w:r>
      <w:r>
        <w:rPr>
          <w:rFonts w:cs="Times New Roman"/>
          <w:sz w:val="32"/>
          <w:szCs w:val="32"/>
        </w:rPr>
        <w:t xml:space="preserve"> для 4 класса школ с углубленным изучением английского языка, лицеев, гимназий, колледжей</w:t>
      </w: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b/>
          <w:sz w:val="40"/>
        </w:rPr>
        <w:t>Тема</w:t>
      </w:r>
      <w:r w:rsidRPr="00765D4F">
        <w:rPr>
          <w:b/>
          <w:sz w:val="40"/>
        </w:rPr>
        <w:t xml:space="preserve">: </w:t>
      </w:r>
      <w:r>
        <w:rPr>
          <w:b/>
          <w:sz w:val="40"/>
        </w:rPr>
        <w:t>словообразование</w:t>
      </w: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rFonts w:ascii="Times New Roman;serif" w:hAnsi="Times New Roman;serif"/>
          <w:sz w:val="32"/>
        </w:rPr>
        <w:t xml:space="preserve">Учитель: </w:t>
      </w:r>
      <w:proofErr w:type="spellStart"/>
      <w:r>
        <w:rPr>
          <w:rFonts w:ascii="Times New Roman;serif" w:hAnsi="Times New Roman;serif"/>
          <w:sz w:val="32"/>
        </w:rPr>
        <w:t>Г.В.Косырькова</w:t>
      </w:r>
      <w:proofErr w:type="spellEnd"/>
    </w:p>
    <w:p w:rsidR="004C076D" w:rsidRDefault="00DF70F6">
      <w:pPr>
        <w:pStyle w:val="a5"/>
        <w:jc w:val="center"/>
      </w:pPr>
      <w:r>
        <w:rPr>
          <w:rFonts w:ascii="Times New Roman;serif" w:hAnsi="Times New Roman;serif"/>
          <w:sz w:val="32"/>
        </w:rPr>
        <w:t>ГБОУ СОШ 306</w:t>
      </w:r>
    </w:p>
    <w:p w:rsidR="004C076D" w:rsidRDefault="00DF70F6">
      <w:pPr>
        <w:pStyle w:val="a5"/>
        <w:jc w:val="center"/>
      </w:pPr>
      <w:r>
        <w:rPr>
          <w:rFonts w:ascii="Times New Roman;serif" w:hAnsi="Times New Roman;serif"/>
          <w:sz w:val="32"/>
        </w:rPr>
        <w:t>г. Санкт Петербург</w:t>
      </w:r>
    </w:p>
    <w:p w:rsidR="004C076D" w:rsidRDefault="004C076D">
      <w:pPr>
        <w:pStyle w:val="a5"/>
        <w:jc w:val="center"/>
      </w:pP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b/>
          <w:bCs/>
          <w:sz w:val="32"/>
          <w:szCs w:val="32"/>
        </w:rPr>
        <w:t>2016</w:t>
      </w: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center"/>
      </w:pPr>
      <w:r>
        <w:rPr>
          <w:b/>
          <w:bCs/>
          <w:sz w:val="32"/>
          <w:szCs w:val="32"/>
        </w:rPr>
        <w:t>Введение</w:t>
      </w:r>
    </w:p>
    <w:p w:rsidR="004C076D" w:rsidRDefault="004C076D">
      <w:pPr>
        <w:pStyle w:val="a5"/>
        <w:jc w:val="center"/>
      </w:pPr>
    </w:p>
    <w:p w:rsidR="004C076D" w:rsidRDefault="00DF70F6">
      <w:pPr>
        <w:pStyle w:val="a5"/>
        <w:jc w:val="both"/>
      </w:pPr>
      <w:r>
        <w:rPr>
          <w:sz w:val="28"/>
          <w:szCs w:val="28"/>
        </w:rPr>
        <w:tab/>
        <w:t xml:space="preserve">В настоящее время </w:t>
      </w:r>
      <w:r>
        <w:rPr>
          <w:rFonts w:ascii="Times New Roman;serif" w:hAnsi="Times New Roman;serif"/>
          <w:sz w:val="28"/>
          <w:szCs w:val="28"/>
        </w:rPr>
        <w:t>в образовательном процессе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внедрён новый Федеральный Образовательный Стандарт, 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другой стороны,</w:t>
      </w:r>
      <w:r>
        <w:rPr>
          <w:rFonts w:ascii="Times New Roman;serif" w:hAnsi="Times New Roman;serif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>
        <w:rPr>
          <w:rFonts w:ascii="Times New Roman;serif" w:hAnsi="Times New Roman;serif"/>
          <w:sz w:val="28"/>
          <w:szCs w:val="28"/>
        </w:rPr>
        <w:t xml:space="preserve">произошёл переход на единую систему оценивания знаний учащихся в 9-х и 11-х классах. В 2016 году был введён ОГЭ по английскому языку в 9 классе. Одним из разделов данного </w:t>
      </w:r>
      <w:r>
        <w:rPr>
          <w:rFonts w:ascii="Times New Roman;serif" w:hAnsi="Times New Roman;serif"/>
          <w:sz w:val="28"/>
          <w:szCs w:val="28"/>
        </w:rPr>
        <w:t>экзамена является тест на произведение лексико-грамматических изменений слов, т.е. на словообразование. В то же время, словообразование является о</w:t>
      </w:r>
      <w:r>
        <w:rPr>
          <w:sz w:val="28"/>
          <w:szCs w:val="28"/>
        </w:rPr>
        <w:t>дним из наиболее трудных лексико-грамматических аспектов английского языка.</w:t>
      </w:r>
    </w:p>
    <w:p w:rsidR="004C076D" w:rsidRDefault="00DF70F6">
      <w:pPr>
        <w:pStyle w:val="a5"/>
        <w:jc w:val="both"/>
      </w:pPr>
      <w:r>
        <w:rPr>
          <w:sz w:val="28"/>
          <w:szCs w:val="28"/>
        </w:rPr>
        <w:tab/>
        <w:t>Изучение данной темы начинается с</w:t>
      </w:r>
      <w:r>
        <w:rPr>
          <w:sz w:val="28"/>
          <w:szCs w:val="28"/>
        </w:rPr>
        <w:t xml:space="preserve"> 4-х классов и оказывается довольно непривычным для учащихся и часто требующим дополнительной отработки. Однако программа для 4-х классов является слишком насыщенной при трёх часах в неделю, заложенных в календарно-тематическом плане, и учителю часто трудн</w:t>
      </w:r>
      <w:r>
        <w:rPr>
          <w:sz w:val="28"/>
          <w:szCs w:val="28"/>
        </w:rPr>
        <w:t>о найти на уроке время для дополнительной отработки данной темы. Кроме того, в учебном пособии на наш взгляд наблюдается нехватка соответствующих упражнений, которые учащиеся могли бы выполнить дома. Мы считаем, что одним из возможных способов решения данн</w:t>
      </w:r>
      <w:r>
        <w:rPr>
          <w:sz w:val="28"/>
          <w:szCs w:val="28"/>
        </w:rPr>
        <w:t xml:space="preserve">ой проблемы могло бы стать проведение дополнительных занятий в форме выполнения  упражнений (тестов) в системе с элементами </w:t>
      </w:r>
      <w:r w:rsidRPr="00765D4F">
        <w:rPr>
          <w:sz w:val="28"/>
          <w:szCs w:val="28"/>
        </w:rPr>
        <w:t>дистанционного</w:t>
      </w:r>
      <w:r>
        <w:rPr>
          <w:sz w:val="28"/>
          <w:szCs w:val="28"/>
        </w:rPr>
        <w:t xml:space="preserve"> обучения.</w:t>
      </w:r>
    </w:p>
    <w:p w:rsidR="004C076D" w:rsidRDefault="00DF70F6">
      <w:pPr>
        <w:pStyle w:val="a5"/>
        <w:jc w:val="both"/>
      </w:pPr>
      <w:r>
        <w:rPr>
          <w:sz w:val="28"/>
          <w:szCs w:val="28"/>
        </w:rPr>
        <w:tab/>
        <w:t xml:space="preserve">Тесты были созданы в системе </w:t>
      </w:r>
      <w:r>
        <w:rPr>
          <w:sz w:val="28"/>
          <w:szCs w:val="28"/>
          <w:lang w:val="en-US"/>
        </w:rPr>
        <w:t>on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765D4F">
        <w:rPr>
          <w:sz w:val="28"/>
          <w:szCs w:val="28"/>
        </w:rPr>
        <w:t xml:space="preserve"> </w:t>
      </w:r>
      <w:r>
        <w:rPr>
          <w:sz w:val="28"/>
          <w:szCs w:val="28"/>
        </w:rPr>
        <w:t>тестирования «</w:t>
      </w:r>
      <w:r>
        <w:rPr>
          <w:sz w:val="28"/>
          <w:szCs w:val="28"/>
          <w:lang w:val="en-US"/>
        </w:rPr>
        <w:t>Master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 w:rsidRPr="00765D4F">
        <w:rPr>
          <w:sz w:val="28"/>
          <w:szCs w:val="28"/>
        </w:rPr>
        <w:t>»</w:t>
      </w:r>
      <w:r>
        <w:rPr>
          <w:sz w:val="28"/>
          <w:szCs w:val="28"/>
        </w:rPr>
        <w:t>. Тестовая оболочка «</w:t>
      </w:r>
      <w:r>
        <w:rPr>
          <w:sz w:val="28"/>
          <w:szCs w:val="28"/>
          <w:lang w:val="en-US"/>
        </w:rPr>
        <w:t>Master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» удобна те</w:t>
      </w:r>
      <w:r>
        <w:rPr>
          <w:sz w:val="28"/>
          <w:szCs w:val="28"/>
        </w:rPr>
        <w:t xml:space="preserve">м, что при прямой работе в ней не только позволяет учащемуся сразу же увидеть свой результат, допущенные ошибки и правильные ответы, но и позволяет то же самое сделать преподавателю, организовав </w:t>
      </w:r>
      <w:r>
        <w:rPr>
          <w:sz w:val="28"/>
          <w:szCs w:val="28"/>
          <w:lang w:val="en-US"/>
        </w:rPr>
        <w:t>on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тестирование. Последнее можно сделать для любого коли</w:t>
      </w:r>
      <w:r>
        <w:rPr>
          <w:sz w:val="28"/>
          <w:szCs w:val="28"/>
        </w:rPr>
        <w:t>чества учащихся, которые при этом могут работать на компьют</w:t>
      </w:r>
      <w:r w:rsidRPr="00765D4F">
        <w:rPr>
          <w:sz w:val="28"/>
          <w:szCs w:val="28"/>
        </w:rPr>
        <w:t>е</w:t>
      </w:r>
      <w:r>
        <w:rPr>
          <w:sz w:val="28"/>
          <w:szCs w:val="28"/>
        </w:rPr>
        <w:t>ре в удобное для них время, находясь в любо месте, в том числе дома или в библиотеке. Результаты тут же поступают на компьютер преподавателя, что позволяет ему ознакомиться с результатами тестиров</w:t>
      </w:r>
      <w:r>
        <w:rPr>
          <w:sz w:val="28"/>
          <w:szCs w:val="28"/>
        </w:rPr>
        <w:t>ания также в любое удобное для него время. Кроме того, хотелось бы отметить достаточную простоту и удобство для преподавателя оформления тестов в системе «</w:t>
      </w:r>
      <w:r>
        <w:rPr>
          <w:sz w:val="28"/>
          <w:szCs w:val="28"/>
          <w:lang w:val="en-US"/>
        </w:rPr>
        <w:t>Master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>»</w:t>
      </w:r>
    </w:p>
    <w:p w:rsidR="004C076D" w:rsidRDefault="00DF70F6">
      <w:pPr>
        <w:pStyle w:val="a5"/>
        <w:jc w:val="both"/>
      </w:pPr>
      <w:r>
        <w:rPr>
          <w:sz w:val="28"/>
          <w:szCs w:val="28"/>
        </w:rPr>
        <w:t xml:space="preserve">В данной работе представлена разработка одного из дополнительных занятий и в приложении </w:t>
      </w:r>
      <w:r>
        <w:rPr>
          <w:sz w:val="28"/>
          <w:szCs w:val="28"/>
        </w:rPr>
        <w:t xml:space="preserve">приводятся примеры соответствующих </w:t>
      </w:r>
      <w:r>
        <w:rPr>
          <w:sz w:val="28"/>
          <w:szCs w:val="28"/>
        </w:rPr>
        <w:lastRenderedPageBreak/>
        <w:t>упражнений. Заметим, что аналогичные занятия с элементами дистанционного обучения можно организовать по любой теме и для любого аспекта изучаемого языка.</w:t>
      </w:r>
    </w:p>
    <w:p w:rsidR="004C076D" w:rsidRDefault="004C076D">
      <w:pPr>
        <w:pStyle w:val="a5"/>
        <w:jc w:val="both"/>
      </w:pPr>
    </w:p>
    <w:p w:rsidR="004C076D" w:rsidRDefault="004C076D">
      <w:pPr>
        <w:pStyle w:val="a5"/>
        <w:jc w:val="both"/>
      </w:pPr>
    </w:p>
    <w:p w:rsidR="004C076D" w:rsidRDefault="004C076D">
      <w:pPr>
        <w:pStyle w:val="a5"/>
        <w:jc w:val="both"/>
      </w:pPr>
    </w:p>
    <w:p w:rsidR="004C076D" w:rsidRDefault="00DF70F6">
      <w:pPr>
        <w:pStyle w:val="a5"/>
        <w:jc w:val="center"/>
      </w:pPr>
      <w:r>
        <w:rPr>
          <w:b/>
          <w:bCs/>
          <w:sz w:val="28"/>
          <w:szCs w:val="28"/>
        </w:rPr>
        <w:t>Конспект занятия</w:t>
      </w:r>
    </w:p>
    <w:p w:rsidR="004C076D" w:rsidRDefault="004C076D">
      <w:pPr>
        <w:pStyle w:val="a5"/>
        <w:jc w:val="both"/>
      </w:pPr>
    </w:p>
    <w:p w:rsidR="004C076D" w:rsidRDefault="00DF70F6">
      <w:pPr>
        <w:pStyle w:val="a3"/>
        <w:spacing w:after="0" w:line="360" w:lineRule="auto"/>
        <w:jc w:val="both"/>
      </w:pPr>
      <w:r>
        <w:rPr>
          <w:rFonts w:cs="Times New Roman"/>
          <w:b/>
          <w:sz w:val="28"/>
          <w:szCs w:val="28"/>
        </w:rPr>
        <w:t>Сфера общения</w:t>
      </w:r>
      <w:r w:rsidRPr="00765D4F">
        <w:rPr>
          <w:rFonts w:cs="Times New Roman"/>
          <w:b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«Увлечения».</w:t>
      </w:r>
    </w:p>
    <w:p w:rsidR="004C076D" w:rsidRDefault="00DF70F6">
      <w:pPr>
        <w:pStyle w:val="a3"/>
        <w:spacing w:after="0"/>
        <w:jc w:val="both"/>
      </w:pPr>
      <w:r>
        <w:rPr>
          <w:rFonts w:cs="Times New Roman"/>
          <w:b/>
          <w:sz w:val="28"/>
          <w:szCs w:val="28"/>
        </w:rPr>
        <w:t>Тема занятия</w:t>
      </w:r>
      <w:r>
        <w:rPr>
          <w:rFonts w:cs="Times New Roman"/>
          <w:sz w:val="28"/>
          <w:szCs w:val="28"/>
        </w:rPr>
        <w:t>:</w:t>
      </w:r>
      <w:r w:rsidRPr="00765D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Разв</w:t>
      </w:r>
      <w:r>
        <w:rPr>
          <w:rFonts w:cs="Times New Roman"/>
          <w:sz w:val="28"/>
          <w:szCs w:val="28"/>
        </w:rPr>
        <w:t>ивать навык использовать некоторые виды словообразования.</w:t>
      </w:r>
    </w:p>
    <w:p w:rsidR="004C076D" w:rsidRDefault="00DF70F6">
      <w:pPr>
        <w:pStyle w:val="a3"/>
        <w:spacing w:after="0"/>
      </w:pPr>
      <w:r>
        <w:rPr>
          <w:rFonts w:cs="Times New Roman"/>
          <w:b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Формирование языковой компетенци</w:t>
      </w:r>
      <w:proofErr w:type="gramStart"/>
      <w:r>
        <w:rPr>
          <w:rFonts w:cs="Times New Roman"/>
          <w:sz w:val="28"/>
          <w:szCs w:val="28"/>
        </w:rPr>
        <w:t>и(</w:t>
      </w:r>
      <w:proofErr w:type="gramEnd"/>
      <w:r>
        <w:rPr>
          <w:rFonts w:cs="Times New Roman"/>
          <w:sz w:val="28"/>
          <w:szCs w:val="28"/>
        </w:rPr>
        <w:t xml:space="preserve">лексико-грамматические навыки) на материале темы </w:t>
      </w:r>
      <w:r w:rsidRPr="00765D4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Словообразование</w:t>
      </w:r>
      <w:r w:rsidRPr="00765D4F">
        <w:rPr>
          <w:rFonts w:cs="Times New Roman"/>
          <w:sz w:val="28"/>
          <w:szCs w:val="28"/>
        </w:rPr>
        <w:t>».</w:t>
      </w:r>
    </w:p>
    <w:p w:rsidR="004C076D" w:rsidRDefault="00DF70F6">
      <w:pPr>
        <w:pStyle w:val="a3"/>
        <w:spacing w:after="0"/>
      </w:pPr>
      <w:r>
        <w:rPr>
          <w:rFonts w:cs="Times New Roman"/>
          <w:b/>
          <w:bCs/>
          <w:sz w:val="28"/>
          <w:szCs w:val="28"/>
        </w:rPr>
        <w:t>Задачи:</w:t>
      </w:r>
    </w:p>
    <w:p w:rsidR="004C076D" w:rsidRDefault="004C076D">
      <w:pPr>
        <w:pStyle w:val="a3"/>
        <w:spacing w:after="0"/>
      </w:pPr>
    </w:p>
    <w:p w:rsidR="004C076D" w:rsidRDefault="00DF70F6">
      <w:pPr>
        <w:pStyle w:val="a5"/>
      </w:pPr>
      <w:r>
        <w:rPr>
          <w:rFonts w:ascii="Times New Roman;serif" w:hAnsi="Times New Roman;serif"/>
          <w:b/>
          <w:i/>
          <w:sz w:val="28"/>
        </w:rPr>
        <w:t>Обучающие:</w:t>
      </w:r>
      <w:r>
        <w:rPr>
          <w:b/>
          <w:i/>
          <w:sz w:val="28"/>
        </w:rPr>
        <w:t xml:space="preserve"> 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активизировать изученный материал;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 w:rsidR="0066180A">
        <w:rPr>
          <w:rFonts w:cs="Times New Roman"/>
          <w:sz w:val="28"/>
          <w:szCs w:val="28"/>
        </w:rPr>
        <w:t>фо</w:t>
      </w:r>
      <w:r>
        <w:rPr>
          <w:rFonts w:cs="Times New Roman"/>
          <w:sz w:val="28"/>
          <w:szCs w:val="28"/>
        </w:rPr>
        <w:t xml:space="preserve">рмировать </w:t>
      </w:r>
      <w:r>
        <w:rPr>
          <w:rFonts w:cs="Times New Roman"/>
          <w:sz w:val="28"/>
          <w:szCs w:val="28"/>
        </w:rPr>
        <w:t xml:space="preserve">грамматические </w:t>
      </w:r>
      <w:r>
        <w:rPr>
          <w:rFonts w:cs="Times New Roman"/>
          <w:sz w:val="28"/>
          <w:szCs w:val="28"/>
        </w:rPr>
        <w:t>навыки</w:t>
      </w:r>
      <w:r w:rsidRPr="00765D4F">
        <w:rPr>
          <w:rFonts w:cs="Times New Roman"/>
          <w:sz w:val="28"/>
          <w:szCs w:val="28"/>
        </w:rPr>
        <w:t>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 w:rsidR="0066180A">
        <w:rPr>
          <w:rFonts w:cs="Times New Roman"/>
          <w:sz w:val="28"/>
          <w:szCs w:val="28"/>
        </w:rPr>
        <w:t>фо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рмировать </w:t>
      </w:r>
      <w:r>
        <w:rPr>
          <w:rFonts w:cs="Times New Roman"/>
          <w:sz w:val="28"/>
          <w:szCs w:val="28"/>
        </w:rPr>
        <w:t>лексические навыки.</w:t>
      </w:r>
    </w:p>
    <w:p w:rsidR="004C076D" w:rsidRDefault="004C076D">
      <w:pPr>
        <w:pStyle w:val="a5"/>
        <w:ind w:left="360"/>
      </w:pPr>
    </w:p>
    <w:p w:rsidR="004C076D" w:rsidRDefault="00DF70F6">
      <w:pPr>
        <w:pStyle w:val="a5"/>
      </w:pPr>
      <w:r>
        <w:rPr>
          <w:b/>
          <w:i/>
          <w:sz w:val="28"/>
        </w:rPr>
        <w:t>Развивающие: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 xml:space="preserve">способствовать развитию познавательного интереса учащихся и </w:t>
      </w:r>
      <w:r>
        <w:rPr>
          <w:sz w:val="28"/>
        </w:rPr>
        <w:t>их положительного</w:t>
      </w:r>
      <w:r>
        <w:rPr>
          <w:sz w:val="28"/>
        </w:rPr>
        <w:t xml:space="preserve"> отношения к данной форме обучения;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Times New Roman;serif" w:hAnsi="Times New Roman;serif"/>
          <w:sz w:val="28"/>
        </w:rPr>
        <w:t>развивать навык умения работать индивидуально</w:t>
      </w:r>
      <w:r>
        <w:rPr>
          <w:sz w:val="28"/>
        </w:rPr>
        <w:t>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развивать умение работы с компьюте</w:t>
      </w:r>
      <w:r>
        <w:rPr>
          <w:sz w:val="28"/>
        </w:rPr>
        <w:t>ром;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Times New Roman;serif" w:hAnsi="Times New Roman;serif"/>
          <w:sz w:val="28"/>
        </w:rPr>
        <w:t>развивать навык анализировать свою деятельность</w:t>
      </w:r>
      <w:r>
        <w:rPr>
          <w:rFonts w:ascii="Symbol" w:hAnsi="Symbol"/>
          <w:sz w:val="28"/>
        </w:rPr>
        <w:t></w:t>
      </w:r>
    </w:p>
    <w:p w:rsidR="004C076D" w:rsidRDefault="004C076D">
      <w:pPr>
        <w:pStyle w:val="a5"/>
        <w:ind w:left="360"/>
      </w:pPr>
    </w:p>
    <w:p w:rsidR="004C076D" w:rsidRDefault="00DF70F6">
      <w:pPr>
        <w:pStyle w:val="a5"/>
      </w:pPr>
      <w:r>
        <w:rPr>
          <w:b/>
          <w:i/>
          <w:sz w:val="28"/>
        </w:rPr>
        <w:t>Воспит</w:t>
      </w:r>
      <w:r>
        <w:rPr>
          <w:b/>
          <w:i/>
          <w:sz w:val="28"/>
        </w:rPr>
        <w:t>ывающи</w:t>
      </w:r>
      <w:r>
        <w:rPr>
          <w:b/>
          <w:i/>
          <w:sz w:val="28"/>
        </w:rPr>
        <w:t>е: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воспит</w:t>
      </w:r>
      <w:r>
        <w:rPr>
          <w:sz w:val="28"/>
        </w:rPr>
        <w:t xml:space="preserve">ывать </w:t>
      </w:r>
      <w:r>
        <w:rPr>
          <w:rFonts w:cs="Times New Roman"/>
          <w:sz w:val="28"/>
          <w:szCs w:val="28"/>
        </w:rPr>
        <w:t>трудолюбие, дисциплинированность</w:t>
      </w:r>
      <w:r w:rsidRPr="00765D4F">
        <w:rPr>
          <w:rFonts w:cs="Times New Roman"/>
          <w:sz w:val="28"/>
          <w:szCs w:val="28"/>
        </w:rPr>
        <w:t>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воспит</w:t>
      </w:r>
      <w:r>
        <w:rPr>
          <w:sz w:val="28"/>
        </w:rPr>
        <w:t>ывать</w:t>
      </w:r>
      <w:r>
        <w:rPr>
          <w:sz w:val="28"/>
        </w:rPr>
        <w:t xml:space="preserve"> культур</w:t>
      </w:r>
      <w:r>
        <w:rPr>
          <w:sz w:val="28"/>
        </w:rPr>
        <w:t>у</w:t>
      </w:r>
      <w:r>
        <w:rPr>
          <w:sz w:val="28"/>
        </w:rPr>
        <w:t xml:space="preserve"> пользователя компьютером;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rFonts w:ascii="Times New Roman;serif" w:hAnsi="Times New Roman;serif"/>
          <w:sz w:val="28"/>
        </w:rPr>
        <w:t>воспитывать стремление</w:t>
      </w:r>
      <w:r>
        <w:rPr>
          <w:rFonts w:ascii="Times New Roman;serif" w:hAnsi="Times New Roman;serif"/>
          <w:sz w:val="28"/>
        </w:rPr>
        <w:t xml:space="preserve"> добиваться </w:t>
      </w:r>
      <w:r>
        <w:rPr>
          <w:rFonts w:ascii="Times New Roman;serif" w:hAnsi="Times New Roman;serif"/>
          <w:sz w:val="28"/>
        </w:rPr>
        <w:t>лучших результатов</w:t>
      </w:r>
      <w:r>
        <w:rPr>
          <w:rFonts w:ascii="Times New Roman;serif" w:hAnsi="Times New Roman;serif"/>
          <w:sz w:val="28"/>
        </w:rPr>
        <w:t>.</w:t>
      </w:r>
      <w:r>
        <w:rPr>
          <w:rFonts w:ascii="Symbol" w:hAnsi="Symbol"/>
          <w:sz w:val="28"/>
        </w:rPr>
        <w:t></w:t>
      </w:r>
    </w:p>
    <w:p w:rsidR="004C076D" w:rsidRDefault="00DF70F6">
      <w:pPr>
        <w:pStyle w:val="a5"/>
      </w:pPr>
      <w:r>
        <w:rPr>
          <w:rFonts w:ascii="Times New Roman;serif" w:hAnsi="Times New Roman;serif"/>
          <w:b/>
          <w:sz w:val="28"/>
        </w:rPr>
        <w:t xml:space="preserve">Планируемый результат: </w:t>
      </w:r>
      <w:r>
        <w:rPr>
          <w:rFonts w:ascii="Times New Roman;serif" w:hAnsi="Times New Roman;serif"/>
          <w:sz w:val="28"/>
        </w:rPr>
        <w:t xml:space="preserve">предполагается, что </w:t>
      </w:r>
      <w:r>
        <w:rPr>
          <w:rFonts w:ascii="Times New Roman;serif" w:hAnsi="Times New Roman;serif"/>
          <w:sz w:val="28"/>
        </w:rPr>
        <w:t>по ходу занятия</w:t>
      </w:r>
      <w:r>
        <w:rPr>
          <w:rFonts w:ascii="Times New Roman;serif" w:hAnsi="Times New Roman;serif"/>
          <w:sz w:val="28"/>
        </w:rPr>
        <w:t xml:space="preserve"> учащиеся </w:t>
      </w:r>
      <w:r>
        <w:rPr>
          <w:rFonts w:ascii="Times New Roman;serif" w:hAnsi="Times New Roman;serif"/>
          <w:sz w:val="28"/>
        </w:rPr>
        <w:lastRenderedPageBreak/>
        <w:t>будут тренировать умение изменять лексико-грамматическую форму слова.</w:t>
      </w:r>
    </w:p>
    <w:p w:rsidR="004C076D" w:rsidRDefault="00DF70F6">
      <w:pPr>
        <w:pStyle w:val="a5"/>
      </w:pPr>
      <w:r>
        <w:rPr>
          <w:rFonts w:ascii="Times New Roman;serif" w:hAnsi="Times New Roman;serif"/>
          <w:b/>
          <w:bCs/>
          <w:sz w:val="28"/>
        </w:rPr>
        <w:t>Формирование УУД:</w:t>
      </w:r>
      <w:r>
        <w:rPr>
          <w:rFonts w:ascii="Times New Roman;serif" w:hAnsi="Times New Roman;serif"/>
          <w:sz w:val="28"/>
        </w:rPr>
        <w:t xml:space="preserve"> </w:t>
      </w:r>
      <w:proofErr w:type="gramStart"/>
      <w:r>
        <w:rPr>
          <w:rFonts w:ascii="Times New Roman;serif" w:hAnsi="Times New Roman;serif"/>
          <w:sz w:val="28"/>
        </w:rPr>
        <w:t>коммуникативные</w:t>
      </w:r>
      <w:proofErr w:type="gramEnd"/>
      <w:r>
        <w:rPr>
          <w:rFonts w:ascii="Times New Roman;serif" w:hAnsi="Times New Roman;serif"/>
          <w:sz w:val="28"/>
        </w:rPr>
        <w:t>, познавательные, личностные, регулятивные.</w:t>
      </w:r>
    </w:p>
    <w:p w:rsidR="004C076D" w:rsidRDefault="00DF70F6">
      <w:pPr>
        <w:pStyle w:val="a5"/>
      </w:pPr>
      <w:r>
        <w:rPr>
          <w:rFonts w:ascii="Times New Roman;serif" w:hAnsi="Times New Roman;serif"/>
          <w:b/>
          <w:sz w:val="28"/>
        </w:rPr>
        <w:t>Оснащение урока.</w:t>
      </w:r>
    </w:p>
    <w:p w:rsidR="004C076D" w:rsidRDefault="00DF70F6">
      <w:pPr>
        <w:pStyle w:val="a5"/>
      </w:pPr>
      <w:r>
        <w:rPr>
          <w:b/>
          <w:i/>
          <w:sz w:val="28"/>
        </w:rPr>
        <w:t>Необходимы: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ПК с подключением к сети Интернет</w:t>
      </w:r>
      <w:r>
        <w:rPr>
          <w:sz w:val="28"/>
        </w:rPr>
        <w:t>;</w:t>
      </w:r>
    </w:p>
    <w:p w:rsidR="004C076D" w:rsidRDefault="00DF70F6">
      <w:pPr>
        <w:pStyle w:val="a5"/>
        <w:ind w:left="720" w:hanging="360"/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  <w:szCs w:val="28"/>
        </w:rPr>
        <w:t xml:space="preserve">предварительная регистрация на сайте </w:t>
      </w:r>
      <w:r w:rsidRPr="00765D4F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master</w:t>
      </w:r>
      <w:r w:rsidRPr="00765D4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test</w:t>
      </w:r>
      <w:r w:rsidRPr="00765D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765D4F">
        <w:rPr>
          <w:sz w:val="28"/>
          <w:szCs w:val="28"/>
        </w:rPr>
        <w:t>/</w:t>
      </w:r>
      <w:r w:rsidRPr="00765D4F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C076D" w:rsidRDefault="004C076D">
      <w:pPr>
        <w:pStyle w:val="a5"/>
      </w:pPr>
    </w:p>
    <w:p w:rsidR="004C076D" w:rsidRDefault="00DF70F6">
      <w:pPr>
        <w:pStyle w:val="a5"/>
        <w:jc w:val="center"/>
      </w:pPr>
      <w:r>
        <w:rPr>
          <w:rFonts w:ascii="Times New Roman;serif" w:hAnsi="Times New Roman;serif"/>
          <w:b/>
          <w:sz w:val="28"/>
        </w:rPr>
        <w:t>План занятия.</w:t>
      </w:r>
    </w:p>
    <w:p w:rsidR="004C076D" w:rsidRDefault="004C076D">
      <w:pPr>
        <w:pStyle w:val="a5"/>
      </w:pPr>
    </w:p>
    <w:tbl>
      <w:tblPr>
        <w:tblW w:w="8895" w:type="dxa"/>
        <w:tblInd w:w="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209"/>
        <w:gridCol w:w="2048"/>
        <w:gridCol w:w="2044"/>
        <w:gridCol w:w="2033"/>
      </w:tblGrid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Этапы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Вопросы и задания учителя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Предполагаемые ответы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Методические комментарии</w:t>
            </w:r>
          </w:p>
        </w:tc>
      </w:tr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rFonts w:ascii="Times New Roman;serif" w:hAnsi="Times New Roman;serif"/>
                <w:sz w:val="28"/>
                <w:szCs w:val="28"/>
              </w:rPr>
              <w:t>Постановка цели и задач занятия.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на уроке в классе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подводит к пониманию </w:t>
            </w:r>
            <w:r>
              <w:rPr>
                <w:sz w:val="28"/>
                <w:szCs w:val="28"/>
              </w:rPr>
              <w:t>цели и задачи выполнения предлагаемого задания.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Обсуждают и формулируют цели и задачи.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Фронтальная </w:t>
            </w:r>
            <w:r>
              <w:rPr>
                <w:sz w:val="28"/>
                <w:szCs w:val="28"/>
              </w:rPr>
              <w:t xml:space="preserve">работа. </w:t>
            </w:r>
            <w:r>
              <w:rPr>
                <w:sz w:val="28"/>
                <w:szCs w:val="28"/>
              </w:rPr>
              <w:t xml:space="preserve"> Формирование </w:t>
            </w:r>
            <w:r>
              <w:rPr>
                <w:sz w:val="28"/>
                <w:szCs w:val="28"/>
              </w:rPr>
              <w:t>умения сформулировать</w:t>
            </w:r>
            <w:r>
              <w:rPr>
                <w:sz w:val="28"/>
                <w:szCs w:val="28"/>
              </w:rPr>
              <w:t xml:space="preserve"> цель и задачи </w:t>
            </w:r>
            <w:r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t>2</w:t>
            </w:r>
          </w:p>
        </w:tc>
        <w:tc>
          <w:tcPr>
            <w:tcW w:w="2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Пояснения.</w:t>
            </w:r>
          </w:p>
        </w:tc>
        <w:tc>
          <w:tcPr>
            <w:tcW w:w="2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напоминает, как открыть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Master</w:t>
            </w:r>
            <w:r w:rsidRPr="00765D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Test</w:t>
            </w:r>
            <w:r>
              <w:rPr>
                <w:sz w:val="28"/>
                <w:szCs w:val="28"/>
              </w:rPr>
              <w:t>» и какого типа задания будут</w:t>
            </w:r>
            <w:r>
              <w:rPr>
                <w:sz w:val="28"/>
                <w:szCs w:val="28"/>
              </w:rPr>
              <w:t xml:space="preserve"> выполняться.</w:t>
            </w:r>
          </w:p>
        </w:tc>
        <w:tc>
          <w:tcPr>
            <w:tcW w:w="1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Слушают, задают вопросы.</w:t>
            </w:r>
          </w:p>
        </w:tc>
        <w:tc>
          <w:tcPr>
            <w:tcW w:w="1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Фронтальная работа</w:t>
            </w:r>
            <w:r>
              <w:rPr>
                <w:sz w:val="28"/>
                <w:szCs w:val="28"/>
              </w:rPr>
              <w:t xml:space="preserve">. </w:t>
            </w:r>
          </w:p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умения анализировать задания.</w:t>
            </w:r>
          </w:p>
        </w:tc>
      </w:tr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t>3</w:t>
            </w:r>
          </w:p>
        </w:tc>
        <w:tc>
          <w:tcPr>
            <w:tcW w:w="2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Выполнение упражнения №1.</w:t>
            </w:r>
          </w:p>
        </w:tc>
        <w:tc>
          <w:tcPr>
            <w:tcW w:w="2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открывает доступ к упражнению всем ученикам.</w:t>
            </w:r>
          </w:p>
        </w:tc>
        <w:tc>
          <w:tcPr>
            <w:tcW w:w="1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Учащиеся </w:t>
            </w:r>
            <w:r>
              <w:rPr>
                <w:sz w:val="28"/>
                <w:szCs w:val="28"/>
              </w:rPr>
              <w:t xml:space="preserve">выполняют упражнение </w:t>
            </w:r>
            <w:r>
              <w:rPr>
                <w:sz w:val="28"/>
                <w:szCs w:val="28"/>
                <w:lang w:val="en-US"/>
              </w:rPr>
              <w:t>on</w:t>
            </w:r>
            <w:r w:rsidRPr="00765D4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line</w:t>
            </w:r>
            <w:proofErr w:type="spellEnd"/>
            <w:r>
              <w:rPr>
                <w:sz w:val="28"/>
                <w:szCs w:val="28"/>
              </w:rPr>
              <w:t>, видят и анализируют свой результат.</w:t>
            </w:r>
          </w:p>
        </w:tc>
        <w:tc>
          <w:tcPr>
            <w:tcW w:w="1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Индивидуальная работа. Развитие умения анализировать допущенные  ошибки.</w:t>
            </w:r>
          </w:p>
        </w:tc>
      </w:tr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Последовательное выполнение  упражнений с нарастающей  </w:t>
            </w:r>
            <w:r>
              <w:rPr>
                <w:sz w:val="28"/>
                <w:szCs w:val="28"/>
              </w:rPr>
              <w:lastRenderedPageBreak/>
              <w:t>сложностью.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lastRenderedPageBreak/>
              <w:t>Учитель</w:t>
            </w:r>
            <w:r>
              <w:rPr>
                <w:sz w:val="28"/>
                <w:szCs w:val="28"/>
              </w:rPr>
              <w:t xml:space="preserve"> последовательно открывает доступ к </w:t>
            </w:r>
            <w:r>
              <w:rPr>
                <w:sz w:val="28"/>
                <w:szCs w:val="28"/>
              </w:rPr>
              <w:lastRenderedPageBreak/>
              <w:t xml:space="preserve">упражнениям ученикам, успешно справившимся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заданиям. С остальными учениками позднее проводится дополнительная работа в классе.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lastRenderedPageBreak/>
              <w:t xml:space="preserve">Учащиеся выполняют упражнение </w:t>
            </w:r>
            <w:r>
              <w:rPr>
                <w:sz w:val="28"/>
                <w:szCs w:val="28"/>
                <w:lang w:val="en-US"/>
              </w:rPr>
              <w:t>on</w:t>
            </w:r>
            <w:r w:rsidRPr="00765D4F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line</w:t>
            </w:r>
            <w:proofErr w:type="spellEnd"/>
            <w:r>
              <w:rPr>
                <w:sz w:val="28"/>
                <w:szCs w:val="28"/>
              </w:rPr>
              <w:t xml:space="preserve">, видят </w:t>
            </w:r>
            <w:r>
              <w:rPr>
                <w:sz w:val="28"/>
                <w:szCs w:val="28"/>
              </w:rPr>
              <w:lastRenderedPageBreak/>
              <w:t>и анализируют результат.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lastRenderedPageBreak/>
              <w:t>Индивидуальная работа</w:t>
            </w:r>
            <w:r>
              <w:rPr>
                <w:sz w:val="28"/>
                <w:szCs w:val="28"/>
              </w:rPr>
              <w:t xml:space="preserve">. Развитие умения </w:t>
            </w:r>
            <w:r>
              <w:rPr>
                <w:sz w:val="28"/>
                <w:szCs w:val="28"/>
              </w:rPr>
              <w:lastRenderedPageBreak/>
              <w:t>анализировать ошибки в более сложных  заданиях.</w:t>
            </w:r>
          </w:p>
          <w:p w:rsidR="004C076D" w:rsidRDefault="004C076D">
            <w:pPr>
              <w:pStyle w:val="a3"/>
              <w:spacing w:after="0" w:line="100" w:lineRule="atLeast"/>
            </w:pPr>
          </w:p>
        </w:tc>
      </w:tr>
      <w:tr w:rsidR="004C076D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 xml:space="preserve">Предлагает подвести итоги </w:t>
            </w:r>
            <w:r>
              <w:rPr>
                <w:sz w:val="28"/>
                <w:szCs w:val="28"/>
              </w:rPr>
              <w:t>выполнения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Осуществляют рефлексию процесса, себя в нем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Фронтальная работа.</w:t>
            </w:r>
          </w:p>
          <w:p w:rsidR="004C076D" w:rsidRDefault="00DF70F6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Развитие умений анализировать свою деятельность.</w:t>
            </w:r>
          </w:p>
        </w:tc>
      </w:tr>
    </w:tbl>
    <w:p w:rsidR="004C076D" w:rsidRDefault="004C076D">
      <w:pPr>
        <w:pStyle w:val="a3"/>
      </w:pPr>
    </w:p>
    <w:p w:rsidR="004C076D" w:rsidRPr="00765D4F" w:rsidRDefault="00DF70F6">
      <w:pPr>
        <w:pStyle w:val="a3"/>
        <w:rPr>
          <w:lang w:val="en-US"/>
        </w:rPr>
      </w:pPr>
      <w:r>
        <w:rPr>
          <w:rFonts w:ascii="Times New Roman;serif" w:hAnsi="Times New Roman;serif"/>
          <w:b/>
          <w:sz w:val="28"/>
        </w:rPr>
        <w:t>Приложение</w:t>
      </w:r>
      <w:r w:rsidRPr="00765D4F">
        <w:rPr>
          <w:rFonts w:ascii="Times New Roman;serif" w:hAnsi="Times New Roman;serif"/>
          <w:b/>
          <w:sz w:val="28"/>
          <w:lang w:val="en-US"/>
        </w:rPr>
        <w:t>.</w:t>
      </w:r>
    </w:p>
    <w:p w:rsidR="004C076D" w:rsidRPr="00765D4F" w:rsidRDefault="004C076D">
      <w:pPr>
        <w:pStyle w:val="a3"/>
        <w:rPr>
          <w:lang w:val="en-US"/>
        </w:rPr>
      </w:pPr>
    </w:p>
    <w:p w:rsidR="004C076D" w:rsidRPr="00765D4F" w:rsidRDefault="00DF70F6">
      <w:pPr>
        <w:pStyle w:val="a5"/>
        <w:rPr>
          <w:lang w:val="en-US"/>
        </w:rPr>
      </w:pPr>
      <w:r>
        <w:rPr>
          <w:rFonts w:ascii="Times New Roman;serif" w:hAnsi="Times New Roman;serif"/>
          <w:b/>
          <w:lang w:val="en-US"/>
        </w:rPr>
        <w:tab/>
      </w:r>
      <w:proofErr w:type="gramStart"/>
      <w:r>
        <w:rPr>
          <w:rFonts w:ascii="Times New Roman;serif" w:hAnsi="Times New Roman;serif"/>
          <w:b/>
          <w:lang w:val="en-US"/>
        </w:rPr>
        <w:t>EXERCISES.</w:t>
      </w:r>
      <w:proofErr w:type="gramEnd"/>
      <w:r>
        <w:rPr>
          <w:rFonts w:ascii="Times New Roman;serif" w:hAnsi="Times New Roman;serif"/>
          <w:b/>
          <w:lang w:val="en-US"/>
        </w:rPr>
        <w:t xml:space="preserve"> WORD FORMATION</w:t>
      </w:r>
    </w:p>
    <w:p w:rsidR="004C076D" w:rsidRPr="00765D4F" w:rsidRDefault="004C076D">
      <w:pPr>
        <w:pStyle w:val="a5"/>
        <w:rPr>
          <w:lang w:val="en-US"/>
        </w:rPr>
      </w:pPr>
    </w:p>
    <w:p w:rsidR="004C076D" w:rsidRPr="00765D4F" w:rsidRDefault="00DF70F6">
      <w:pPr>
        <w:pStyle w:val="a5"/>
        <w:rPr>
          <w:lang w:val="en-US"/>
        </w:rPr>
      </w:pPr>
      <w:r>
        <w:rPr>
          <w:rFonts w:ascii="Times New Roman;serif" w:hAnsi="Times New Roman;serif"/>
          <w:b/>
          <w:lang w:val="en-US"/>
        </w:rPr>
        <w:tab/>
        <w:t>EXERCISE 1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lang w:val="en-US"/>
        </w:rPr>
        <w:t xml:space="preserve"> 1</w:t>
      </w:r>
      <w:r>
        <w:rPr>
          <w:rFonts w:ascii="Times New Roman;serif" w:hAnsi="Times New Roman;serif"/>
          <w:lang w:val="en-US"/>
        </w:rPr>
        <w:t xml:space="preserve">.1 </w:t>
      </w:r>
      <w:r>
        <w:rPr>
          <w:i/>
          <w:iCs/>
          <w:sz w:val="28"/>
          <w:szCs w:val="28"/>
          <w:lang w:val="en-US"/>
        </w:rPr>
        <w:t xml:space="preserve">Transform the </w:t>
      </w:r>
      <w:r>
        <w:rPr>
          <w:i/>
          <w:iCs/>
          <w:sz w:val="28"/>
          <w:szCs w:val="28"/>
          <w:u w:val="single"/>
          <w:lang w:val="en-US"/>
        </w:rPr>
        <w:t>verbs</w:t>
      </w:r>
      <w:r>
        <w:rPr>
          <w:i/>
          <w:iCs/>
          <w:sz w:val="28"/>
          <w:szCs w:val="28"/>
          <w:lang w:val="en-US"/>
        </w:rPr>
        <w:t xml:space="preserve"> into the </w:t>
      </w:r>
      <w:r>
        <w:rPr>
          <w:i/>
          <w:iCs/>
          <w:sz w:val="28"/>
          <w:szCs w:val="28"/>
          <w:u w:val="single"/>
          <w:lang w:val="en-US"/>
        </w:rPr>
        <w:t>nouns</w:t>
      </w:r>
      <w:r>
        <w:rPr>
          <w:i/>
          <w:iCs/>
          <w:sz w:val="28"/>
          <w:szCs w:val="28"/>
          <w:lang w:val="en-US"/>
        </w:rPr>
        <w:t>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>To translate, to reform, to decorate, to perform, to water, to cry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lang w:val="en-US"/>
        </w:rPr>
        <w:t xml:space="preserve"> </w:t>
      </w:r>
      <w:r w:rsidRPr="00765D4F">
        <w:rPr>
          <w:lang w:val="en-US"/>
        </w:rPr>
        <w:t>1</w:t>
      </w:r>
      <w:r>
        <w:rPr>
          <w:rFonts w:ascii="Times New Roman;serif" w:hAnsi="Times New Roman;serif"/>
          <w:lang w:val="en-US"/>
        </w:rPr>
        <w:t>.2</w:t>
      </w:r>
      <w:r>
        <w:rPr>
          <w:i/>
          <w:iCs/>
          <w:sz w:val="28"/>
          <w:szCs w:val="28"/>
          <w:lang w:val="en-US"/>
        </w:rPr>
        <w:t xml:space="preserve"> Transform the </w:t>
      </w:r>
      <w:r>
        <w:rPr>
          <w:i/>
          <w:iCs/>
          <w:sz w:val="28"/>
          <w:szCs w:val="28"/>
          <w:u w:val="single"/>
          <w:lang w:val="en-US"/>
        </w:rPr>
        <w:t>nouns</w:t>
      </w:r>
      <w:r>
        <w:rPr>
          <w:i/>
          <w:iCs/>
          <w:sz w:val="28"/>
          <w:szCs w:val="28"/>
          <w:lang w:val="en-US"/>
        </w:rPr>
        <w:t xml:space="preserve"> into the </w:t>
      </w:r>
      <w:r>
        <w:rPr>
          <w:i/>
          <w:iCs/>
          <w:sz w:val="28"/>
          <w:szCs w:val="28"/>
          <w:u w:val="single"/>
          <w:lang w:val="en-US"/>
        </w:rPr>
        <w:t>adjectives</w:t>
      </w:r>
      <w:r>
        <w:rPr>
          <w:i/>
          <w:iCs/>
          <w:sz w:val="28"/>
          <w:szCs w:val="28"/>
          <w:lang w:val="en-US"/>
        </w:rPr>
        <w:t>.</w:t>
      </w:r>
    </w:p>
    <w:p w:rsidR="004C076D" w:rsidRPr="00765D4F" w:rsidRDefault="00DF70F6">
      <w:pPr>
        <w:pStyle w:val="a5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t>A poet, a theme, history, music, the sun, rain, snow, a cloud</w:t>
      </w:r>
      <w:r>
        <w:rPr>
          <w:sz w:val="28"/>
          <w:szCs w:val="28"/>
          <w:lang w:val="en-US"/>
        </w:rPr>
        <w:t>.</w:t>
      </w:r>
      <w:proofErr w:type="gramEnd"/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 w:rsidRPr="00765D4F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.3 </w:t>
      </w:r>
      <w:r>
        <w:rPr>
          <w:i/>
          <w:iCs/>
          <w:sz w:val="28"/>
          <w:szCs w:val="28"/>
          <w:lang w:val="en-US"/>
        </w:rPr>
        <w:t xml:space="preserve">Give the </w:t>
      </w:r>
      <w:r>
        <w:rPr>
          <w:i/>
          <w:iCs/>
          <w:sz w:val="28"/>
          <w:szCs w:val="28"/>
          <w:u w:val="single"/>
          <w:lang w:val="en-US"/>
        </w:rPr>
        <w:t>opposites</w:t>
      </w:r>
      <w:r>
        <w:rPr>
          <w:i/>
          <w:iCs/>
          <w:sz w:val="28"/>
          <w:szCs w:val="28"/>
          <w:lang w:val="en-US"/>
        </w:rPr>
        <w:t>.</w:t>
      </w:r>
    </w:p>
    <w:p w:rsidR="004C076D" w:rsidRPr="00765D4F" w:rsidRDefault="00DF70F6">
      <w:pPr>
        <w:pStyle w:val="a5"/>
        <w:jc w:val="both"/>
        <w:rPr>
          <w:lang w:val="en-US"/>
        </w:rPr>
      </w:pPr>
      <w:proofErr w:type="gramStart"/>
      <w:r>
        <w:rPr>
          <w:sz w:val="28"/>
          <w:szCs w:val="28"/>
          <w:lang w:val="en-US"/>
        </w:rPr>
        <w:t>Happy, easy, kind, friendly, important, finished, comfortable.</w:t>
      </w:r>
      <w:proofErr w:type="gramEnd"/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1.4</w:t>
      </w:r>
      <w:r>
        <w:rPr>
          <w:i/>
          <w:iCs/>
          <w:sz w:val="28"/>
          <w:szCs w:val="28"/>
          <w:lang w:val="en-US"/>
        </w:rPr>
        <w:t xml:space="preserve"> Fill in the gaps with words derived from the words in brackets.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>Example: I don't like these people. They are too 0) ______ (</w:t>
      </w:r>
      <w:r>
        <w:rPr>
          <w:sz w:val="28"/>
          <w:szCs w:val="28"/>
          <w:u w:val="single"/>
          <w:lang w:val="en-US"/>
        </w:rPr>
        <w:t>friend</w:t>
      </w:r>
      <w:r>
        <w:rPr>
          <w:sz w:val="28"/>
          <w:szCs w:val="28"/>
          <w:lang w:val="en-US"/>
        </w:rPr>
        <w:t>).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The correct answer: 0) </w:t>
      </w:r>
      <w:r>
        <w:rPr>
          <w:sz w:val="28"/>
          <w:szCs w:val="28"/>
          <w:u w:val="single"/>
          <w:lang w:val="en-US"/>
        </w:rPr>
        <w:t>unfriendly</w:t>
      </w:r>
    </w:p>
    <w:p w:rsidR="004C076D" w:rsidRPr="00765D4F" w:rsidRDefault="004C076D">
      <w:pPr>
        <w:pStyle w:val="a5"/>
        <w:jc w:val="both"/>
        <w:rPr>
          <w:lang w:val="en-US"/>
        </w:rPr>
      </w:pPr>
    </w:p>
    <w:p w:rsidR="004C076D" w:rsidRPr="00765D4F" w:rsidRDefault="00DF70F6">
      <w:pPr>
        <w:pStyle w:val="a5"/>
        <w:rPr>
          <w:lang w:val="en-US"/>
        </w:rPr>
      </w:pPr>
      <w:r>
        <w:rPr>
          <w:rFonts w:ascii="Times New Roman;serif" w:hAnsi="Times New Roman;serif"/>
          <w:b/>
          <w:szCs w:val="28"/>
          <w:lang w:val="en-US"/>
        </w:rPr>
        <w:tab/>
        <w:t>EXERCISE 2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i/>
          <w:iCs/>
          <w:sz w:val="28"/>
          <w:szCs w:val="28"/>
          <w:lang w:val="en-US"/>
        </w:rPr>
        <w:lastRenderedPageBreak/>
        <w:t xml:space="preserve"> Fill in the gaps with words derived from the words in brackets.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 1. Her ______ (translate) of this text is excellent.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2. The child is ______ (happy) because he has lost his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toy.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3. This armchair is old and ______ (comfo</w:t>
      </w:r>
      <w:r>
        <w:rPr>
          <w:sz w:val="28"/>
          <w:szCs w:val="28"/>
          <w:lang w:val="en-US"/>
        </w:rPr>
        <w:t>rt). Let's buy a new one.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4. She is a good ______ (translate).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5. Her brother is an excellent ______ (decorate). 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6. They had to make a lot of political ______ (reformation).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7. What a ______ (poet) comparison!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8. He always looks ______ (friend) becau</w:t>
      </w:r>
      <w:r>
        <w:rPr>
          <w:sz w:val="28"/>
          <w:szCs w:val="28"/>
          <w:lang w:val="en-US"/>
        </w:rPr>
        <w:t>se he is a wicked man.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9. His collection of stamps is ______ (theme).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10. Many famous ______ (act) took part in that play.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11. We would like to take part in this new school ______ (perform).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12. I think it will be ______ (easy) for us to climb up this </w:t>
      </w:r>
      <w:r>
        <w:rPr>
          <w:sz w:val="28"/>
          <w:szCs w:val="28"/>
          <w:lang w:val="en-US"/>
        </w:rPr>
        <w:t>high mountain.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rFonts w:ascii="Times New Roman;serif" w:hAnsi="Times New Roman;serif"/>
          <w:b/>
          <w:szCs w:val="28"/>
          <w:lang w:val="en-US"/>
        </w:rPr>
        <w:tab/>
        <w:t>EXERCISE 3</w:t>
      </w:r>
    </w:p>
    <w:p w:rsidR="004C076D" w:rsidRPr="00765D4F" w:rsidRDefault="00DF70F6">
      <w:pPr>
        <w:pStyle w:val="a5"/>
        <w:rPr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Read the text and fill in the gaps with words derived from the words in brackets.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ab/>
        <w:t>One day the 1) ______ (teach) with his pupils went for a walk. It was a 2) ______ (cloud) day. So it was 3) ______ (easy) for the people to see t</w:t>
      </w:r>
      <w:r>
        <w:rPr>
          <w:sz w:val="28"/>
          <w:szCs w:val="28"/>
          <w:lang w:val="en-US"/>
        </w:rPr>
        <w:t>he sun in the sky. Soon it began to 4) ______ (rainy). That was why the 5) ______ (teach) suggested the children going to the concert. It was a 6) ______ (theme) concert.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ab/>
        <w:t xml:space="preserve">The first part of the concert appeared to be 7) ______ (poet). </w:t>
      </w:r>
      <w:proofErr w:type="gramStart"/>
      <w:r>
        <w:rPr>
          <w:sz w:val="28"/>
          <w:szCs w:val="28"/>
          <w:lang w:val="en-US"/>
        </w:rPr>
        <w:t>A few 8) ______ (perf</w:t>
      </w:r>
      <w:r>
        <w:rPr>
          <w:sz w:val="28"/>
          <w:szCs w:val="28"/>
          <w:lang w:val="en-US"/>
        </w:rPr>
        <w:t>orm) read 9) ______ (difference) ballads describing adventures of brave 10) ______ (travel).</w:t>
      </w:r>
      <w:proofErr w:type="gramEnd"/>
      <w:r>
        <w:rPr>
          <w:sz w:val="28"/>
          <w:szCs w:val="28"/>
          <w:lang w:val="en-US"/>
        </w:rPr>
        <w:t xml:space="preserve"> The 11) ______ (act) read them to music.</w:t>
      </w:r>
    </w:p>
    <w:p w:rsidR="004C076D" w:rsidRPr="00765D4F" w:rsidRDefault="00DF70F6">
      <w:pPr>
        <w:pStyle w:val="a5"/>
        <w:jc w:val="both"/>
        <w:rPr>
          <w:lang w:val="en-US"/>
        </w:rPr>
      </w:pPr>
      <w:r>
        <w:rPr>
          <w:sz w:val="28"/>
          <w:szCs w:val="28"/>
          <w:lang w:val="en-US"/>
        </w:rPr>
        <w:tab/>
        <w:t>The second part of the concert was 12) ______ (music), too. A young 13) ______ (sing) sang songs about trips. A few 14) _</w:t>
      </w:r>
      <w:r>
        <w:rPr>
          <w:sz w:val="28"/>
          <w:szCs w:val="28"/>
          <w:lang w:val="en-US"/>
        </w:rPr>
        <w:t>_____ (dance) performed the dances of 15) ______ (difference) peoples. Best of all the audience liked the dance of young 16) ______ (sail).</w:t>
      </w:r>
    </w:p>
    <w:p w:rsidR="004C076D" w:rsidRPr="00765D4F" w:rsidRDefault="00DF70F6">
      <w:pPr>
        <w:pStyle w:val="a5"/>
        <w:jc w:val="both"/>
        <w:rPr>
          <w:lang w:val="en-US"/>
        </w:rPr>
      </w:pPr>
      <w:r w:rsidRPr="00765D4F">
        <w:rPr>
          <w:sz w:val="28"/>
          <w:szCs w:val="28"/>
          <w:lang w:val="en-US"/>
        </w:rPr>
        <w:t xml:space="preserve">   </w:t>
      </w:r>
      <w:r>
        <w:rPr>
          <w:sz w:val="28"/>
          <w:szCs w:val="28"/>
          <w:lang w:val="en-US"/>
        </w:rPr>
        <w:t>So that 17) ______ (rain) day was not boring for the children and they were not 18) ______ (happy).</w:t>
      </w:r>
    </w:p>
    <w:p w:rsidR="004C076D" w:rsidRPr="00765D4F" w:rsidRDefault="004C076D">
      <w:pPr>
        <w:pStyle w:val="a5"/>
        <w:jc w:val="both"/>
        <w:rPr>
          <w:lang w:val="en-US"/>
        </w:rPr>
      </w:pPr>
    </w:p>
    <w:sectPr w:rsidR="004C076D" w:rsidRPr="00765D4F">
      <w:pgSz w:w="11905" w:h="16837"/>
      <w:pgMar w:top="1134" w:right="1831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2"/>
  </w:compat>
  <w:rsids>
    <w:rsidRoot w:val="004C076D"/>
    <w:rsid w:val="004C076D"/>
    <w:rsid w:val="0066180A"/>
    <w:rsid w:val="00765D4F"/>
    <w:rsid w:val="00D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Содержимое таблицы"/>
    <w:basedOn w:val="a3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22977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В. Косырькова</dc:creator>
  <cp:lastModifiedBy>Галина В. Косырькова</cp:lastModifiedBy>
  <cp:revision>25</cp:revision>
  <dcterms:created xsi:type="dcterms:W3CDTF">2009-04-16T11:32:00Z</dcterms:created>
  <dcterms:modified xsi:type="dcterms:W3CDTF">2016-09-02T12:54:00Z</dcterms:modified>
</cp:coreProperties>
</file>