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C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0"/>
          <w:szCs w:val="20"/>
        </w:rPr>
      </w:pPr>
    </w:p>
    <w:p w:rsidR="00264AC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0"/>
          <w:szCs w:val="20"/>
        </w:rPr>
      </w:pPr>
    </w:p>
    <w:tbl>
      <w:tblPr>
        <w:tblStyle w:val="a5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7796"/>
      </w:tblGrid>
      <w:tr w:rsidR="00264AC7" w:rsidRPr="001845E7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b/>
                <w:color w:val="000000"/>
              </w:rPr>
              <w:t>Название проекта</w:t>
            </w:r>
          </w:p>
        </w:tc>
        <w:tc>
          <w:tcPr>
            <w:tcW w:w="7796" w:type="dxa"/>
          </w:tcPr>
          <w:p w:rsidR="00264AC7" w:rsidRPr="001845E7" w:rsidRDefault="0029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>Центр дополнительного обучения детей</w:t>
            </w:r>
            <w:r w:rsidR="00882E97" w:rsidRPr="001845E7">
              <w:rPr>
                <w:color w:val="000000"/>
              </w:rPr>
              <w:t xml:space="preserve"> «Спектр»</w:t>
            </w:r>
          </w:p>
        </w:tc>
      </w:tr>
    </w:tbl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bookmarkStart w:id="0" w:name="_gjdgxs" w:colFirst="0" w:colLast="0"/>
      <w:bookmarkEnd w:id="0"/>
    </w:p>
    <w:tbl>
      <w:tblPr>
        <w:tblStyle w:val="a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812"/>
      </w:tblGrid>
      <w:tr w:rsidR="00264AC7" w:rsidRPr="001845E7">
        <w:tc>
          <w:tcPr>
            <w:tcW w:w="4077" w:type="dxa"/>
            <w:tcBorders>
              <w:top w:val="nil"/>
              <w:left w:val="nil"/>
              <w:bottom w:val="nil"/>
            </w:tcBorders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 w:rsidRPr="001845E7">
              <w:rPr>
                <w:b/>
                <w:color w:val="000000"/>
              </w:rPr>
              <w:t xml:space="preserve">Адрес </w:t>
            </w:r>
          </w:p>
        </w:tc>
        <w:tc>
          <w:tcPr>
            <w:tcW w:w="5812" w:type="dxa"/>
          </w:tcPr>
          <w:p w:rsidR="00264AC7" w:rsidRPr="001845E7" w:rsidRDefault="0029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333333"/>
                <w:shd w:val="clear" w:color="auto" w:fill="FFFFFF"/>
              </w:rPr>
              <w:t>Псковская обл</w:t>
            </w:r>
            <w:r w:rsidRPr="001845E7">
              <w:rPr>
                <w:color w:val="333333"/>
                <w:shd w:val="clear" w:color="auto" w:fill="FFFFFF"/>
              </w:rPr>
              <w:t>.</w:t>
            </w:r>
            <w:r w:rsidRPr="001845E7">
              <w:rPr>
                <w:color w:val="333333"/>
                <w:shd w:val="clear" w:color="auto" w:fill="FFFFFF"/>
              </w:rPr>
              <w:t>, г. </w:t>
            </w:r>
            <w:r w:rsidRPr="001845E7">
              <w:rPr>
                <w:bCs/>
                <w:color w:val="333333"/>
                <w:shd w:val="clear" w:color="auto" w:fill="FFFFFF"/>
              </w:rPr>
              <w:t>Великие</w:t>
            </w:r>
            <w:r w:rsidRPr="001845E7">
              <w:rPr>
                <w:color w:val="333333"/>
                <w:shd w:val="clear" w:color="auto" w:fill="FFFFFF"/>
              </w:rPr>
              <w:t> </w:t>
            </w:r>
            <w:r w:rsidRPr="001845E7">
              <w:rPr>
                <w:bCs/>
                <w:color w:val="333333"/>
                <w:shd w:val="clear" w:color="auto" w:fill="FFFFFF"/>
              </w:rPr>
              <w:t>Луки</w:t>
            </w:r>
            <w:r w:rsidRPr="001845E7">
              <w:rPr>
                <w:color w:val="333333"/>
                <w:shd w:val="clear" w:color="auto" w:fill="FFFFFF"/>
              </w:rPr>
              <w:t>, ул. Дружбы, д. 31</w:t>
            </w:r>
          </w:p>
        </w:tc>
      </w:tr>
    </w:tbl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tbl>
      <w:tblPr>
        <w:tblStyle w:val="a7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812"/>
      </w:tblGrid>
      <w:tr w:rsidR="00264AC7" w:rsidRPr="001845E7">
        <w:tc>
          <w:tcPr>
            <w:tcW w:w="4077" w:type="dxa"/>
            <w:tcBorders>
              <w:top w:val="nil"/>
              <w:left w:val="nil"/>
              <w:bottom w:val="nil"/>
            </w:tcBorders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 w:rsidRPr="001845E7">
              <w:rPr>
                <w:b/>
                <w:color w:val="000000"/>
              </w:rPr>
              <w:t>Городской или мобильный телефоны</w:t>
            </w:r>
          </w:p>
        </w:tc>
        <w:tc>
          <w:tcPr>
            <w:tcW w:w="5812" w:type="dxa"/>
          </w:tcPr>
          <w:p w:rsidR="00264AC7" w:rsidRPr="001845E7" w:rsidRDefault="00882E97" w:rsidP="0088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lang w:val="en-US"/>
              </w:rPr>
            </w:pPr>
            <w:r w:rsidRPr="001845E7">
              <w:rPr>
                <w:color w:val="000000"/>
                <w:lang w:val="en-US"/>
              </w:rPr>
              <w:t>8 (905) 046-90-83</w:t>
            </w:r>
          </w:p>
        </w:tc>
      </w:tr>
    </w:tbl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</w:p>
    <w:tbl>
      <w:tblPr>
        <w:tblStyle w:val="a8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812"/>
      </w:tblGrid>
      <w:tr w:rsidR="00264AC7" w:rsidRPr="001845E7" w:rsidTr="00882E97">
        <w:trPr>
          <w:trHeight w:val="342"/>
        </w:trPr>
        <w:tc>
          <w:tcPr>
            <w:tcW w:w="4077" w:type="dxa"/>
            <w:tcBorders>
              <w:top w:val="nil"/>
              <w:left w:val="nil"/>
              <w:bottom w:val="nil"/>
            </w:tcBorders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 w:rsidRPr="001845E7">
              <w:rPr>
                <w:b/>
                <w:color w:val="000000"/>
              </w:rPr>
              <w:t>Адрес электронной почты</w:t>
            </w:r>
          </w:p>
        </w:tc>
        <w:tc>
          <w:tcPr>
            <w:tcW w:w="5812" w:type="dxa"/>
          </w:tcPr>
          <w:p w:rsidR="00264AC7" w:rsidRPr="001845E7" w:rsidRDefault="0088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lang w:val="en-US"/>
              </w:rPr>
            </w:pPr>
            <w:r w:rsidRPr="001845E7">
              <w:rPr>
                <w:color w:val="000000"/>
                <w:lang w:val="en-US"/>
              </w:rPr>
              <w:t>cdodspektr@mail.ru</w:t>
            </w:r>
          </w:p>
        </w:tc>
      </w:tr>
    </w:tbl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</w:p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</w:p>
    <w:tbl>
      <w:tblPr>
        <w:tblStyle w:val="a9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7796"/>
      </w:tblGrid>
      <w:tr w:rsidR="00264AC7" w:rsidRPr="001845E7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 w:rsidRPr="001845E7">
              <w:rPr>
                <w:b/>
                <w:color w:val="000000"/>
              </w:rPr>
              <w:t xml:space="preserve">Место учебы или работы </w:t>
            </w:r>
          </w:p>
        </w:tc>
        <w:tc>
          <w:tcPr>
            <w:tcW w:w="7796" w:type="dxa"/>
          </w:tcPr>
          <w:p w:rsidR="00264AC7" w:rsidRPr="001845E7" w:rsidRDefault="0088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spacing w:val="15"/>
                <w:shd w:val="clear" w:color="auto" w:fill="FFFFFF"/>
              </w:rPr>
            </w:pPr>
            <w:r w:rsidRPr="001845E7">
              <w:t xml:space="preserve">Хоменков Никита Алексеевич </w:t>
            </w:r>
            <w:r w:rsidR="00593089" w:rsidRPr="001845E7">
              <w:t>–</w:t>
            </w:r>
            <w:r w:rsidRPr="001845E7">
              <w:t xml:space="preserve"> </w:t>
            </w:r>
            <w:r w:rsidR="00593089" w:rsidRPr="001845E7">
              <w:rPr>
                <w:spacing w:val="15"/>
                <w:shd w:val="clear" w:color="auto" w:fill="FFFFFF"/>
              </w:rPr>
              <w:t>МАОУ СОШ №12</w:t>
            </w:r>
          </w:p>
          <w:p w:rsidR="00593089" w:rsidRPr="001845E7" w:rsidRDefault="00593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 w:rsidRPr="001845E7">
              <w:rPr>
                <w:spacing w:val="15"/>
                <w:shd w:val="clear" w:color="auto" w:fill="FFFFFF"/>
              </w:rPr>
              <w:t xml:space="preserve">Николаев Артём Алексеевич - </w:t>
            </w:r>
            <w:r w:rsidRPr="001845E7">
              <w:rPr>
                <w:bCs/>
                <w:shd w:val="clear" w:color="auto" w:fill="FFFFFF"/>
              </w:rPr>
              <w:t>МАОУ «Лицей №11»</w:t>
            </w:r>
          </w:p>
        </w:tc>
      </w:tr>
    </w:tbl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</w:p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</w:p>
    <w:tbl>
      <w:tblPr>
        <w:tblStyle w:val="aa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7796"/>
      </w:tblGrid>
      <w:tr w:rsidR="00264AC7" w:rsidRPr="001845E7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b/>
                <w:color w:val="000000"/>
              </w:rPr>
              <w:t>Команда проекта</w:t>
            </w:r>
            <w:r w:rsidRPr="001845E7">
              <w:rPr>
                <w:b/>
                <w:color w:val="000000"/>
              </w:rPr>
              <w:br/>
            </w:r>
            <w:r w:rsidRPr="001845E7">
              <w:rPr>
                <w:color w:val="000000"/>
              </w:rPr>
              <w:t>(Ф.И.О., функциональные обязанностей основных исполнителей проекта)</w:t>
            </w:r>
          </w:p>
        </w:tc>
        <w:tc>
          <w:tcPr>
            <w:tcW w:w="7796" w:type="dxa"/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1845E7">
              <w:rPr>
                <w:color w:val="000000"/>
              </w:rPr>
              <w:t>1.</w:t>
            </w:r>
            <w:r w:rsidR="00593089" w:rsidRPr="001845E7">
              <w:rPr>
                <w:color w:val="000000"/>
              </w:rPr>
              <w:t xml:space="preserve"> Хоменков Никита Алексеевич – </w:t>
            </w:r>
            <w:r w:rsidR="00134B38" w:rsidRPr="001845E7">
              <w:rPr>
                <w:color w:val="000000"/>
              </w:rPr>
              <w:t xml:space="preserve">отвечающий за документы </w:t>
            </w:r>
          </w:p>
          <w:p w:rsidR="00882E97" w:rsidRPr="001845E7" w:rsidRDefault="0088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882E97" w:rsidRPr="001845E7" w:rsidRDefault="00A23D9A" w:rsidP="00593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1845E7">
              <w:rPr>
                <w:color w:val="000000"/>
              </w:rPr>
              <w:t>2.</w:t>
            </w:r>
            <w:r w:rsidR="00593089" w:rsidRPr="001845E7">
              <w:rPr>
                <w:color w:val="000000"/>
              </w:rPr>
              <w:t xml:space="preserve"> Николаев Артём Алексеевич – </w:t>
            </w:r>
            <w:r w:rsidR="00134B38" w:rsidRPr="001845E7">
              <w:rPr>
                <w:color w:val="000000"/>
              </w:rPr>
              <w:t>и</w:t>
            </w:r>
            <w:r w:rsidR="00593089" w:rsidRPr="001845E7">
              <w:rPr>
                <w:color w:val="000000"/>
              </w:rPr>
              <w:t>ндивидуальный предприним</w:t>
            </w:r>
            <w:r w:rsidR="00134B38" w:rsidRPr="001845E7">
              <w:rPr>
                <w:color w:val="000000"/>
              </w:rPr>
              <w:t>атель, бухгалтер</w:t>
            </w:r>
          </w:p>
        </w:tc>
      </w:tr>
    </w:tbl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</w:p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</w:p>
    <w:tbl>
      <w:tblPr>
        <w:tblStyle w:val="ab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4111"/>
      </w:tblGrid>
      <w:tr w:rsidR="00264AC7" w:rsidRPr="001845E7">
        <w:tc>
          <w:tcPr>
            <w:tcW w:w="5778" w:type="dxa"/>
            <w:tcBorders>
              <w:top w:val="nil"/>
              <w:left w:val="nil"/>
              <w:bottom w:val="nil"/>
            </w:tcBorders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 w:rsidRPr="001845E7">
              <w:rPr>
                <w:b/>
                <w:color w:val="000000"/>
              </w:rPr>
              <w:t>Продолжительность проекта (в месяцах)</w:t>
            </w:r>
          </w:p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</w:p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hd w:val="clear" w:color="auto" w:fill="D9D9D9"/>
              </w:rPr>
            </w:pPr>
            <w:r w:rsidRPr="001845E7">
              <w:rPr>
                <w:b/>
              </w:rPr>
              <w:t>Начало реализации проекта (день, месяц, год)</w:t>
            </w:r>
          </w:p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</w:p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 w:rsidRPr="001845E7">
              <w:rPr>
                <w:b/>
              </w:rPr>
              <w:t>Окончание реализации проекта (день, месяц, год)</w:t>
            </w:r>
          </w:p>
        </w:tc>
        <w:tc>
          <w:tcPr>
            <w:tcW w:w="4111" w:type="dxa"/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>-</w:t>
            </w:r>
            <w:r w:rsidR="00134B38" w:rsidRPr="001845E7">
              <w:rPr>
                <w:color w:val="000000"/>
              </w:rPr>
              <w:t xml:space="preserve"> 118 месяцев</w:t>
            </w:r>
          </w:p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</w:p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>-</w:t>
            </w:r>
            <w:r w:rsidR="00134B38" w:rsidRPr="001845E7">
              <w:rPr>
                <w:color w:val="000000"/>
              </w:rPr>
              <w:t xml:space="preserve"> 1 августа 2023 год</w:t>
            </w:r>
          </w:p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</w:p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>-</w:t>
            </w:r>
            <w:r w:rsidR="00134B38" w:rsidRPr="001845E7">
              <w:rPr>
                <w:color w:val="000000"/>
              </w:rPr>
              <w:t xml:space="preserve"> 30 мая 2033 год </w:t>
            </w:r>
          </w:p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</w:p>
        </w:tc>
      </w:tr>
    </w:tbl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</w:p>
    <w:tbl>
      <w:tblPr>
        <w:tblStyle w:val="ac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4111"/>
      </w:tblGrid>
      <w:tr w:rsidR="00264AC7" w:rsidRPr="001845E7">
        <w:tc>
          <w:tcPr>
            <w:tcW w:w="5778" w:type="dxa"/>
            <w:tcBorders>
              <w:top w:val="nil"/>
              <w:left w:val="nil"/>
              <w:bottom w:val="nil"/>
            </w:tcBorders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 w:rsidRPr="001845E7">
              <w:rPr>
                <w:b/>
                <w:color w:val="000000"/>
              </w:rPr>
              <w:t>Полная стоимость проекта (в рублях</w:t>
            </w:r>
            <w:r w:rsidR="00134B38" w:rsidRPr="001845E7">
              <w:rPr>
                <w:b/>
                <w:color w:val="000000"/>
              </w:rPr>
              <w:t>)</w:t>
            </w:r>
          </w:p>
        </w:tc>
        <w:tc>
          <w:tcPr>
            <w:tcW w:w="4111" w:type="dxa"/>
          </w:tcPr>
          <w:p w:rsidR="00264AC7" w:rsidRPr="001845E7" w:rsidRDefault="00540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>1000000 рублей</w:t>
            </w:r>
          </w:p>
        </w:tc>
      </w:tr>
      <w:tr w:rsidR="00264AC7" w:rsidRPr="001845E7" w:rsidTr="0054098A">
        <w:trPr>
          <w:trHeight w:val="595"/>
        </w:trPr>
        <w:tc>
          <w:tcPr>
            <w:tcW w:w="5778" w:type="dxa"/>
            <w:tcBorders>
              <w:top w:val="nil"/>
              <w:left w:val="nil"/>
              <w:bottom w:val="nil"/>
            </w:tcBorders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 w:rsidRPr="001845E7">
              <w:rPr>
                <w:b/>
                <w:color w:val="000000"/>
              </w:rPr>
              <w:t>Имеющаяся сумма (в рублях)</w:t>
            </w:r>
          </w:p>
        </w:tc>
        <w:tc>
          <w:tcPr>
            <w:tcW w:w="4111" w:type="dxa"/>
          </w:tcPr>
          <w:p w:rsidR="00264AC7" w:rsidRPr="001845E7" w:rsidRDefault="0054098A" w:rsidP="00540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3436"/>
              <w:rPr>
                <w:color w:val="000000"/>
              </w:rPr>
            </w:pPr>
            <w:r w:rsidRPr="001845E7">
              <w:rPr>
                <w:color w:val="000000"/>
              </w:rPr>
              <w:t>700000рублей</w:t>
            </w:r>
          </w:p>
        </w:tc>
      </w:tr>
      <w:tr w:rsidR="00264AC7" w:rsidRPr="001845E7">
        <w:tc>
          <w:tcPr>
            <w:tcW w:w="5778" w:type="dxa"/>
            <w:tcBorders>
              <w:top w:val="nil"/>
              <w:left w:val="nil"/>
              <w:bottom w:val="nil"/>
            </w:tcBorders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1845E7">
              <w:rPr>
                <w:b/>
                <w:color w:val="000000"/>
              </w:rPr>
              <w:t>Запрашиваемая сумма (в рублях</w:t>
            </w:r>
            <w:r w:rsidRPr="001845E7">
              <w:rPr>
                <w:color w:val="000000"/>
              </w:rPr>
              <w:t>)</w:t>
            </w:r>
          </w:p>
        </w:tc>
        <w:tc>
          <w:tcPr>
            <w:tcW w:w="4111" w:type="dxa"/>
          </w:tcPr>
          <w:p w:rsidR="00264AC7" w:rsidRPr="001845E7" w:rsidRDefault="00540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>300000 рублей</w:t>
            </w:r>
          </w:p>
        </w:tc>
      </w:tr>
    </w:tbl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</w:p>
    <w:p w:rsidR="00264AC7" w:rsidRPr="001845E7" w:rsidRDefault="00A23D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1845E7">
        <w:rPr>
          <w:b/>
          <w:color w:val="000000"/>
        </w:rPr>
        <w:t xml:space="preserve">Аннотация проекта </w:t>
      </w:r>
      <w:r w:rsidRPr="001845E7">
        <w:rPr>
          <w:color w:val="000000"/>
        </w:rPr>
        <w:t>(не более 1/3 страницы)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264AC7" w:rsidRPr="001845E7">
        <w:tc>
          <w:tcPr>
            <w:tcW w:w="9889" w:type="dxa"/>
          </w:tcPr>
          <w:tbl>
            <w:tblPr>
              <w:tblStyle w:val="af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4"/>
              <w:gridCol w:w="4855"/>
            </w:tblGrid>
            <w:tr w:rsidR="0054098A" w:rsidRPr="001845E7" w:rsidTr="0054098A">
              <w:tc>
                <w:tcPr>
                  <w:tcW w:w="4854" w:type="dxa"/>
                </w:tcPr>
                <w:p w:rsidR="0054098A" w:rsidRPr="001845E7" w:rsidRDefault="0054098A">
                  <w:pPr>
                    <w:spacing w:line="259" w:lineRule="auto"/>
                    <w:jc w:val="both"/>
                    <w:rPr>
                      <w:color w:val="000000"/>
                    </w:rPr>
                  </w:pPr>
                  <w:r w:rsidRPr="001845E7">
                    <w:rPr>
                      <w:color w:val="000000"/>
                    </w:rPr>
                    <w:lastRenderedPageBreak/>
                    <w:t>Название проекта</w:t>
                  </w:r>
                </w:p>
              </w:tc>
              <w:tc>
                <w:tcPr>
                  <w:tcW w:w="4855" w:type="dxa"/>
                </w:tcPr>
                <w:p w:rsidR="0054098A" w:rsidRPr="001845E7" w:rsidRDefault="0054098A">
                  <w:pPr>
                    <w:spacing w:line="259" w:lineRule="auto"/>
                    <w:jc w:val="both"/>
                    <w:rPr>
                      <w:color w:val="000000"/>
                    </w:rPr>
                  </w:pPr>
                  <w:r w:rsidRPr="001845E7">
                    <w:rPr>
                      <w:color w:val="000000"/>
                    </w:rPr>
                    <w:t>Центр дополнительного обучения детей «Спектр»</w:t>
                  </w:r>
                </w:p>
              </w:tc>
            </w:tr>
            <w:tr w:rsidR="0054098A" w:rsidRPr="001845E7" w:rsidTr="0054098A">
              <w:tc>
                <w:tcPr>
                  <w:tcW w:w="4854" w:type="dxa"/>
                </w:tcPr>
                <w:p w:rsidR="0054098A" w:rsidRPr="001845E7" w:rsidRDefault="0054098A">
                  <w:pPr>
                    <w:spacing w:line="259" w:lineRule="auto"/>
                    <w:jc w:val="both"/>
                    <w:rPr>
                      <w:color w:val="000000"/>
                    </w:rPr>
                  </w:pPr>
                  <w:r w:rsidRPr="001845E7">
                    <w:rPr>
                      <w:color w:val="000000"/>
                    </w:rPr>
                    <w:t>Миссия</w:t>
                  </w:r>
                </w:p>
              </w:tc>
              <w:tc>
                <w:tcPr>
                  <w:tcW w:w="4855" w:type="dxa"/>
                </w:tcPr>
                <w:p w:rsidR="0054098A" w:rsidRPr="001845E7" w:rsidRDefault="000E28BC">
                  <w:pPr>
                    <w:spacing w:line="259" w:lineRule="auto"/>
                    <w:jc w:val="both"/>
                    <w:rPr>
                      <w:color w:val="000000"/>
                    </w:rPr>
                  </w:pPr>
                  <w:r w:rsidRPr="001845E7">
                    <w:rPr>
                      <w:color w:val="000000"/>
                    </w:rPr>
                    <w:t>Поднять уровень образования в государстве для конкуренции с другими странами</w:t>
                  </w:r>
                </w:p>
              </w:tc>
            </w:tr>
            <w:tr w:rsidR="0054098A" w:rsidRPr="001845E7" w:rsidTr="0054098A">
              <w:tc>
                <w:tcPr>
                  <w:tcW w:w="4854" w:type="dxa"/>
                </w:tcPr>
                <w:p w:rsidR="0054098A" w:rsidRPr="001845E7" w:rsidRDefault="0054098A">
                  <w:pPr>
                    <w:spacing w:line="259" w:lineRule="auto"/>
                    <w:jc w:val="both"/>
                    <w:rPr>
                      <w:color w:val="000000"/>
                    </w:rPr>
                  </w:pPr>
                  <w:r w:rsidRPr="001845E7">
                    <w:rPr>
                      <w:color w:val="000000"/>
                    </w:rPr>
                    <w:t>Цель</w:t>
                  </w:r>
                </w:p>
              </w:tc>
              <w:tc>
                <w:tcPr>
                  <w:tcW w:w="4855" w:type="dxa"/>
                </w:tcPr>
                <w:p w:rsidR="0054098A" w:rsidRPr="001845E7" w:rsidRDefault="000E28BC">
                  <w:pPr>
                    <w:spacing w:line="259" w:lineRule="auto"/>
                    <w:jc w:val="both"/>
                    <w:rPr>
                      <w:color w:val="000000"/>
                    </w:rPr>
                  </w:pPr>
                  <w:r w:rsidRPr="001845E7">
                    <w:rPr>
                      <w:color w:val="000000"/>
                    </w:rPr>
                    <w:t>Подготовка детей к сдаче экзаменов (вступительных экзаменов в ВУЗы, ОГЭ, ЕГЭ)</w:t>
                  </w:r>
                </w:p>
              </w:tc>
            </w:tr>
            <w:tr w:rsidR="0054098A" w:rsidRPr="001845E7" w:rsidTr="0054098A">
              <w:tc>
                <w:tcPr>
                  <w:tcW w:w="4854" w:type="dxa"/>
                </w:tcPr>
                <w:p w:rsidR="0054098A" w:rsidRPr="001845E7" w:rsidRDefault="0054098A">
                  <w:pPr>
                    <w:spacing w:line="259" w:lineRule="auto"/>
                    <w:jc w:val="both"/>
                    <w:rPr>
                      <w:color w:val="000000"/>
                    </w:rPr>
                  </w:pPr>
                  <w:r w:rsidRPr="001845E7">
                    <w:rPr>
                      <w:color w:val="000000"/>
                    </w:rPr>
                    <w:t>Задачи</w:t>
                  </w:r>
                </w:p>
              </w:tc>
              <w:tc>
                <w:tcPr>
                  <w:tcW w:w="4855" w:type="dxa"/>
                </w:tcPr>
                <w:p w:rsidR="0054098A" w:rsidRPr="001845E7" w:rsidRDefault="000E28BC">
                  <w:pPr>
                    <w:spacing w:line="259" w:lineRule="auto"/>
                    <w:jc w:val="both"/>
                    <w:rPr>
                      <w:color w:val="000000"/>
                    </w:rPr>
                  </w:pPr>
                  <w:r w:rsidRPr="001845E7">
                    <w:rPr>
                      <w:color w:val="000000"/>
                    </w:rPr>
                    <w:t>Создание комфортных условий для дополнительного обучения детей</w:t>
                  </w:r>
                </w:p>
              </w:tc>
            </w:tr>
            <w:tr w:rsidR="0054098A" w:rsidRPr="001845E7" w:rsidTr="0054098A">
              <w:tc>
                <w:tcPr>
                  <w:tcW w:w="4854" w:type="dxa"/>
                </w:tcPr>
                <w:p w:rsidR="0054098A" w:rsidRPr="001845E7" w:rsidRDefault="0054098A">
                  <w:pPr>
                    <w:spacing w:line="259" w:lineRule="auto"/>
                    <w:jc w:val="both"/>
                    <w:rPr>
                      <w:color w:val="000000"/>
                    </w:rPr>
                  </w:pPr>
                  <w:r w:rsidRPr="001845E7">
                    <w:rPr>
                      <w:color w:val="000000"/>
                    </w:rPr>
                    <w:t xml:space="preserve">Целевые группы </w:t>
                  </w:r>
                </w:p>
              </w:tc>
              <w:tc>
                <w:tcPr>
                  <w:tcW w:w="4855" w:type="dxa"/>
                </w:tcPr>
                <w:p w:rsidR="0054098A" w:rsidRPr="001845E7" w:rsidRDefault="0054098A">
                  <w:pPr>
                    <w:spacing w:line="259" w:lineRule="auto"/>
                    <w:jc w:val="both"/>
                    <w:rPr>
                      <w:color w:val="000000"/>
                    </w:rPr>
                  </w:pPr>
                  <w:r w:rsidRPr="001845E7">
                    <w:rPr>
                      <w:color w:val="000000"/>
                    </w:rPr>
                    <w:t>Ученики 8-11 классов</w:t>
                  </w:r>
                </w:p>
              </w:tc>
            </w:tr>
            <w:tr w:rsidR="0054098A" w:rsidRPr="001845E7" w:rsidTr="0054098A">
              <w:tc>
                <w:tcPr>
                  <w:tcW w:w="4854" w:type="dxa"/>
                </w:tcPr>
                <w:p w:rsidR="0054098A" w:rsidRPr="001845E7" w:rsidRDefault="0054098A">
                  <w:pPr>
                    <w:spacing w:line="259" w:lineRule="auto"/>
                    <w:jc w:val="both"/>
                    <w:rPr>
                      <w:color w:val="000000"/>
                    </w:rPr>
                  </w:pPr>
                  <w:r w:rsidRPr="001845E7">
                    <w:rPr>
                      <w:color w:val="000000"/>
                    </w:rPr>
                    <w:t>Уровень рисков</w:t>
                  </w:r>
                </w:p>
              </w:tc>
              <w:tc>
                <w:tcPr>
                  <w:tcW w:w="4855" w:type="dxa"/>
                </w:tcPr>
                <w:p w:rsidR="0054098A" w:rsidRPr="001845E7" w:rsidRDefault="0054098A">
                  <w:pPr>
                    <w:spacing w:line="259" w:lineRule="auto"/>
                    <w:jc w:val="both"/>
                    <w:rPr>
                      <w:color w:val="000000"/>
                    </w:rPr>
                  </w:pPr>
                  <w:r w:rsidRPr="001845E7">
                    <w:rPr>
                      <w:color w:val="000000"/>
                    </w:rPr>
                    <w:t>средний</w:t>
                  </w:r>
                </w:p>
              </w:tc>
            </w:tr>
          </w:tbl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</w:p>
        </w:tc>
      </w:tr>
    </w:tbl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p w:rsidR="00264AC7" w:rsidRPr="001845E7" w:rsidRDefault="00A23D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1845E7">
        <w:rPr>
          <w:b/>
          <w:color w:val="000000"/>
        </w:rPr>
        <w:t xml:space="preserve">Актуальность </w:t>
      </w:r>
      <w:r w:rsidRPr="001845E7">
        <w:rPr>
          <w:color w:val="000000"/>
        </w:rPr>
        <w:t xml:space="preserve">(решаемые значимые проблемы и /или потребность в продукте и услуге, не более </w:t>
      </w:r>
      <w:r w:rsidRPr="001845E7">
        <w:t>0,5</w:t>
      </w:r>
      <w:r w:rsidRPr="001845E7">
        <w:rPr>
          <w:color w:val="000000"/>
        </w:rPr>
        <w:t xml:space="preserve"> стр.)</w:t>
      </w:r>
    </w:p>
    <w:tbl>
      <w:tblPr>
        <w:tblStyle w:val="ae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264AC7" w:rsidRPr="001845E7">
        <w:tc>
          <w:tcPr>
            <w:tcW w:w="9889" w:type="dxa"/>
          </w:tcPr>
          <w:p w:rsidR="00264AC7" w:rsidRPr="001845E7" w:rsidRDefault="002A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>Наш проект важен на сегодняшний день, так как он решает проблемы:</w:t>
            </w:r>
          </w:p>
          <w:p w:rsidR="002A1C5B" w:rsidRPr="001845E7" w:rsidRDefault="00322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 xml:space="preserve">     -нахождение репетиторов</w:t>
            </w:r>
            <w:r w:rsidR="002A1C5B" w:rsidRPr="001845E7">
              <w:rPr>
                <w:color w:val="000000"/>
              </w:rPr>
              <w:t xml:space="preserve"> в разных частях города</w:t>
            </w:r>
          </w:p>
          <w:p w:rsidR="00322ACC" w:rsidRPr="001845E7" w:rsidRDefault="00322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 xml:space="preserve">     -дорогая плата за нескольких разных репетиторов</w:t>
            </w:r>
          </w:p>
          <w:p w:rsidR="00322ACC" w:rsidRPr="001845E7" w:rsidRDefault="00322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 xml:space="preserve">     -неудобное время (репетиторы обычно принимают в будни, после школы)</w:t>
            </w:r>
          </w:p>
          <w:p w:rsidR="00322ACC" w:rsidRPr="001845E7" w:rsidRDefault="00322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 xml:space="preserve">     -подготовка детей к экзаменам (ОГЭ, ЕГЭ)</w:t>
            </w:r>
          </w:p>
          <w:p w:rsidR="00322ACC" w:rsidRPr="001845E7" w:rsidRDefault="00322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 xml:space="preserve">    </w:t>
            </w:r>
          </w:p>
          <w:p w:rsidR="002A1C5B" w:rsidRPr="001845E7" w:rsidRDefault="002A1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 xml:space="preserve">     </w:t>
            </w:r>
          </w:p>
        </w:tc>
      </w:tr>
    </w:tbl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p w:rsidR="00264AC7" w:rsidRPr="001845E7" w:rsidRDefault="00A23D9A">
      <w:pPr>
        <w:widowControl w:val="0"/>
        <w:spacing w:line="259" w:lineRule="auto"/>
      </w:pPr>
      <w:r w:rsidRPr="001845E7">
        <w:rPr>
          <w:b/>
        </w:rPr>
        <w:t>Бизнес идея</w:t>
      </w:r>
      <w:r w:rsidRPr="001845E7">
        <w:t xml:space="preserve"> (способы генерации)</w:t>
      </w:r>
    </w:p>
    <w:tbl>
      <w:tblPr>
        <w:tblStyle w:val="af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5"/>
      </w:tblGrid>
      <w:tr w:rsidR="00264AC7" w:rsidRPr="001845E7">
        <w:tc>
          <w:tcPr>
            <w:tcW w:w="9885" w:type="dxa"/>
          </w:tcPr>
          <w:p w:rsidR="00264AC7" w:rsidRPr="001845E7" w:rsidRDefault="000E28BC">
            <w:pPr>
              <w:spacing w:line="259" w:lineRule="auto"/>
            </w:pPr>
            <w:r w:rsidRPr="001845E7">
              <w:t>Мозговой штурм</w:t>
            </w:r>
          </w:p>
        </w:tc>
      </w:tr>
    </w:tbl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</w:rPr>
      </w:pPr>
    </w:p>
    <w:p w:rsidR="00264AC7" w:rsidRPr="001845E7" w:rsidRDefault="00A23D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 w:rsidRPr="001845E7">
        <w:rPr>
          <w:b/>
          <w:color w:val="000000"/>
        </w:rPr>
        <w:t xml:space="preserve">Описание проекта </w:t>
      </w:r>
      <w:r w:rsidRPr="001845E7">
        <w:rPr>
          <w:color w:val="000000"/>
        </w:rPr>
        <w:t>(обоснование названия и модель реализации товара/услуги в проекте)</w:t>
      </w:r>
    </w:p>
    <w:tbl>
      <w:tblPr>
        <w:tblStyle w:val="af0"/>
        <w:tblW w:w="98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5"/>
      </w:tblGrid>
      <w:tr w:rsidR="00264AC7" w:rsidRPr="001845E7">
        <w:tc>
          <w:tcPr>
            <w:tcW w:w="9825" w:type="dxa"/>
          </w:tcPr>
          <w:p w:rsidR="000E28BC" w:rsidRPr="001845E7" w:rsidRDefault="000E28BC" w:rsidP="000E28BC">
            <w:pPr>
              <w:pStyle w:val="aff"/>
              <w:rPr>
                <w:color w:val="000000"/>
              </w:rPr>
            </w:pPr>
            <w:r w:rsidRPr="001845E7">
              <w:rPr>
                <w:color w:val="000000"/>
              </w:rPr>
              <w:t>Наш центр дополнительного обучения детей называется «Спектр» из-за своей универсальности. В одном месте будут находится обучение практически по всем предметам. А спектр</w:t>
            </w:r>
            <w:r w:rsidR="00E0792E" w:rsidRPr="001845E7">
              <w:rPr>
                <w:color w:val="000000"/>
              </w:rPr>
              <w:t xml:space="preserve"> - </w:t>
            </w:r>
            <w:r w:rsidRPr="001845E7">
              <w:rPr>
                <w:color w:val="000000"/>
              </w:rPr>
              <w:t>это все цвета радуги, полученные из белого. То есть всё в одном.</w:t>
            </w:r>
          </w:p>
          <w:p w:rsidR="00E0792E" w:rsidRPr="001845E7" w:rsidRDefault="000E28BC" w:rsidP="000E28BC">
            <w:pPr>
              <w:pStyle w:val="aff"/>
              <w:rPr>
                <w:color w:val="000000"/>
              </w:rPr>
            </w:pPr>
            <w:r w:rsidRPr="001845E7">
              <w:rPr>
                <w:color w:val="000000"/>
              </w:rPr>
              <w:t>Модель реализации услуги:</w:t>
            </w:r>
          </w:p>
          <w:p w:rsidR="000E28BC" w:rsidRPr="001845E7" w:rsidRDefault="000E28BC" w:rsidP="000E28BC">
            <w:pPr>
              <w:pStyle w:val="aff"/>
              <w:rPr>
                <w:color w:val="000000"/>
              </w:rPr>
            </w:pPr>
            <w:r w:rsidRPr="001845E7">
              <w:rPr>
                <w:color w:val="000000"/>
              </w:rPr>
              <w:t>1. Вы открываете интернет-сайт нашей организации, связываетесь с ботом-администратором. Пишите ему возраст ребенка на какие уроки будет ходить он, по каким дням. Вам предлагается вариант (или несколько вариантов).</w:t>
            </w:r>
          </w:p>
          <w:p w:rsidR="000E28BC" w:rsidRPr="001845E7" w:rsidRDefault="000E28BC" w:rsidP="000E28BC">
            <w:pPr>
              <w:pStyle w:val="aff"/>
              <w:rPr>
                <w:color w:val="000000"/>
              </w:rPr>
            </w:pPr>
            <w:r w:rsidRPr="001845E7">
              <w:rPr>
                <w:color w:val="000000"/>
              </w:rPr>
              <w:t>2. После того, как вы определитесь, вы приходите в здание, в котором находится центр, составляется Договор оказания услуг, обговариваются его условия, происходит его подписание.</w:t>
            </w:r>
          </w:p>
          <w:p w:rsidR="000E28BC" w:rsidRPr="001845E7" w:rsidRDefault="000E28BC" w:rsidP="000E28BC">
            <w:pPr>
              <w:pStyle w:val="aff"/>
              <w:rPr>
                <w:color w:val="000000"/>
              </w:rPr>
            </w:pPr>
            <w:r w:rsidRPr="001845E7">
              <w:rPr>
                <w:color w:val="000000"/>
              </w:rPr>
              <w:t>3. Вы платите за разовые занятия или покупаете месячный абонемент.</w:t>
            </w:r>
          </w:p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</w:p>
        </w:tc>
      </w:tr>
    </w:tbl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p w:rsidR="00264AC7" w:rsidRPr="001845E7" w:rsidRDefault="00A23D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/>
          <w:color w:val="000000"/>
        </w:rPr>
      </w:pPr>
      <w:r w:rsidRPr="001845E7">
        <w:rPr>
          <w:b/>
          <w:color w:val="000000"/>
        </w:rPr>
        <w:t xml:space="preserve">Основные целевые группы, на которые направлен проект </w:t>
      </w:r>
    </w:p>
    <w:tbl>
      <w:tblPr>
        <w:tblStyle w:val="af1"/>
        <w:tblW w:w="98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5"/>
      </w:tblGrid>
      <w:tr w:rsidR="00264AC7" w:rsidRPr="001845E7">
        <w:tc>
          <w:tcPr>
            <w:tcW w:w="9825" w:type="dxa"/>
          </w:tcPr>
          <w:p w:rsidR="00264AC7" w:rsidRPr="001845E7" w:rsidRDefault="000E2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lastRenderedPageBreak/>
              <w:t>Ученики 8-11 классов.</w:t>
            </w:r>
          </w:p>
        </w:tc>
      </w:tr>
    </w:tbl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p w:rsidR="00264AC7" w:rsidRPr="001845E7" w:rsidRDefault="00A23D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1845E7">
        <w:rPr>
          <w:b/>
        </w:rPr>
        <w:t>Миссия,</w:t>
      </w:r>
      <w:r w:rsidRPr="001845E7">
        <w:rPr>
          <w:b/>
          <w:color w:val="000000"/>
        </w:rPr>
        <w:t xml:space="preserve"> цели и задачи проекта</w:t>
      </w:r>
    </w:p>
    <w:tbl>
      <w:tblPr>
        <w:tblStyle w:val="af2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264AC7" w:rsidRPr="001845E7">
        <w:tc>
          <w:tcPr>
            <w:tcW w:w="9889" w:type="dxa"/>
          </w:tcPr>
          <w:p w:rsidR="00882E97" w:rsidRPr="001845E7" w:rsidRDefault="00E07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>Поднять уровень образования в государстве для конкуренции с другими странами</w:t>
            </w:r>
            <w:r w:rsidRPr="001845E7">
              <w:rPr>
                <w:color w:val="000000"/>
              </w:rPr>
              <w:t>.</w:t>
            </w:r>
          </w:p>
          <w:p w:rsidR="00E0792E" w:rsidRPr="001845E7" w:rsidRDefault="00E07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</w:p>
          <w:p w:rsidR="00E0792E" w:rsidRPr="001845E7" w:rsidRDefault="00E07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>Подготовка детей к сдаче экзаменов (вступительных экзаменов в ВУЗы, ОГЭ, ЕГЭ)</w:t>
            </w:r>
            <w:r w:rsidRPr="001845E7">
              <w:rPr>
                <w:color w:val="000000"/>
              </w:rPr>
              <w:t>.</w:t>
            </w:r>
          </w:p>
          <w:p w:rsidR="00E0792E" w:rsidRPr="001845E7" w:rsidRDefault="00E07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</w:p>
          <w:p w:rsidR="00E0792E" w:rsidRPr="001845E7" w:rsidRDefault="00E07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>Создание комфортных условий для дополнительного обучения детей</w:t>
            </w:r>
            <w:r w:rsidRPr="001845E7">
              <w:rPr>
                <w:color w:val="000000"/>
              </w:rPr>
              <w:t>.</w:t>
            </w:r>
          </w:p>
        </w:tc>
      </w:tr>
    </w:tbl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p w:rsidR="00264AC7" w:rsidRPr="001845E7" w:rsidRDefault="00A23D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1845E7">
        <w:rPr>
          <w:b/>
          <w:color w:val="000000"/>
        </w:rPr>
        <w:t>Методы реализации проекта</w:t>
      </w:r>
      <w:r w:rsidRPr="001845E7">
        <w:rPr>
          <w:color w:val="000000"/>
        </w:rPr>
        <w:t xml:space="preserve"> (способы реализации проекта, ведущие к решению поставленных задач)</w:t>
      </w:r>
    </w:p>
    <w:tbl>
      <w:tblPr>
        <w:tblStyle w:val="af3"/>
        <w:tblW w:w="98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0"/>
      </w:tblGrid>
      <w:tr w:rsidR="00264AC7" w:rsidRPr="001845E7">
        <w:tc>
          <w:tcPr>
            <w:tcW w:w="9870" w:type="dxa"/>
          </w:tcPr>
          <w:p w:rsidR="00E0792E" w:rsidRPr="001845E7" w:rsidRDefault="00E0792E" w:rsidP="00E0792E">
            <w:pPr>
              <w:pStyle w:val="aff"/>
              <w:rPr>
                <w:color w:val="000000"/>
              </w:rPr>
            </w:pPr>
            <w:r w:rsidRPr="001845E7">
              <w:rPr>
                <w:color w:val="000000"/>
              </w:rPr>
              <w:t>Помещение</w:t>
            </w:r>
          </w:p>
          <w:p w:rsidR="00E0792E" w:rsidRPr="001845E7" w:rsidRDefault="00E0792E" w:rsidP="00E0792E">
            <w:pPr>
              <w:pStyle w:val="aff"/>
              <w:rPr>
                <w:color w:val="000000"/>
              </w:rPr>
            </w:pPr>
            <w:r w:rsidRPr="001845E7">
              <w:rPr>
                <w:color w:val="000000"/>
              </w:rPr>
              <w:t>Помещение будет взято в аренду с косметическим ремонтом. Оно находится на седьмом этаже здания Управления образованием г. Великие Луки, расположенного по адресу: улица Дружбы, 31. Центр будет находится в помещениях общей площадью примерно 500 квадратных метров.</w:t>
            </w:r>
          </w:p>
          <w:p w:rsidR="00E0792E" w:rsidRPr="001845E7" w:rsidRDefault="00E0792E" w:rsidP="00E0792E">
            <w:pPr>
              <w:pStyle w:val="aff"/>
              <w:rPr>
                <w:color w:val="000000"/>
              </w:rPr>
            </w:pPr>
            <w:r w:rsidRPr="001845E7">
              <w:rPr>
                <w:color w:val="000000"/>
              </w:rPr>
              <w:t>Оборудование и мебель</w:t>
            </w:r>
          </w:p>
          <w:p w:rsidR="00E0792E" w:rsidRPr="001845E7" w:rsidRDefault="00E0792E" w:rsidP="00E0792E">
            <w:pPr>
              <w:pStyle w:val="aff"/>
              <w:rPr>
                <w:color w:val="000000"/>
              </w:rPr>
            </w:pPr>
            <w:r w:rsidRPr="001845E7">
              <w:rPr>
                <w:color w:val="000000"/>
              </w:rPr>
              <w:t xml:space="preserve">Из техники потребуется наличие примерно 5 ноутбуков/компьютеров, на которых будут работать преподаватели, 5 проекторов. Вся техника ранее была в употреблении, что существенно снизило ее стоимость, функциональность при этом не пострадала. Техника </w:t>
            </w:r>
            <w:r w:rsidRPr="001845E7">
              <w:rPr>
                <w:color w:val="000000"/>
              </w:rPr>
              <w:t xml:space="preserve">будет найдена </w:t>
            </w:r>
            <w:r w:rsidRPr="001845E7">
              <w:rPr>
                <w:color w:val="000000"/>
              </w:rPr>
              <w:t>в интернете (сервис «</w:t>
            </w:r>
            <w:proofErr w:type="spellStart"/>
            <w:r w:rsidRPr="001845E7">
              <w:rPr>
                <w:color w:val="000000"/>
              </w:rPr>
              <w:t>Авито</w:t>
            </w:r>
            <w:proofErr w:type="spellEnd"/>
            <w:r w:rsidRPr="001845E7">
              <w:rPr>
                <w:color w:val="000000"/>
              </w:rPr>
              <w:t xml:space="preserve">»), доставка </w:t>
            </w:r>
            <w:r w:rsidRPr="001845E7">
              <w:rPr>
                <w:color w:val="000000"/>
              </w:rPr>
              <w:t xml:space="preserve">будет осуществляться </w:t>
            </w:r>
            <w:r w:rsidRPr="001845E7">
              <w:rPr>
                <w:color w:val="000000"/>
              </w:rPr>
              <w:t>своими силами.</w:t>
            </w:r>
          </w:p>
          <w:p w:rsidR="00E0792E" w:rsidRPr="001845E7" w:rsidRDefault="00E0792E" w:rsidP="00E0792E">
            <w:pPr>
              <w:pStyle w:val="aff"/>
              <w:rPr>
                <w:color w:val="000000"/>
              </w:rPr>
            </w:pPr>
            <w:r w:rsidRPr="001845E7">
              <w:rPr>
                <w:color w:val="000000"/>
              </w:rPr>
              <w:t xml:space="preserve">Из мебели в помещении </w:t>
            </w:r>
            <w:r w:rsidRPr="001845E7">
              <w:rPr>
                <w:color w:val="000000"/>
              </w:rPr>
              <w:t>будет присутствовать</w:t>
            </w:r>
            <w:r w:rsidRPr="001845E7">
              <w:rPr>
                <w:color w:val="000000"/>
              </w:rPr>
              <w:t xml:space="preserve"> около 60 (одиночных) парт для учеников, 5 столов для преподавателей, 5 шкафов для учебных материалов.</w:t>
            </w:r>
          </w:p>
          <w:p w:rsidR="00E0792E" w:rsidRPr="001845E7" w:rsidRDefault="00E0792E" w:rsidP="00E0792E">
            <w:pPr>
              <w:pStyle w:val="aff"/>
              <w:rPr>
                <w:color w:val="000000"/>
              </w:rPr>
            </w:pPr>
            <w:r w:rsidRPr="001845E7">
              <w:rPr>
                <w:color w:val="000000"/>
              </w:rPr>
              <w:t xml:space="preserve">Будет создан интернет-сайт центра для размещения информации о центре, записи на обучение, покупки абонемента и </w:t>
            </w:r>
            <w:proofErr w:type="spellStart"/>
            <w:r w:rsidRPr="001845E7">
              <w:rPr>
                <w:color w:val="000000"/>
              </w:rPr>
              <w:t>тд</w:t>
            </w:r>
            <w:proofErr w:type="spellEnd"/>
            <w:r w:rsidRPr="001845E7">
              <w:rPr>
                <w:color w:val="000000"/>
              </w:rPr>
              <w:t>.</w:t>
            </w:r>
          </w:p>
          <w:p w:rsidR="00264AC7" w:rsidRPr="001845E7" w:rsidRDefault="00E07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>Реклама будет осуществляться с помощью социальных сетей, рекламных щитов и телевидения.</w:t>
            </w:r>
          </w:p>
        </w:tc>
      </w:tr>
    </w:tbl>
    <w:p w:rsidR="00264AC7" w:rsidRPr="001845E7" w:rsidRDefault="00264AC7">
      <w:pPr>
        <w:widowControl w:val="0"/>
        <w:spacing w:line="259" w:lineRule="auto"/>
        <w:rPr>
          <w:b/>
        </w:rPr>
      </w:pPr>
    </w:p>
    <w:p w:rsidR="00264AC7" w:rsidRPr="001845E7" w:rsidRDefault="00A23D9A">
      <w:pPr>
        <w:widowControl w:val="0"/>
        <w:spacing w:line="259" w:lineRule="auto"/>
      </w:pPr>
      <w:r w:rsidRPr="001845E7">
        <w:rPr>
          <w:b/>
        </w:rPr>
        <w:t>Анализ конкурентов</w:t>
      </w:r>
      <w:r w:rsidRPr="001845E7">
        <w:t xml:space="preserve"> </w:t>
      </w:r>
    </w:p>
    <w:tbl>
      <w:tblPr>
        <w:tblStyle w:val="af4"/>
        <w:tblW w:w="98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0"/>
      </w:tblGrid>
      <w:tr w:rsidR="00264AC7" w:rsidRPr="001845E7">
        <w:tc>
          <w:tcPr>
            <w:tcW w:w="9870" w:type="dxa"/>
          </w:tcPr>
          <w:p w:rsidR="00264AC7" w:rsidRPr="001845E7" w:rsidRDefault="0018730C" w:rsidP="0018730C">
            <w:pPr>
              <w:spacing w:line="259" w:lineRule="auto"/>
            </w:pPr>
            <w:bookmarkStart w:id="1" w:name="_GoBack"/>
            <w:r w:rsidRPr="001845E7">
              <w:t>Конкретно такого центра у нас в городе нет, но есть репетиторы по различным предметам. По сравнению с нашим центров у них нет плюсов.</w:t>
            </w:r>
          </w:p>
        </w:tc>
      </w:tr>
      <w:bookmarkEnd w:id="1"/>
    </w:tbl>
    <w:p w:rsidR="00264AC7" w:rsidRPr="001845E7" w:rsidRDefault="00264AC7">
      <w:pPr>
        <w:widowControl w:val="0"/>
        <w:spacing w:line="259" w:lineRule="auto"/>
      </w:pPr>
    </w:p>
    <w:p w:rsidR="00264AC7" w:rsidRPr="001845E7" w:rsidRDefault="00A23D9A">
      <w:pPr>
        <w:widowControl w:val="0"/>
        <w:spacing w:line="259" w:lineRule="auto"/>
      </w:pPr>
      <w:r w:rsidRPr="001845E7">
        <w:rPr>
          <w:b/>
        </w:rPr>
        <w:t>Анализ рисков</w:t>
      </w:r>
      <w:r w:rsidRPr="001845E7">
        <w:t xml:space="preserve"> </w:t>
      </w:r>
    </w:p>
    <w:tbl>
      <w:tblPr>
        <w:tblStyle w:val="af5"/>
        <w:tblW w:w="98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0"/>
      </w:tblGrid>
      <w:tr w:rsidR="00264AC7" w:rsidRPr="001845E7">
        <w:tc>
          <w:tcPr>
            <w:tcW w:w="9870" w:type="dxa"/>
          </w:tcPr>
          <w:p w:rsidR="00264AC7" w:rsidRPr="001845E7" w:rsidRDefault="00264AC7">
            <w:pPr>
              <w:spacing w:line="259" w:lineRule="auto"/>
            </w:pPr>
          </w:p>
        </w:tc>
      </w:tr>
    </w:tbl>
    <w:p w:rsidR="00264AC7" w:rsidRPr="001845E7" w:rsidRDefault="00264AC7">
      <w:pPr>
        <w:widowControl w:val="0"/>
        <w:spacing w:line="259" w:lineRule="auto"/>
      </w:pPr>
    </w:p>
    <w:p w:rsidR="00264AC7" w:rsidRPr="001845E7" w:rsidRDefault="00A23D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 w:rsidRPr="001845E7">
        <w:rPr>
          <w:b/>
          <w:color w:val="000000"/>
        </w:rPr>
        <w:t xml:space="preserve">Календарный план реализации проекта </w:t>
      </w:r>
      <w:r w:rsidRPr="001845E7">
        <w:rPr>
          <w:color w:val="000000"/>
        </w:rPr>
        <w:t>(основные мероприятия)</w:t>
      </w:r>
    </w:p>
    <w:tbl>
      <w:tblPr>
        <w:tblStyle w:val="af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402"/>
        <w:gridCol w:w="2463"/>
        <w:gridCol w:w="3349"/>
      </w:tblGrid>
      <w:tr w:rsidR="00264AC7" w:rsidRPr="001845E7">
        <w:tc>
          <w:tcPr>
            <w:tcW w:w="675" w:type="dxa"/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 w:rsidRPr="001845E7">
              <w:rPr>
                <w:b/>
                <w:color w:val="000000"/>
              </w:rPr>
              <w:t>№</w:t>
            </w:r>
          </w:p>
        </w:tc>
        <w:tc>
          <w:tcPr>
            <w:tcW w:w="3402" w:type="dxa"/>
          </w:tcPr>
          <w:p w:rsidR="00264AC7" w:rsidRPr="001845E7" w:rsidRDefault="00A23D9A">
            <w:pPr>
              <w:keepLines/>
              <w:jc w:val="center"/>
              <w:rPr>
                <w:smallCaps/>
              </w:rPr>
            </w:pPr>
            <w:r w:rsidRPr="001845E7">
              <w:rPr>
                <w:b/>
              </w:rPr>
              <w:t>Мероприятие</w:t>
            </w:r>
          </w:p>
        </w:tc>
        <w:tc>
          <w:tcPr>
            <w:tcW w:w="2463" w:type="dxa"/>
          </w:tcPr>
          <w:p w:rsidR="00264AC7" w:rsidRPr="001845E7" w:rsidRDefault="00A23D9A">
            <w:pPr>
              <w:keepLines/>
              <w:jc w:val="center"/>
              <w:rPr>
                <w:smallCaps/>
              </w:rPr>
            </w:pPr>
            <w:r w:rsidRPr="001845E7">
              <w:rPr>
                <w:b/>
              </w:rPr>
              <w:t>Сроки начала (</w:t>
            </w:r>
            <w:proofErr w:type="spellStart"/>
            <w:r w:rsidRPr="001845E7">
              <w:rPr>
                <w:b/>
              </w:rPr>
              <w:t>дд.мм.гг</w:t>
            </w:r>
            <w:proofErr w:type="spellEnd"/>
            <w:r w:rsidRPr="001845E7">
              <w:rPr>
                <w:b/>
              </w:rPr>
              <w:t>) и окончания (</w:t>
            </w:r>
            <w:proofErr w:type="spellStart"/>
            <w:r w:rsidRPr="001845E7">
              <w:rPr>
                <w:b/>
              </w:rPr>
              <w:t>дд.мм.гг</w:t>
            </w:r>
            <w:proofErr w:type="spellEnd"/>
            <w:r w:rsidRPr="001845E7">
              <w:rPr>
                <w:b/>
              </w:rPr>
              <w:t xml:space="preserve">) </w:t>
            </w:r>
          </w:p>
        </w:tc>
        <w:tc>
          <w:tcPr>
            <w:tcW w:w="3349" w:type="dxa"/>
          </w:tcPr>
          <w:p w:rsidR="00264AC7" w:rsidRPr="001845E7" w:rsidRDefault="00A23D9A">
            <w:pPr>
              <w:keepLines/>
              <w:jc w:val="center"/>
              <w:rPr>
                <w:smallCaps/>
              </w:rPr>
            </w:pPr>
            <w:r w:rsidRPr="001845E7">
              <w:rPr>
                <w:b/>
              </w:rPr>
              <w:t>Количественные показатели</w:t>
            </w:r>
          </w:p>
        </w:tc>
      </w:tr>
      <w:tr w:rsidR="00264AC7" w:rsidRPr="001845E7">
        <w:tc>
          <w:tcPr>
            <w:tcW w:w="675" w:type="dxa"/>
          </w:tcPr>
          <w:p w:rsidR="00264AC7" w:rsidRPr="001845E7" w:rsidRDefault="00617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lastRenderedPageBreak/>
              <w:t>1</w:t>
            </w:r>
          </w:p>
        </w:tc>
        <w:tc>
          <w:tcPr>
            <w:tcW w:w="3402" w:type="dxa"/>
          </w:tcPr>
          <w:p w:rsidR="00264AC7" w:rsidRPr="001845E7" w:rsidRDefault="006174FD">
            <w:pPr>
              <w:keepLines/>
              <w:jc w:val="center"/>
            </w:pPr>
            <w:r w:rsidRPr="001845E7">
              <w:t>Закупка всех необходимых товаров</w:t>
            </w:r>
          </w:p>
        </w:tc>
        <w:tc>
          <w:tcPr>
            <w:tcW w:w="2463" w:type="dxa"/>
          </w:tcPr>
          <w:p w:rsidR="00264AC7" w:rsidRPr="001845E7" w:rsidRDefault="00264AC7">
            <w:pPr>
              <w:keepLines/>
              <w:jc w:val="center"/>
            </w:pPr>
          </w:p>
        </w:tc>
        <w:tc>
          <w:tcPr>
            <w:tcW w:w="3349" w:type="dxa"/>
          </w:tcPr>
          <w:p w:rsidR="00264AC7" w:rsidRPr="001845E7" w:rsidRDefault="00264AC7">
            <w:pPr>
              <w:keepLines/>
              <w:jc w:val="center"/>
            </w:pPr>
          </w:p>
        </w:tc>
      </w:tr>
      <w:tr w:rsidR="00264AC7" w:rsidRPr="001845E7">
        <w:tc>
          <w:tcPr>
            <w:tcW w:w="675" w:type="dxa"/>
          </w:tcPr>
          <w:p w:rsidR="00264AC7" w:rsidRPr="001845E7" w:rsidRDefault="00617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264AC7" w:rsidRPr="001845E7" w:rsidRDefault="006174FD">
            <w:pPr>
              <w:keepLines/>
              <w:jc w:val="center"/>
            </w:pPr>
            <w:r w:rsidRPr="001845E7">
              <w:t>Подбор персонала</w:t>
            </w:r>
          </w:p>
        </w:tc>
        <w:tc>
          <w:tcPr>
            <w:tcW w:w="2463" w:type="dxa"/>
          </w:tcPr>
          <w:p w:rsidR="00264AC7" w:rsidRPr="001845E7" w:rsidRDefault="00264AC7">
            <w:pPr>
              <w:keepLines/>
              <w:jc w:val="center"/>
            </w:pPr>
          </w:p>
        </w:tc>
        <w:tc>
          <w:tcPr>
            <w:tcW w:w="3349" w:type="dxa"/>
          </w:tcPr>
          <w:p w:rsidR="00264AC7" w:rsidRPr="001845E7" w:rsidRDefault="00264AC7">
            <w:pPr>
              <w:keepLines/>
              <w:jc w:val="center"/>
            </w:pPr>
          </w:p>
        </w:tc>
      </w:tr>
      <w:tr w:rsidR="00264AC7" w:rsidRPr="001845E7">
        <w:tc>
          <w:tcPr>
            <w:tcW w:w="675" w:type="dxa"/>
          </w:tcPr>
          <w:p w:rsidR="00264AC7" w:rsidRPr="001845E7" w:rsidRDefault="00617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264AC7" w:rsidRPr="001845E7" w:rsidRDefault="006174FD">
            <w:pPr>
              <w:keepLines/>
              <w:jc w:val="center"/>
            </w:pPr>
            <w:r w:rsidRPr="001845E7">
              <w:t>Поиск спонсоров и партнёров</w:t>
            </w:r>
          </w:p>
        </w:tc>
        <w:tc>
          <w:tcPr>
            <w:tcW w:w="2463" w:type="dxa"/>
          </w:tcPr>
          <w:p w:rsidR="00264AC7" w:rsidRPr="001845E7" w:rsidRDefault="00264AC7">
            <w:pPr>
              <w:keepLines/>
              <w:jc w:val="center"/>
            </w:pPr>
          </w:p>
        </w:tc>
        <w:tc>
          <w:tcPr>
            <w:tcW w:w="3349" w:type="dxa"/>
          </w:tcPr>
          <w:p w:rsidR="00264AC7" w:rsidRPr="001845E7" w:rsidRDefault="00264AC7">
            <w:pPr>
              <w:keepLines/>
              <w:jc w:val="center"/>
            </w:pPr>
          </w:p>
        </w:tc>
      </w:tr>
      <w:tr w:rsidR="00264AC7" w:rsidRPr="001845E7">
        <w:tc>
          <w:tcPr>
            <w:tcW w:w="675" w:type="dxa"/>
          </w:tcPr>
          <w:p w:rsidR="00264AC7" w:rsidRPr="001845E7" w:rsidRDefault="00617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264AC7" w:rsidRPr="001845E7" w:rsidRDefault="006174FD">
            <w:pPr>
              <w:keepLines/>
              <w:jc w:val="center"/>
            </w:pPr>
            <w:r w:rsidRPr="001845E7">
              <w:t>Реклама центра</w:t>
            </w:r>
          </w:p>
        </w:tc>
        <w:tc>
          <w:tcPr>
            <w:tcW w:w="2463" w:type="dxa"/>
          </w:tcPr>
          <w:p w:rsidR="00264AC7" w:rsidRPr="001845E7" w:rsidRDefault="00264AC7">
            <w:pPr>
              <w:keepLines/>
              <w:jc w:val="center"/>
            </w:pPr>
          </w:p>
        </w:tc>
        <w:tc>
          <w:tcPr>
            <w:tcW w:w="3349" w:type="dxa"/>
          </w:tcPr>
          <w:p w:rsidR="00264AC7" w:rsidRPr="001845E7" w:rsidRDefault="00264AC7">
            <w:pPr>
              <w:keepLines/>
              <w:jc w:val="center"/>
            </w:pPr>
          </w:p>
        </w:tc>
      </w:tr>
    </w:tbl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</w:rPr>
      </w:pPr>
    </w:p>
    <w:p w:rsidR="00264AC7" w:rsidRPr="001845E7" w:rsidRDefault="00264AC7">
      <w:pPr>
        <w:widowControl w:val="0"/>
        <w:spacing w:line="259" w:lineRule="auto"/>
        <w:rPr>
          <w:b/>
        </w:rPr>
      </w:pPr>
    </w:p>
    <w:p w:rsidR="00264AC7" w:rsidRPr="001845E7" w:rsidRDefault="00A23D9A">
      <w:pPr>
        <w:widowControl w:val="0"/>
        <w:spacing w:line="259" w:lineRule="auto"/>
        <w:rPr>
          <w:b/>
        </w:rPr>
      </w:pPr>
      <w:r w:rsidRPr="001845E7">
        <w:rPr>
          <w:b/>
        </w:rPr>
        <w:t>Доступные ресурсы</w:t>
      </w:r>
    </w:p>
    <w:p w:rsidR="00264AC7" w:rsidRPr="001845E7" w:rsidRDefault="00264AC7">
      <w:pPr>
        <w:widowControl w:val="0"/>
        <w:spacing w:line="259" w:lineRule="auto"/>
        <w:rPr>
          <w:b/>
        </w:rPr>
      </w:pPr>
    </w:p>
    <w:tbl>
      <w:tblPr>
        <w:tblStyle w:val="af7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4"/>
        <w:gridCol w:w="2355"/>
        <w:gridCol w:w="2310"/>
        <w:gridCol w:w="2276"/>
      </w:tblGrid>
      <w:tr w:rsidR="00264AC7" w:rsidRPr="001845E7">
        <w:trPr>
          <w:trHeight w:val="300"/>
        </w:trPr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</w:rPr>
            </w:pPr>
            <w:r w:rsidRPr="001845E7">
              <w:rPr>
                <w:b/>
              </w:rPr>
              <w:t>Материальные ресурсы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</w:rPr>
            </w:pPr>
            <w:r w:rsidRPr="001845E7">
              <w:rPr>
                <w:b/>
              </w:rPr>
              <w:t>Информационные ресурсы</w:t>
            </w:r>
          </w:p>
        </w:tc>
        <w:tc>
          <w:tcPr>
            <w:tcW w:w="231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</w:rPr>
            </w:pPr>
            <w:r w:rsidRPr="001845E7">
              <w:rPr>
                <w:b/>
              </w:rPr>
              <w:t>Трудовые ресурсы</w:t>
            </w:r>
          </w:p>
        </w:tc>
        <w:tc>
          <w:tcPr>
            <w:tcW w:w="2276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</w:rPr>
            </w:pPr>
            <w:r w:rsidRPr="001845E7">
              <w:rPr>
                <w:b/>
              </w:rPr>
              <w:t>Финансовые ресурсы</w:t>
            </w:r>
          </w:p>
        </w:tc>
      </w:tr>
      <w:tr w:rsidR="00264AC7" w:rsidRPr="001845E7">
        <w:trPr>
          <w:trHeight w:val="285"/>
        </w:trPr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</w:rPr>
            </w:pPr>
          </w:p>
        </w:tc>
      </w:tr>
      <w:tr w:rsidR="00264AC7" w:rsidRPr="001845E7">
        <w:trPr>
          <w:trHeight w:val="285"/>
        </w:trPr>
        <w:tc>
          <w:tcPr>
            <w:tcW w:w="241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</w:rPr>
            </w:pP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</w:rPr>
            </w:pPr>
          </w:p>
        </w:tc>
      </w:tr>
      <w:tr w:rsidR="00264AC7" w:rsidRPr="001845E7">
        <w:trPr>
          <w:trHeight w:val="285"/>
        </w:trPr>
        <w:tc>
          <w:tcPr>
            <w:tcW w:w="241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</w:rPr>
            </w:pP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</w:rPr>
            </w:pPr>
          </w:p>
        </w:tc>
      </w:tr>
    </w:tbl>
    <w:p w:rsidR="00264AC7" w:rsidRPr="001845E7" w:rsidRDefault="00264AC7">
      <w:pPr>
        <w:widowControl w:val="0"/>
        <w:spacing w:line="259" w:lineRule="auto"/>
        <w:rPr>
          <w:b/>
        </w:rPr>
      </w:pPr>
    </w:p>
    <w:p w:rsidR="00264AC7" w:rsidRPr="001845E7" w:rsidRDefault="00A23D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 w:rsidRPr="001845E7">
        <w:rPr>
          <w:b/>
          <w:color w:val="000000"/>
        </w:rPr>
        <w:t>Смета расходов</w:t>
      </w:r>
    </w:p>
    <w:tbl>
      <w:tblPr>
        <w:tblStyle w:val="af8"/>
        <w:tblW w:w="97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3570"/>
        <w:gridCol w:w="1355"/>
        <w:gridCol w:w="1497"/>
        <w:gridCol w:w="1164"/>
        <w:gridCol w:w="1656"/>
      </w:tblGrid>
      <w:tr w:rsidR="00264AC7" w:rsidRPr="001845E7" w:rsidTr="006174FD">
        <w:trPr>
          <w:trHeight w:val="808"/>
        </w:trPr>
        <w:tc>
          <w:tcPr>
            <w:tcW w:w="554" w:type="dxa"/>
            <w:tcBorders>
              <w:right w:val="single" w:sz="4" w:space="0" w:color="000000"/>
            </w:tcBorders>
            <w:vAlign w:val="center"/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  <w:r w:rsidRPr="001845E7">
              <w:rPr>
                <w:b/>
                <w:color w:val="000000"/>
              </w:rPr>
              <w:t>№ п/п</w:t>
            </w:r>
          </w:p>
        </w:tc>
        <w:tc>
          <w:tcPr>
            <w:tcW w:w="3570" w:type="dxa"/>
            <w:tcBorders>
              <w:left w:val="single" w:sz="4" w:space="0" w:color="000000"/>
            </w:tcBorders>
            <w:vAlign w:val="center"/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  <w:r w:rsidRPr="001845E7">
              <w:rPr>
                <w:b/>
                <w:color w:val="000000"/>
              </w:rPr>
              <w:t>Наименование</w:t>
            </w:r>
          </w:p>
        </w:tc>
        <w:tc>
          <w:tcPr>
            <w:tcW w:w="1355" w:type="dxa"/>
            <w:vAlign w:val="center"/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</w:rPr>
            </w:pPr>
            <w:r w:rsidRPr="001845E7">
              <w:rPr>
                <w:b/>
                <w:color w:val="000000"/>
              </w:rPr>
              <w:t>Ед. измерения</w:t>
            </w:r>
            <w:r w:rsidRPr="001845E7">
              <w:rPr>
                <w:b/>
                <w:color w:val="000000"/>
              </w:rPr>
              <w:br/>
            </w:r>
          </w:p>
        </w:tc>
        <w:tc>
          <w:tcPr>
            <w:tcW w:w="1497" w:type="dxa"/>
            <w:tcBorders>
              <w:right w:val="single" w:sz="4" w:space="0" w:color="000000"/>
            </w:tcBorders>
            <w:vAlign w:val="center"/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</w:rPr>
            </w:pPr>
            <w:r w:rsidRPr="001845E7">
              <w:rPr>
                <w:b/>
                <w:color w:val="000000"/>
              </w:rPr>
              <w:t>Кол-во</w:t>
            </w:r>
            <w:r w:rsidRPr="001845E7">
              <w:rPr>
                <w:b/>
                <w:color w:val="000000"/>
              </w:rPr>
              <w:br/>
            </w:r>
          </w:p>
        </w:tc>
        <w:tc>
          <w:tcPr>
            <w:tcW w:w="1164" w:type="dxa"/>
            <w:tcBorders>
              <w:left w:val="single" w:sz="4" w:space="0" w:color="000000"/>
            </w:tcBorders>
            <w:vAlign w:val="center"/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  <w:r w:rsidRPr="001845E7">
              <w:rPr>
                <w:b/>
                <w:color w:val="000000"/>
              </w:rPr>
              <w:t>Цена руб.</w:t>
            </w:r>
          </w:p>
        </w:tc>
        <w:tc>
          <w:tcPr>
            <w:tcW w:w="1656" w:type="dxa"/>
            <w:vAlign w:val="center"/>
          </w:tcPr>
          <w:p w:rsidR="00264AC7" w:rsidRPr="001845E7" w:rsidRDefault="00A2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</w:rPr>
            </w:pPr>
            <w:r w:rsidRPr="001845E7">
              <w:rPr>
                <w:b/>
                <w:color w:val="000000"/>
              </w:rPr>
              <w:t>Сумма</w:t>
            </w:r>
            <w:r w:rsidRPr="001845E7">
              <w:rPr>
                <w:b/>
                <w:color w:val="000000"/>
              </w:rPr>
              <w:br/>
              <w:t xml:space="preserve"> руб.</w:t>
            </w:r>
          </w:p>
        </w:tc>
      </w:tr>
      <w:tr w:rsidR="00264AC7" w:rsidRPr="001845E7" w:rsidTr="006174FD">
        <w:trPr>
          <w:trHeight w:val="255"/>
        </w:trPr>
        <w:tc>
          <w:tcPr>
            <w:tcW w:w="554" w:type="dxa"/>
            <w:tcBorders>
              <w:right w:val="single" w:sz="4" w:space="0" w:color="000000"/>
            </w:tcBorders>
            <w:vAlign w:val="center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570" w:type="dxa"/>
            <w:tcBorders>
              <w:left w:val="single" w:sz="4" w:space="0" w:color="000000"/>
            </w:tcBorders>
            <w:vAlign w:val="center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97" w:type="dxa"/>
            <w:tcBorders>
              <w:right w:val="single" w:sz="4" w:space="0" w:color="000000"/>
            </w:tcBorders>
            <w:vAlign w:val="center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64" w:type="dxa"/>
            <w:tcBorders>
              <w:left w:val="single" w:sz="4" w:space="0" w:color="000000"/>
            </w:tcBorders>
            <w:vAlign w:val="center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</w:p>
        </w:tc>
      </w:tr>
      <w:tr w:rsidR="00264AC7" w:rsidRPr="001845E7" w:rsidTr="006174FD">
        <w:trPr>
          <w:trHeight w:val="269"/>
        </w:trPr>
        <w:tc>
          <w:tcPr>
            <w:tcW w:w="554" w:type="dxa"/>
            <w:tcBorders>
              <w:right w:val="single" w:sz="4" w:space="0" w:color="000000"/>
            </w:tcBorders>
            <w:vAlign w:val="center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570" w:type="dxa"/>
            <w:tcBorders>
              <w:left w:val="single" w:sz="4" w:space="0" w:color="000000"/>
            </w:tcBorders>
            <w:vAlign w:val="center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97" w:type="dxa"/>
            <w:tcBorders>
              <w:right w:val="single" w:sz="4" w:space="0" w:color="000000"/>
            </w:tcBorders>
            <w:vAlign w:val="center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64" w:type="dxa"/>
            <w:tcBorders>
              <w:left w:val="single" w:sz="4" w:space="0" w:color="000000"/>
            </w:tcBorders>
            <w:vAlign w:val="center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</w:p>
        </w:tc>
      </w:tr>
      <w:tr w:rsidR="00264AC7" w:rsidRPr="001845E7" w:rsidTr="006174FD">
        <w:trPr>
          <w:trHeight w:val="282"/>
        </w:trPr>
        <w:tc>
          <w:tcPr>
            <w:tcW w:w="554" w:type="dxa"/>
            <w:tcBorders>
              <w:right w:val="single" w:sz="4" w:space="0" w:color="000000"/>
            </w:tcBorders>
            <w:vAlign w:val="center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570" w:type="dxa"/>
            <w:tcBorders>
              <w:left w:val="single" w:sz="4" w:space="0" w:color="000000"/>
            </w:tcBorders>
            <w:vAlign w:val="center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97" w:type="dxa"/>
            <w:tcBorders>
              <w:right w:val="single" w:sz="4" w:space="0" w:color="000000"/>
            </w:tcBorders>
            <w:vAlign w:val="center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64" w:type="dxa"/>
            <w:tcBorders>
              <w:left w:val="single" w:sz="4" w:space="0" w:color="000000"/>
            </w:tcBorders>
            <w:vAlign w:val="center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</w:p>
        </w:tc>
      </w:tr>
    </w:tbl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p w:rsidR="00264AC7" w:rsidRPr="001845E7" w:rsidRDefault="00A23D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1845E7">
        <w:rPr>
          <w:b/>
          <w:color w:val="000000"/>
        </w:rPr>
        <w:t>Ожидаемые результаты</w:t>
      </w:r>
    </w:p>
    <w:p w:rsidR="00264AC7" w:rsidRPr="001845E7" w:rsidRDefault="00A23D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 w:rsidRPr="001845E7">
        <w:rPr>
          <w:color w:val="000000"/>
        </w:rPr>
        <w:t xml:space="preserve">(позитивные изменения, которые произойдут в результате реализации проекта).  Количественные показатели (указать основные количественные результаты, включая численность вовлечения </w:t>
      </w:r>
      <w:r w:rsidRPr="001845E7">
        <w:t>клиентов</w:t>
      </w:r>
      <w:r w:rsidRPr="001845E7">
        <w:rPr>
          <w:color w:val="000000"/>
        </w:rPr>
        <w:t>)</w:t>
      </w:r>
    </w:p>
    <w:tbl>
      <w:tblPr>
        <w:tblStyle w:val="af9"/>
        <w:tblW w:w="96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5"/>
      </w:tblGrid>
      <w:tr w:rsidR="00264AC7" w:rsidRPr="001845E7">
        <w:tc>
          <w:tcPr>
            <w:tcW w:w="9675" w:type="dxa"/>
          </w:tcPr>
          <w:p w:rsidR="00264AC7" w:rsidRPr="001845E7" w:rsidRDefault="00617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>Увеличение количества подростков, успешно сдавших экзамены, поступивших в престижные ВУЗы.</w:t>
            </w:r>
          </w:p>
          <w:p w:rsidR="006174FD" w:rsidRPr="001845E7" w:rsidRDefault="00617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1845E7">
              <w:rPr>
                <w:color w:val="000000"/>
              </w:rPr>
              <w:t>Появление способа подработки для преподавателей.</w:t>
            </w:r>
          </w:p>
        </w:tc>
      </w:tr>
    </w:tbl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/>
          <w:color w:val="000000"/>
        </w:rPr>
      </w:pPr>
    </w:p>
    <w:p w:rsidR="00264AC7" w:rsidRPr="001845E7" w:rsidRDefault="00A23D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1845E7">
        <w:rPr>
          <w:b/>
          <w:color w:val="000000"/>
        </w:rPr>
        <w:t>Методы оценки</w:t>
      </w:r>
      <w:r w:rsidRPr="001845E7">
        <w:rPr>
          <w:color w:val="000000"/>
        </w:rPr>
        <w:t xml:space="preserve"> (способы оценки результатов)</w:t>
      </w:r>
    </w:p>
    <w:tbl>
      <w:tblPr>
        <w:tblStyle w:val="afa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0"/>
      </w:tblGrid>
      <w:tr w:rsidR="00264AC7" w:rsidRPr="001845E7">
        <w:tc>
          <w:tcPr>
            <w:tcW w:w="9660" w:type="dxa"/>
          </w:tcPr>
          <w:p w:rsidR="00264AC7" w:rsidRPr="001845E7" w:rsidRDefault="00E07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1845E7">
              <w:rPr>
                <w:color w:val="000000"/>
              </w:rPr>
              <w:t>Мониторинг результатов</w:t>
            </w:r>
          </w:p>
          <w:p w:rsidR="00E0792E" w:rsidRPr="001845E7" w:rsidRDefault="00E07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1845E7">
              <w:rPr>
                <w:color w:val="000000"/>
              </w:rPr>
              <w:t>Интервьюирование</w:t>
            </w:r>
          </w:p>
        </w:tc>
      </w:tr>
    </w:tbl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</w:p>
    <w:p w:rsidR="00264AC7" w:rsidRPr="001845E7" w:rsidRDefault="00A23D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1845E7">
        <w:rPr>
          <w:b/>
          <w:color w:val="000000"/>
        </w:rPr>
        <w:t xml:space="preserve">Опыт работы </w:t>
      </w:r>
      <w:r w:rsidRPr="001845E7">
        <w:rPr>
          <w:color w:val="000000"/>
        </w:rPr>
        <w:t>(опыт по реализации аналогичных проектов)</w:t>
      </w:r>
    </w:p>
    <w:tbl>
      <w:tblPr>
        <w:tblStyle w:val="afb"/>
        <w:tblW w:w="96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5"/>
      </w:tblGrid>
      <w:tr w:rsidR="00264AC7" w:rsidRPr="001845E7">
        <w:tc>
          <w:tcPr>
            <w:tcW w:w="9675" w:type="dxa"/>
          </w:tcPr>
          <w:p w:rsidR="00264AC7" w:rsidRPr="001845E7" w:rsidRDefault="00E07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1845E7">
              <w:rPr>
                <w:color w:val="000000"/>
              </w:rPr>
              <w:t>Опыта нет</w:t>
            </w:r>
          </w:p>
        </w:tc>
      </w:tr>
    </w:tbl>
    <w:p w:rsidR="00264AC7" w:rsidRPr="001845E7" w:rsidRDefault="00264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/>
        </w:rPr>
      </w:pPr>
    </w:p>
    <w:p w:rsidR="00264AC7" w:rsidRPr="001845E7" w:rsidRDefault="00A23D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1845E7">
        <w:rPr>
          <w:b/>
          <w:color w:val="000000"/>
        </w:rPr>
        <w:t xml:space="preserve">Портфолио команды проекта </w:t>
      </w:r>
      <w:r w:rsidRPr="001845E7">
        <w:rPr>
          <w:color w:val="000000"/>
        </w:rPr>
        <w:br/>
        <w:t xml:space="preserve">(материалы </w:t>
      </w:r>
      <w:r w:rsidRPr="001845E7">
        <w:t>об участии в проектах</w:t>
      </w:r>
      <w:r w:rsidRPr="001845E7">
        <w:rPr>
          <w:color w:val="000000"/>
        </w:rPr>
        <w:t>)</w:t>
      </w:r>
    </w:p>
    <w:tbl>
      <w:tblPr>
        <w:tblStyle w:val="afc"/>
        <w:tblW w:w="96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5"/>
      </w:tblGrid>
      <w:tr w:rsidR="00264AC7" w:rsidRPr="001845E7">
        <w:tc>
          <w:tcPr>
            <w:tcW w:w="9675" w:type="dxa"/>
          </w:tcPr>
          <w:p w:rsidR="00E0792E" w:rsidRPr="001845E7" w:rsidRDefault="00E0792E" w:rsidP="00E0792E">
            <w:pPr>
              <w:pStyle w:val="aff"/>
              <w:rPr>
                <w:color w:val="000000"/>
              </w:rPr>
            </w:pPr>
            <w:r w:rsidRPr="001845E7">
              <w:rPr>
                <w:color w:val="000000"/>
              </w:rPr>
              <w:t xml:space="preserve">Мы из команды </w:t>
            </w:r>
            <w:proofErr w:type="spellStart"/>
            <w:r w:rsidRPr="001845E7">
              <w:rPr>
                <w:color w:val="000000"/>
              </w:rPr>
              <w:t>SugarCUBE</w:t>
            </w:r>
            <w:proofErr w:type="spellEnd"/>
            <w:r w:rsidRPr="001845E7">
              <w:rPr>
                <w:color w:val="000000"/>
              </w:rPr>
              <w:t>. Меня зовут Хоменков Никита, мне 15</w:t>
            </w:r>
            <w:r w:rsidR="0018730C" w:rsidRPr="001845E7">
              <w:rPr>
                <w:color w:val="000000"/>
              </w:rPr>
              <w:t xml:space="preserve"> лет, учусь в школе №12, </w:t>
            </w:r>
            <w:r w:rsidR="0018730C" w:rsidRPr="001845E7">
              <w:rPr>
                <w:color w:val="000000"/>
              </w:rPr>
              <w:lastRenderedPageBreak/>
              <w:t>ходил на гимнастику и в</w:t>
            </w:r>
            <w:r w:rsidRPr="001845E7">
              <w:rPr>
                <w:color w:val="000000"/>
              </w:rPr>
              <w:t xml:space="preserve"> художественную школу им. Большакова, самым луч</w:t>
            </w:r>
            <w:r w:rsidR="0018730C" w:rsidRPr="001845E7">
              <w:rPr>
                <w:color w:val="000000"/>
              </w:rPr>
              <w:t xml:space="preserve">шим достижением стало 2 место во Всероссийском </w:t>
            </w:r>
            <w:proofErr w:type="spellStart"/>
            <w:r w:rsidR="0018730C" w:rsidRPr="001845E7">
              <w:rPr>
                <w:color w:val="000000"/>
              </w:rPr>
              <w:t>геохакатоне</w:t>
            </w:r>
            <w:proofErr w:type="spellEnd"/>
            <w:r w:rsidR="0018730C" w:rsidRPr="001845E7">
              <w:rPr>
                <w:color w:val="000000"/>
              </w:rPr>
              <w:t>.</w:t>
            </w:r>
          </w:p>
          <w:p w:rsidR="00E0792E" w:rsidRPr="001845E7" w:rsidRDefault="00E0792E" w:rsidP="00E0792E">
            <w:pPr>
              <w:pStyle w:val="aff"/>
              <w:rPr>
                <w:color w:val="000000"/>
              </w:rPr>
            </w:pPr>
            <w:r w:rsidRPr="001845E7">
              <w:rPr>
                <w:color w:val="000000"/>
              </w:rPr>
              <w:t xml:space="preserve">Я Николаев Артем, мне 14 лет, обучаюсь в лицее №11. Занимался </w:t>
            </w:r>
            <w:proofErr w:type="gramStart"/>
            <w:r w:rsidRPr="001845E7">
              <w:rPr>
                <w:color w:val="000000"/>
              </w:rPr>
              <w:t>велоспортом….</w:t>
            </w:r>
            <w:proofErr w:type="gramEnd"/>
            <w:r w:rsidRPr="001845E7">
              <w:rPr>
                <w:color w:val="000000"/>
              </w:rPr>
              <w:t>.</w:t>
            </w:r>
          </w:p>
          <w:p w:rsidR="00E0792E" w:rsidRPr="001845E7" w:rsidRDefault="00E0792E" w:rsidP="00E0792E">
            <w:pPr>
              <w:pStyle w:val="aff"/>
              <w:rPr>
                <w:color w:val="000000"/>
              </w:rPr>
            </w:pPr>
            <w:r w:rsidRPr="001845E7">
              <w:rPr>
                <w:color w:val="000000"/>
              </w:rPr>
              <w:t xml:space="preserve">На этом конкурсе мы представляем </w:t>
            </w:r>
            <w:proofErr w:type="spellStart"/>
            <w:r w:rsidRPr="001845E7">
              <w:rPr>
                <w:color w:val="000000"/>
              </w:rPr>
              <w:t>Кванториум</w:t>
            </w:r>
            <w:proofErr w:type="spellEnd"/>
            <w:r w:rsidRPr="001845E7">
              <w:rPr>
                <w:color w:val="000000"/>
              </w:rPr>
              <w:t xml:space="preserve"> города Великие Луки. В </w:t>
            </w:r>
            <w:proofErr w:type="spellStart"/>
            <w:r w:rsidRPr="001845E7">
              <w:rPr>
                <w:color w:val="000000"/>
              </w:rPr>
              <w:t>кванториуме</w:t>
            </w:r>
            <w:proofErr w:type="spellEnd"/>
            <w:r w:rsidRPr="001845E7">
              <w:rPr>
                <w:color w:val="000000"/>
              </w:rPr>
              <w:t xml:space="preserve"> мы становились призерами и участниками различных конкурсов: -2 место в учебном туре VII «Всероссийской олимпиады по 3D-технологиям»</w:t>
            </w:r>
          </w:p>
          <w:p w:rsidR="00E0792E" w:rsidRPr="001845E7" w:rsidRDefault="00E0792E" w:rsidP="00E0792E">
            <w:pPr>
              <w:pStyle w:val="aff"/>
              <w:rPr>
                <w:color w:val="000000"/>
              </w:rPr>
            </w:pPr>
            <w:r w:rsidRPr="001845E7">
              <w:rPr>
                <w:color w:val="000000"/>
              </w:rPr>
              <w:t xml:space="preserve">-2 место во Всероссийском </w:t>
            </w:r>
            <w:proofErr w:type="spellStart"/>
            <w:r w:rsidRPr="001845E7">
              <w:rPr>
                <w:color w:val="000000"/>
              </w:rPr>
              <w:t>геохакатоне</w:t>
            </w:r>
            <w:proofErr w:type="spellEnd"/>
          </w:p>
          <w:p w:rsidR="00E0792E" w:rsidRPr="001845E7" w:rsidRDefault="00E0792E" w:rsidP="00E0792E">
            <w:pPr>
              <w:pStyle w:val="aff"/>
              <w:rPr>
                <w:color w:val="000000"/>
              </w:rPr>
            </w:pPr>
            <w:r w:rsidRPr="001845E7">
              <w:rPr>
                <w:color w:val="000000"/>
              </w:rPr>
              <w:t xml:space="preserve">-победители в номинации «Самый лучший сувенир» </w:t>
            </w:r>
            <w:proofErr w:type="spellStart"/>
            <w:r w:rsidRPr="001845E7">
              <w:rPr>
                <w:color w:val="000000"/>
              </w:rPr>
              <w:t>мейкертона</w:t>
            </w:r>
            <w:proofErr w:type="spellEnd"/>
            <w:r w:rsidRPr="001845E7">
              <w:rPr>
                <w:color w:val="000000"/>
              </w:rPr>
              <w:t xml:space="preserve"> в городе Псков</w:t>
            </w:r>
          </w:p>
          <w:p w:rsidR="00E0792E" w:rsidRPr="001845E7" w:rsidRDefault="00E0792E" w:rsidP="00E0792E">
            <w:pPr>
              <w:pStyle w:val="aff"/>
              <w:rPr>
                <w:color w:val="000000"/>
              </w:rPr>
            </w:pPr>
            <w:r w:rsidRPr="001845E7">
              <w:rPr>
                <w:color w:val="000000"/>
              </w:rPr>
              <w:t xml:space="preserve">-участники </w:t>
            </w:r>
            <w:proofErr w:type="spellStart"/>
            <w:r w:rsidRPr="001845E7">
              <w:rPr>
                <w:color w:val="000000"/>
              </w:rPr>
              <w:t>мейкертона</w:t>
            </w:r>
            <w:proofErr w:type="spellEnd"/>
            <w:r w:rsidRPr="001845E7">
              <w:rPr>
                <w:color w:val="000000"/>
              </w:rPr>
              <w:t xml:space="preserve"> в Вологде</w:t>
            </w:r>
          </w:p>
          <w:p w:rsidR="00E0792E" w:rsidRPr="001845E7" w:rsidRDefault="00E0792E" w:rsidP="00E0792E">
            <w:pPr>
              <w:pStyle w:val="aff"/>
              <w:rPr>
                <w:color w:val="000000"/>
              </w:rPr>
            </w:pPr>
            <w:r w:rsidRPr="001845E7">
              <w:rPr>
                <w:color w:val="000000"/>
              </w:rPr>
              <w:t xml:space="preserve">-участники </w:t>
            </w:r>
            <w:proofErr w:type="spellStart"/>
            <w:r w:rsidRPr="001845E7">
              <w:rPr>
                <w:color w:val="000000"/>
              </w:rPr>
              <w:t>хак</w:t>
            </w:r>
            <w:r w:rsidRPr="001845E7">
              <w:rPr>
                <w:color w:val="000000"/>
              </w:rPr>
              <w:t>атона</w:t>
            </w:r>
            <w:proofErr w:type="spellEnd"/>
            <w:r w:rsidRPr="001845E7">
              <w:rPr>
                <w:color w:val="000000"/>
              </w:rPr>
              <w:t xml:space="preserve"> «</w:t>
            </w:r>
            <w:proofErr w:type="spellStart"/>
            <w:r w:rsidRPr="001845E7">
              <w:rPr>
                <w:color w:val="000000"/>
              </w:rPr>
              <w:t>Промдизона</w:t>
            </w:r>
            <w:proofErr w:type="spellEnd"/>
            <w:r w:rsidRPr="001845E7">
              <w:rPr>
                <w:color w:val="000000"/>
              </w:rPr>
              <w:t>» города Петрозаводск</w:t>
            </w:r>
          </w:p>
          <w:p w:rsidR="00E0792E" w:rsidRPr="001845E7" w:rsidRDefault="00E0792E" w:rsidP="00E0792E">
            <w:pPr>
              <w:pStyle w:val="aff"/>
              <w:rPr>
                <w:color w:val="000000"/>
              </w:rPr>
            </w:pPr>
            <w:r w:rsidRPr="001845E7">
              <w:rPr>
                <w:color w:val="000000"/>
              </w:rPr>
              <w:t xml:space="preserve">-призеры </w:t>
            </w:r>
            <w:proofErr w:type="spellStart"/>
            <w:r w:rsidRPr="001845E7">
              <w:rPr>
                <w:color w:val="000000"/>
              </w:rPr>
              <w:t>Front</w:t>
            </w:r>
            <w:proofErr w:type="spellEnd"/>
            <w:r w:rsidRPr="001845E7">
              <w:rPr>
                <w:color w:val="000000"/>
              </w:rPr>
              <w:t xml:space="preserve"> </w:t>
            </w:r>
            <w:proofErr w:type="spellStart"/>
            <w:r w:rsidRPr="001845E7">
              <w:rPr>
                <w:color w:val="000000"/>
              </w:rPr>
              <w:t>End</w:t>
            </w:r>
            <w:proofErr w:type="spellEnd"/>
            <w:r w:rsidRPr="001845E7">
              <w:rPr>
                <w:color w:val="000000"/>
              </w:rPr>
              <w:t xml:space="preserve"> марафона</w:t>
            </w:r>
          </w:p>
          <w:p w:rsidR="00E0792E" w:rsidRPr="001845E7" w:rsidRDefault="00E0792E" w:rsidP="00E0792E">
            <w:pPr>
              <w:pStyle w:val="aff"/>
              <w:rPr>
                <w:color w:val="000000"/>
              </w:rPr>
            </w:pPr>
            <w:r w:rsidRPr="001845E7">
              <w:rPr>
                <w:color w:val="000000"/>
              </w:rPr>
              <w:t>Мы считаем, что именно мы победим в конкурсе, благодаря нашей слаженной работе, логике….</w:t>
            </w:r>
          </w:p>
          <w:p w:rsidR="00264AC7" w:rsidRPr="001845E7" w:rsidRDefault="0026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</w:tc>
      </w:tr>
    </w:tbl>
    <w:p w:rsidR="00264AC7" w:rsidRPr="001845E7" w:rsidRDefault="00264AC7"/>
    <w:sectPr w:rsidR="00264AC7" w:rsidRPr="001845E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065C"/>
    <w:multiLevelType w:val="hybridMultilevel"/>
    <w:tmpl w:val="30AA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C7"/>
    <w:rsid w:val="000E28BC"/>
    <w:rsid w:val="00134B38"/>
    <w:rsid w:val="001845E7"/>
    <w:rsid w:val="0018730C"/>
    <w:rsid w:val="00264AC7"/>
    <w:rsid w:val="00291D6B"/>
    <w:rsid w:val="002A1C5B"/>
    <w:rsid w:val="00322ACC"/>
    <w:rsid w:val="0054098A"/>
    <w:rsid w:val="00593089"/>
    <w:rsid w:val="006174FD"/>
    <w:rsid w:val="00882E97"/>
    <w:rsid w:val="00A23D9A"/>
    <w:rsid w:val="00E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113C"/>
  <w15:docId w15:val="{29C3C6F5-FFAF-4960-A73D-1E13C015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6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7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8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9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a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b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c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d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e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0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1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2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3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4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5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6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7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8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9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a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b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c">
    <w:basedOn w:val="TableNormal"/>
    <w:pPr>
      <w:widowControl w:val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paragraph" w:styleId="afd">
    <w:name w:val="List Paragraph"/>
    <w:basedOn w:val="a"/>
    <w:uiPriority w:val="34"/>
    <w:qFormat/>
    <w:rsid w:val="00882E97"/>
    <w:pPr>
      <w:ind w:left="720"/>
      <w:contextualSpacing/>
    </w:pPr>
  </w:style>
  <w:style w:type="table" w:styleId="afe">
    <w:name w:val="Table Grid"/>
    <w:basedOn w:val="a1"/>
    <w:uiPriority w:val="39"/>
    <w:rsid w:val="00540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semiHidden/>
    <w:unhideWhenUsed/>
    <w:rsid w:val="000E28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Никита Хоменков</cp:lastModifiedBy>
  <cp:revision>3</cp:revision>
  <dcterms:created xsi:type="dcterms:W3CDTF">2022-02-04T19:30:00Z</dcterms:created>
  <dcterms:modified xsi:type="dcterms:W3CDTF">2022-02-04T22:03:00Z</dcterms:modified>
</cp:coreProperties>
</file>