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12" w:rsidRDefault="00C97B30" w:rsidP="00C9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B30">
        <w:rPr>
          <w:rFonts w:ascii="Times New Roman" w:hAnsi="Times New Roman" w:cs="Times New Roman"/>
          <w:sz w:val="28"/>
          <w:szCs w:val="28"/>
        </w:rPr>
        <w:t>Финансовая поддержка реального сектора экономики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90"/>
        <w:gridCol w:w="3190"/>
        <w:gridCol w:w="3968"/>
      </w:tblGrid>
      <w:tr w:rsidR="00C97B30" w:rsidRPr="00964A04" w:rsidTr="009633FA">
        <w:tc>
          <w:tcPr>
            <w:tcW w:w="3190" w:type="dxa"/>
            <w:tcBorders>
              <w:bottom w:val="single" w:sz="4" w:space="0" w:color="auto"/>
            </w:tcBorders>
            <w:shd w:val="pct10" w:color="auto" w:fill="auto"/>
          </w:tcPr>
          <w:p w:rsidR="00C97B30" w:rsidRPr="00964A04" w:rsidRDefault="00C97B30" w:rsidP="009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pct10" w:color="auto" w:fill="auto"/>
          </w:tcPr>
          <w:p w:rsidR="00C97B30" w:rsidRPr="00964A04" w:rsidRDefault="00964A04" w:rsidP="009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поддержки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10" w:color="auto" w:fill="auto"/>
          </w:tcPr>
          <w:p w:rsidR="00C97B30" w:rsidRPr="00964A04" w:rsidRDefault="00964A04" w:rsidP="009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C97B30" w:rsidRPr="00964A04" w:rsidTr="009633FA">
        <w:tc>
          <w:tcPr>
            <w:tcW w:w="10348" w:type="dxa"/>
            <w:gridSpan w:val="3"/>
            <w:shd w:val="pct5" w:color="auto" w:fill="auto"/>
          </w:tcPr>
          <w:p w:rsidR="00C97B30" w:rsidRPr="00AA5AEE" w:rsidRDefault="00C97B30" w:rsidP="009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E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меры поддержки</w:t>
            </w:r>
          </w:p>
        </w:tc>
      </w:tr>
      <w:tr w:rsidR="00602A82" w:rsidRPr="00964A04" w:rsidTr="009633FA">
        <w:tc>
          <w:tcPr>
            <w:tcW w:w="3190" w:type="dxa"/>
            <w:vMerge w:val="restart"/>
            <w:vAlign w:val="center"/>
          </w:tcPr>
          <w:p w:rsidR="00602A82" w:rsidRPr="00964A04" w:rsidRDefault="00602A82" w:rsidP="00C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«ФГРП ПО» (МК)</w:t>
            </w:r>
          </w:p>
        </w:tc>
        <w:tc>
          <w:tcPr>
            <w:tcW w:w="3190" w:type="dxa"/>
          </w:tcPr>
          <w:p w:rsidR="00602A82" w:rsidRPr="00964A04" w:rsidRDefault="00602A82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proofErr w:type="spellStart"/>
            <w:r w:rsidRPr="00964A04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Pr="00964A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2A82" w:rsidRPr="00964A04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займов – от 3 месяцев до 3 лет</w:t>
            </w:r>
          </w:p>
          <w:p w:rsidR="00602A82" w:rsidRPr="00964A04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займа – 3 </w:t>
            </w:r>
            <w:r w:rsidR="00A20E7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02A82" w:rsidRPr="00964A04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>Годовая процентная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 для займов – от 6% до 12</w:t>
            </w:r>
            <w:r w:rsidRPr="00964A04">
              <w:rPr>
                <w:rFonts w:ascii="Times New Roman" w:hAnsi="Times New Roman" w:cs="Times New Roman"/>
                <w:sz w:val="24"/>
                <w:szCs w:val="24"/>
              </w:rPr>
              <w:t xml:space="preserve">%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сроков и целей.</w:t>
            </w:r>
          </w:p>
        </w:tc>
        <w:tc>
          <w:tcPr>
            <w:tcW w:w="3968" w:type="dxa"/>
          </w:tcPr>
          <w:p w:rsidR="00602A82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ИП или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Псковской области;</w:t>
            </w:r>
          </w:p>
          <w:p w:rsidR="00602A82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Достаточность и ликвидность залоговой базы;</w:t>
            </w:r>
          </w:p>
          <w:p w:rsidR="00602A82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Ведение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месяца;</w:t>
            </w:r>
          </w:p>
          <w:p w:rsidR="00A91EB0" w:rsidRPr="00964A04" w:rsidRDefault="00A91EB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Рентабельность текущей деятельности.</w:t>
            </w:r>
          </w:p>
        </w:tc>
      </w:tr>
      <w:tr w:rsidR="00602A82" w:rsidRPr="00964A04" w:rsidTr="009633FA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602A82" w:rsidRPr="00964A04" w:rsidRDefault="00602A82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A82" w:rsidRPr="00A91EB0" w:rsidRDefault="00602A82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B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поручительств.</w:t>
            </w:r>
          </w:p>
          <w:p w:rsidR="00A20E7E" w:rsidRDefault="00B0037C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от 0,5 до 2</w:t>
            </w:r>
            <w:r w:rsidR="00A91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20E7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целей получения кредита на который дается поручительство. Максимальная сумма поручительств: </w:t>
            </w:r>
          </w:p>
          <w:p w:rsidR="00A20E7E" w:rsidRDefault="00A20E7E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– 16 млн. руб.;</w:t>
            </w:r>
          </w:p>
          <w:p w:rsidR="00602A82" w:rsidRPr="00A20E7E" w:rsidRDefault="00A20E7E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пополнение оборотных средств 8 млн. руб.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02A82" w:rsidRDefault="00602A82" w:rsidP="006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ИП или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Псковской области;</w:t>
            </w:r>
          </w:p>
          <w:p w:rsidR="00602A82" w:rsidRDefault="00602A82" w:rsidP="006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Ведение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месяца;</w:t>
            </w:r>
          </w:p>
          <w:p w:rsidR="00602A82" w:rsidRDefault="00602A82" w:rsidP="006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кредитного договора – не более 60 месяцев;</w:t>
            </w:r>
          </w:p>
          <w:p w:rsidR="00602A82" w:rsidRDefault="00602A82" w:rsidP="006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кредита за счет собственного залога в размере не менее 30%</w:t>
            </w:r>
            <w:r w:rsidR="00A91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EB0" w:rsidRDefault="00A91EB0" w:rsidP="006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протяжении двух последних лет не применялись процедуры несостоятельности (банкротства) или лишения лицензии;</w:t>
            </w:r>
          </w:p>
          <w:p w:rsidR="00602A82" w:rsidRPr="00964A04" w:rsidRDefault="00A91EB0" w:rsidP="00A6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E8B" w:rsidRPr="005345E6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налогам, сборам</w:t>
            </w:r>
            <w:r w:rsidR="00A64E8B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CA5BB0" w:rsidRPr="00964A04" w:rsidTr="009633FA">
        <w:tc>
          <w:tcPr>
            <w:tcW w:w="10348" w:type="dxa"/>
            <w:gridSpan w:val="3"/>
            <w:shd w:val="pct5" w:color="auto" w:fill="auto"/>
          </w:tcPr>
          <w:p w:rsidR="00CA5BB0" w:rsidRPr="00AA5AEE" w:rsidRDefault="00CA5BB0" w:rsidP="00CA5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E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меры поддержки</w:t>
            </w:r>
          </w:p>
        </w:tc>
      </w:tr>
      <w:tr w:rsidR="00CB4FBA" w:rsidRPr="00964A04" w:rsidTr="009633FA">
        <w:tc>
          <w:tcPr>
            <w:tcW w:w="3190" w:type="dxa"/>
            <w:vMerge w:val="restart"/>
            <w:vAlign w:val="center"/>
          </w:tcPr>
          <w:p w:rsidR="00CB4FBA" w:rsidRPr="00964A04" w:rsidRDefault="00CB4FBA" w:rsidP="0051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</w:p>
        </w:tc>
        <w:tc>
          <w:tcPr>
            <w:tcW w:w="3190" w:type="dxa"/>
          </w:tcPr>
          <w:p w:rsidR="00CB4FBA" w:rsidRPr="003845B0" w:rsidRDefault="00CB4FBA" w:rsidP="00CE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B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независимых гарантий.</w:t>
            </w:r>
          </w:p>
          <w:p w:rsidR="00CB4FBA" w:rsidRPr="006C218C" w:rsidRDefault="00CB4FBA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– до 15 лет (в зависимости от типа гарантии). Ставка – 0,75%.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– 25 млн. руб.</w:t>
            </w:r>
          </w:p>
          <w:p w:rsidR="00CB4FBA" w:rsidRDefault="00CB4FBA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– до 100 млн. рублей не требуется.</w:t>
            </w:r>
          </w:p>
          <w:p w:rsidR="00CB4FBA" w:rsidRDefault="00CB4FBA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гарантийного покрытия – от 50% до100% от суммы кредита (в зависимости от проекта) </w:t>
            </w:r>
          </w:p>
          <w:p w:rsidR="00CB4FBA" w:rsidRPr="00964A04" w:rsidRDefault="00CB4FBA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ИП или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отрицательной кредитной истории по кредитам с гарантией Корпорации;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45E6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налогам, сборам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т.п.;</w:t>
            </w:r>
          </w:p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C218C">
              <w:rPr>
                <w:rFonts w:ascii="Times New Roman" w:hAnsi="Times New Roman" w:cs="Times New Roman"/>
                <w:sz w:val="24"/>
                <w:szCs w:val="24"/>
              </w:rPr>
              <w:t>Не применяются процедуры несостоятельности (банкротства)</w:t>
            </w:r>
          </w:p>
        </w:tc>
      </w:tr>
      <w:tr w:rsidR="00CB4FBA" w:rsidRPr="00964A04" w:rsidTr="009633FA">
        <w:tc>
          <w:tcPr>
            <w:tcW w:w="3190" w:type="dxa"/>
            <w:vMerge/>
          </w:tcPr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4FBA" w:rsidRPr="004C3516" w:rsidRDefault="00CB4FBA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стимулирования кредитования.</w:t>
            </w:r>
          </w:p>
          <w:p w:rsidR="00CB4FBA" w:rsidRPr="00D16025" w:rsidRDefault="00CB4FBA" w:rsidP="00D1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– 9,6%. Срок льготного фондирования – до 3 лет. Размер кредита – от 3 млн. руб. до 1 млрд. руб.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заемщика).</w:t>
            </w:r>
          </w:p>
        </w:tc>
        <w:tc>
          <w:tcPr>
            <w:tcW w:w="3968" w:type="dxa"/>
          </w:tcPr>
          <w:p w:rsidR="00CB4FBA" w:rsidRDefault="00CB4FBA" w:rsidP="004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ИП или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Целевое финансирование (инвестиционные, пополнение оборотных средств);</w:t>
            </w:r>
          </w:p>
          <w:p w:rsidR="00CB4FBA" w:rsidRDefault="00CB4FBA" w:rsidP="00B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займов 500 млн. требований по доле собственных средств нет. Свыше 500 млн. – доля собственных средств 20%.</w:t>
            </w:r>
          </w:p>
          <w:p w:rsidR="00CB4FBA" w:rsidRPr="00964A04" w:rsidRDefault="00CB4FBA" w:rsidP="00B8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Рентабельность текущей деятельности.</w:t>
            </w:r>
          </w:p>
        </w:tc>
      </w:tr>
      <w:tr w:rsidR="00CB4FBA" w:rsidRPr="00964A04" w:rsidTr="009633FA">
        <w:tc>
          <w:tcPr>
            <w:tcW w:w="3190" w:type="dxa"/>
            <w:vMerge/>
          </w:tcPr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4FBA" w:rsidRPr="005B7D30" w:rsidRDefault="00CB4FBA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5B7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субсидирования.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– 8,5%. Размер кредита: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 инвестиционные цели – от 3 млн. руб. до 1 млрд. руб. Срок – до 10 лет.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пополнение оборотных средств от 3 млн. руб. до 100 млн. руб. Срок – до 3 лет.</w:t>
            </w:r>
          </w:p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Субсидируются банки, выдавшие кредит для того, чтобы конечная ставка для МСП не превышала 8,5%.</w:t>
            </w:r>
          </w:p>
        </w:tc>
        <w:tc>
          <w:tcPr>
            <w:tcW w:w="3968" w:type="dxa"/>
          </w:tcPr>
          <w:p w:rsidR="00CB4FBA" w:rsidRDefault="00CB4FBA" w:rsidP="00D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Наличие ИП или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CB4FBA" w:rsidRDefault="00CB4FBA" w:rsidP="00D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Целевое финансирование (инвестиционные, пополнение оборотных средств);</w:t>
            </w:r>
          </w:p>
          <w:p w:rsidR="00CB4FBA" w:rsidRDefault="00CB4FBA" w:rsidP="00D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Соответствие требованиям банков-партнеров Корпорации, в зависимости от того куда заявился субъект МСП.</w:t>
            </w:r>
          </w:p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BA" w:rsidRPr="00964A04" w:rsidTr="009633FA">
        <w:tc>
          <w:tcPr>
            <w:tcW w:w="3190" w:type="dxa"/>
            <w:vMerge/>
          </w:tcPr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4FBA" w:rsidRPr="003F3332" w:rsidRDefault="00CB4FBA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32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лизинг.</w:t>
            </w:r>
          </w:p>
          <w:p w:rsidR="00885CE0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Ставка: 6% - отечественное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оборудование.;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 - иностранное оборудование. </w:t>
            </w:r>
          </w:p>
          <w:p w:rsidR="003F3332" w:rsidRDefault="00885CE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5-200 млн. руб. Срок 13-60 месяцев. Минимальный аванс 10-15% (в зависимости от производства). </w:t>
            </w:r>
            <w:r w:rsidR="00CB4FBA">
              <w:rPr>
                <w:rFonts w:ascii="Times New Roman" w:hAnsi="Times New Roman" w:cs="Times New Roman"/>
                <w:sz w:val="24"/>
                <w:szCs w:val="24"/>
              </w:rPr>
              <w:t>Возможно привлечение поручительств АНО «ФГРП ПО» (МК).</w:t>
            </w:r>
          </w:p>
          <w:p w:rsidR="00CB4FBA" w:rsidRPr="00964A04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2">
              <w:rPr>
                <w:rFonts w:ascii="Times New Roman" w:hAnsi="Times New Roman" w:cs="Times New Roman"/>
                <w:sz w:val="24"/>
                <w:szCs w:val="24"/>
              </w:rPr>
              <w:t>Предоставляют региональные лизинговые компании, созданные в Казани, Ярославле, Якутске, Уфе.</w:t>
            </w:r>
          </w:p>
        </w:tc>
        <w:tc>
          <w:tcPr>
            <w:tcW w:w="3968" w:type="dxa"/>
          </w:tcPr>
          <w:p w:rsidR="00885CE0" w:rsidRDefault="00885CE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Только для субъектов индивидуального и малого предпринимательства;</w:t>
            </w:r>
          </w:p>
          <w:p w:rsidR="00CB4FBA" w:rsidRDefault="00CB4FBA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Оборудование должно быть новым</w:t>
            </w:r>
          </w:p>
          <w:p w:rsidR="00885CE0" w:rsidRDefault="00885CE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отрицательной кредитной истории по продуктам Корпорации;</w:t>
            </w:r>
          </w:p>
          <w:p w:rsidR="00885CE0" w:rsidRDefault="00885CE0" w:rsidP="008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45E6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налогам, сборам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т.п.;</w:t>
            </w:r>
          </w:p>
          <w:p w:rsidR="00885CE0" w:rsidRPr="00964A04" w:rsidRDefault="00885CE0" w:rsidP="008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C218C">
              <w:rPr>
                <w:rFonts w:ascii="Times New Roman" w:hAnsi="Times New Roman" w:cs="Times New Roman"/>
                <w:sz w:val="24"/>
                <w:szCs w:val="24"/>
              </w:rPr>
              <w:t>Не применяются процедуры несостоятельности (банкротства)</w:t>
            </w:r>
          </w:p>
        </w:tc>
        <w:bookmarkStart w:id="0" w:name="_GoBack"/>
        <w:bookmarkEnd w:id="0"/>
      </w:tr>
      <w:tr w:rsidR="00C97B30" w:rsidRPr="00964A04" w:rsidTr="009633FA">
        <w:tc>
          <w:tcPr>
            <w:tcW w:w="3190" w:type="dxa"/>
            <w:vAlign w:val="center"/>
          </w:tcPr>
          <w:p w:rsidR="00935180" w:rsidRDefault="00935180" w:rsidP="00EC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ЗПИФ «Мир»</w:t>
            </w:r>
          </w:p>
          <w:p w:rsidR="00C97B30" w:rsidRPr="00964A04" w:rsidRDefault="00935180" w:rsidP="00EC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 УК «Мир» принадлежит Корпорации МСП)</w:t>
            </w:r>
          </w:p>
        </w:tc>
        <w:tc>
          <w:tcPr>
            <w:tcW w:w="3190" w:type="dxa"/>
          </w:tcPr>
          <w:p w:rsidR="00C97B30" w:rsidRDefault="00665F1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665F10" w:rsidRDefault="00665F10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10">
              <w:rPr>
                <w:rFonts w:ascii="Times New Roman" w:hAnsi="Times New Roman" w:cs="Times New Roman"/>
                <w:b/>
                <w:sz w:val="24"/>
                <w:szCs w:val="24"/>
              </w:rPr>
              <w:t>Капитал для МСП</w:t>
            </w:r>
          </w:p>
          <w:p w:rsidR="00665F10" w:rsidRDefault="00665F1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15-250 млн. руб.</w:t>
            </w:r>
          </w:p>
          <w:p w:rsidR="00665F10" w:rsidRDefault="00665F1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доходность 15%</w:t>
            </w:r>
          </w:p>
          <w:p w:rsidR="00665F10" w:rsidRDefault="00665F1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доля участия 34-49,99%.</w:t>
            </w:r>
          </w:p>
          <w:p w:rsidR="00665F10" w:rsidRDefault="00665F1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участия – не более 5 лет.</w:t>
            </w:r>
          </w:p>
          <w:p w:rsidR="00665F10" w:rsidRDefault="00665F10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10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Инвестиционный заем (мезонин)</w:t>
            </w:r>
          </w:p>
          <w:p w:rsidR="00665F10" w:rsidRDefault="00665F10" w:rsidP="006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15-300 млн. руб.</w:t>
            </w:r>
          </w:p>
          <w:p w:rsidR="00665F10" w:rsidRDefault="00665F10" w:rsidP="006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доходность 12%</w:t>
            </w:r>
          </w:p>
          <w:p w:rsidR="00665F10" w:rsidRDefault="00665F10" w:rsidP="006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конвертации займа в капитал</w:t>
            </w:r>
          </w:p>
          <w:p w:rsidR="00665F10" w:rsidRPr="00665F10" w:rsidRDefault="00665F10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участия – не более 5 лет.</w:t>
            </w:r>
          </w:p>
        </w:tc>
        <w:tc>
          <w:tcPr>
            <w:tcW w:w="3968" w:type="dxa"/>
          </w:tcPr>
          <w:p w:rsidR="00935180" w:rsidRDefault="00935180" w:rsidP="0093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ИП или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C97B30" w:rsidRDefault="00935180" w:rsidP="0093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Нахождение МСП в стадии: роста; расширения; НИОКР; начала производства;</w:t>
            </w:r>
          </w:p>
          <w:p w:rsidR="00935180" w:rsidRDefault="00665F10" w:rsidP="0093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бизнес-плана с детальной финансовой моделью и анализом рынка</w:t>
            </w:r>
            <w:r w:rsidR="00EC0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3A" w:rsidRPr="00964A04" w:rsidRDefault="0089393A" w:rsidP="0093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61" w:rsidRPr="00964A04" w:rsidTr="009633FA">
        <w:tc>
          <w:tcPr>
            <w:tcW w:w="3190" w:type="dxa"/>
            <w:vMerge w:val="restart"/>
            <w:vAlign w:val="center"/>
          </w:tcPr>
          <w:p w:rsidR="00FD2F61" w:rsidRPr="00964A04" w:rsidRDefault="00FD2F61" w:rsidP="00EC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</w:tc>
        <w:tc>
          <w:tcPr>
            <w:tcW w:w="3190" w:type="dxa"/>
          </w:tcPr>
          <w:p w:rsidR="00FD2F61" w:rsidRPr="00EC0F46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46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Инвестиционное кредитование.</w:t>
            </w:r>
          </w:p>
          <w:p w:rsidR="00FD2F61" w:rsidRPr="00964A04" w:rsidRDefault="00FD2F61" w:rsidP="00EC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от 9,1%. При сумме займа 1-10 млн. руб. срок до 36 месяцев.  При сумме займа 10 – 1000 млн. руб. срок до 84 месяцев.</w:t>
            </w:r>
          </w:p>
        </w:tc>
        <w:tc>
          <w:tcPr>
            <w:tcW w:w="3968" w:type="dxa"/>
            <w:vMerge w:val="restart"/>
          </w:tcPr>
          <w:p w:rsidR="00FD2F61" w:rsidRDefault="00FD2F61" w:rsidP="00B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критериям отбора </w:t>
            </w:r>
            <w:hyperlink r:id="rId8" w:history="1">
              <w:r w:rsidRPr="000A07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https://mspbank.ru/who-can-receive-help/</w:t>
              </w:r>
            </w:hyperlink>
          </w:p>
          <w:p w:rsidR="00FD2F61" w:rsidRDefault="00FD2F61" w:rsidP="00B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Регистрация на бизнес-навигаторе.</w:t>
            </w:r>
          </w:p>
          <w:p w:rsidR="00FD2F61" w:rsidRPr="00964A04" w:rsidRDefault="00FD2F61" w:rsidP="00BC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Ведение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месяцев.</w:t>
            </w:r>
          </w:p>
        </w:tc>
      </w:tr>
      <w:tr w:rsidR="00FD2F61" w:rsidRPr="00964A04" w:rsidTr="009633FA">
        <w:tc>
          <w:tcPr>
            <w:tcW w:w="3190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F61" w:rsidRPr="00074035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35">
              <w:rPr>
                <w:rFonts w:ascii="Times New Roman" w:hAnsi="Times New Roman" w:cs="Times New Roman"/>
                <w:b/>
                <w:sz w:val="24"/>
                <w:szCs w:val="24"/>
              </w:rPr>
              <w:t>Оборотное кредитование.</w:t>
            </w:r>
          </w:p>
          <w:p w:rsidR="00FD2F61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– 9,6%. Сумма 1-500 млн. руб. Срок – до 36 месяцев.</w:t>
            </w:r>
          </w:p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D2F61" w:rsidRPr="00964A04" w:rsidRDefault="00FD2F61" w:rsidP="0007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61" w:rsidRPr="00964A04" w:rsidTr="009633FA">
        <w:tc>
          <w:tcPr>
            <w:tcW w:w="3190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F61" w:rsidRPr="00732E03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03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Контрактное кредитование.</w:t>
            </w:r>
          </w:p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– 10,6% (для малых предприятий); 9,6 (средние). От 10,1% при получении займа вне рамок программы стимулирования кредитования (см. пункт Программа стимулирования кредитования). Сумма 1-500 млн. руб. Срок – до 36 месяцев.</w:t>
            </w:r>
          </w:p>
        </w:tc>
        <w:tc>
          <w:tcPr>
            <w:tcW w:w="3968" w:type="dxa"/>
          </w:tcPr>
          <w:p w:rsidR="00FD2F61" w:rsidRDefault="00FD2F61" w:rsidP="005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критериям отбора </w:t>
            </w:r>
            <w:hyperlink r:id="rId9" w:history="1">
              <w:r w:rsidRPr="000A07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https://mspbank.ru/who-can-receive-help/</w:t>
              </w:r>
            </w:hyperlink>
          </w:p>
          <w:p w:rsidR="00FD2F61" w:rsidRDefault="00FD2F61" w:rsidP="005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Регистрация на бизнес-навигаторе.</w:t>
            </w:r>
          </w:p>
          <w:p w:rsidR="00FD2F61" w:rsidRDefault="00FD2F61" w:rsidP="005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Ведение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месяцев.</w:t>
            </w:r>
          </w:p>
          <w:p w:rsidR="00FD2F61" w:rsidRDefault="00FD2F61" w:rsidP="005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2109">
              <w:rPr>
                <w:rFonts w:ascii="Times New Roman" w:hAnsi="Times New Roman" w:cs="Times New Roman"/>
                <w:sz w:val="24"/>
                <w:szCs w:val="24"/>
              </w:rPr>
              <w:t>Опыт исполнения (</w:t>
            </w:r>
            <w:proofErr w:type="spellStart"/>
            <w:r w:rsidRPr="00502109">
              <w:rPr>
                <w:rFonts w:ascii="Times New Roman" w:hAnsi="Times New Roman" w:cs="Times New Roman"/>
                <w:sz w:val="24"/>
                <w:szCs w:val="24"/>
              </w:rPr>
              <w:t>соисполнения</w:t>
            </w:r>
            <w:proofErr w:type="spellEnd"/>
            <w:r w:rsidRPr="00502109">
              <w:rPr>
                <w:rFonts w:ascii="Times New Roman" w:hAnsi="Times New Roman" w:cs="Times New Roman"/>
                <w:sz w:val="24"/>
                <w:szCs w:val="24"/>
              </w:rPr>
              <w:t xml:space="preserve">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исполненного;</w:t>
            </w:r>
          </w:p>
          <w:p w:rsidR="00FD2F61" w:rsidRPr="00964A04" w:rsidRDefault="00FD2F61" w:rsidP="0050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2109">
              <w:rPr>
                <w:rFonts w:ascii="Times New Roman" w:hAnsi="Times New Roman" w:cs="Times New Roman"/>
                <w:sz w:val="24"/>
                <w:szCs w:val="24"/>
              </w:rPr>
              <w:t>Наличие заключенного контракта или документального подтверждения победы Субъекта МСП в конкурсе на выполнение контракта.</w:t>
            </w:r>
          </w:p>
        </w:tc>
      </w:tr>
      <w:tr w:rsidR="00FD2F61" w:rsidRPr="00964A04" w:rsidTr="009633FA">
        <w:tc>
          <w:tcPr>
            <w:tcW w:w="3190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F61" w:rsidRPr="00771417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17">
              <w:rPr>
                <w:rFonts w:ascii="Times New Roman" w:hAnsi="Times New Roman" w:cs="Times New Roman"/>
                <w:b/>
                <w:sz w:val="24"/>
                <w:szCs w:val="24"/>
              </w:rPr>
              <w:t>Высокотехнологичный кредит.</w:t>
            </w:r>
          </w:p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9,6% на инвестиционные цели и 10,1% на пополнение оборотных средств. Сумма 1-1000 млн. руб. Срок – до 36 месяцев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84 месяца на инвестиционные цели.</w:t>
            </w:r>
          </w:p>
        </w:tc>
        <w:tc>
          <w:tcPr>
            <w:tcW w:w="3968" w:type="dxa"/>
          </w:tcPr>
          <w:p w:rsidR="00FD2F61" w:rsidRDefault="00FD2F61" w:rsidP="0077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критериям отбора </w:t>
            </w:r>
            <w:hyperlink r:id="rId10" w:history="1">
              <w:r w:rsidRPr="000A07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https://mspbank.ru/who-can-receive-help/</w:t>
              </w:r>
            </w:hyperlink>
          </w:p>
          <w:p w:rsidR="00FD2F61" w:rsidRDefault="00FD2F61" w:rsidP="0077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Регистрация на бизнес-навигаторе.</w:t>
            </w:r>
          </w:p>
          <w:p w:rsidR="00FD2F61" w:rsidRPr="00771417" w:rsidRDefault="00FD2F61" w:rsidP="0077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417">
              <w:rPr>
                <w:rFonts w:ascii="Times New Roman" w:hAnsi="Times New Roman" w:cs="Times New Roman"/>
                <w:sz w:val="24"/>
                <w:szCs w:val="24"/>
              </w:rPr>
              <w:t xml:space="preserve">Срок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417">
              <w:rPr>
                <w:rFonts w:ascii="Times New Roman" w:hAnsi="Times New Roman" w:cs="Times New Roman"/>
                <w:sz w:val="24"/>
                <w:szCs w:val="24"/>
              </w:rPr>
              <w:t xml:space="preserve">3 года и более; </w:t>
            </w:r>
          </w:p>
          <w:p w:rsidR="00FD2F61" w:rsidRPr="00771417" w:rsidRDefault="00FD2F61" w:rsidP="0077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14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осуществляется в приоритетных отраслях экономики и обеспечивает ежегодный прирост выручки не менее 20% на протяжении последних трех лет, завершившихся на дату представления заявки; </w:t>
            </w:r>
          </w:p>
          <w:p w:rsidR="00FD2F61" w:rsidRPr="00964A04" w:rsidRDefault="00FD2F61" w:rsidP="0077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71417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отнесения к быстрорастущим инновационным,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ысокотехнологичным предприятиям</w:t>
            </w:r>
            <w:r w:rsidRPr="007714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2F61" w:rsidRPr="00964A04" w:rsidTr="009633FA">
        <w:tc>
          <w:tcPr>
            <w:tcW w:w="3190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F61" w:rsidRPr="00EB76DE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DE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Тендерная гарантия.</w:t>
            </w:r>
          </w:p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2,5%. Сумма – до 1 млрд. руб. Срок – в соответствии с условиями контракта.</w:t>
            </w:r>
          </w:p>
        </w:tc>
        <w:tc>
          <w:tcPr>
            <w:tcW w:w="3968" w:type="dxa"/>
            <w:vMerge w:val="restart"/>
          </w:tcPr>
          <w:p w:rsidR="00FD2F61" w:rsidRDefault="00FD2F61" w:rsidP="00EB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гарантии предоставляются в пользу Заказчиков: </w:t>
            </w:r>
          </w:p>
          <w:p w:rsidR="00FD2F61" w:rsidRDefault="00FD2F61" w:rsidP="00EB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6DE">
              <w:rPr>
                <w:rFonts w:ascii="Times New Roman" w:hAnsi="Times New Roman" w:cs="Times New Roman"/>
                <w:sz w:val="24"/>
                <w:szCs w:val="24"/>
              </w:rPr>
              <w:t>перечень которых, размещен в сети Интернет на сайте АО «МСП Банк» (</w:t>
            </w:r>
            <w:hyperlink r:id="rId11" w:history="1">
              <w:r w:rsidRPr="00EB76DE">
                <w:rPr>
                  <w:rFonts w:ascii="Times New Roman" w:hAnsi="Times New Roman" w:cs="Times New Roman"/>
                  <w:sz w:val="24"/>
                  <w:szCs w:val="24"/>
                </w:rPr>
                <w:t>www.mspbank.ru</w:t>
              </w:r>
            </w:hyperlink>
            <w:r w:rsidRPr="00EB76DE">
              <w:rPr>
                <w:rFonts w:ascii="Times New Roman" w:hAnsi="Times New Roman" w:cs="Times New Roman"/>
                <w:sz w:val="24"/>
                <w:szCs w:val="24"/>
              </w:rPr>
              <w:t>) (в рамках Федерального закона № 223-ФЗ);</w:t>
            </w:r>
          </w:p>
          <w:p w:rsidR="00FD2F61" w:rsidRDefault="00FD2F61" w:rsidP="00EB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6D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которых размещена на официальном сайте Единой информационной системы в сфере закупок по адресу </w:t>
            </w:r>
            <w:hyperlink r:id="rId12" w:history="1">
              <w:r w:rsidRPr="00EB76DE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EB76D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 w:rsidRPr="00EB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 44-ФЗ);</w:t>
            </w:r>
          </w:p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76DE">
              <w:rPr>
                <w:rFonts w:ascii="Times New Roman" w:hAnsi="Times New Roman" w:cs="Times New Roman"/>
                <w:sz w:val="24"/>
                <w:szCs w:val="24"/>
              </w:rPr>
              <w:t>с которыми Принципал самостоятельно согласовал АО «МСП Банк» в качестве гаранта.</w:t>
            </w:r>
          </w:p>
        </w:tc>
      </w:tr>
      <w:tr w:rsidR="00FD2F61" w:rsidRPr="00964A04" w:rsidTr="009633FA">
        <w:tc>
          <w:tcPr>
            <w:tcW w:w="3190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F61" w:rsidRPr="00EB76DE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DE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возврата аванса.</w:t>
            </w:r>
          </w:p>
          <w:p w:rsidR="00FD2F61" w:rsidRPr="00964A04" w:rsidRDefault="00FD2F61" w:rsidP="00EB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3%. Сумма – до 1 млрд. руб. Срок – в соответствии с условиями контракта.</w:t>
            </w:r>
          </w:p>
        </w:tc>
        <w:tc>
          <w:tcPr>
            <w:tcW w:w="3968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61" w:rsidRPr="00964A04" w:rsidTr="009633FA">
        <w:tc>
          <w:tcPr>
            <w:tcW w:w="3190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F61" w:rsidRPr="00FD2F61" w:rsidRDefault="00FD2F61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1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исполнения контракта.</w:t>
            </w:r>
          </w:p>
          <w:p w:rsidR="00FD2F61" w:rsidRPr="00964A04" w:rsidRDefault="00FD2F61" w:rsidP="00F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Ставка 3%. Сумма – до 1 млрд. руб. </w:t>
            </w:r>
          </w:p>
        </w:tc>
        <w:tc>
          <w:tcPr>
            <w:tcW w:w="3968" w:type="dxa"/>
            <w:vMerge/>
          </w:tcPr>
          <w:p w:rsidR="00FD2F61" w:rsidRPr="00964A04" w:rsidRDefault="00FD2F61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F3" w:rsidRPr="00964A04" w:rsidTr="009633FA">
        <w:tc>
          <w:tcPr>
            <w:tcW w:w="3190" w:type="dxa"/>
            <w:vMerge w:val="restart"/>
            <w:vAlign w:val="center"/>
          </w:tcPr>
          <w:p w:rsidR="00FE02F3" w:rsidRPr="00964A04" w:rsidRDefault="00FE02F3" w:rsidP="00D9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3190" w:type="dxa"/>
          </w:tcPr>
          <w:p w:rsidR="00FE02F3" w:rsidRPr="00F826EF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«Проекты развития».</w:t>
            </w:r>
          </w:p>
          <w:p w:rsidR="00FE02F3" w:rsidRPr="00964A04" w:rsidRDefault="00FE02F3" w:rsidP="00F8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 50-500 млн. руб. Базовая ставка 5%. При банковской гарантии в первые 3 года – 3%. 1% при экспорте 50% и более продукции от суммы займа в год. Минус 2% от базовой ставки по кредиту при приобретении отечественного оборудования. </w:t>
            </w:r>
          </w:p>
        </w:tc>
        <w:tc>
          <w:tcPr>
            <w:tcW w:w="3968" w:type="dxa"/>
          </w:tcPr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Общий проект бюджета от 100 млн. руб.;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Целевой объем новой продукции не менее 50% от суммы займа в год начиная со 2 года серийного производства;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50% и более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15% собственных средств).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8A6B70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лизинговых займов.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– 1%. Сумма 5-500 млн. руб. Срок – 5 лет. 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E02F3" w:rsidRDefault="00FE02F3" w:rsidP="00C544AF">
            <w:pPr>
              <w:pStyle w:val="a6"/>
              <w:spacing w:before="0" w:beforeAutospacing="0" w:after="0" w:afterAutospacing="0"/>
            </w:pPr>
            <w:r>
              <w:t xml:space="preserve">1.  Предоставляется для финансирования от 10% до 90% первоначального взноса (аванса) лизингополучателя, составляющего от 10% до 50% от стоимости приобретаемого в рамках договора промышленного оборудования; </w:t>
            </w:r>
          </w:p>
          <w:p w:rsidR="00FE02F3" w:rsidRDefault="00FE02F3" w:rsidP="00C544AF">
            <w:pPr>
              <w:pStyle w:val="a6"/>
              <w:spacing w:before="0" w:beforeAutospacing="0" w:after="0" w:afterAutospacing="0"/>
            </w:pPr>
            <w:r>
              <w:t xml:space="preserve">2. Максимальный размер займа Фонда составляет до 27% от общей стоимости промышленного оборудования; </w:t>
            </w:r>
          </w:p>
          <w:p w:rsidR="00FE02F3" w:rsidRPr="00964A04" w:rsidRDefault="00FE02F3" w:rsidP="00C544AF">
            <w:pPr>
              <w:pStyle w:val="a6"/>
              <w:spacing w:before="0" w:beforeAutospacing="0" w:after="0" w:afterAutospacing="0"/>
            </w:pPr>
            <w:r>
              <w:t xml:space="preserve">3.Мминимальный общий бюджет проекта – 20 млн руб. 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58324F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«Станкостроение».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займа 50-500 млн. руб. Ставка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3 года и 5% на оставшийся срок. </w:t>
            </w:r>
          </w:p>
        </w:tc>
        <w:tc>
          <w:tcPr>
            <w:tcW w:w="3968" w:type="dxa"/>
          </w:tcPr>
          <w:p w:rsidR="00FE02F3" w:rsidRDefault="00FE02F3" w:rsidP="00D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>Проекты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>,5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2F3" w:rsidRDefault="00FE02F3" w:rsidP="000C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20% и более;</w:t>
            </w:r>
          </w:p>
          <w:p w:rsidR="00FE02F3" w:rsidRPr="00D04402" w:rsidRDefault="00FE02F3" w:rsidP="000C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Целевой объем новой продукции не менее 30% от суммы займа в год начиная со 2 года серийного производства.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666803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«Конверсия».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80-750 млн. руб. Срок до 5 лет. Ставка 1% в первые 3 года и 5% на оставшийся срок.</w:t>
            </w:r>
          </w:p>
        </w:tc>
        <w:tc>
          <w:tcPr>
            <w:tcW w:w="3968" w:type="dxa"/>
          </w:tcPr>
          <w:p w:rsidR="00FE02F3" w:rsidRDefault="00FE02F3" w:rsidP="006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 xml:space="preserve">Проекты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Целевой объем новой продукции не менее 50% от суммы займа в год начиная со 2 года серийного производства;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20% и более.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1C17DB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D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«Комплектующие изделия».</w:t>
            </w:r>
          </w:p>
          <w:p w:rsidR="00FE02F3" w:rsidRPr="00964A04" w:rsidRDefault="00FE02F3" w:rsidP="001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50-500 млн. руб. Срок до 5 лет. Ставка 1% в первые 3 года и 5% на оставшийся срок.</w:t>
            </w:r>
          </w:p>
        </w:tc>
        <w:tc>
          <w:tcPr>
            <w:tcW w:w="3968" w:type="dxa"/>
          </w:tcPr>
          <w:p w:rsidR="00FE02F3" w:rsidRDefault="00FE02F3" w:rsidP="001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>Проекты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>,5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2F3" w:rsidRDefault="00FE02F3" w:rsidP="001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20% и более;</w:t>
            </w:r>
          </w:p>
          <w:p w:rsidR="00FE02F3" w:rsidRPr="00964A04" w:rsidRDefault="00FE02F3" w:rsidP="001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Целевой объем новой продукции не менее 30% от суммы займа в год начиная со 2 года серийного производства.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8E5962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8E5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8E5962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 w:rsidRPr="008E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промышленности».</w:t>
            </w:r>
          </w:p>
          <w:p w:rsidR="00FE02F3" w:rsidRPr="00964A04" w:rsidRDefault="00FE02F3" w:rsidP="008E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20-500 млн. руб. Срок до 5 лет. Ставка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софтом РФ или системным интегратором. 5% в остальных случаях.</w:t>
            </w:r>
          </w:p>
        </w:tc>
        <w:tc>
          <w:tcPr>
            <w:tcW w:w="3968" w:type="dxa"/>
          </w:tcPr>
          <w:p w:rsidR="00FE02F3" w:rsidRDefault="00FE02F3" w:rsidP="00D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 xml:space="preserve">Проекты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2F3" w:rsidRDefault="00FE02F3" w:rsidP="00D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20% и более;</w:t>
            </w:r>
          </w:p>
          <w:p w:rsidR="00FE02F3" w:rsidRPr="00964A04" w:rsidRDefault="00FE02F3" w:rsidP="00D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Рост выработки на одного сотрудника ежегодно не менее 5% со второго года после получения займа.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52198B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«Производительность труда».</w:t>
            </w:r>
          </w:p>
          <w:p w:rsidR="00FE02F3" w:rsidRPr="00964A04" w:rsidRDefault="00FE02F3" w:rsidP="005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50-300 млн. руб. Срок до 5 лет. Ставка 1%.</w:t>
            </w:r>
          </w:p>
        </w:tc>
        <w:tc>
          <w:tcPr>
            <w:tcW w:w="3968" w:type="dxa"/>
          </w:tcPr>
          <w:p w:rsidR="00FE02F3" w:rsidRDefault="00FE02F3" w:rsidP="005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>Проекты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402">
              <w:rPr>
                <w:rFonts w:ascii="Times New Roman" w:hAnsi="Times New Roman" w:cs="Times New Roman"/>
                <w:sz w:val="24"/>
                <w:szCs w:val="24"/>
              </w:rPr>
              <w:t>,5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2F3" w:rsidRDefault="00FE02F3" w:rsidP="005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20% и более;</w:t>
            </w:r>
          </w:p>
          <w:p w:rsidR="00FE02F3" w:rsidRPr="00964A04" w:rsidRDefault="00FE02F3" w:rsidP="0052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Целевой индекс увеличения производительности труда должен ежегодно составлять не менее 5% со второго года после получения займа. Не менее 20% по итогам реализации проекта.</w:t>
            </w:r>
          </w:p>
        </w:tc>
      </w:tr>
      <w:tr w:rsidR="00FE02F3" w:rsidRPr="00964A04" w:rsidTr="009633FA">
        <w:tc>
          <w:tcPr>
            <w:tcW w:w="3190" w:type="dxa"/>
            <w:vMerge/>
          </w:tcPr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2F3" w:rsidRPr="00FE02F3" w:rsidRDefault="00FE02F3" w:rsidP="009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«Совместные займы»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региональными фондами развития промышленности.</w:t>
            </w:r>
          </w:p>
          <w:p w:rsidR="00FE02F3" w:rsidRPr="00FE02F3" w:rsidRDefault="00FE02F3" w:rsidP="00964A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F3">
              <w:rPr>
                <w:rFonts w:ascii="Times New Roman" w:hAnsi="Times New Roman" w:cs="Times New Roman"/>
                <w:i/>
                <w:sz w:val="24"/>
                <w:szCs w:val="24"/>
              </w:rPr>
              <w:t>Для проектов развития: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базовая ставка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 базовая ставка в первые три года.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2% от базовой ставки при покупке отечественного оборудования.</w:t>
            </w:r>
          </w:p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при экспорте 50% и более продукции от суммы займа в год.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E02F3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Общий объем финансирования проекта – не менее 40 млн. руб.;</w:t>
            </w:r>
          </w:p>
          <w:p w:rsidR="00FE02F3" w:rsidRDefault="00FE02F3" w:rsidP="00FE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Целевой объем новой продукции не менее 50% от суммы займа в год начиная со 2 года серийного производства;</w:t>
            </w:r>
          </w:p>
          <w:p w:rsidR="00FE02F3" w:rsidRPr="00964A04" w:rsidRDefault="00FE02F3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50% и более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15% собственных средств).</w:t>
            </w:r>
          </w:p>
        </w:tc>
      </w:tr>
      <w:tr w:rsidR="00C544AF" w:rsidRPr="00964A04" w:rsidTr="009633FA">
        <w:tc>
          <w:tcPr>
            <w:tcW w:w="3190" w:type="dxa"/>
          </w:tcPr>
          <w:p w:rsidR="00C544AF" w:rsidRPr="00964A04" w:rsidRDefault="00C544AF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1518" w:rsidRPr="00FE02F3" w:rsidRDefault="00FF1518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«Совместные займы»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региональными фондами развития промышленности.</w:t>
            </w:r>
          </w:p>
          <w:p w:rsidR="00FF1518" w:rsidRDefault="00FF1518" w:rsidP="00FF15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проекта комплектующие изделия</w:t>
            </w:r>
            <w:r w:rsidRPr="00FE02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F1518" w:rsidRDefault="00FF1518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1% в первые 3 года.</w:t>
            </w:r>
          </w:p>
          <w:p w:rsidR="00FF1518" w:rsidRDefault="00FF1518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на оставшийся срок.</w:t>
            </w:r>
          </w:p>
          <w:p w:rsidR="00FF1518" w:rsidRPr="00FF1518" w:rsidRDefault="00FF1518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AF" w:rsidRPr="00964A04" w:rsidRDefault="00C544AF" w:rsidP="0096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1518" w:rsidRDefault="00FF1518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Общий объем финансирования проекта – не менее 25 млн. руб.;</w:t>
            </w:r>
          </w:p>
          <w:p w:rsidR="00FF1518" w:rsidRDefault="00FF1518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Целевой объем новой продукции не менее 30% от суммы займа в год начиная со 2 года серийного производства;</w:t>
            </w:r>
          </w:p>
          <w:p w:rsidR="00C544AF" w:rsidRPr="00964A04" w:rsidRDefault="00FF1518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заявителя, частных инвесторов или банков 20% и более.</w:t>
            </w:r>
          </w:p>
        </w:tc>
      </w:tr>
      <w:tr w:rsidR="00FE0576" w:rsidRPr="00964A04" w:rsidTr="009633FA">
        <w:tc>
          <w:tcPr>
            <w:tcW w:w="3190" w:type="dxa"/>
            <w:vMerge w:val="restart"/>
            <w:vAlign w:val="center"/>
          </w:tcPr>
          <w:p w:rsidR="00FE0576" w:rsidRPr="00964A04" w:rsidRDefault="00FE0576" w:rsidP="0026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3190" w:type="dxa"/>
          </w:tcPr>
          <w:p w:rsidR="00FE0576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Старт»*</w:t>
            </w:r>
            <w:proofErr w:type="gramEnd"/>
          </w:p>
          <w:p w:rsidR="00FE0576" w:rsidRPr="00FE02F3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E0576" w:rsidRPr="00650C9D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9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результаты**</w:t>
            </w:r>
          </w:p>
        </w:tc>
      </w:tr>
      <w:tr w:rsidR="00FE0576" w:rsidRPr="00964A04" w:rsidTr="009633FA">
        <w:tc>
          <w:tcPr>
            <w:tcW w:w="3190" w:type="dxa"/>
            <w:vMerge/>
            <w:vAlign w:val="center"/>
          </w:tcPr>
          <w:p w:rsidR="00FE0576" w:rsidRDefault="00FE0576" w:rsidP="0026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576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«Развитие».</w:t>
            </w:r>
          </w:p>
          <w:p w:rsidR="00FE0576" w:rsidRPr="00650C9D" w:rsidRDefault="00FE0576" w:rsidP="0065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гранта – не более 20 млн рублей (сумма варьируется от 15 до 20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 зависимости от конкурса); </w:t>
            </w:r>
          </w:p>
          <w:p w:rsidR="00FE0576" w:rsidRPr="00650C9D" w:rsidRDefault="00FE0576" w:rsidP="0065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гранта – не более 24 месяцев (срок варьируется от 12 до 24 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в зависимости от конкурса).</w:t>
            </w:r>
          </w:p>
          <w:p w:rsidR="00FE0576" w:rsidRPr="00650C9D" w:rsidRDefault="00FE0576" w:rsidP="0065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E0576" w:rsidRDefault="00FE0576" w:rsidP="0065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1. 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Внебюджетное </w:t>
            </w:r>
            <w:proofErr w:type="spellStart"/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собственных средств или средств инвестора) – не менее 30% от суммы гранта (сумма варьируется от 30 до 100% в зависимости от конкурса);</w:t>
            </w:r>
          </w:p>
          <w:p w:rsidR="00FE0576" w:rsidRDefault="00FE0576" w:rsidP="0065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Только малые предприятия;</w:t>
            </w:r>
          </w:p>
          <w:p w:rsidR="00FE0576" w:rsidRDefault="00FE0576" w:rsidP="0065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незавершенных договоров гранта с Фондом;</w:t>
            </w:r>
          </w:p>
          <w:p w:rsidR="00FE0576" w:rsidRDefault="00FE0576" w:rsidP="0065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Наличие 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НИОКР и продаж собственной 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наукоемкой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576" w:rsidRDefault="00FE0576" w:rsidP="0065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Направление расходов – НИОКР.</w:t>
            </w:r>
          </w:p>
        </w:tc>
      </w:tr>
      <w:tr w:rsidR="00FE0576" w:rsidRPr="00964A04" w:rsidTr="009633FA">
        <w:tc>
          <w:tcPr>
            <w:tcW w:w="3190" w:type="dxa"/>
            <w:vMerge/>
            <w:vAlign w:val="center"/>
          </w:tcPr>
          <w:p w:rsidR="00FE0576" w:rsidRDefault="00FE0576" w:rsidP="0026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576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«Интернационализация».</w:t>
            </w:r>
          </w:p>
          <w:p w:rsidR="00FE0576" w:rsidRPr="00610D03" w:rsidRDefault="00FE0576" w:rsidP="00610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гранта – не более 15 млн рублей; </w:t>
            </w:r>
          </w:p>
          <w:p w:rsidR="00FE0576" w:rsidRPr="00610D03" w:rsidRDefault="00FE0576" w:rsidP="00610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гранта – не более 24 месяцев (срок варьируется от 18 до 24 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в зависимости от конкурса).</w:t>
            </w:r>
          </w:p>
          <w:p w:rsidR="00FE0576" w:rsidRDefault="00FE0576" w:rsidP="0061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E0576" w:rsidRDefault="00FE0576" w:rsidP="004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Только малые предприятия;</w:t>
            </w:r>
          </w:p>
          <w:p w:rsidR="00FE0576" w:rsidRDefault="00FE0576" w:rsidP="004D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незавершенных договоров гранта с Фондом;</w:t>
            </w:r>
          </w:p>
          <w:p w:rsidR="00FE0576" w:rsidRDefault="00FE0576" w:rsidP="004D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НИОКР и продаж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обственной наукоемкой продукции;</w:t>
            </w:r>
          </w:p>
          <w:p w:rsidR="00FE0576" w:rsidRDefault="00FE0576" w:rsidP="00610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</w:t>
            </w:r>
            <w:r w:rsidRPr="0061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небюджетное </w:t>
            </w:r>
            <w:proofErr w:type="spellStart"/>
            <w:r w:rsidRPr="0061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собственных средств или средств инвестора) – не менее 50% от суммы гранта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0576" w:rsidRDefault="00FE0576" w:rsidP="006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Направление расходов – НИОКР.</w:t>
            </w:r>
          </w:p>
        </w:tc>
      </w:tr>
      <w:tr w:rsidR="00FE0576" w:rsidRPr="00964A04" w:rsidTr="009633FA">
        <w:tc>
          <w:tcPr>
            <w:tcW w:w="3190" w:type="dxa"/>
            <w:vMerge/>
            <w:vAlign w:val="center"/>
          </w:tcPr>
          <w:p w:rsidR="00FE0576" w:rsidRDefault="00FE0576" w:rsidP="0026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576" w:rsidRDefault="00FE0576" w:rsidP="00E51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«Коммерциализация».</w:t>
            </w:r>
          </w:p>
          <w:p w:rsidR="00FE0576" w:rsidRDefault="00FE0576" w:rsidP="00E51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гранта – не более 20 млн рублей;</w:t>
            </w:r>
          </w:p>
          <w:p w:rsidR="00FE0576" w:rsidRDefault="00FE0576" w:rsidP="00E51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гранта – 12 месяцев (2 этапа по 6 месяцев);</w:t>
            </w:r>
          </w:p>
          <w:p w:rsidR="00FE0576" w:rsidRDefault="00FE0576" w:rsidP="00E51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E0576" w:rsidRDefault="00FE0576" w:rsidP="00FC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ИП или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реестра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FE0576" w:rsidRDefault="00FE0576" w:rsidP="00FC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</w:t>
            </w:r>
            <w:r w:rsidRPr="00F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договоров гранта с Фондом;</w:t>
            </w:r>
          </w:p>
          <w:p w:rsidR="00FE0576" w:rsidRDefault="00FE0576" w:rsidP="00FC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енная </w:t>
            </w:r>
            <w:r w:rsidRPr="00F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НИОКР; </w:t>
            </w:r>
          </w:p>
          <w:p w:rsidR="00FE0576" w:rsidRDefault="00FE0576" w:rsidP="00E51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продаж наукоемкой продукции;</w:t>
            </w:r>
          </w:p>
          <w:p w:rsidR="00FE0576" w:rsidRDefault="00FE0576" w:rsidP="00E51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небюджетное </w:t>
            </w:r>
          </w:p>
          <w:p w:rsidR="00FE0576" w:rsidRDefault="00FE0576" w:rsidP="00FF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собственных средств или средств инвестор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– не менее 100% суммы гранта;</w:t>
            </w:r>
          </w:p>
          <w:p w:rsidR="00FE0576" w:rsidRPr="00E512E5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расходов – коммерциализация результатов </w:t>
            </w:r>
            <w:proofErr w:type="gramStart"/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НИОКР.  </w:t>
            </w:r>
            <w:proofErr w:type="gramEnd"/>
          </w:p>
        </w:tc>
      </w:tr>
      <w:tr w:rsidR="00FE0576" w:rsidRPr="00964A04" w:rsidTr="009633FA">
        <w:tc>
          <w:tcPr>
            <w:tcW w:w="3190" w:type="dxa"/>
            <w:vMerge/>
            <w:vAlign w:val="center"/>
          </w:tcPr>
          <w:p w:rsidR="00FE0576" w:rsidRDefault="00FE0576" w:rsidP="0026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576" w:rsidRDefault="00FE0576" w:rsidP="00FF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«Кооперация».</w:t>
            </w:r>
          </w:p>
          <w:p w:rsidR="00FE0576" w:rsidRDefault="00771187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7">
              <w:rPr>
                <w:rFonts w:ascii="Times New Roman" w:hAnsi="Times New Roman" w:cs="Times New Roman"/>
                <w:sz w:val="24"/>
                <w:szCs w:val="24"/>
              </w:rPr>
              <w:t>Гранты до 25 млн. руб.</w:t>
            </w:r>
          </w:p>
          <w:p w:rsidR="00771187" w:rsidRPr="00771187" w:rsidRDefault="00771187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– 18-24</w:t>
            </w:r>
          </w:p>
        </w:tc>
        <w:tc>
          <w:tcPr>
            <w:tcW w:w="3968" w:type="dxa"/>
          </w:tcPr>
          <w:p w:rsidR="00FE0576" w:rsidRDefault="00FE0576" w:rsidP="00F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Только малые предприятия;</w:t>
            </w:r>
          </w:p>
          <w:p w:rsidR="00FE0576" w:rsidRDefault="00FE0576" w:rsidP="00F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</w:t>
            </w:r>
            <w:r w:rsidRPr="00F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договоров гранта с Фондом;</w:t>
            </w:r>
          </w:p>
          <w:p w:rsidR="00FE0576" w:rsidRDefault="00FE0576" w:rsidP="00FE0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НИОКР и продаж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обственной наукоемкой продукции;</w:t>
            </w:r>
          </w:p>
          <w:p w:rsidR="00771187" w:rsidRDefault="00771187" w:rsidP="0077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небюджетное </w:t>
            </w:r>
          </w:p>
          <w:p w:rsidR="00771187" w:rsidRDefault="00771187" w:rsidP="0077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E5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собственных средств или средств инвестор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– не менее 100% суммы гранта;</w:t>
            </w:r>
          </w:p>
          <w:p w:rsidR="00771187" w:rsidRDefault="00771187" w:rsidP="0077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Наличие Соглашения с Индустриальным партнером (среднее или крупное предприятие) в котором определяется порядок их взаимодействия в ходе выполнения НИОКР, порядок и условия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НИОКР, порядок и условия приобретения Индустриальным партнером у предприятий продукции/услуг, созданных в результате выполнения НИОКР и др.</w:t>
            </w:r>
          </w:p>
          <w:p w:rsidR="00FE0576" w:rsidRDefault="00771187" w:rsidP="00FF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Направление расходов – НИОКР по техническому заданию, согласованному и индустриальным партнером.</w:t>
            </w:r>
          </w:p>
        </w:tc>
      </w:tr>
    </w:tbl>
    <w:p w:rsidR="00771187" w:rsidRDefault="00650C9D" w:rsidP="0096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063875"/>
            <wp:effectExtent l="19050" t="0" r="571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30" w:rsidRDefault="00650C9D" w:rsidP="00650C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650C9D" w:rsidRPr="00650C9D" w:rsidRDefault="00650C9D" w:rsidP="00650C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647950"/>
            <wp:effectExtent l="19050" t="0" r="5715" b="0"/>
            <wp:docPr id="2" name="Рисунок 2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C9D" w:rsidRPr="00650C9D" w:rsidSect="009633FA">
      <w:headerReference w:type="default" r:id="rId15"/>
      <w:pgSz w:w="11906" w:h="16838"/>
      <w:pgMar w:top="567" w:right="42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75" w:rsidRDefault="001A6275" w:rsidP="00E76CB6">
      <w:pPr>
        <w:spacing w:after="0" w:line="240" w:lineRule="auto"/>
      </w:pPr>
      <w:r>
        <w:separator/>
      </w:r>
    </w:p>
  </w:endnote>
  <w:endnote w:type="continuationSeparator" w:id="0">
    <w:p w:rsidR="001A6275" w:rsidRDefault="001A6275" w:rsidP="00E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75" w:rsidRDefault="001A6275" w:rsidP="00E76CB6">
      <w:pPr>
        <w:spacing w:after="0" w:line="240" w:lineRule="auto"/>
      </w:pPr>
      <w:r>
        <w:separator/>
      </w:r>
    </w:p>
  </w:footnote>
  <w:footnote w:type="continuationSeparator" w:id="0">
    <w:p w:rsidR="001A6275" w:rsidRDefault="001A6275" w:rsidP="00E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844697"/>
      <w:docPartObj>
        <w:docPartGallery w:val="Page Numbers (Top of Page)"/>
        <w:docPartUnique/>
      </w:docPartObj>
    </w:sdtPr>
    <w:sdtEndPr/>
    <w:sdtContent>
      <w:p w:rsidR="00E76CB6" w:rsidRDefault="002C06EE">
        <w:pPr>
          <w:pStyle w:val="a7"/>
          <w:jc w:val="center"/>
        </w:pPr>
        <w:r w:rsidRPr="00E76CB6">
          <w:rPr>
            <w:sz w:val="16"/>
            <w:szCs w:val="16"/>
          </w:rPr>
          <w:fldChar w:fldCharType="begin"/>
        </w:r>
        <w:r w:rsidR="00E76CB6" w:rsidRPr="00E76CB6">
          <w:rPr>
            <w:sz w:val="16"/>
            <w:szCs w:val="16"/>
          </w:rPr>
          <w:instrText xml:space="preserve"> PAGE   \* MERGEFORMAT </w:instrText>
        </w:r>
        <w:r w:rsidRPr="00E76CB6">
          <w:rPr>
            <w:sz w:val="16"/>
            <w:szCs w:val="16"/>
          </w:rPr>
          <w:fldChar w:fldCharType="separate"/>
        </w:r>
        <w:r w:rsidR="009633FA">
          <w:rPr>
            <w:noProof/>
            <w:sz w:val="16"/>
            <w:szCs w:val="16"/>
          </w:rPr>
          <w:t>7</w:t>
        </w:r>
        <w:r w:rsidRPr="00E76CB6">
          <w:rPr>
            <w:sz w:val="16"/>
            <w:szCs w:val="16"/>
          </w:rPr>
          <w:fldChar w:fldCharType="end"/>
        </w:r>
      </w:p>
    </w:sdtContent>
  </w:sdt>
  <w:p w:rsidR="00E76CB6" w:rsidRDefault="00E76C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0CB"/>
    <w:multiLevelType w:val="multilevel"/>
    <w:tmpl w:val="D58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9730D"/>
    <w:multiLevelType w:val="hybridMultilevel"/>
    <w:tmpl w:val="5F8C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4C7"/>
    <w:multiLevelType w:val="multilevel"/>
    <w:tmpl w:val="A0B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46B4F"/>
    <w:multiLevelType w:val="hybridMultilevel"/>
    <w:tmpl w:val="A53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A25D0"/>
    <w:multiLevelType w:val="multilevel"/>
    <w:tmpl w:val="982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52805"/>
    <w:multiLevelType w:val="hybridMultilevel"/>
    <w:tmpl w:val="F22E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5571"/>
    <w:multiLevelType w:val="multilevel"/>
    <w:tmpl w:val="37B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30"/>
    <w:rsid w:val="000007A5"/>
    <w:rsid w:val="0000111E"/>
    <w:rsid w:val="000013F8"/>
    <w:rsid w:val="00001461"/>
    <w:rsid w:val="000017BA"/>
    <w:rsid w:val="00001D41"/>
    <w:rsid w:val="00001D70"/>
    <w:rsid w:val="00002275"/>
    <w:rsid w:val="00002370"/>
    <w:rsid w:val="00002E24"/>
    <w:rsid w:val="00003D26"/>
    <w:rsid w:val="00004093"/>
    <w:rsid w:val="00004752"/>
    <w:rsid w:val="00006116"/>
    <w:rsid w:val="000061C8"/>
    <w:rsid w:val="0000662A"/>
    <w:rsid w:val="00006DF9"/>
    <w:rsid w:val="00007914"/>
    <w:rsid w:val="00007A43"/>
    <w:rsid w:val="00007B3D"/>
    <w:rsid w:val="00010422"/>
    <w:rsid w:val="00010EA6"/>
    <w:rsid w:val="0001143A"/>
    <w:rsid w:val="00011E5D"/>
    <w:rsid w:val="00014059"/>
    <w:rsid w:val="00014536"/>
    <w:rsid w:val="0001479E"/>
    <w:rsid w:val="00014D80"/>
    <w:rsid w:val="00014F18"/>
    <w:rsid w:val="00015407"/>
    <w:rsid w:val="0001554B"/>
    <w:rsid w:val="00015981"/>
    <w:rsid w:val="00015BA2"/>
    <w:rsid w:val="00015D76"/>
    <w:rsid w:val="00016BDB"/>
    <w:rsid w:val="0001714C"/>
    <w:rsid w:val="000175D1"/>
    <w:rsid w:val="00017CDC"/>
    <w:rsid w:val="00020B3E"/>
    <w:rsid w:val="000218D6"/>
    <w:rsid w:val="000226EA"/>
    <w:rsid w:val="0002355C"/>
    <w:rsid w:val="0002361C"/>
    <w:rsid w:val="00024783"/>
    <w:rsid w:val="0002495F"/>
    <w:rsid w:val="00024F89"/>
    <w:rsid w:val="00024F8D"/>
    <w:rsid w:val="00025175"/>
    <w:rsid w:val="00025988"/>
    <w:rsid w:val="00026A13"/>
    <w:rsid w:val="00026CB7"/>
    <w:rsid w:val="00027070"/>
    <w:rsid w:val="0003063E"/>
    <w:rsid w:val="00034679"/>
    <w:rsid w:val="000348C1"/>
    <w:rsid w:val="00035249"/>
    <w:rsid w:val="00035E1A"/>
    <w:rsid w:val="00036AD2"/>
    <w:rsid w:val="00037C7D"/>
    <w:rsid w:val="000402DD"/>
    <w:rsid w:val="00040C97"/>
    <w:rsid w:val="00042D22"/>
    <w:rsid w:val="00043119"/>
    <w:rsid w:val="00043202"/>
    <w:rsid w:val="00043530"/>
    <w:rsid w:val="00044219"/>
    <w:rsid w:val="00044637"/>
    <w:rsid w:val="00044A37"/>
    <w:rsid w:val="00044CDF"/>
    <w:rsid w:val="00044DE0"/>
    <w:rsid w:val="000466A9"/>
    <w:rsid w:val="00046D61"/>
    <w:rsid w:val="00046F89"/>
    <w:rsid w:val="0004716C"/>
    <w:rsid w:val="000475BE"/>
    <w:rsid w:val="00051AE2"/>
    <w:rsid w:val="000521DF"/>
    <w:rsid w:val="0005248A"/>
    <w:rsid w:val="00053A12"/>
    <w:rsid w:val="00053BC0"/>
    <w:rsid w:val="0005431D"/>
    <w:rsid w:val="00054429"/>
    <w:rsid w:val="000544F5"/>
    <w:rsid w:val="00054865"/>
    <w:rsid w:val="000550E7"/>
    <w:rsid w:val="00055664"/>
    <w:rsid w:val="0005587A"/>
    <w:rsid w:val="00056751"/>
    <w:rsid w:val="00056CD8"/>
    <w:rsid w:val="00057AFA"/>
    <w:rsid w:val="00060292"/>
    <w:rsid w:val="00060300"/>
    <w:rsid w:val="00060A09"/>
    <w:rsid w:val="00060C76"/>
    <w:rsid w:val="00061732"/>
    <w:rsid w:val="0006182D"/>
    <w:rsid w:val="000619F6"/>
    <w:rsid w:val="0006255B"/>
    <w:rsid w:val="00062C83"/>
    <w:rsid w:val="00063FB3"/>
    <w:rsid w:val="00064550"/>
    <w:rsid w:val="00064CF0"/>
    <w:rsid w:val="0006563B"/>
    <w:rsid w:val="00065677"/>
    <w:rsid w:val="000656BC"/>
    <w:rsid w:val="000657DA"/>
    <w:rsid w:val="00065A97"/>
    <w:rsid w:val="00065D8D"/>
    <w:rsid w:val="00065DA9"/>
    <w:rsid w:val="00065FF9"/>
    <w:rsid w:val="00066338"/>
    <w:rsid w:val="00066421"/>
    <w:rsid w:val="00066DA2"/>
    <w:rsid w:val="0006736B"/>
    <w:rsid w:val="00067CD4"/>
    <w:rsid w:val="00067F1A"/>
    <w:rsid w:val="000709B3"/>
    <w:rsid w:val="00070A31"/>
    <w:rsid w:val="00071ACD"/>
    <w:rsid w:val="00071ADA"/>
    <w:rsid w:val="00071BBA"/>
    <w:rsid w:val="000734E3"/>
    <w:rsid w:val="0007396D"/>
    <w:rsid w:val="00073F6D"/>
    <w:rsid w:val="00074035"/>
    <w:rsid w:val="000741E1"/>
    <w:rsid w:val="00074280"/>
    <w:rsid w:val="000750EC"/>
    <w:rsid w:val="00075361"/>
    <w:rsid w:val="000758E5"/>
    <w:rsid w:val="00075B2E"/>
    <w:rsid w:val="00075BBF"/>
    <w:rsid w:val="00075C1D"/>
    <w:rsid w:val="00075D3C"/>
    <w:rsid w:val="00076786"/>
    <w:rsid w:val="00077560"/>
    <w:rsid w:val="0007792A"/>
    <w:rsid w:val="00077C0D"/>
    <w:rsid w:val="00077F12"/>
    <w:rsid w:val="000802B6"/>
    <w:rsid w:val="00080F16"/>
    <w:rsid w:val="00081BE0"/>
    <w:rsid w:val="00081E04"/>
    <w:rsid w:val="0008263A"/>
    <w:rsid w:val="000828B1"/>
    <w:rsid w:val="00082CFC"/>
    <w:rsid w:val="00082DCE"/>
    <w:rsid w:val="00083BB6"/>
    <w:rsid w:val="0008480B"/>
    <w:rsid w:val="00085343"/>
    <w:rsid w:val="000856B8"/>
    <w:rsid w:val="00085AC3"/>
    <w:rsid w:val="00085D51"/>
    <w:rsid w:val="00086025"/>
    <w:rsid w:val="0008644A"/>
    <w:rsid w:val="00086CDC"/>
    <w:rsid w:val="00086E7B"/>
    <w:rsid w:val="00086EAF"/>
    <w:rsid w:val="000870BE"/>
    <w:rsid w:val="000872A4"/>
    <w:rsid w:val="000874D3"/>
    <w:rsid w:val="00087B88"/>
    <w:rsid w:val="00087C6F"/>
    <w:rsid w:val="0009009E"/>
    <w:rsid w:val="000902F9"/>
    <w:rsid w:val="00090549"/>
    <w:rsid w:val="00090A3C"/>
    <w:rsid w:val="00090A8A"/>
    <w:rsid w:val="00090D31"/>
    <w:rsid w:val="000910C1"/>
    <w:rsid w:val="000919A9"/>
    <w:rsid w:val="000919DC"/>
    <w:rsid w:val="00091C2F"/>
    <w:rsid w:val="00091C64"/>
    <w:rsid w:val="00092417"/>
    <w:rsid w:val="000925C1"/>
    <w:rsid w:val="000927DD"/>
    <w:rsid w:val="00092CD7"/>
    <w:rsid w:val="00092DE9"/>
    <w:rsid w:val="0009343B"/>
    <w:rsid w:val="00093653"/>
    <w:rsid w:val="00093828"/>
    <w:rsid w:val="000938D3"/>
    <w:rsid w:val="000940EA"/>
    <w:rsid w:val="0009421E"/>
    <w:rsid w:val="0009443C"/>
    <w:rsid w:val="000950A6"/>
    <w:rsid w:val="000952FD"/>
    <w:rsid w:val="00095984"/>
    <w:rsid w:val="00095D43"/>
    <w:rsid w:val="00095EAD"/>
    <w:rsid w:val="00096603"/>
    <w:rsid w:val="000A0176"/>
    <w:rsid w:val="000A041A"/>
    <w:rsid w:val="000A0858"/>
    <w:rsid w:val="000A0D91"/>
    <w:rsid w:val="000A0FFB"/>
    <w:rsid w:val="000A135E"/>
    <w:rsid w:val="000A186D"/>
    <w:rsid w:val="000A2459"/>
    <w:rsid w:val="000A2B5D"/>
    <w:rsid w:val="000A2D00"/>
    <w:rsid w:val="000A2DF4"/>
    <w:rsid w:val="000A2E1B"/>
    <w:rsid w:val="000A2E7C"/>
    <w:rsid w:val="000A3463"/>
    <w:rsid w:val="000A445E"/>
    <w:rsid w:val="000A5730"/>
    <w:rsid w:val="000A5DB7"/>
    <w:rsid w:val="000A6671"/>
    <w:rsid w:val="000A6818"/>
    <w:rsid w:val="000A699E"/>
    <w:rsid w:val="000A6AE3"/>
    <w:rsid w:val="000A6BD2"/>
    <w:rsid w:val="000A6ED4"/>
    <w:rsid w:val="000A6EE9"/>
    <w:rsid w:val="000A7D46"/>
    <w:rsid w:val="000B021E"/>
    <w:rsid w:val="000B0479"/>
    <w:rsid w:val="000B0EC2"/>
    <w:rsid w:val="000B124C"/>
    <w:rsid w:val="000B12E7"/>
    <w:rsid w:val="000B2112"/>
    <w:rsid w:val="000B2203"/>
    <w:rsid w:val="000B2295"/>
    <w:rsid w:val="000B2933"/>
    <w:rsid w:val="000B2F55"/>
    <w:rsid w:val="000B33C7"/>
    <w:rsid w:val="000B3958"/>
    <w:rsid w:val="000B53E3"/>
    <w:rsid w:val="000B57BB"/>
    <w:rsid w:val="000B6AB9"/>
    <w:rsid w:val="000B6CE9"/>
    <w:rsid w:val="000B7682"/>
    <w:rsid w:val="000C00B7"/>
    <w:rsid w:val="000C0FB4"/>
    <w:rsid w:val="000C251D"/>
    <w:rsid w:val="000C2C8F"/>
    <w:rsid w:val="000C2FFE"/>
    <w:rsid w:val="000C4001"/>
    <w:rsid w:val="000C41F7"/>
    <w:rsid w:val="000C425F"/>
    <w:rsid w:val="000C467F"/>
    <w:rsid w:val="000C540B"/>
    <w:rsid w:val="000C75D5"/>
    <w:rsid w:val="000D06D3"/>
    <w:rsid w:val="000D2623"/>
    <w:rsid w:val="000D2EE4"/>
    <w:rsid w:val="000D38CB"/>
    <w:rsid w:val="000D3E65"/>
    <w:rsid w:val="000D3FD6"/>
    <w:rsid w:val="000D52F3"/>
    <w:rsid w:val="000D5B1D"/>
    <w:rsid w:val="000D6343"/>
    <w:rsid w:val="000D6EDA"/>
    <w:rsid w:val="000D7BEA"/>
    <w:rsid w:val="000D7D2C"/>
    <w:rsid w:val="000E0084"/>
    <w:rsid w:val="000E1604"/>
    <w:rsid w:val="000E19B4"/>
    <w:rsid w:val="000E1B70"/>
    <w:rsid w:val="000E1F67"/>
    <w:rsid w:val="000E22A7"/>
    <w:rsid w:val="000E2B24"/>
    <w:rsid w:val="000E34F5"/>
    <w:rsid w:val="000E3DEA"/>
    <w:rsid w:val="000E3EBB"/>
    <w:rsid w:val="000E3F0E"/>
    <w:rsid w:val="000E422A"/>
    <w:rsid w:val="000E50A5"/>
    <w:rsid w:val="000E55EB"/>
    <w:rsid w:val="000E5BAB"/>
    <w:rsid w:val="000E6F7E"/>
    <w:rsid w:val="000E7C58"/>
    <w:rsid w:val="000E7F24"/>
    <w:rsid w:val="000E7F8A"/>
    <w:rsid w:val="000F02DB"/>
    <w:rsid w:val="000F068D"/>
    <w:rsid w:val="000F0E5C"/>
    <w:rsid w:val="000F110F"/>
    <w:rsid w:val="000F1618"/>
    <w:rsid w:val="000F19A4"/>
    <w:rsid w:val="000F1A77"/>
    <w:rsid w:val="000F2105"/>
    <w:rsid w:val="000F293A"/>
    <w:rsid w:val="000F39E8"/>
    <w:rsid w:val="000F40D5"/>
    <w:rsid w:val="000F4351"/>
    <w:rsid w:val="000F4B5B"/>
    <w:rsid w:val="000F5337"/>
    <w:rsid w:val="000F5475"/>
    <w:rsid w:val="000F5E7D"/>
    <w:rsid w:val="000F5FB0"/>
    <w:rsid w:val="000F62F2"/>
    <w:rsid w:val="000F6C80"/>
    <w:rsid w:val="000F6FFA"/>
    <w:rsid w:val="000F741F"/>
    <w:rsid w:val="000F7766"/>
    <w:rsid w:val="000F7DFA"/>
    <w:rsid w:val="000F7EAD"/>
    <w:rsid w:val="000F7FBA"/>
    <w:rsid w:val="0010020B"/>
    <w:rsid w:val="00100D76"/>
    <w:rsid w:val="00101A09"/>
    <w:rsid w:val="00101A41"/>
    <w:rsid w:val="001024AD"/>
    <w:rsid w:val="0010360C"/>
    <w:rsid w:val="00103707"/>
    <w:rsid w:val="00103955"/>
    <w:rsid w:val="00103EDC"/>
    <w:rsid w:val="00104F26"/>
    <w:rsid w:val="001055EB"/>
    <w:rsid w:val="00106178"/>
    <w:rsid w:val="00106B9C"/>
    <w:rsid w:val="00107210"/>
    <w:rsid w:val="0010745F"/>
    <w:rsid w:val="001074B9"/>
    <w:rsid w:val="00107E1F"/>
    <w:rsid w:val="001108D7"/>
    <w:rsid w:val="00111049"/>
    <w:rsid w:val="00111183"/>
    <w:rsid w:val="00111348"/>
    <w:rsid w:val="00111DAA"/>
    <w:rsid w:val="001128B5"/>
    <w:rsid w:val="00112E11"/>
    <w:rsid w:val="001131EA"/>
    <w:rsid w:val="00113D33"/>
    <w:rsid w:val="001140B6"/>
    <w:rsid w:val="001146C6"/>
    <w:rsid w:val="00114D2C"/>
    <w:rsid w:val="00115E50"/>
    <w:rsid w:val="00116D90"/>
    <w:rsid w:val="00117585"/>
    <w:rsid w:val="00117B7E"/>
    <w:rsid w:val="001201A2"/>
    <w:rsid w:val="001229BB"/>
    <w:rsid w:val="00122A19"/>
    <w:rsid w:val="001235E1"/>
    <w:rsid w:val="00123DF5"/>
    <w:rsid w:val="00124704"/>
    <w:rsid w:val="001254EA"/>
    <w:rsid w:val="00125664"/>
    <w:rsid w:val="00125786"/>
    <w:rsid w:val="001257C3"/>
    <w:rsid w:val="001258A9"/>
    <w:rsid w:val="00125C84"/>
    <w:rsid w:val="0012675D"/>
    <w:rsid w:val="00130222"/>
    <w:rsid w:val="00130370"/>
    <w:rsid w:val="00131BB8"/>
    <w:rsid w:val="0013210E"/>
    <w:rsid w:val="001321A7"/>
    <w:rsid w:val="001322FC"/>
    <w:rsid w:val="001327CA"/>
    <w:rsid w:val="001344C6"/>
    <w:rsid w:val="00135993"/>
    <w:rsid w:val="00136211"/>
    <w:rsid w:val="001362E9"/>
    <w:rsid w:val="00136672"/>
    <w:rsid w:val="00136E57"/>
    <w:rsid w:val="00136F3F"/>
    <w:rsid w:val="001401C4"/>
    <w:rsid w:val="00140857"/>
    <w:rsid w:val="00140BF9"/>
    <w:rsid w:val="00141AA1"/>
    <w:rsid w:val="00141B7E"/>
    <w:rsid w:val="00141B9A"/>
    <w:rsid w:val="00142126"/>
    <w:rsid w:val="00142D9D"/>
    <w:rsid w:val="00142F81"/>
    <w:rsid w:val="0014362D"/>
    <w:rsid w:val="00144013"/>
    <w:rsid w:val="00145219"/>
    <w:rsid w:val="001452BB"/>
    <w:rsid w:val="001456FD"/>
    <w:rsid w:val="0014587B"/>
    <w:rsid w:val="0014587E"/>
    <w:rsid w:val="00146509"/>
    <w:rsid w:val="00146589"/>
    <w:rsid w:val="0014711F"/>
    <w:rsid w:val="00147908"/>
    <w:rsid w:val="00147A43"/>
    <w:rsid w:val="001501A5"/>
    <w:rsid w:val="00150482"/>
    <w:rsid w:val="00151376"/>
    <w:rsid w:val="0015178D"/>
    <w:rsid w:val="00151A51"/>
    <w:rsid w:val="00151C6E"/>
    <w:rsid w:val="00151D08"/>
    <w:rsid w:val="00152858"/>
    <w:rsid w:val="00153238"/>
    <w:rsid w:val="00153364"/>
    <w:rsid w:val="00153461"/>
    <w:rsid w:val="00153BC2"/>
    <w:rsid w:val="00153C4C"/>
    <w:rsid w:val="001557EF"/>
    <w:rsid w:val="0015635D"/>
    <w:rsid w:val="00156A18"/>
    <w:rsid w:val="00156AAC"/>
    <w:rsid w:val="00156F06"/>
    <w:rsid w:val="0015798E"/>
    <w:rsid w:val="00157C17"/>
    <w:rsid w:val="001601E7"/>
    <w:rsid w:val="00160A49"/>
    <w:rsid w:val="0016161F"/>
    <w:rsid w:val="00161A73"/>
    <w:rsid w:val="00162927"/>
    <w:rsid w:val="00162E3D"/>
    <w:rsid w:val="00162E6F"/>
    <w:rsid w:val="001643A1"/>
    <w:rsid w:val="00164722"/>
    <w:rsid w:val="0016548C"/>
    <w:rsid w:val="00166788"/>
    <w:rsid w:val="00167081"/>
    <w:rsid w:val="00167E13"/>
    <w:rsid w:val="00170373"/>
    <w:rsid w:val="00170D24"/>
    <w:rsid w:val="001715D6"/>
    <w:rsid w:val="00171ECC"/>
    <w:rsid w:val="0017255A"/>
    <w:rsid w:val="001725B9"/>
    <w:rsid w:val="0017357C"/>
    <w:rsid w:val="0017358E"/>
    <w:rsid w:val="00173BD9"/>
    <w:rsid w:val="001745B6"/>
    <w:rsid w:val="00175D24"/>
    <w:rsid w:val="001767BE"/>
    <w:rsid w:val="00176D66"/>
    <w:rsid w:val="0017706F"/>
    <w:rsid w:val="0017795E"/>
    <w:rsid w:val="00180192"/>
    <w:rsid w:val="0018023F"/>
    <w:rsid w:val="00180732"/>
    <w:rsid w:val="00181383"/>
    <w:rsid w:val="001816ED"/>
    <w:rsid w:val="001819F9"/>
    <w:rsid w:val="001822E9"/>
    <w:rsid w:val="00182DFD"/>
    <w:rsid w:val="00183179"/>
    <w:rsid w:val="0018327D"/>
    <w:rsid w:val="00183BAC"/>
    <w:rsid w:val="001841C1"/>
    <w:rsid w:val="001844C0"/>
    <w:rsid w:val="00185B29"/>
    <w:rsid w:val="00186052"/>
    <w:rsid w:val="00186C02"/>
    <w:rsid w:val="00187DDF"/>
    <w:rsid w:val="00190126"/>
    <w:rsid w:val="00190599"/>
    <w:rsid w:val="001907DE"/>
    <w:rsid w:val="00190A47"/>
    <w:rsid w:val="00191F8E"/>
    <w:rsid w:val="001923B7"/>
    <w:rsid w:val="001924EF"/>
    <w:rsid w:val="0019305D"/>
    <w:rsid w:val="001930FB"/>
    <w:rsid w:val="00193897"/>
    <w:rsid w:val="00194776"/>
    <w:rsid w:val="00194871"/>
    <w:rsid w:val="00194918"/>
    <w:rsid w:val="00194A8B"/>
    <w:rsid w:val="001958F8"/>
    <w:rsid w:val="00196099"/>
    <w:rsid w:val="0019666C"/>
    <w:rsid w:val="0019721B"/>
    <w:rsid w:val="001976AA"/>
    <w:rsid w:val="001A0540"/>
    <w:rsid w:val="001A0664"/>
    <w:rsid w:val="001A081C"/>
    <w:rsid w:val="001A0C1F"/>
    <w:rsid w:val="001A1FDC"/>
    <w:rsid w:val="001A2DBF"/>
    <w:rsid w:val="001A3619"/>
    <w:rsid w:val="001A37D2"/>
    <w:rsid w:val="001A3B23"/>
    <w:rsid w:val="001A3EFF"/>
    <w:rsid w:val="001A456D"/>
    <w:rsid w:val="001A5160"/>
    <w:rsid w:val="001A5294"/>
    <w:rsid w:val="001A563C"/>
    <w:rsid w:val="001A57C0"/>
    <w:rsid w:val="001A5D05"/>
    <w:rsid w:val="001A6275"/>
    <w:rsid w:val="001A6442"/>
    <w:rsid w:val="001A7C91"/>
    <w:rsid w:val="001B0932"/>
    <w:rsid w:val="001B0A2A"/>
    <w:rsid w:val="001B11A7"/>
    <w:rsid w:val="001B1270"/>
    <w:rsid w:val="001B1797"/>
    <w:rsid w:val="001B2024"/>
    <w:rsid w:val="001B21A8"/>
    <w:rsid w:val="001B3CA5"/>
    <w:rsid w:val="001B4BFE"/>
    <w:rsid w:val="001B4C22"/>
    <w:rsid w:val="001B5DE1"/>
    <w:rsid w:val="001B69B7"/>
    <w:rsid w:val="001B6BA7"/>
    <w:rsid w:val="001B6D32"/>
    <w:rsid w:val="001B74AC"/>
    <w:rsid w:val="001B75F4"/>
    <w:rsid w:val="001B760E"/>
    <w:rsid w:val="001B7873"/>
    <w:rsid w:val="001B7D46"/>
    <w:rsid w:val="001C0696"/>
    <w:rsid w:val="001C105F"/>
    <w:rsid w:val="001C17DB"/>
    <w:rsid w:val="001C18D1"/>
    <w:rsid w:val="001C2863"/>
    <w:rsid w:val="001C2A76"/>
    <w:rsid w:val="001C2A97"/>
    <w:rsid w:val="001C2AE1"/>
    <w:rsid w:val="001C36DC"/>
    <w:rsid w:val="001C3911"/>
    <w:rsid w:val="001C3FC6"/>
    <w:rsid w:val="001C44DF"/>
    <w:rsid w:val="001C677C"/>
    <w:rsid w:val="001C70EF"/>
    <w:rsid w:val="001D0057"/>
    <w:rsid w:val="001D0407"/>
    <w:rsid w:val="001D0974"/>
    <w:rsid w:val="001D0A5B"/>
    <w:rsid w:val="001D0B0A"/>
    <w:rsid w:val="001D0D7A"/>
    <w:rsid w:val="001D1137"/>
    <w:rsid w:val="001D171A"/>
    <w:rsid w:val="001D23A3"/>
    <w:rsid w:val="001D2AC9"/>
    <w:rsid w:val="001D39FB"/>
    <w:rsid w:val="001D3C4D"/>
    <w:rsid w:val="001D3D71"/>
    <w:rsid w:val="001D4012"/>
    <w:rsid w:val="001D466E"/>
    <w:rsid w:val="001D5798"/>
    <w:rsid w:val="001D580A"/>
    <w:rsid w:val="001D6925"/>
    <w:rsid w:val="001D7152"/>
    <w:rsid w:val="001D756D"/>
    <w:rsid w:val="001D778D"/>
    <w:rsid w:val="001D782D"/>
    <w:rsid w:val="001D7D5A"/>
    <w:rsid w:val="001D7E0E"/>
    <w:rsid w:val="001D7E12"/>
    <w:rsid w:val="001E06FE"/>
    <w:rsid w:val="001E11CC"/>
    <w:rsid w:val="001E1358"/>
    <w:rsid w:val="001E18FE"/>
    <w:rsid w:val="001E217B"/>
    <w:rsid w:val="001E2904"/>
    <w:rsid w:val="001E2DDD"/>
    <w:rsid w:val="001E2FA7"/>
    <w:rsid w:val="001E5069"/>
    <w:rsid w:val="001E5A4B"/>
    <w:rsid w:val="001E62B8"/>
    <w:rsid w:val="001E65F0"/>
    <w:rsid w:val="001E74E8"/>
    <w:rsid w:val="001F0076"/>
    <w:rsid w:val="001F0DB7"/>
    <w:rsid w:val="001F0EB6"/>
    <w:rsid w:val="001F17E1"/>
    <w:rsid w:val="001F19A1"/>
    <w:rsid w:val="001F1C9F"/>
    <w:rsid w:val="001F38C8"/>
    <w:rsid w:val="001F3F17"/>
    <w:rsid w:val="001F3FC2"/>
    <w:rsid w:val="001F4213"/>
    <w:rsid w:val="001F4B93"/>
    <w:rsid w:val="001F4C42"/>
    <w:rsid w:val="001F50DF"/>
    <w:rsid w:val="001F5B71"/>
    <w:rsid w:val="001F6399"/>
    <w:rsid w:val="001F654C"/>
    <w:rsid w:val="001F70FB"/>
    <w:rsid w:val="001F74BE"/>
    <w:rsid w:val="001F757C"/>
    <w:rsid w:val="001F77E4"/>
    <w:rsid w:val="002005D5"/>
    <w:rsid w:val="00200D09"/>
    <w:rsid w:val="00201A41"/>
    <w:rsid w:val="00202195"/>
    <w:rsid w:val="00202216"/>
    <w:rsid w:val="00202217"/>
    <w:rsid w:val="00202260"/>
    <w:rsid w:val="00202D08"/>
    <w:rsid w:val="00203387"/>
    <w:rsid w:val="002037CC"/>
    <w:rsid w:val="00203923"/>
    <w:rsid w:val="002040C9"/>
    <w:rsid w:val="0020564B"/>
    <w:rsid w:val="002059FC"/>
    <w:rsid w:val="00205ADE"/>
    <w:rsid w:val="00205B1A"/>
    <w:rsid w:val="00207793"/>
    <w:rsid w:val="00207A80"/>
    <w:rsid w:val="00210CA8"/>
    <w:rsid w:val="002112E5"/>
    <w:rsid w:val="002112FF"/>
    <w:rsid w:val="00211856"/>
    <w:rsid w:val="002119BC"/>
    <w:rsid w:val="00211B12"/>
    <w:rsid w:val="0021220E"/>
    <w:rsid w:val="00212AD3"/>
    <w:rsid w:val="00212D11"/>
    <w:rsid w:val="002140EF"/>
    <w:rsid w:val="0021440C"/>
    <w:rsid w:val="002144BA"/>
    <w:rsid w:val="0021564B"/>
    <w:rsid w:val="00215C18"/>
    <w:rsid w:val="002167AD"/>
    <w:rsid w:val="002168E3"/>
    <w:rsid w:val="0021740C"/>
    <w:rsid w:val="00217461"/>
    <w:rsid w:val="00220475"/>
    <w:rsid w:val="0022052D"/>
    <w:rsid w:val="00220F15"/>
    <w:rsid w:val="00221247"/>
    <w:rsid w:val="002212A5"/>
    <w:rsid w:val="00221492"/>
    <w:rsid w:val="00221A8C"/>
    <w:rsid w:val="002229CB"/>
    <w:rsid w:val="00223939"/>
    <w:rsid w:val="00223F82"/>
    <w:rsid w:val="00224506"/>
    <w:rsid w:val="00224807"/>
    <w:rsid w:val="00224A0F"/>
    <w:rsid w:val="00224BD2"/>
    <w:rsid w:val="00225377"/>
    <w:rsid w:val="0022592A"/>
    <w:rsid w:val="00225964"/>
    <w:rsid w:val="00226FDD"/>
    <w:rsid w:val="00227AEB"/>
    <w:rsid w:val="00227C10"/>
    <w:rsid w:val="00230803"/>
    <w:rsid w:val="00230A0A"/>
    <w:rsid w:val="0023154F"/>
    <w:rsid w:val="002316A2"/>
    <w:rsid w:val="00231D8B"/>
    <w:rsid w:val="00231F0F"/>
    <w:rsid w:val="0023205D"/>
    <w:rsid w:val="0023248D"/>
    <w:rsid w:val="002324EF"/>
    <w:rsid w:val="0023277F"/>
    <w:rsid w:val="00232B67"/>
    <w:rsid w:val="002333D9"/>
    <w:rsid w:val="002333F8"/>
    <w:rsid w:val="00233631"/>
    <w:rsid w:val="00233DED"/>
    <w:rsid w:val="00233E56"/>
    <w:rsid w:val="0023477C"/>
    <w:rsid w:val="0023479B"/>
    <w:rsid w:val="00234DED"/>
    <w:rsid w:val="002351BB"/>
    <w:rsid w:val="002353B6"/>
    <w:rsid w:val="00235A28"/>
    <w:rsid w:val="00236C8D"/>
    <w:rsid w:val="00237252"/>
    <w:rsid w:val="002379C5"/>
    <w:rsid w:val="0024060F"/>
    <w:rsid w:val="00241019"/>
    <w:rsid w:val="00241200"/>
    <w:rsid w:val="002419F6"/>
    <w:rsid w:val="00241D78"/>
    <w:rsid w:val="00241ED9"/>
    <w:rsid w:val="00241F44"/>
    <w:rsid w:val="002426AE"/>
    <w:rsid w:val="002435DD"/>
    <w:rsid w:val="00243BCC"/>
    <w:rsid w:val="0024493A"/>
    <w:rsid w:val="00245258"/>
    <w:rsid w:val="0024689B"/>
    <w:rsid w:val="00246EA5"/>
    <w:rsid w:val="00250EB6"/>
    <w:rsid w:val="002511EC"/>
    <w:rsid w:val="00251FC5"/>
    <w:rsid w:val="002520B5"/>
    <w:rsid w:val="00252232"/>
    <w:rsid w:val="00252744"/>
    <w:rsid w:val="00252B13"/>
    <w:rsid w:val="002530C5"/>
    <w:rsid w:val="0025362D"/>
    <w:rsid w:val="00253D94"/>
    <w:rsid w:val="00254C3A"/>
    <w:rsid w:val="00254D81"/>
    <w:rsid w:val="00254F23"/>
    <w:rsid w:val="00255773"/>
    <w:rsid w:val="00255E7A"/>
    <w:rsid w:val="002562D0"/>
    <w:rsid w:val="0025633A"/>
    <w:rsid w:val="00256FFD"/>
    <w:rsid w:val="00257AB2"/>
    <w:rsid w:val="00257CE7"/>
    <w:rsid w:val="00261012"/>
    <w:rsid w:val="00261165"/>
    <w:rsid w:val="0026164B"/>
    <w:rsid w:val="00261770"/>
    <w:rsid w:val="00261BBF"/>
    <w:rsid w:val="00261EDE"/>
    <w:rsid w:val="00262A5C"/>
    <w:rsid w:val="00262A8D"/>
    <w:rsid w:val="00262B9B"/>
    <w:rsid w:val="00263352"/>
    <w:rsid w:val="00263700"/>
    <w:rsid w:val="002644F2"/>
    <w:rsid w:val="002645E7"/>
    <w:rsid w:val="002654C1"/>
    <w:rsid w:val="002659D6"/>
    <w:rsid w:val="00265C70"/>
    <w:rsid w:val="0026686E"/>
    <w:rsid w:val="00267357"/>
    <w:rsid w:val="0026761B"/>
    <w:rsid w:val="00267BF4"/>
    <w:rsid w:val="00267C0C"/>
    <w:rsid w:val="00270636"/>
    <w:rsid w:val="0027065D"/>
    <w:rsid w:val="00270EC0"/>
    <w:rsid w:val="00270F60"/>
    <w:rsid w:val="0027102A"/>
    <w:rsid w:val="00271038"/>
    <w:rsid w:val="00271302"/>
    <w:rsid w:val="00271FAB"/>
    <w:rsid w:val="002722B8"/>
    <w:rsid w:val="002728BE"/>
    <w:rsid w:val="00272A04"/>
    <w:rsid w:val="00272A10"/>
    <w:rsid w:val="00273211"/>
    <w:rsid w:val="0027365D"/>
    <w:rsid w:val="00273F9F"/>
    <w:rsid w:val="00274F1B"/>
    <w:rsid w:val="00274F98"/>
    <w:rsid w:val="002759FB"/>
    <w:rsid w:val="00275F2D"/>
    <w:rsid w:val="00275FDA"/>
    <w:rsid w:val="00276A0A"/>
    <w:rsid w:val="00276A8F"/>
    <w:rsid w:val="00276C8B"/>
    <w:rsid w:val="00276DE7"/>
    <w:rsid w:val="002770FF"/>
    <w:rsid w:val="00277139"/>
    <w:rsid w:val="002774E3"/>
    <w:rsid w:val="002778E8"/>
    <w:rsid w:val="00277900"/>
    <w:rsid w:val="00280370"/>
    <w:rsid w:val="00281449"/>
    <w:rsid w:val="00282504"/>
    <w:rsid w:val="002830CE"/>
    <w:rsid w:val="00284BAA"/>
    <w:rsid w:val="0028568D"/>
    <w:rsid w:val="0028742D"/>
    <w:rsid w:val="00287C0B"/>
    <w:rsid w:val="00290870"/>
    <w:rsid w:val="0029096C"/>
    <w:rsid w:val="00290C3E"/>
    <w:rsid w:val="00291580"/>
    <w:rsid w:val="0029180A"/>
    <w:rsid w:val="002918DC"/>
    <w:rsid w:val="002926FA"/>
    <w:rsid w:val="00292745"/>
    <w:rsid w:val="00292A3B"/>
    <w:rsid w:val="00292B2D"/>
    <w:rsid w:val="00292E7B"/>
    <w:rsid w:val="002938D6"/>
    <w:rsid w:val="00293942"/>
    <w:rsid w:val="00294399"/>
    <w:rsid w:val="00294CD4"/>
    <w:rsid w:val="00295892"/>
    <w:rsid w:val="00295DE0"/>
    <w:rsid w:val="00296A81"/>
    <w:rsid w:val="00296DCB"/>
    <w:rsid w:val="002973C4"/>
    <w:rsid w:val="002A0050"/>
    <w:rsid w:val="002A0373"/>
    <w:rsid w:val="002A068D"/>
    <w:rsid w:val="002A09E2"/>
    <w:rsid w:val="002A192A"/>
    <w:rsid w:val="002A1BBB"/>
    <w:rsid w:val="002A1C81"/>
    <w:rsid w:val="002A1EDB"/>
    <w:rsid w:val="002A2164"/>
    <w:rsid w:val="002A25A0"/>
    <w:rsid w:val="002A2FDE"/>
    <w:rsid w:val="002A356E"/>
    <w:rsid w:val="002A4783"/>
    <w:rsid w:val="002A4E8B"/>
    <w:rsid w:val="002A55ED"/>
    <w:rsid w:val="002A6084"/>
    <w:rsid w:val="002A6209"/>
    <w:rsid w:val="002A6400"/>
    <w:rsid w:val="002A659F"/>
    <w:rsid w:val="002A673E"/>
    <w:rsid w:val="002A6C6D"/>
    <w:rsid w:val="002A7353"/>
    <w:rsid w:val="002A751E"/>
    <w:rsid w:val="002A7EBD"/>
    <w:rsid w:val="002B0436"/>
    <w:rsid w:val="002B0554"/>
    <w:rsid w:val="002B13AF"/>
    <w:rsid w:val="002B1757"/>
    <w:rsid w:val="002B2154"/>
    <w:rsid w:val="002B23DC"/>
    <w:rsid w:val="002B392E"/>
    <w:rsid w:val="002B4781"/>
    <w:rsid w:val="002B48C9"/>
    <w:rsid w:val="002B4ED5"/>
    <w:rsid w:val="002B4F12"/>
    <w:rsid w:val="002B5117"/>
    <w:rsid w:val="002B54D0"/>
    <w:rsid w:val="002B597C"/>
    <w:rsid w:val="002B5E2A"/>
    <w:rsid w:val="002B62D8"/>
    <w:rsid w:val="002B644D"/>
    <w:rsid w:val="002B6C7D"/>
    <w:rsid w:val="002B752B"/>
    <w:rsid w:val="002B7835"/>
    <w:rsid w:val="002B7BBA"/>
    <w:rsid w:val="002C06EE"/>
    <w:rsid w:val="002C0A4C"/>
    <w:rsid w:val="002C105D"/>
    <w:rsid w:val="002C11DB"/>
    <w:rsid w:val="002C1834"/>
    <w:rsid w:val="002C2E70"/>
    <w:rsid w:val="002C2F79"/>
    <w:rsid w:val="002C3A25"/>
    <w:rsid w:val="002C3A58"/>
    <w:rsid w:val="002C3C9C"/>
    <w:rsid w:val="002C4935"/>
    <w:rsid w:val="002C4D9A"/>
    <w:rsid w:val="002C54C8"/>
    <w:rsid w:val="002C56B3"/>
    <w:rsid w:val="002C5945"/>
    <w:rsid w:val="002C6858"/>
    <w:rsid w:val="002C732A"/>
    <w:rsid w:val="002C77AA"/>
    <w:rsid w:val="002C7830"/>
    <w:rsid w:val="002C7D4A"/>
    <w:rsid w:val="002C7D62"/>
    <w:rsid w:val="002C7FEA"/>
    <w:rsid w:val="002D0A24"/>
    <w:rsid w:val="002D0C22"/>
    <w:rsid w:val="002D10E0"/>
    <w:rsid w:val="002D15FB"/>
    <w:rsid w:val="002D19BF"/>
    <w:rsid w:val="002D1BB7"/>
    <w:rsid w:val="002D1C98"/>
    <w:rsid w:val="002D2045"/>
    <w:rsid w:val="002D22FF"/>
    <w:rsid w:val="002D27E8"/>
    <w:rsid w:val="002D2858"/>
    <w:rsid w:val="002D2F7F"/>
    <w:rsid w:val="002D39F4"/>
    <w:rsid w:val="002D3AD8"/>
    <w:rsid w:val="002D462D"/>
    <w:rsid w:val="002D47C5"/>
    <w:rsid w:val="002D61E6"/>
    <w:rsid w:val="002D6FD4"/>
    <w:rsid w:val="002D732B"/>
    <w:rsid w:val="002D736E"/>
    <w:rsid w:val="002D7A1E"/>
    <w:rsid w:val="002D7ABE"/>
    <w:rsid w:val="002D7AC0"/>
    <w:rsid w:val="002E0B2A"/>
    <w:rsid w:val="002E1CDA"/>
    <w:rsid w:val="002E1D17"/>
    <w:rsid w:val="002E20C5"/>
    <w:rsid w:val="002E26AE"/>
    <w:rsid w:val="002E37C3"/>
    <w:rsid w:val="002E3991"/>
    <w:rsid w:val="002E4B7E"/>
    <w:rsid w:val="002E4C78"/>
    <w:rsid w:val="002E4FE7"/>
    <w:rsid w:val="002E5B68"/>
    <w:rsid w:val="002E6060"/>
    <w:rsid w:val="002E6616"/>
    <w:rsid w:val="002E67BF"/>
    <w:rsid w:val="002E7161"/>
    <w:rsid w:val="002E7262"/>
    <w:rsid w:val="002F1458"/>
    <w:rsid w:val="002F1459"/>
    <w:rsid w:val="002F17BF"/>
    <w:rsid w:val="002F2045"/>
    <w:rsid w:val="002F24CC"/>
    <w:rsid w:val="002F2989"/>
    <w:rsid w:val="002F3E91"/>
    <w:rsid w:val="002F54F9"/>
    <w:rsid w:val="002F5553"/>
    <w:rsid w:val="002F5E03"/>
    <w:rsid w:val="002F631A"/>
    <w:rsid w:val="002F6EA9"/>
    <w:rsid w:val="002F763C"/>
    <w:rsid w:val="00300232"/>
    <w:rsid w:val="0030091B"/>
    <w:rsid w:val="00300D56"/>
    <w:rsid w:val="00301084"/>
    <w:rsid w:val="00301623"/>
    <w:rsid w:val="00301B4A"/>
    <w:rsid w:val="00301E22"/>
    <w:rsid w:val="00302049"/>
    <w:rsid w:val="00302155"/>
    <w:rsid w:val="0030249C"/>
    <w:rsid w:val="003025BF"/>
    <w:rsid w:val="00302931"/>
    <w:rsid w:val="00303816"/>
    <w:rsid w:val="00304345"/>
    <w:rsid w:val="00304387"/>
    <w:rsid w:val="00304E37"/>
    <w:rsid w:val="00304FC3"/>
    <w:rsid w:val="0030543F"/>
    <w:rsid w:val="003056BD"/>
    <w:rsid w:val="00305F48"/>
    <w:rsid w:val="0030632F"/>
    <w:rsid w:val="00306663"/>
    <w:rsid w:val="003069FE"/>
    <w:rsid w:val="00307B62"/>
    <w:rsid w:val="00307D59"/>
    <w:rsid w:val="00310020"/>
    <w:rsid w:val="00310B2B"/>
    <w:rsid w:val="00310F2A"/>
    <w:rsid w:val="00311451"/>
    <w:rsid w:val="003114A1"/>
    <w:rsid w:val="00312020"/>
    <w:rsid w:val="00312E24"/>
    <w:rsid w:val="00312E2F"/>
    <w:rsid w:val="003147F9"/>
    <w:rsid w:val="00315CF5"/>
    <w:rsid w:val="00315D9D"/>
    <w:rsid w:val="00315DBA"/>
    <w:rsid w:val="00316BA5"/>
    <w:rsid w:val="00320670"/>
    <w:rsid w:val="00320BF6"/>
    <w:rsid w:val="00322297"/>
    <w:rsid w:val="00322F9E"/>
    <w:rsid w:val="00323019"/>
    <w:rsid w:val="003239C0"/>
    <w:rsid w:val="00323C4E"/>
    <w:rsid w:val="00323E38"/>
    <w:rsid w:val="003247C4"/>
    <w:rsid w:val="00324A70"/>
    <w:rsid w:val="00324F7A"/>
    <w:rsid w:val="003253BE"/>
    <w:rsid w:val="00325DE0"/>
    <w:rsid w:val="003265CA"/>
    <w:rsid w:val="00326897"/>
    <w:rsid w:val="00326B24"/>
    <w:rsid w:val="00326C95"/>
    <w:rsid w:val="00327F73"/>
    <w:rsid w:val="0033021E"/>
    <w:rsid w:val="003307D5"/>
    <w:rsid w:val="00331430"/>
    <w:rsid w:val="003319AA"/>
    <w:rsid w:val="003319DE"/>
    <w:rsid w:val="00332A86"/>
    <w:rsid w:val="003331F9"/>
    <w:rsid w:val="00333417"/>
    <w:rsid w:val="0033372B"/>
    <w:rsid w:val="00334142"/>
    <w:rsid w:val="00334920"/>
    <w:rsid w:val="0033496B"/>
    <w:rsid w:val="00334AD1"/>
    <w:rsid w:val="0033504F"/>
    <w:rsid w:val="00335218"/>
    <w:rsid w:val="00335831"/>
    <w:rsid w:val="0033598F"/>
    <w:rsid w:val="00335ACC"/>
    <w:rsid w:val="00336594"/>
    <w:rsid w:val="00336F57"/>
    <w:rsid w:val="003375BB"/>
    <w:rsid w:val="00337632"/>
    <w:rsid w:val="00341C10"/>
    <w:rsid w:val="003421CD"/>
    <w:rsid w:val="00342247"/>
    <w:rsid w:val="003428F6"/>
    <w:rsid w:val="00342C4B"/>
    <w:rsid w:val="0034350C"/>
    <w:rsid w:val="0034407D"/>
    <w:rsid w:val="00344B2E"/>
    <w:rsid w:val="00344C2D"/>
    <w:rsid w:val="003455FA"/>
    <w:rsid w:val="003469BB"/>
    <w:rsid w:val="00347553"/>
    <w:rsid w:val="00347907"/>
    <w:rsid w:val="00347DC0"/>
    <w:rsid w:val="003508BF"/>
    <w:rsid w:val="00350974"/>
    <w:rsid w:val="00351156"/>
    <w:rsid w:val="00352559"/>
    <w:rsid w:val="0035469B"/>
    <w:rsid w:val="00354EFC"/>
    <w:rsid w:val="003550AC"/>
    <w:rsid w:val="003550E6"/>
    <w:rsid w:val="003560F0"/>
    <w:rsid w:val="00360408"/>
    <w:rsid w:val="00360577"/>
    <w:rsid w:val="00361478"/>
    <w:rsid w:val="003621C9"/>
    <w:rsid w:val="00363118"/>
    <w:rsid w:val="0036321D"/>
    <w:rsid w:val="0036339A"/>
    <w:rsid w:val="00363437"/>
    <w:rsid w:val="003638B2"/>
    <w:rsid w:val="00365453"/>
    <w:rsid w:val="00365D1E"/>
    <w:rsid w:val="00366236"/>
    <w:rsid w:val="0036654F"/>
    <w:rsid w:val="0036685A"/>
    <w:rsid w:val="00366C77"/>
    <w:rsid w:val="00366F1B"/>
    <w:rsid w:val="0036700B"/>
    <w:rsid w:val="0036757E"/>
    <w:rsid w:val="00367722"/>
    <w:rsid w:val="003678D0"/>
    <w:rsid w:val="00367971"/>
    <w:rsid w:val="003703FA"/>
    <w:rsid w:val="00370712"/>
    <w:rsid w:val="00370E98"/>
    <w:rsid w:val="00371233"/>
    <w:rsid w:val="0037123C"/>
    <w:rsid w:val="00371742"/>
    <w:rsid w:val="0037196E"/>
    <w:rsid w:val="00372928"/>
    <w:rsid w:val="0037317A"/>
    <w:rsid w:val="00373872"/>
    <w:rsid w:val="00373A36"/>
    <w:rsid w:val="00373FC0"/>
    <w:rsid w:val="003742E1"/>
    <w:rsid w:val="003748CE"/>
    <w:rsid w:val="00374998"/>
    <w:rsid w:val="00374F24"/>
    <w:rsid w:val="0037561E"/>
    <w:rsid w:val="003756BB"/>
    <w:rsid w:val="00375758"/>
    <w:rsid w:val="00375D39"/>
    <w:rsid w:val="003766C1"/>
    <w:rsid w:val="0037670B"/>
    <w:rsid w:val="0037795F"/>
    <w:rsid w:val="00377B41"/>
    <w:rsid w:val="00377F4E"/>
    <w:rsid w:val="003800DF"/>
    <w:rsid w:val="00380399"/>
    <w:rsid w:val="00380FB1"/>
    <w:rsid w:val="00381121"/>
    <w:rsid w:val="003813CB"/>
    <w:rsid w:val="00381C26"/>
    <w:rsid w:val="00382044"/>
    <w:rsid w:val="00382403"/>
    <w:rsid w:val="00382614"/>
    <w:rsid w:val="00383434"/>
    <w:rsid w:val="0038364C"/>
    <w:rsid w:val="003845B0"/>
    <w:rsid w:val="00384C61"/>
    <w:rsid w:val="003850AF"/>
    <w:rsid w:val="0038595D"/>
    <w:rsid w:val="00385B99"/>
    <w:rsid w:val="00386BDC"/>
    <w:rsid w:val="00387608"/>
    <w:rsid w:val="003879CD"/>
    <w:rsid w:val="00387D35"/>
    <w:rsid w:val="0039077D"/>
    <w:rsid w:val="00390813"/>
    <w:rsid w:val="00391064"/>
    <w:rsid w:val="00391802"/>
    <w:rsid w:val="00391B00"/>
    <w:rsid w:val="00391CFE"/>
    <w:rsid w:val="00391F23"/>
    <w:rsid w:val="00391F62"/>
    <w:rsid w:val="00392240"/>
    <w:rsid w:val="00392A18"/>
    <w:rsid w:val="00393A77"/>
    <w:rsid w:val="00395D2C"/>
    <w:rsid w:val="003961F6"/>
    <w:rsid w:val="00397155"/>
    <w:rsid w:val="003A1CA5"/>
    <w:rsid w:val="003A1FCD"/>
    <w:rsid w:val="003A21FB"/>
    <w:rsid w:val="003A312B"/>
    <w:rsid w:val="003A34E1"/>
    <w:rsid w:val="003A4FD3"/>
    <w:rsid w:val="003A5499"/>
    <w:rsid w:val="003A5AC4"/>
    <w:rsid w:val="003A5AE8"/>
    <w:rsid w:val="003A6057"/>
    <w:rsid w:val="003A662A"/>
    <w:rsid w:val="003A68BE"/>
    <w:rsid w:val="003A6C30"/>
    <w:rsid w:val="003A6FE0"/>
    <w:rsid w:val="003A7B4C"/>
    <w:rsid w:val="003A7C2E"/>
    <w:rsid w:val="003A7E0B"/>
    <w:rsid w:val="003B0873"/>
    <w:rsid w:val="003B0C2A"/>
    <w:rsid w:val="003B0D7D"/>
    <w:rsid w:val="003B277D"/>
    <w:rsid w:val="003B342E"/>
    <w:rsid w:val="003B376F"/>
    <w:rsid w:val="003B4F7A"/>
    <w:rsid w:val="003B5012"/>
    <w:rsid w:val="003B53D9"/>
    <w:rsid w:val="003B5A17"/>
    <w:rsid w:val="003B6C2D"/>
    <w:rsid w:val="003B6E9A"/>
    <w:rsid w:val="003B7881"/>
    <w:rsid w:val="003C16CC"/>
    <w:rsid w:val="003C22C7"/>
    <w:rsid w:val="003C2376"/>
    <w:rsid w:val="003C24E7"/>
    <w:rsid w:val="003C2DF3"/>
    <w:rsid w:val="003C3034"/>
    <w:rsid w:val="003C3577"/>
    <w:rsid w:val="003C37CA"/>
    <w:rsid w:val="003C3BE4"/>
    <w:rsid w:val="003C3E20"/>
    <w:rsid w:val="003C4773"/>
    <w:rsid w:val="003C477D"/>
    <w:rsid w:val="003C536A"/>
    <w:rsid w:val="003C576D"/>
    <w:rsid w:val="003C5E1F"/>
    <w:rsid w:val="003C5F04"/>
    <w:rsid w:val="003C65B5"/>
    <w:rsid w:val="003C6823"/>
    <w:rsid w:val="003C744D"/>
    <w:rsid w:val="003C7D97"/>
    <w:rsid w:val="003C7E3E"/>
    <w:rsid w:val="003C7F13"/>
    <w:rsid w:val="003D041E"/>
    <w:rsid w:val="003D05A4"/>
    <w:rsid w:val="003D0854"/>
    <w:rsid w:val="003D1455"/>
    <w:rsid w:val="003D1BAC"/>
    <w:rsid w:val="003D1CC9"/>
    <w:rsid w:val="003D3210"/>
    <w:rsid w:val="003D576B"/>
    <w:rsid w:val="003D67E8"/>
    <w:rsid w:val="003D6D21"/>
    <w:rsid w:val="003D6F7D"/>
    <w:rsid w:val="003E0B59"/>
    <w:rsid w:val="003E16E7"/>
    <w:rsid w:val="003E19E8"/>
    <w:rsid w:val="003E1B76"/>
    <w:rsid w:val="003E224B"/>
    <w:rsid w:val="003E255D"/>
    <w:rsid w:val="003E327C"/>
    <w:rsid w:val="003E378F"/>
    <w:rsid w:val="003E3CF3"/>
    <w:rsid w:val="003E3E9C"/>
    <w:rsid w:val="003E4161"/>
    <w:rsid w:val="003E4239"/>
    <w:rsid w:val="003E4CDC"/>
    <w:rsid w:val="003E50B4"/>
    <w:rsid w:val="003E6695"/>
    <w:rsid w:val="003E7C6F"/>
    <w:rsid w:val="003E7CC8"/>
    <w:rsid w:val="003E7FAC"/>
    <w:rsid w:val="003E7FE7"/>
    <w:rsid w:val="003F0813"/>
    <w:rsid w:val="003F0CC3"/>
    <w:rsid w:val="003F0E65"/>
    <w:rsid w:val="003F1B42"/>
    <w:rsid w:val="003F2A7C"/>
    <w:rsid w:val="003F2B98"/>
    <w:rsid w:val="003F2CB2"/>
    <w:rsid w:val="003F3332"/>
    <w:rsid w:val="003F33BE"/>
    <w:rsid w:val="003F37B4"/>
    <w:rsid w:val="003F3E3D"/>
    <w:rsid w:val="003F4A6A"/>
    <w:rsid w:val="003F4D2A"/>
    <w:rsid w:val="003F4FF4"/>
    <w:rsid w:val="003F506A"/>
    <w:rsid w:val="003F5363"/>
    <w:rsid w:val="003F58C0"/>
    <w:rsid w:val="003F5A24"/>
    <w:rsid w:val="003F5C6B"/>
    <w:rsid w:val="003F5DEA"/>
    <w:rsid w:val="003F62F5"/>
    <w:rsid w:val="003F6ADC"/>
    <w:rsid w:val="003F768C"/>
    <w:rsid w:val="003F7B36"/>
    <w:rsid w:val="003F7DCD"/>
    <w:rsid w:val="00400653"/>
    <w:rsid w:val="00400751"/>
    <w:rsid w:val="0040103D"/>
    <w:rsid w:val="00401900"/>
    <w:rsid w:val="00402132"/>
    <w:rsid w:val="00402442"/>
    <w:rsid w:val="004026F9"/>
    <w:rsid w:val="00402BAB"/>
    <w:rsid w:val="00402E55"/>
    <w:rsid w:val="0040479B"/>
    <w:rsid w:val="004051FF"/>
    <w:rsid w:val="004059F3"/>
    <w:rsid w:val="00405C16"/>
    <w:rsid w:val="00406464"/>
    <w:rsid w:val="0040668C"/>
    <w:rsid w:val="004066D8"/>
    <w:rsid w:val="004067B4"/>
    <w:rsid w:val="004079BF"/>
    <w:rsid w:val="004102E1"/>
    <w:rsid w:val="0041038E"/>
    <w:rsid w:val="00410433"/>
    <w:rsid w:val="00410636"/>
    <w:rsid w:val="004116B3"/>
    <w:rsid w:val="0041171C"/>
    <w:rsid w:val="004117A6"/>
    <w:rsid w:val="00412234"/>
    <w:rsid w:val="00412244"/>
    <w:rsid w:val="00412E15"/>
    <w:rsid w:val="00413297"/>
    <w:rsid w:val="0041378D"/>
    <w:rsid w:val="00413CA5"/>
    <w:rsid w:val="00413FF7"/>
    <w:rsid w:val="004142E3"/>
    <w:rsid w:val="00414460"/>
    <w:rsid w:val="004147FF"/>
    <w:rsid w:val="00414AD7"/>
    <w:rsid w:val="00414BD1"/>
    <w:rsid w:val="00414F69"/>
    <w:rsid w:val="0041509F"/>
    <w:rsid w:val="00415A10"/>
    <w:rsid w:val="004161A0"/>
    <w:rsid w:val="0041734C"/>
    <w:rsid w:val="0042000B"/>
    <w:rsid w:val="004201FF"/>
    <w:rsid w:val="0042074E"/>
    <w:rsid w:val="004207B4"/>
    <w:rsid w:val="00420921"/>
    <w:rsid w:val="00421011"/>
    <w:rsid w:val="0042125E"/>
    <w:rsid w:val="0042150F"/>
    <w:rsid w:val="0042284F"/>
    <w:rsid w:val="00422D5A"/>
    <w:rsid w:val="00423F01"/>
    <w:rsid w:val="004249E3"/>
    <w:rsid w:val="00425659"/>
    <w:rsid w:val="00425694"/>
    <w:rsid w:val="00425781"/>
    <w:rsid w:val="00425C64"/>
    <w:rsid w:val="00426076"/>
    <w:rsid w:val="004261C0"/>
    <w:rsid w:val="00427CF2"/>
    <w:rsid w:val="00430305"/>
    <w:rsid w:val="004309DF"/>
    <w:rsid w:val="00431510"/>
    <w:rsid w:val="0043190F"/>
    <w:rsid w:val="004319A2"/>
    <w:rsid w:val="004321A7"/>
    <w:rsid w:val="00432705"/>
    <w:rsid w:val="00432C57"/>
    <w:rsid w:val="00434916"/>
    <w:rsid w:val="00434F08"/>
    <w:rsid w:val="00435302"/>
    <w:rsid w:val="004354F7"/>
    <w:rsid w:val="00436382"/>
    <w:rsid w:val="0043663D"/>
    <w:rsid w:val="0043710B"/>
    <w:rsid w:val="00437B75"/>
    <w:rsid w:val="00437D3B"/>
    <w:rsid w:val="00437FAA"/>
    <w:rsid w:val="0044020A"/>
    <w:rsid w:val="00440817"/>
    <w:rsid w:val="00440DBC"/>
    <w:rsid w:val="00440E2D"/>
    <w:rsid w:val="004410B4"/>
    <w:rsid w:val="00441723"/>
    <w:rsid w:val="004419ED"/>
    <w:rsid w:val="00442FBD"/>
    <w:rsid w:val="0044322C"/>
    <w:rsid w:val="00443317"/>
    <w:rsid w:val="00443FA1"/>
    <w:rsid w:val="00444224"/>
    <w:rsid w:val="004450F4"/>
    <w:rsid w:val="00445219"/>
    <w:rsid w:val="00445C08"/>
    <w:rsid w:val="00446C69"/>
    <w:rsid w:val="00446FA9"/>
    <w:rsid w:val="0044787C"/>
    <w:rsid w:val="00447B7C"/>
    <w:rsid w:val="0045187C"/>
    <w:rsid w:val="0045221B"/>
    <w:rsid w:val="004523EA"/>
    <w:rsid w:val="00452F63"/>
    <w:rsid w:val="00452FC0"/>
    <w:rsid w:val="004536B4"/>
    <w:rsid w:val="004536C9"/>
    <w:rsid w:val="004537BB"/>
    <w:rsid w:val="00453932"/>
    <w:rsid w:val="0045497B"/>
    <w:rsid w:val="004549C5"/>
    <w:rsid w:val="00454ABF"/>
    <w:rsid w:val="00454C2A"/>
    <w:rsid w:val="00454E13"/>
    <w:rsid w:val="00455AA9"/>
    <w:rsid w:val="00455C6E"/>
    <w:rsid w:val="00455EB8"/>
    <w:rsid w:val="004568B9"/>
    <w:rsid w:val="00457384"/>
    <w:rsid w:val="004579CF"/>
    <w:rsid w:val="00457B6A"/>
    <w:rsid w:val="004600A9"/>
    <w:rsid w:val="004602D8"/>
    <w:rsid w:val="0046047A"/>
    <w:rsid w:val="0046061E"/>
    <w:rsid w:val="004607DB"/>
    <w:rsid w:val="00460F7D"/>
    <w:rsid w:val="00460FC6"/>
    <w:rsid w:val="0046194D"/>
    <w:rsid w:val="00462B59"/>
    <w:rsid w:val="00464CF6"/>
    <w:rsid w:val="0046595C"/>
    <w:rsid w:val="00465D03"/>
    <w:rsid w:val="004662A0"/>
    <w:rsid w:val="00466398"/>
    <w:rsid w:val="00467000"/>
    <w:rsid w:val="0047018F"/>
    <w:rsid w:val="00470607"/>
    <w:rsid w:val="00470662"/>
    <w:rsid w:val="00470E1E"/>
    <w:rsid w:val="0047111A"/>
    <w:rsid w:val="00471C7C"/>
    <w:rsid w:val="00471F67"/>
    <w:rsid w:val="00472FC9"/>
    <w:rsid w:val="00473239"/>
    <w:rsid w:val="0047380D"/>
    <w:rsid w:val="00475163"/>
    <w:rsid w:val="0047569D"/>
    <w:rsid w:val="00475B97"/>
    <w:rsid w:val="00475CF6"/>
    <w:rsid w:val="00476A71"/>
    <w:rsid w:val="004771FE"/>
    <w:rsid w:val="0047784A"/>
    <w:rsid w:val="00477CEB"/>
    <w:rsid w:val="004810E3"/>
    <w:rsid w:val="004812BA"/>
    <w:rsid w:val="00481F22"/>
    <w:rsid w:val="004820AC"/>
    <w:rsid w:val="004820E6"/>
    <w:rsid w:val="004822E6"/>
    <w:rsid w:val="00482A1D"/>
    <w:rsid w:val="004841B0"/>
    <w:rsid w:val="00484AAD"/>
    <w:rsid w:val="00484BB2"/>
    <w:rsid w:val="00484CF5"/>
    <w:rsid w:val="00484F24"/>
    <w:rsid w:val="00485A4F"/>
    <w:rsid w:val="004862F5"/>
    <w:rsid w:val="00486C05"/>
    <w:rsid w:val="004902B8"/>
    <w:rsid w:val="00490A32"/>
    <w:rsid w:val="00491BC6"/>
    <w:rsid w:val="0049272C"/>
    <w:rsid w:val="00492DD8"/>
    <w:rsid w:val="0049336B"/>
    <w:rsid w:val="00494540"/>
    <w:rsid w:val="004947EB"/>
    <w:rsid w:val="0049493C"/>
    <w:rsid w:val="00494D71"/>
    <w:rsid w:val="00494F0E"/>
    <w:rsid w:val="004951F4"/>
    <w:rsid w:val="0049539C"/>
    <w:rsid w:val="00495634"/>
    <w:rsid w:val="004956A1"/>
    <w:rsid w:val="00495812"/>
    <w:rsid w:val="004967A3"/>
    <w:rsid w:val="00496B21"/>
    <w:rsid w:val="00497F14"/>
    <w:rsid w:val="00497F27"/>
    <w:rsid w:val="004A0A59"/>
    <w:rsid w:val="004A0AD6"/>
    <w:rsid w:val="004A2D7D"/>
    <w:rsid w:val="004A332B"/>
    <w:rsid w:val="004A34D5"/>
    <w:rsid w:val="004A3526"/>
    <w:rsid w:val="004A3589"/>
    <w:rsid w:val="004A3D5E"/>
    <w:rsid w:val="004A4054"/>
    <w:rsid w:val="004A40E1"/>
    <w:rsid w:val="004A4641"/>
    <w:rsid w:val="004A4AD8"/>
    <w:rsid w:val="004A4BAE"/>
    <w:rsid w:val="004A4BB1"/>
    <w:rsid w:val="004A4D8A"/>
    <w:rsid w:val="004A53CF"/>
    <w:rsid w:val="004A5814"/>
    <w:rsid w:val="004A5A48"/>
    <w:rsid w:val="004A5E33"/>
    <w:rsid w:val="004A6219"/>
    <w:rsid w:val="004A65AF"/>
    <w:rsid w:val="004A6724"/>
    <w:rsid w:val="004A6D51"/>
    <w:rsid w:val="004A6FCC"/>
    <w:rsid w:val="004A718A"/>
    <w:rsid w:val="004A7308"/>
    <w:rsid w:val="004A77F7"/>
    <w:rsid w:val="004B1252"/>
    <w:rsid w:val="004B134F"/>
    <w:rsid w:val="004B18E7"/>
    <w:rsid w:val="004B2F45"/>
    <w:rsid w:val="004B3472"/>
    <w:rsid w:val="004B350C"/>
    <w:rsid w:val="004B3551"/>
    <w:rsid w:val="004B36C7"/>
    <w:rsid w:val="004B44E2"/>
    <w:rsid w:val="004B4A14"/>
    <w:rsid w:val="004B4FCA"/>
    <w:rsid w:val="004B5EAB"/>
    <w:rsid w:val="004B6011"/>
    <w:rsid w:val="004B6496"/>
    <w:rsid w:val="004B6E82"/>
    <w:rsid w:val="004B7329"/>
    <w:rsid w:val="004B7884"/>
    <w:rsid w:val="004B78BB"/>
    <w:rsid w:val="004B7D2A"/>
    <w:rsid w:val="004C02B5"/>
    <w:rsid w:val="004C1E12"/>
    <w:rsid w:val="004C3353"/>
    <w:rsid w:val="004C3516"/>
    <w:rsid w:val="004C4343"/>
    <w:rsid w:val="004C4403"/>
    <w:rsid w:val="004C5739"/>
    <w:rsid w:val="004C5DB8"/>
    <w:rsid w:val="004C63AC"/>
    <w:rsid w:val="004C69A0"/>
    <w:rsid w:val="004C6DD5"/>
    <w:rsid w:val="004C7E37"/>
    <w:rsid w:val="004C7F1B"/>
    <w:rsid w:val="004D0060"/>
    <w:rsid w:val="004D0821"/>
    <w:rsid w:val="004D19C7"/>
    <w:rsid w:val="004D1C3B"/>
    <w:rsid w:val="004D2959"/>
    <w:rsid w:val="004D29EA"/>
    <w:rsid w:val="004D37A4"/>
    <w:rsid w:val="004D54F7"/>
    <w:rsid w:val="004D55E2"/>
    <w:rsid w:val="004D577E"/>
    <w:rsid w:val="004D595F"/>
    <w:rsid w:val="004D5E34"/>
    <w:rsid w:val="004D6105"/>
    <w:rsid w:val="004D61C0"/>
    <w:rsid w:val="004D626A"/>
    <w:rsid w:val="004D7A96"/>
    <w:rsid w:val="004E1040"/>
    <w:rsid w:val="004E12EE"/>
    <w:rsid w:val="004E13F2"/>
    <w:rsid w:val="004E14CE"/>
    <w:rsid w:val="004E16D8"/>
    <w:rsid w:val="004E1A4D"/>
    <w:rsid w:val="004E1F54"/>
    <w:rsid w:val="004E2044"/>
    <w:rsid w:val="004E2796"/>
    <w:rsid w:val="004E2998"/>
    <w:rsid w:val="004E32A3"/>
    <w:rsid w:val="004E36EE"/>
    <w:rsid w:val="004E3B44"/>
    <w:rsid w:val="004E3B74"/>
    <w:rsid w:val="004E4061"/>
    <w:rsid w:val="004E4966"/>
    <w:rsid w:val="004E710C"/>
    <w:rsid w:val="004E7D80"/>
    <w:rsid w:val="004E7F59"/>
    <w:rsid w:val="004F0461"/>
    <w:rsid w:val="004F10A6"/>
    <w:rsid w:val="004F14EE"/>
    <w:rsid w:val="004F1D26"/>
    <w:rsid w:val="004F1DF0"/>
    <w:rsid w:val="004F21FB"/>
    <w:rsid w:val="004F2B45"/>
    <w:rsid w:val="004F315C"/>
    <w:rsid w:val="004F49B2"/>
    <w:rsid w:val="004F4BF2"/>
    <w:rsid w:val="004F4FBB"/>
    <w:rsid w:val="004F5848"/>
    <w:rsid w:val="004F61A4"/>
    <w:rsid w:val="004F6BC8"/>
    <w:rsid w:val="004F6D83"/>
    <w:rsid w:val="004F71B0"/>
    <w:rsid w:val="004F7520"/>
    <w:rsid w:val="004F7899"/>
    <w:rsid w:val="004F79E6"/>
    <w:rsid w:val="004F7B09"/>
    <w:rsid w:val="004F7D80"/>
    <w:rsid w:val="004F7D81"/>
    <w:rsid w:val="004F7EBE"/>
    <w:rsid w:val="005003A2"/>
    <w:rsid w:val="00500544"/>
    <w:rsid w:val="0050073E"/>
    <w:rsid w:val="0050175A"/>
    <w:rsid w:val="00501ABB"/>
    <w:rsid w:val="00501DD9"/>
    <w:rsid w:val="00502109"/>
    <w:rsid w:val="00502275"/>
    <w:rsid w:val="0050293D"/>
    <w:rsid w:val="00502A85"/>
    <w:rsid w:val="00502D58"/>
    <w:rsid w:val="0050380B"/>
    <w:rsid w:val="00503DE2"/>
    <w:rsid w:val="00504868"/>
    <w:rsid w:val="00504BB8"/>
    <w:rsid w:val="00504D99"/>
    <w:rsid w:val="00504DF6"/>
    <w:rsid w:val="005050ED"/>
    <w:rsid w:val="00505268"/>
    <w:rsid w:val="005052F3"/>
    <w:rsid w:val="005067F4"/>
    <w:rsid w:val="00507466"/>
    <w:rsid w:val="00507914"/>
    <w:rsid w:val="00507944"/>
    <w:rsid w:val="00507F9A"/>
    <w:rsid w:val="00510E34"/>
    <w:rsid w:val="005116FA"/>
    <w:rsid w:val="00511A24"/>
    <w:rsid w:val="00511AFD"/>
    <w:rsid w:val="00511DBD"/>
    <w:rsid w:val="005123F1"/>
    <w:rsid w:val="00512B9D"/>
    <w:rsid w:val="00512D64"/>
    <w:rsid w:val="00513E26"/>
    <w:rsid w:val="00514431"/>
    <w:rsid w:val="00514513"/>
    <w:rsid w:val="00515497"/>
    <w:rsid w:val="00515A8D"/>
    <w:rsid w:val="00515AF5"/>
    <w:rsid w:val="00515DEB"/>
    <w:rsid w:val="00515F6B"/>
    <w:rsid w:val="005168E7"/>
    <w:rsid w:val="00517000"/>
    <w:rsid w:val="00517027"/>
    <w:rsid w:val="005172A3"/>
    <w:rsid w:val="0051733D"/>
    <w:rsid w:val="00517555"/>
    <w:rsid w:val="00517A48"/>
    <w:rsid w:val="00520327"/>
    <w:rsid w:val="005203E5"/>
    <w:rsid w:val="005218EA"/>
    <w:rsid w:val="0052198B"/>
    <w:rsid w:val="00521AD8"/>
    <w:rsid w:val="00521B33"/>
    <w:rsid w:val="0052495D"/>
    <w:rsid w:val="00525467"/>
    <w:rsid w:val="00530895"/>
    <w:rsid w:val="00531512"/>
    <w:rsid w:val="00531AE5"/>
    <w:rsid w:val="00531AE8"/>
    <w:rsid w:val="00531DBF"/>
    <w:rsid w:val="0053318B"/>
    <w:rsid w:val="005332DD"/>
    <w:rsid w:val="0053330A"/>
    <w:rsid w:val="005345E6"/>
    <w:rsid w:val="00534D6C"/>
    <w:rsid w:val="00534DE9"/>
    <w:rsid w:val="0053546C"/>
    <w:rsid w:val="00536847"/>
    <w:rsid w:val="00536CEA"/>
    <w:rsid w:val="00537056"/>
    <w:rsid w:val="005373D9"/>
    <w:rsid w:val="00537873"/>
    <w:rsid w:val="00540412"/>
    <w:rsid w:val="005417F7"/>
    <w:rsid w:val="00541900"/>
    <w:rsid w:val="00542093"/>
    <w:rsid w:val="00543293"/>
    <w:rsid w:val="00543DAC"/>
    <w:rsid w:val="00543F89"/>
    <w:rsid w:val="005443D6"/>
    <w:rsid w:val="005443DC"/>
    <w:rsid w:val="005447DD"/>
    <w:rsid w:val="00544A3A"/>
    <w:rsid w:val="005451C4"/>
    <w:rsid w:val="0054553E"/>
    <w:rsid w:val="00545A1B"/>
    <w:rsid w:val="00545D9E"/>
    <w:rsid w:val="00546426"/>
    <w:rsid w:val="0054685E"/>
    <w:rsid w:val="00546DBB"/>
    <w:rsid w:val="00547251"/>
    <w:rsid w:val="0054775A"/>
    <w:rsid w:val="00550590"/>
    <w:rsid w:val="00550F1D"/>
    <w:rsid w:val="00551B4D"/>
    <w:rsid w:val="0055233D"/>
    <w:rsid w:val="0055321C"/>
    <w:rsid w:val="005536A6"/>
    <w:rsid w:val="00553EC7"/>
    <w:rsid w:val="0055438B"/>
    <w:rsid w:val="00554B85"/>
    <w:rsid w:val="00555F3D"/>
    <w:rsid w:val="00556AB2"/>
    <w:rsid w:val="00556B96"/>
    <w:rsid w:val="005578A9"/>
    <w:rsid w:val="00557C08"/>
    <w:rsid w:val="00560035"/>
    <w:rsid w:val="0056089C"/>
    <w:rsid w:val="00561B87"/>
    <w:rsid w:val="00562749"/>
    <w:rsid w:val="00562919"/>
    <w:rsid w:val="00562ABF"/>
    <w:rsid w:val="0056300C"/>
    <w:rsid w:val="00564065"/>
    <w:rsid w:val="005642A2"/>
    <w:rsid w:val="00564391"/>
    <w:rsid w:val="00564F5C"/>
    <w:rsid w:val="00565501"/>
    <w:rsid w:val="005655AC"/>
    <w:rsid w:val="00565FDF"/>
    <w:rsid w:val="00566B75"/>
    <w:rsid w:val="00567242"/>
    <w:rsid w:val="00570A48"/>
    <w:rsid w:val="00570AAF"/>
    <w:rsid w:val="00570CFF"/>
    <w:rsid w:val="00571D56"/>
    <w:rsid w:val="00573EBE"/>
    <w:rsid w:val="00573F01"/>
    <w:rsid w:val="0057437A"/>
    <w:rsid w:val="00574AD7"/>
    <w:rsid w:val="005756B5"/>
    <w:rsid w:val="005775D5"/>
    <w:rsid w:val="00580310"/>
    <w:rsid w:val="00580F52"/>
    <w:rsid w:val="00581261"/>
    <w:rsid w:val="00582234"/>
    <w:rsid w:val="0058298E"/>
    <w:rsid w:val="0058324F"/>
    <w:rsid w:val="00583A29"/>
    <w:rsid w:val="00583B42"/>
    <w:rsid w:val="00583CF4"/>
    <w:rsid w:val="00584968"/>
    <w:rsid w:val="00584D06"/>
    <w:rsid w:val="00584D2D"/>
    <w:rsid w:val="005852A2"/>
    <w:rsid w:val="0058544F"/>
    <w:rsid w:val="0058556B"/>
    <w:rsid w:val="005855D9"/>
    <w:rsid w:val="005855DA"/>
    <w:rsid w:val="005861A6"/>
    <w:rsid w:val="005867AC"/>
    <w:rsid w:val="005867DC"/>
    <w:rsid w:val="0058730D"/>
    <w:rsid w:val="0059022A"/>
    <w:rsid w:val="00590489"/>
    <w:rsid w:val="005906F4"/>
    <w:rsid w:val="005912F3"/>
    <w:rsid w:val="0059170C"/>
    <w:rsid w:val="00592125"/>
    <w:rsid w:val="005924B0"/>
    <w:rsid w:val="00592DEA"/>
    <w:rsid w:val="00593121"/>
    <w:rsid w:val="00593329"/>
    <w:rsid w:val="0059337E"/>
    <w:rsid w:val="00593DB2"/>
    <w:rsid w:val="00594612"/>
    <w:rsid w:val="00594B71"/>
    <w:rsid w:val="00595744"/>
    <w:rsid w:val="005970DE"/>
    <w:rsid w:val="0059752A"/>
    <w:rsid w:val="00597E0A"/>
    <w:rsid w:val="005A0977"/>
    <w:rsid w:val="005A1B88"/>
    <w:rsid w:val="005A1FDE"/>
    <w:rsid w:val="005A2296"/>
    <w:rsid w:val="005A3D94"/>
    <w:rsid w:val="005A4017"/>
    <w:rsid w:val="005A4287"/>
    <w:rsid w:val="005A434E"/>
    <w:rsid w:val="005A4B5D"/>
    <w:rsid w:val="005A4CB9"/>
    <w:rsid w:val="005A4D49"/>
    <w:rsid w:val="005A4FE9"/>
    <w:rsid w:val="005A6BD6"/>
    <w:rsid w:val="005A6F12"/>
    <w:rsid w:val="005A72D5"/>
    <w:rsid w:val="005A7B95"/>
    <w:rsid w:val="005B0515"/>
    <w:rsid w:val="005B12E7"/>
    <w:rsid w:val="005B17EE"/>
    <w:rsid w:val="005B24BA"/>
    <w:rsid w:val="005B266B"/>
    <w:rsid w:val="005B26D8"/>
    <w:rsid w:val="005B3789"/>
    <w:rsid w:val="005B40DB"/>
    <w:rsid w:val="005B418C"/>
    <w:rsid w:val="005B49D6"/>
    <w:rsid w:val="005B5527"/>
    <w:rsid w:val="005B5D83"/>
    <w:rsid w:val="005B5ECA"/>
    <w:rsid w:val="005B652D"/>
    <w:rsid w:val="005B693F"/>
    <w:rsid w:val="005B6C08"/>
    <w:rsid w:val="005B6C0D"/>
    <w:rsid w:val="005B6D05"/>
    <w:rsid w:val="005B7298"/>
    <w:rsid w:val="005B794B"/>
    <w:rsid w:val="005B7A65"/>
    <w:rsid w:val="005B7D30"/>
    <w:rsid w:val="005B7DAE"/>
    <w:rsid w:val="005C0F79"/>
    <w:rsid w:val="005C109A"/>
    <w:rsid w:val="005C1213"/>
    <w:rsid w:val="005C14E8"/>
    <w:rsid w:val="005C39CA"/>
    <w:rsid w:val="005C4C52"/>
    <w:rsid w:val="005C5AC0"/>
    <w:rsid w:val="005C6CF4"/>
    <w:rsid w:val="005C6EB9"/>
    <w:rsid w:val="005C6FA5"/>
    <w:rsid w:val="005C7213"/>
    <w:rsid w:val="005C7393"/>
    <w:rsid w:val="005C74F5"/>
    <w:rsid w:val="005C7517"/>
    <w:rsid w:val="005C760F"/>
    <w:rsid w:val="005D105A"/>
    <w:rsid w:val="005D1123"/>
    <w:rsid w:val="005D1312"/>
    <w:rsid w:val="005D131E"/>
    <w:rsid w:val="005D156A"/>
    <w:rsid w:val="005D1BA7"/>
    <w:rsid w:val="005D1CDB"/>
    <w:rsid w:val="005D2967"/>
    <w:rsid w:val="005D32E1"/>
    <w:rsid w:val="005D350A"/>
    <w:rsid w:val="005D3535"/>
    <w:rsid w:val="005D3A63"/>
    <w:rsid w:val="005D3DA1"/>
    <w:rsid w:val="005D3E4D"/>
    <w:rsid w:val="005D4309"/>
    <w:rsid w:val="005D445D"/>
    <w:rsid w:val="005D4E16"/>
    <w:rsid w:val="005D5090"/>
    <w:rsid w:val="005D50A0"/>
    <w:rsid w:val="005D584D"/>
    <w:rsid w:val="005D6D11"/>
    <w:rsid w:val="005D7BE7"/>
    <w:rsid w:val="005E04AD"/>
    <w:rsid w:val="005E0B73"/>
    <w:rsid w:val="005E0E6D"/>
    <w:rsid w:val="005E10CB"/>
    <w:rsid w:val="005E1605"/>
    <w:rsid w:val="005E16F0"/>
    <w:rsid w:val="005E1F1C"/>
    <w:rsid w:val="005E2164"/>
    <w:rsid w:val="005E2680"/>
    <w:rsid w:val="005E2C3A"/>
    <w:rsid w:val="005E2D27"/>
    <w:rsid w:val="005E3E5F"/>
    <w:rsid w:val="005E40DC"/>
    <w:rsid w:val="005E4C49"/>
    <w:rsid w:val="005E5775"/>
    <w:rsid w:val="005E595D"/>
    <w:rsid w:val="005E59FE"/>
    <w:rsid w:val="005E696F"/>
    <w:rsid w:val="005E72A2"/>
    <w:rsid w:val="005E75A2"/>
    <w:rsid w:val="005E7784"/>
    <w:rsid w:val="005F0FA5"/>
    <w:rsid w:val="005F2069"/>
    <w:rsid w:val="005F2B9F"/>
    <w:rsid w:val="005F2D42"/>
    <w:rsid w:val="005F2E5E"/>
    <w:rsid w:val="005F3567"/>
    <w:rsid w:val="005F38AA"/>
    <w:rsid w:val="005F3B2B"/>
    <w:rsid w:val="005F3CF0"/>
    <w:rsid w:val="005F3F36"/>
    <w:rsid w:val="005F48BF"/>
    <w:rsid w:val="005F51A4"/>
    <w:rsid w:val="005F54FA"/>
    <w:rsid w:val="005F6DF5"/>
    <w:rsid w:val="005F6FA0"/>
    <w:rsid w:val="005F7D02"/>
    <w:rsid w:val="0060006B"/>
    <w:rsid w:val="00600646"/>
    <w:rsid w:val="00600C55"/>
    <w:rsid w:val="00601EE7"/>
    <w:rsid w:val="0060220D"/>
    <w:rsid w:val="0060233B"/>
    <w:rsid w:val="0060259C"/>
    <w:rsid w:val="006029EC"/>
    <w:rsid w:val="00602A82"/>
    <w:rsid w:val="006036F7"/>
    <w:rsid w:val="00603D4B"/>
    <w:rsid w:val="00603E44"/>
    <w:rsid w:val="00603EA2"/>
    <w:rsid w:val="00604618"/>
    <w:rsid w:val="00604686"/>
    <w:rsid w:val="0060484E"/>
    <w:rsid w:val="006052D6"/>
    <w:rsid w:val="00605527"/>
    <w:rsid w:val="0060576F"/>
    <w:rsid w:val="00605CB6"/>
    <w:rsid w:val="00606324"/>
    <w:rsid w:val="0060682C"/>
    <w:rsid w:val="006069AC"/>
    <w:rsid w:val="006076E3"/>
    <w:rsid w:val="00607C73"/>
    <w:rsid w:val="00610C11"/>
    <w:rsid w:val="00610D03"/>
    <w:rsid w:val="00611362"/>
    <w:rsid w:val="006113B1"/>
    <w:rsid w:val="0061158F"/>
    <w:rsid w:val="00612575"/>
    <w:rsid w:val="00613406"/>
    <w:rsid w:val="0061363C"/>
    <w:rsid w:val="006145DA"/>
    <w:rsid w:val="00615C08"/>
    <w:rsid w:val="006160EA"/>
    <w:rsid w:val="00616589"/>
    <w:rsid w:val="00616907"/>
    <w:rsid w:val="0062061E"/>
    <w:rsid w:val="00620A0A"/>
    <w:rsid w:val="006214DF"/>
    <w:rsid w:val="006218A3"/>
    <w:rsid w:val="00621D23"/>
    <w:rsid w:val="0062378D"/>
    <w:rsid w:val="0062610C"/>
    <w:rsid w:val="006262D7"/>
    <w:rsid w:val="006265D2"/>
    <w:rsid w:val="00626641"/>
    <w:rsid w:val="00626992"/>
    <w:rsid w:val="00626A89"/>
    <w:rsid w:val="00627C9C"/>
    <w:rsid w:val="006310FB"/>
    <w:rsid w:val="00631EE5"/>
    <w:rsid w:val="00632206"/>
    <w:rsid w:val="006323B0"/>
    <w:rsid w:val="00632487"/>
    <w:rsid w:val="0063300E"/>
    <w:rsid w:val="00633949"/>
    <w:rsid w:val="00634049"/>
    <w:rsid w:val="0063406F"/>
    <w:rsid w:val="00635B7D"/>
    <w:rsid w:val="00636E68"/>
    <w:rsid w:val="00637565"/>
    <w:rsid w:val="00640038"/>
    <w:rsid w:val="00641835"/>
    <w:rsid w:val="0064187A"/>
    <w:rsid w:val="00641EAD"/>
    <w:rsid w:val="0064232B"/>
    <w:rsid w:val="00642738"/>
    <w:rsid w:val="006428F5"/>
    <w:rsid w:val="00642908"/>
    <w:rsid w:val="00642B45"/>
    <w:rsid w:val="00642BB3"/>
    <w:rsid w:val="0064357D"/>
    <w:rsid w:val="00643857"/>
    <w:rsid w:val="006438CB"/>
    <w:rsid w:val="00643EC4"/>
    <w:rsid w:val="006441E1"/>
    <w:rsid w:val="0064480F"/>
    <w:rsid w:val="00644EB7"/>
    <w:rsid w:val="006456D0"/>
    <w:rsid w:val="00645C22"/>
    <w:rsid w:val="00645D96"/>
    <w:rsid w:val="00647995"/>
    <w:rsid w:val="00650C9D"/>
    <w:rsid w:val="00650CD6"/>
    <w:rsid w:val="00650FDA"/>
    <w:rsid w:val="00651112"/>
    <w:rsid w:val="006526C7"/>
    <w:rsid w:val="00652877"/>
    <w:rsid w:val="00653E6F"/>
    <w:rsid w:val="00654241"/>
    <w:rsid w:val="00654299"/>
    <w:rsid w:val="0065499B"/>
    <w:rsid w:val="006552C9"/>
    <w:rsid w:val="0065580A"/>
    <w:rsid w:val="00656BF7"/>
    <w:rsid w:val="00656FC1"/>
    <w:rsid w:val="00657558"/>
    <w:rsid w:val="006575D3"/>
    <w:rsid w:val="00657EFF"/>
    <w:rsid w:val="006609F6"/>
    <w:rsid w:val="00660ED5"/>
    <w:rsid w:val="00660F86"/>
    <w:rsid w:val="006618E3"/>
    <w:rsid w:val="0066212A"/>
    <w:rsid w:val="0066236D"/>
    <w:rsid w:val="00662EBC"/>
    <w:rsid w:val="00663155"/>
    <w:rsid w:val="00663201"/>
    <w:rsid w:val="006634E4"/>
    <w:rsid w:val="0066433C"/>
    <w:rsid w:val="0066461F"/>
    <w:rsid w:val="00664739"/>
    <w:rsid w:val="006648E3"/>
    <w:rsid w:val="00665981"/>
    <w:rsid w:val="00665A9A"/>
    <w:rsid w:val="00665F10"/>
    <w:rsid w:val="00666803"/>
    <w:rsid w:val="00667474"/>
    <w:rsid w:val="00670098"/>
    <w:rsid w:val="0067107A"/>
    <w:rsid w:val="00671FD1"/>
    <w:rsid w:val="006726BD"/>
    <w:rsid w:val="006727C7"/>
    <w:rsid w:val="00672DAC"/>
    <w:rsid w:val="006737CC"/>
    <w:rsid w:val="00674410"/>
    <w:rsid w:val="006746D1"/>
    <w:rsid w:val="006749C1"/>
    <w:rsid w:val="00674ADF"/>
    <w:rsid w:val="00674C12"/>
    <w:rsid w:val="00674CBE"/>
    <w:rsid w:val="00675278"/>
    <w:rsid w:val="00675485"/>
    <w:rsid w:val="006756B0"/>
    <w:rsid w:val="0067574E"/>
    <w:rsid w:val="00675D0F"/>
    <w:rsid w:val="006767F9"/>
    <w:rsid w:val="00677109"/>
    <w:rsid w:val="00677A62"/>
    <w:rsid w:val="00677C28"/>
    <w:rsid w:val="006800B5"/>
    <w:rsid w:val="006806B8"/>
    <w:rsid w:val="006807AA"/>
    <w:rsid w:val="0068089C"/>
    <w:rsid w:val="00681E1C"/>
    <w:rsid w:val="00681EE8"/>
    <w:rsid w:val="0068219F"/>
    <w:rsid w:val="00682C78"/>
    <w:rsid w:val="00682F5E"/>
    <w:rsid w:val="00683610"/>
    <w:rsid w:val="00683638"/>
    <w:rsid w:val="0068434D"/>
    <w:rsid w:val="00684566"/>
    <w:rsid w:val="006846EE"/>
    <w:rsid w:val="006855D4"/>
    <w:rsid w:val="00685AD7"/>
    <w:rsid w:val="00685B69"/>
    <w:rsid w:val="00685FFC"/>
    <w:rsid w:val="00686832"/>
    <w:rsid w:val="00686FB2"/>
    <w:rsid w:val="00687A64"/>
    <w:rsid w:val="00687EF2"/>
    <w:rsid w:val="00690028"/>
    <w:rsid w:val="00690810"/>
    <w:rsid w:val="0069102D"/>
    <w:rsid w:val="006913D9"/>
    <w:rsid w:val="00691915"/>
    <w:rsid w:val="0069298D"/>
    <w:rsid w:val="006946CF"/>
    <w:rsid w:val="00694930"/>
    <w:rsid w:val="00694AF0"/>
    <w:rsid w:val="00694AF4"/>
    <w:rsid w:val="00694BEE"/>
    <w:rsid w:val="006955E2"/>
    <w:rsid w:val="006959B2"/>
    <w:rsid w:val="00695F3B"/>
    <w:rsid w:val="006963FC"/>
    <w:rsid w:val="00696603"/>
    <w:rsid w:val="006966CB"/>
    <w:rsid w:val="00697434"/>
    <w:rsid w:val="0069770F"/>
    <w:rsid w:val="00697D0B"/>
    <w:rsid w:val="006A0BBE"/>
    <w:rsid w:val="006A118F"/>
    <w:rsid w:val="006A149B"/>
    <w:rsid w:val="006A1568"/>
    <w:rsid w:val="006A17D8"/>
    <w:rsid w:val="006A1BF1"/>
    <w:rsid w:val="006A36CF"/>
    <w:rsid w:val="006A51EC"/>
    <w:rsid w:val="006A616F"/>
    <w:rsid w:val="006A6241"/>
    <w:rsid w:val="006A6493"/>
    <w:rsid w:val="006A6B41"/>
    <w:rsid w:val="006A7C73"/>
    <w:rsid w:val="006B0061"/>
    <w:rsid w:val="006B0A56"/>
    <w:rsid w:val="006B0C41"/>
    <w:rsid w:val="006B0EF3"/>
    <w:rsid w:val="006B2A44"/>
    <w:rsid w:val="006B2E32"/>
    <w:rsid w:val="006B409A"/>
    <w:rsid w:val="006B4FC7"/>
    <w:rsid w:val="006B51C2"/>
    <w:rsid w:val="006B5675"/>
    <w:rsid w:val="006B62C3"/>
    <w:rsid w:val="006B64BA"/>
    <w:rsid w:val="006B6853"/>
    <w:rsid w:val="006B69E8"/>
    <w:rsid w:val="006B6B6D"/>
    <w:rsid w:val="006B6CE0"/>
    <w:rsid w:val="006B70A3"/>
    <w:rsid w:val="006C0254"/>
    <w:rsid w:val="006C1D49"/>
    <w:rsid w:val="006C218C"/>
    <w:rsid w:val="006C24F6"/>
    <w:rsid w:val="006C29F1"/>
    <w:rsid w:val="006C53A4"/>
    <w:rsid w:val="006C5429"/>
    <w:rsid w:val="006C54A2"/>
    <w:rsid w:val="006C5FEE"/>
    <w:rsid w:val="006C6271"/>
    <w:rsid w:val="006C672D"/>
    <w:rsid w:val="006C6BF6"/>
    <w:rsid w:val="006C6F81"/>
    <w:rsid w:val="006C6FD1"/>
    <w:rsid w:val="006C70E4"/>
    <w:rsid w:val="006C7150"/>
    <w:rsid w:val="006C747D"/>
    <w:rsid w:val="006D07A0"/>
    <w:rsid w:val="006D12F6"/>
    <w:rsid w:val="006D1592"/>
    <w:rsid w:val="006D1A52"/>
    <w:rsid w:val="006D227C"/>
    <w:rsid w:val="006D2691"/>
    <w:rsid w:val="006D3690"/>
    <w:rsid w:val="006D45F4"/>
    <w:rsid w:val="006D4794"/>
    <w:rsid w:val="006D54F8"/>
    <w:rsid w:val="006D5673"/>
    <w:rsid w:val="006D5940"/>
    <w:rsid w:val="006D6F4A"/>
    <w:rsid w:val="006E0CC3"/>
    <w:rsid w:val="006E1B2C"/>
    <w:rsid w:val="006E23D3"/>
    <w:rsid w:val="006E2493"/>
    <w:rsid w:val="006E3C0D"/>
    <w:rsid w:val="006E4840"/>
    <w:rsid w:val="006E4967"/>
    <w:rsid w:val="006E4F0D"/>
    <w:rsid w:val="006E63F6"/>
    <w:rsid w:val="006E64AF"/>
    <w:rsid w:val="006E7834"/>
    <w:rsid w:val="006F1182"/>
    <w:rsid w:val="006F1260"/>
    <w:rsid w:val="006F12D8"/>
    <w:rsid w:val="006F1310"/>
    <w:rsid w:val="006F163B"/>
    <w:rsid w:val="006F2A3C"/>
    <w:rsid w:val="006F3677"/>
    <w:rsid w:val="006F423A"/>
    <w:rsid w:val="006F5246"/>
    <w:rsid w:val="006F597C"/>
    <w:rsid w:val="006F5D44"/>
    <w:rsid w:val="006F6596"/>
    <w:rsid w:val="006F674B"/>
    <w:rsid w:val="006F6A36"/>
    <w:rsid w:val="006F746F"/>
    <w:rsid w:val="006F7F5B"/>
    <w:rsid w:val="007002D7"/>
    <w:rsid w:val="007006E1"/>
    <w:rsid w:val="00700FA3"/>
    <w:rsid w:val="00701465"/>
    <w:rsid w:val="0070172A"/>
    <w:rsid w:val="00701A2D"/>
    <w:rsid w:val="00701E75"/>
    <w:rsid w:val="007028EA"/>
    <w:rsid w:val="00703447"/>
    <w:rsid w:val="007039D4"/>
    <w:rsid w:val="00704D54"/>
    <w:rsid w:val="00704DAB"/>
    <w:rsid w:val="00705099"/>
    <w:rsid w:val="00705371"/>
    <w:rsid w:val="007058C6"/>
    <w:rsid w:val="0070590E"/>
    <w:rsid w:val="007061B9"/>
    <w:rsid w:val="00706B78"/>
    <w:rsid w:val="00706E34"/>
    <w:rsid w:val="00707013"/>
    <w:rsid w:val="007078B5"/>
    <w:rsid w:val="00707BBD"/>
    <w:rsid w:val="00707CA2"/>
    <w:rsid w:val="007106F5"/>
    <w:rsid w:val="00711927"/>
    <w:rsid w:val="00711D11"/>
    <w:rsid w:val="00711FAB"/>
    <w:rsid w:val="007125BD"/>
    <w:rsid w:val="00712692"/>
    <w:rsid w:val="007130A9"/>
    <w:rsid w:val="0071361D"/>
    <w:rsid w:val="00713811"/>
    <w:rsid w:val="00713A4C"/>
    <w:rsid w:val="00714CF2"/>
    <w:rsid w:val="00714F9C"/>
    <w:rsid w:val="007156B8"/>
    <w:rsid w:val="00717C69"/>
    <w:rsid w:val="00717DA7"/>
    <w:rsid w:val="00717ED0"/>
    <w:rsid w:val="007207ED"/>
    <w:rsid w:val="00720F3F"/>
    <w:rsid w:val="00721886"/>
    <w:rsid w:val="0072201D"/>
    <w:rsid w:val="0072212D"/>
    <w:rsid w:val="0072256E"/>
    <w:rsid w:val="007227FE"/>
    <w:rsid w:val="00722E83"/>
    <w:rsid w:val="007239EB"/>
    <w:rsid w:val="00724202"/>
    <w:rsid w:val="0072431F"/>
    <w:rsid w:val="00724E5C"/>
    <w:rsid w:val="00724E83"/>
    <w:rsid w:val="0072544E"/>
    <w:rsid w:val="00726041"/>
    <w:rsid w:val="0072651D"/>
    <w:rsid w:val="00726FD1"/>
    <w:rsid w:val="0072711C"/>
    <w:rsid w:val="00727AB9"/>
    <w:rsid w:val="00730A7F"/>
    <w:rsid w:val="00730AAE"/>
    <w:rsid w:val="00730CDC"/>
    <w:rsid w:val="00731D85"/>
    <w:rsid w:val="00732AE7"/>
    <w:rsid w:val="00732E03"/>
    <w:rsid w:val="007330ED"/>
    <w:rsid w:val="007335AB"/>
    <w:rsid w:val="0073368B"/>
    <w:rsid w:val="007345DC"/>
    <w:rsid w:val="00734CBC"/>
    <w:rsid w:val="00734F8B"/>
    <w:rsid w:val="007352AC"/>
    <w:rsid w:val="007354CD"/>
    <w:rsid w:val="007360C8"/>
    <w:rsid w:val="007365ED"/>
    <w:rsid w:val="007403C4"/>
    <w:rsid w:val="00740770"/>
    <w:rsid w:val="00740798"/>
    <w:rsid w:val="00740E78"/>
    <w:rsid w:val="00741041"/>
    <w:rsid w:val="00741666"/>
    <w:rsid w:val="00742049"/>
    <w:rsid w:val="0074256D"/>
    <w:rsid w:val="00742807"/>
    <w:rsid w:val="00742BC1"/>
    <w:rsid w:val="00743097"/>
    <w:rsid w:val="0074344C"/>
    <w:rsid w:val="00743D5C"/>
    <w:rsid w:val="00743ED2"/>
    <w:rsid w:val="00744305"/>
    <w:rsid w:val="00744699"/>
    <w:rsid w:val="00744B42"/>
    <w:rsid w:val="00744BCC"/>
    <w:rsid w:val="00744ED6"/>
    <w:rsid w:val="007451C0"/>
    <w:rsid w:val="0074565E"/>
    <w:rsid w:val="007457AC"/>
    <w:rsid w:val="00745F94"/>
    <w:rsid w:val="007462BB"/>
    <w:rsid w:val="007464E5"/>
    <w:rsid w:val="00746768"/>
    <w:rsid w:val="00746B29"/>
    <w:rsid w:val="00746CA0"/>
    <w:rsid w:val="00747662"/>
    <w:rsid w:val="00747D83"/>
    <w:rsid w:val="007512F3"/>
    <w:rsid w:val="007513BA"/>
    <w:rsid w:val="00751A61"/>
    <w:rsid w:val="00751CD9"/>
    <w:rsid w:val="007527DD"/>
    <w:rsid w:val="00753043"/>
    <w:rsid w:val="00753143"/>
    <w:rsid w:val="00753340"/>
    <w:rsid w:val="0075359B"/>
    <w:rsid w:val="00753993"/>
    <w:rsid w:val="00753C17"/>
    <w:rsid w:val="0075554B"/>
    <w:rsid w:val="00756763"/>
    <w:rsid w:val="00756F47"/>
    <w:rsid w:val="00757C91"/>
    <w:rsid w:val="00757E9E"/>
    <w:rsid w:val="0076048B"/>
    <w:rsid w:val="00760655"/>
    <w:rsid w:val="0076074F"/>
    <w:rsid w:val="00761792"/>
    <w:rsid w:val="00761BD5"/>
    <w:rsid w:val="00762D3F"/>
    <w:rsid w:val="00763B0C"/>
    <w:rsid w:val="007648F5"/>
    <w:rsid w:val="00764A67"/>
    <w:rsid w:val="00764CAA"/>
    <w:rsid w:val="00764D96"/>
    <w:rsid w:val="00764EA3"/>
    <w:rsid w:val="0076566A"/>
    <w:rsid w:val="00765B2F"/>
    <w:rsid w:val="0076671B"/>
    <w:rsid w:val="00766731"/>
    <w:rsid w:val="0076675F"/>
    <w:rsid w:val="00767123"/>
    <w:rsid w:val="0076732B"/>
    <w:rsid w:val="007674C5"/>
    <w:rsid w:val="0077005E"/>
    <w:rsid w:val="00771187"/>
    <w:rsid w:val="00771417"/>
    <w:rsid w:val="00771DC2"/>
    <w:rsid w:val="0077325A"/>
    <w:rsid w:val="0077353B"/>
    <w:rsid w:val="007738F5"/>
    <w:rsid w:val="00773FE4"/>
    <w:rsid w:val="007740B9"/>
    <w:rsid w:val="007740C0"/>
    <w:rsid w:val="00774B81"/>
    <w:rsid w:val="007750DB"/>
    <w:rsid w:val="00775306"/>
    <w:rsid w:val="00775327"/>
    <w:rsid w:val="00775464"/>
    <w:rsid w:val="007754EE"/>
    <w:rsid w:val="00775706"/>
    <w:rsid w:val="00775B2F"/>
    <w:rsid w:val="00776632"/>
    <w:rsid w:val="00776707"/>
    <w:rsid w:val="00776C3B"/>
    <w:rsid w:val="00776D31"/>
    <w:rsid w:val="0077731A"/>
    <w:rsid w:val="00777545"/>
    <w:rsid w:val="00777D8C"/>
    <w:rsid w:val="00781F77"/>
    <w:rsid w:val="00782035"/>
    <w:rsid w:val="007827FA"/>
    <w:rsid w:val="00782F82"/>
    <w:rsid w:val="00782F89"/>
    <w:rsid w:val="0078346C"/>
    <w:rsid w:val="00783B78"/>
    <w:rsid w:val="00783E4D"/>
    <w:rsid w:val="007857E1"/>
    <w:rsid w:val="007858FA"/>
    <w:rsid w:val="00786343"/>
    <w:rsid w:val="00786841"/>
    <w:rsid w:val="007869C3"/>
    <w:rsid w:val="00786C7B"/>
    <w:rsid w:val="007878FD"/>
    <w:rsid w:val="007879AB"/>
    <w:rsid w:val="00790107"/>
    <w:rsid w:val="0079048D"/>
    <w:rsid w:val="00790924"/>
    <w:rsid w:val="00790BB8"/>
    <w:rsid w:val="00790E06"/>
    <w:rsid w:val="00791717"/>
    <w:rsid w:val="00793540"/>
    <w:rsid w:val="00793895"/>
    <w:rsid w:val="0079391D"/>
    <w:rsid w:val="00794D02"/>
    <w:rsid w:val="00795062"/>
    <w:rsid w:val="0079538A"/>
    <w:rsid w:val="00795780"/>
    <w:rsid w:val="007960F5"/>
    <w:rsid w:val="0079627A"/>
    <w:rsid w:val="00796600"/>
    <w:rsid w:val="00797431"/>
    <w:rsid w:val="00797693"/>
    <w:rsid w:val="007A0474"/>
    <w:rsid w:val="007A0519"/>
    <w:rsid w:val="007A0971"/>
    <w:rsid w:val="007A0DF9"/>
    <w:rsid w:val="007A13E4"/>
    <w:rsid w:val="007A14B6"/>
    <w:rsid w:val="007A17A9"/>
    <w:rsid w:val="007A1C2F"/>
    <w:rsid w:val="007A231F"/>
    <w:rsid w:val="007A2F48"/>
    <w:rsid w:val="007A3B05"/>
    <w:rsid w:val="007A4E26"/>
    <w:rsid w:val="007A5136"/>
    <w:rsid w:val="007A5A10"/>
    <w:rsid w:val="007A6226"/>
    <w:rsid w:val="007A63BD"/>
    <w:rsid w:val="007A64D2"/>
    <w:rsid w:val="007A69F1"/>
    <w:rsid w:val="007A7092"/>
    <w:rsid w:val="007A72F7"/>
    <w:rsid w:val="007A7435"/>
    <w:rsid w:val="007B0B70"/>
    <w:rsid w:val="007B0CDC"/>
    <w:rsid w:val="007B1035"/>
    <w:rsid w:val="007B17A8"/>
    <w:rsid w:val="007B1939"/>
    <w:rsid w:val="007B2280"/>
    <w:rsid w:val="007B23C7"/>
    <w:rsid w:val="007B25FC"/>
    <w:rsid w:val="007B2C96"/>
    <w:rsid w:val="007B2D08"/>
    <w:rsid w:val="007B32C0"/>
    <w:rsid w:val="007B32E5"/>
    <w:rsid w:val="007B3F47"/>
    <w:rsid w:val="007B40CA"/>
    <w:rsid w:val="007B42D5"/>
    <w:rsid w:val="007B4DA5"/>
    <w:rsid w:val="007B4F44"/>
    <w:rsid w:val="007B525D"/>
    <w:rsid w:val="007B55C3"/>
    <w:rsid w:val="007B57CF"/>
    <w:rsid w:val="007B6B54"/>
    <w:rsid w:val="007B7625"/>
    <w:rsid w:val="007B7F7A"/>
    <w:rsid w:val="007C08D9"/>
    <w:rsid w:val="007C0F1A"/>
    <w:rsid w:val="007C18A7"/>
    <w:rsid w:val="007C237D"/>
    <w:rsid w:val="007C2595"/>
    <w:rsid w:val="007C2E04"/>
    <w:rsid w:val="007C30ED"/>
    <w:rsid w:val="007C4337"/>
    <w:rsid w:val="007C445F"/>
    <w:rsid w:val="007C4BA8"/>
    <w:rsid w:val="007C4C72"/>
    <w:rsid w:val="007C536B"/>
    <w:rsid w:val="007C6077"/>
    <w:rsid w:val="007C6E29"/>
    <w:rsid w:val="007C6F49"/>
    <w:rsid w:val="007C7CCB"/>
    <w:rsid w:val="007C7DDE"/>
    <w:rsid w:val="007D0432"/>
    <w:rsid w:val="007D0E6D"/>
    <w:rsid w:val="007D1D9C"/>
    <w:rsid w:val="007D236D"/>
    <w:rsid w:val="007D4406"/>
    <w:rsid w:val="007D4CC8"/>
    <w:rsid w:val="007D4F5E"/>
    <w:rsid w:val="007D6057"/>
    <w:rsid w:val="007D6095"/>
    <w:rsid w:val="007D73FE"/>
    <w:rsid w:val="007E0C15"/>
    <w:rsid w:val="007E0C62"/>
    <w:rsid w:val="007E1754"/>
    <w:rsid w:val="007E1DFB"/>
    <w:rsid w:val="007E1F31"/>
    <w:rsid w:val="007E261A"/>
    <w:rsid w:val="007E2638"/>
    <w:rsid w:val="007E2C26"/>
    <w:rsid w:val="007E2F05"/>
    <w:rsid w:val="007E387A"/>
    <w:rsid w:val="007E45E5"/>
    <w:rsid w:val="007E4CA8"/>
    <w:rsid w:val="007E4E19"/>
    <w:rsid w:val="007E5383"/>
    <w:rsid w:val="007E5AA5"/>
    <w:rsid w:val="007E61FA"/>
    <w:rsid w:val="007E6806"/>
    <w:rsid w:val="007E6BC4"/>
    <w:rsid w:val="007E726E"/>
    <w:rsid w:val="007E7459"/>
    <w:rsid w:val="007E7467"/>
    <w:rsid w:val="007E78E1"/>
    <w:rsid w:val="007E7A7C"/>
    <w:rsid w:val="007E7C4C"/>
    <w:rsid w:val="007E7DD3"/>
    <w:rsid w:val="007F057B"/>
    <w:rsid w:val="007F0DCB"/>
    <w:rsid w:val="007F135E"/>
    <w:rsid w:val="007F13A4"/>
    <w:rsid w:val="007F23F8"/>
    <w:rsid w:val="007F25D0"/>
    <w:rsid w:val="007F25FA"/>
    <w:rsid w:val="007F2BEE"/>
    <w:rsid w:val="007F39BA"/>
    <w:rsid w:val="007F3A1C"/>
    <w:rsid w:val="007F3AA7"/>
    <w:rsid w:val="007F416D"/>
    <w:rsid w:val="007F4508"/>
    <w:rsid w:val="007F5119"/>
    <w:rsid w:val="007F55B3"/>
    <w:rsid w:val="007F610B"/>
    <w:rsid w:val="007F61F6"/>
    <w:rsid w:val="007F6270"/>
    <w:rsid w:val="007F69B4"/>
    <w:rsid w:val="007F6E69"/>
    <w:rsid w:val="007F7148"/>
    <w:rsid w:val="007F73E1"/>
    <w:rsid w:val="007F7D8B"/>
    <w:rsid w:val="00800089"/>
    <w:rsid w:val="0080029A"/>
    <w:rsid w:val="00801AF0"/>
    <w:rsid w:val="0080253A"/>
    <w:rsid w:val="00802660"/>
    <w:rsid w:val="008027F8"/>
    <w:rsid w:val="00802978"/>
    <w:rsid w:val="0080314D"/>
    <w:rsid w:val="0080396B"/>
    <w:rsid w:val="00803AD8"/>
    <w:rsid w:val="00803DF1"/>
    <w:rsid w:val="00804108"/>
    <w:rsid w:val="008042E9"/>
    <w:rsid w:val="008044A1"/>
    <w:rsid w:val="00805001"/>
    <w:rsid w:val="00805CC4"/>
    <w:rsid w:val="00805E00"/>
    <w:rsid w:val="0080629E"/>
    <w:rsid w:val="00806681"/>
    <w:rsid w:val="008069F1"/>
    <w:rsid w:val="00806F09"/>
    <w:rsid w:val="008077B0"/>
    <w:rsid w:val="00810BA7"/>
    <w:rsid w:val="00811124"/>
    <w:rsid w:val="008112A9"/>
    <w:rsid w:val="00811392"/>
    <w:rsid w:val="00811A6E"/>
    <w:rsid w:val="00811BBB"/>
    <w:rsid w:val="0081239C"/>
    <w:rsid w:val="008127EC"/>
    <w:rsid w:val="00812DD8"/>
    <w:rsid w:val="0081404B"/>
    <w:rsid w:val="008143D2"/>
    <w:rsid w:val="00814B20"/>
    <w:rsid w:val="00814D56"/>
    <w:rsid w:val="00815A0F"/>
    <w:rsid w:val="00817065"/>
    <w:rsid w:val="008179C6"/>
    <w:rsid w:val="00817CD5"/>
    <w:rsid w:val="00820C53"/>
    <w:rsid w:val="00820DEF"/>
    <w:rsid w:val="0082108D"/>
    <w:rsid w:val="0082152D"/>
    <w:rsid w:val="008215EC"/>
    <w:rsid w:val="00822BF9"/>
    <w:rsid w:val="00822FC6"/>
    <w:rsid w:val="008247E6"/>
    <w:rsid w:val="00824B65"/>
    <w:rsid w:val="0082585D"/>
    <w:rsid w:val="00825E96"/>
    <w:rsid w:val="008262FE"/>
    <w:rsid w:val="008263A6"/>
    <w:rsid w:val="008263C4"/>
    <w:rsid w:val="00826844"/>
    <w:rsid w:val="00826876"/>
    <w:rsid w:val="00826F28"/>
    <w:rsid w:val="008307D4"/>
    <w:rsid w:val="0083216B"/>
    <w:rsid w:val="00832CE9"/>
    <w:rsid w:val="0083383A"/>
    <w:rsid w:val="00834604"/>
    <w:rsid w:val="00834D64"/>
    <w:rsid w:val="00834DD2"/>
    <w:rsid w:val="00834E58"/>
    <w:rsid w:val="0083531E"/>
    <w:rsid w:val="0083551C"/>
    <w:rsid w:val="00835E7B"/>
    <w:rsid w:val="00836457"/>
    <w:rsid w:val="00836783"/>
    <w:rsid w:val="008367E8"/>
    <w:rsid w:val="008371C4"/>
    <w:rsid w:val="00837649"/>
    <w:rsid w:val="008377AF"/>
    <w:rsid w:val="00837BAE"/>
    <w:rsid w:val="0084016E"/>
    <w:rsid w:val="0084078C"/>
    <w:rsid w:val="008410B5"/>
    <w:rsid w:val="00841273"/>
    <w:rsid w:val="00842647"/>
    <w:rsid w:val="0084399E"/>
    <w:rsid w:val="00845D8E"/>
    <w:rsid w:val="00846A96"/>
    <w:rsid w:val="008473B7"/>
    <w:rsid w:val="00847EF4"/>
    <w:rsid w:val="00851EE7"/>
    <w:rsid w:val="0085301F"/>
    <w:rsid w:val="008531A0"/>
    <w:rsid w:val="00854240"/>
    <w:rsid w:val="0085430B"/>
    <w:rsid w:val="00854DBC"/>
    <w:rsid w:val="00854E9E"/>
    <w:rsid w:val="00855140"/>
    <w:rsid w:val="0085585A"/>
    <w:rsid w:val="00855A87"/>
    <w:rsid w:val="00855BE7"/>
    <w:rsid w:val="00855FC5"/>
    <w:rsid w:val="008560E2"/>
    <w:rsid w:val="00856507"/>
    <w:rsid w:val="00856AC3"/>
    <w:rsid w:val="00856C1D"/>
    <w:rsid w:val="00860286"/>
    <w:rsid w:val="0086042C"/>
    <w:rsid w:val="00860D4C"/>
    <w:rsid w:val="00860E14"/>
    <w:rsid w:val="00860F96"/>
    <w:rsid w:val="008614D4"/>
    <w:rsid w:val="0086252E"/>
    <w:rsid w:val="0086265F"/>
    <w:rsid w:val="008626D3"/>
    <w:rsid w:val="00863030"/>
    <w:rsid w:val="00863286"/>
    <w:rsid w:val="00864C2C"/>
    <w:rsid w:val="008651D1"/>
    <w:rsid w:val="00865CDE"/>
    <w:rsid w:val="00866255"/>
    <w:rsid w:val="0086745D"/>
    <w:rsid w:val="00867687"/>
    <w:rsid w:val="00867730"/>
    <w:rsid w:val="00867B51"/>
    <w:rsid w:val="00867CD9"/>
    <w:rsid w:val="00867EF0"/>
    <w:rsid w:val="008706E9"/>
    <w:rsid w:val="0087086C"/>
    <w:rsid w:val="00870E95"/>
    <w:rsid w:val="00872154"/>
    <w:rsid w:val="0087269C"/>
    <w:rsid w:val="008728BE"/>
    <w:rsid w:val="00873058"/>
    <w:rsid w:val="00873193"/>
    <w:rsid w:val="0087325F"/>
    <w:rsid w:val="008737D3"/>
    <w:rsid w:val="00874637"/>
    <w:rsid w:val="00874819"/>
    <w:rsid w:val="00874BE5"/>
    <w:rsid w:val="00875A76"/>
    <w:rsid w:val="00876889"/>
    <w:rsid w:val="00876B5E"/>
    <w:rsid w:val="00876BE4"/>
    <w:rsid w:val="0087719A"/>
    <w:rsid w:val="00877A1B"/>
    <w:rsid w:val="00880CA0"/>
    <w:rsid w:val="00880FAD"/>
    <w:rsid w:val="00881666"/>
    <w:rsid w:val="00881890"/>
    <w:rsid w:val="008819A1"/>
    <w:rsid w:val="00881A9E"/>
    <w:rsid w:val="00881B45"/>
    <w:rsid w:val="00881C56"/>
    <w:rsid w:val="00881FF3"/>
    <w:rsid w:val="008823B9"/>
    <w:rsid w:val="00882666"/>
    <w:rsid w:val="00882E87"/>
    <w:rsid w:val="00883156"/>
    <w:rsid w:val="008844A9"/>
    <w:rsid w:val="0088479F"/>
    <w:rsid w:val="0088482F"/>
    <w:rsid w:val="008857E7"/>
    <w:rsid w:val="00885C45"/>
    <w:rsid w:val="00885CE0"/>
    <w:rsid w:val="008862C8"/>
    <w:rsid w:val="00886A2A"/>
    <w:rsid w:val="00886B05"/>
    <w:rsid w:val="0088716F"/>
    <w:rsid w:val="00887D12"/>
    <w:rsid w:val="00890129"/>
    <w:rsid w:val="008907CB"/>
    <w:rsid w:val="00890839"/>
    <w:rsid w:val="008915A0"/>
    <w:rsid w:val="0089231A"/>
    <w:rsid w:val="00893050"/>
    <w:rsid w:val="00893561"/>
    <w:rsid w:val="0089393A"/>
    <w:rsid w:val="00893D7B"/>
    <w:rsid w:val="00893FA3"/>
    <w:rsid w:val="0089598A"/>
    <w:rsid w:val="00896B7C"/>
    <w:rsid w:val="00896BA7"/>
    <w:rsid w:val="00896C73"/>
    <w:rsid w:val="008977B5"/>
    <w:rsid w:val="008A01D1"/>
    <w:rsid w:val="008A0A02"/>
    <w:rsid w:val="008A0F42"/>
    <w:rsid w:val="008A1387"/>
    <w:rsid w:val="008A1B35"/>
    <w:rsid w:val="008A23EE"/>
    <w:rsid w:val="008A261B"/>
    <w:rsid w:val="008A2A14"/>
    <w:rsid w:val="008A2FAE"/>
    <w:rsid w:val="008A376E"/>
    <w:rsid w:val="008A3D6B"/>
    <w:rsid w:val="008A3EE5"/>
    <w:rsid w:val="008A4A32"/>
    <w:rsid w:val="008A4AE5"/>
    <w:rsid w:val="008A559E"/>
    <w:rsid w:val="008A5660"/>
    <w:rsid w:val="008A5827"/>
    <w:rsid w:val="008A69F6"/>
    <w:rsid w:val="008A6B70"/>
    <w:rsid w:val="008A7144"/>
    <w:rsid w:val="008A74BD"/>
    <w:rsid w:val="008A7A0D"/>
    <w:rsid w:val="008A7B85"/>
    <w:rsid w:val="008A7BDF"/>
    <w:rsid w:val="008A7C37"/>
    <w:rsid w:val="008B0029"/>
    <w:rsid w:val="008B0328"/>
    <w:rsid w:val="008B09A3"/>
    <w:rsid w:val="008B1278"/>
    <w:rsid w:val="008B1DC1"/>
    <w:rsid w:val="008B1F5D"/>
    <w:rsid w:val="008B3345"/>
    <w:rsid w:val="008B3394"/>
    <w:rsid w:val="008B3E26"/>
    <w:rsid w:val="008B50EC"/>
    <w:rsid w:val="008B53AF"/>
    <w:rsid w:val="008C08A1"/>
    <w:rsid w:val="008C1321"/>
    <w:rsid w:val="008C2D8E"/>
    <w:rsid w:val="008C34DC"/>
    <w:rsid w:val="008C4094"/>
    <w:rsid w:val="008C440C"/>
    <w:rsid w:val="008C5245"/>
    <w:rsid w:val="008C5526"/>
    <w:rsid w:val="008C58A8"/>
    <w:rsid w:val="008C61D5"/>
    <w:rsid w:val="008C6278"/>
    <w:rsid w:val="008C6350"/>
    <w:rsid w:val="008C6834"/>
    <w:rsid w:val="008C6BD2"/>
    <w:rsid w:val="008C723D"/>
    <w:rsid w:val="008C7474"/>
    <w:rsid w:val="008C767C"/>
    <w:rsid w:val="008C7AFB"/>
    <w:rsid w:val="008D0737"/>
    <w:rsid w:val="008D153F"/>
    <w:rsid w:val="008D310D"/>
    <w:rsid w:val="008D3A48"/>
    <w:rsid w:val="008D3C83"/>
    <w:rsid w:val="008D519F"/>
    <w:rsid w:val="008D55F0"/>
    <w:rsid w:val="008D5A11"/>
    <w:rsid w:val="008D5B11"/>
    <w:rsid w:val="008D6DDB"/>
    <w:rsid w:val="008D6EBC"/>
    <w:rsid w:val="008D709C"/>
    <w:rsid w:val="008E027E"/>
    <w:rsid w:val="008E0896"/>
    <w:rsid w:val="008E08F3"/>
    <w:rsid w:val="008E19E3"/>
    <w:rsid w:val="008E2D7C"/>
    <w:rsid w:val="008E2E73"/>
    <w:rsid w:val="008E371F"/>
    <w:rsid w:val="008E39BD"/>
    <w:rsid w:val="008E3BAC"/>
    <w:rsid w:val="008E3F2A"/>
    <w:rsid w:val="008E3FE6"/>
    <w:rsid w:val="008E4577"/>
    <w:rsid w:val="008E4E18"/>
    <w:rsid w:val="008E549A"/>
    <w:rsid w:val="008E5962"/>
    <w:rsid w:val="008E5B52"/>
    <w:rsid w:val="008E5C93"/>
    <w:rsid w:val="008E5E45"/>
    <w:rsid w:val="008E656B"/>
    <w:rsid w:val="008E6AF8"/>
    <w:rsid w:val="008E6B18"/>
    <w:rsid w:val="008E72B0"/>
    <w:rsid w:val="008E7441"/>
    <w:rsid w:val="008E75E8"/>
    <w:rsid w:val="008E77C8"/>
    <w:rsid w:val="008F03BE"/>
    <w:rsid w:val="008F059D"/>
    <w:rsid w:val="008F116F"/>
    <w:rsid w:val="008F1621"/>
    <w:rsid w:val="008F3D67"/>
    <w:rsid w:val="008F42A8"/>
    <w:rsid w:val="008F4D4A"/>
    <w:rsid w:val="008F56A3"/>
    <w:rsid w:val="008F6AD2"/>
    <w:rsid w:val="008F744F"/>
    <w:rsid w:val="008F7800"/>
    <w:rsid w:val="00900A35"/>
    <w:rsid w:val="00900A47"/>
    <w:rsid w:val="00900CA8"/>
    <w:rsid w:val="00900F28"/>
    <w:rsid w:val="0090103B"/>
    <w:rsid w:val="009011C8"/>
    <w:rsid w:val="00901227"/>
    <w:rsid w:val="0090166B"/>
    <w:rsid w:val="0090194C"/>
    <w:rsid w:val="009019E4"/>
    <w:rsid w:val="00902141"/>
    <w:rsid w:val="00902788"/>
    <w:rsid w:val="00902C0D"/>
    <w:rsid w:val="00903272"/>
    <w:rsid w:val="009038B0"/>
    <w:rsid w:val="00903C3A"/>
    <w:rsid w:val="00903C81"/>
    <w:rsid w:val="00904157"/>
    <w:rsid w:val="00904EA6"/>
    <w:rsid w:val="00905D08"/>
    <w:rsid w:val="0090611D"/>
    <w:rsid w:val="00906780"/>
    <w:rsid w:val="00906DBB"/>
    <w:rsid w:val="00906F2A"/>
    <w:rsid w:val="00907253"/>
    <w:rsid w:val="009101DF"/>
    <w:rsid w:val="0091058D"/>
    <w:rsid w:val="009116BC"/>
    <w:rsid w:val="00911971"/>
    <w:rsid w:val="00911E5F"/>
    <w:rsid w:val="00912240"/>
    <w:rsid w:val="009124AA"/>
    <w:rsid w:val="0091367B"/>
    <w:rsid w:val="009138B2"/>
    <w:rsid w:val="00913C39"/>
    <w:rsid w:val="0091533C"/>
    <w:rsid w:val="0091603B"/>
    <w:rsid w:val="009161A5"/>
    <w:rsid w:val="00916838"/>
    <w:rsid w:val="00917223"/>
    <w:rsid w:val="00917AD0"/>
    <w:rsid w:val="00917D34"/>
    <w:rsid w:val="00920073"/>
    <w:rsid w:val="009203DA"/>
    <w:rsid w:val="009212E6"/>
    <w:rsid w:val="009213CE"/>
    <w:rsid w:val="009213D6"/>
    <w:rsid w:val="009223C5"/>
    <w:rsid w:val="009225F2"/>
    <w:rsid w:val="009226B1"/>
    <w:rsid w:val="00926228"/>
    <w:rsid w:val="00926BAC"/>
    <w:rsid w:val="009271AC"/>
    <w:rsid w:val="00927373"/>
    <w:rsid w:val="00927922"/>
    <w:rsid w:val="00930E21"/>
    <w:rsid w:val="00931113"/>
    <w:rsid w:val="00931BE3"/>
    <w:rsid w:val="00931F4E"/>
    <w:rsid w:val="00932B92"/>
    <w:rsid w:val="00933E81"/>
    <w:rsid w:val="009340A8"/>
    <w:rsid w:val="009343D1"/>
    <w:rsid w:val="009344B4"/>
    <w:rsid w:val="00934A9B"/>
    <w:rsid w:val="00934B1F"/>
    <w:rsid w:val="00935180"/>
    <w:rsid w:val="00935210"/>
    <w:rsid w:val="009352E6"/>
    <w:rsid w:val="00935CE2"/>
    <w:rsid w:val="00936416"/>
    <w:rsid w:val="00936C85"/>
    <w:rsid w:val="00936D23"/>
    <w:rsid w:val="00937464"/>
    <w:rsid w:val="00937F03"/>
    <w:rsid w:val="0094000E"/>
    <w:rsid w:val="0094028E"/>
    <w:rsid w:val="00940408"/>
    <w:rsid w:val="00941793"/>
    <w:rsid w:val="00941A3B"/>
    <w:rsid w:val="00943070"/>
    <w:rsid w:val="009430D4"/>
    <w:rsid w:val="00943B82"/>
    <w:rsid w:val="00943DC6"/>
    <w:rsid w:val="00944006"/>
    <w:rsid w:val="00944515"/>
    <w:rsid w:val="009446D0"/>
    <w:rsid w:val="00944C30"/>
    <w:rsid w:val="009450B7"/>
    <w:rsid w:val="009450EE"/>
    <w:rsid w:val="00945323"/>
    <w:rsid w:val="00946635"/>
    <w:rsid w:val="009468E0"/>
    <w:rsid w:val="00947FD1"/>
    <w:rsid w:val="00950A9D"/>
    <w:rsid w:val="00950B43"/>
    <w:rsid w:val="00950EF4"/>
    <w:rsid w:val="00950FC1"/>
    <w:rsid w:val="009518F8"/>
    <w:rsid w:val="00951B4A"/>
    <w:rsid w:val="00951EA8"/>
    <w:rsid w:val="00952277"/>
    <w:rsid w:val="0095237A"/>
    <w:rsid w:val="00952810"/>
    <w:rsid w:val="00952A32"/>
    <w:rsid w:val="00952D85"/>
    <w:rsid w:val="00952E49"/>
    <w:rsid w:val="00953458"/>
    <w:rsid w:val="00953526"/>
    <w:rsid w:val="00954838"/>
    <w:rsid w:val="0095489E"/>
    <w:rsid w:val="009548C0"/>
    <w:rsid w:val="00954CA3"/>
    <w:rsid w:val="00955369"/>
    <w:rsid w:val="00956891"/>
    <w:rsid w:val="009572E7"/>
    <w:rsid w:val="009577EA"/>
    <w:rsid w:val="00957A41"/>
    <w:rsid w:val="00957D90"/>
    <w:rsid w:val="00957E4B"/>
    <w:rsid w:val="0096015E"/>
    <w:rsid w:val="009603C8"/>
    <w:rsid w:val="0096203C"/>
    <w:rsid w:val="0096232A"/>
    <w:rsid w:val="009633FA"/>
    <w:rsid w:val="009638C9"/>
    <w:rsid w:val="00963D38"/>
    <w:rsid w:val="00963F05"/>
    <w:rsid w:val="00964A04"/>
    <w:rsid w:val="00964CA3"/>
    <w:rsid w:val="00964CF2"/>
    <w:rsid w:val="009660CB"/>
    <w:rsid w:val="00966AD7"/>
    <w:rsid w:val="0096724B"/>
    <w:rsid w:val="00967E3F"/>
    <w:rsid w:val="0097074B"/>
    <w:rsid w:val="009709AA"/>
    <w:rsid w:val="009715D6"/>
    <w:rsid w:val="00971A4C"/>
    <w:rsid w:val="00971F13"/>
    <w:rsid w:val="0097240A"/>
    <w:rsid w:val="009747FB"/>
    <w:rsid w:val="00975241"/>
    <w:rsid w:val="00976C9F"/>
    <w:rsid w:val="0097766D"/>
    <w:rsid w:val="0098074C"/>
    <w:rsid w:val="00980948"/>
    <w:rsid w:val="0098098E"/>
    <w:rsid w:val="00980B38"/>
    <w:rsid w:val="009810D5"/>
    <w:rsid w:val="00981AE3"/>
    <w:rsid w:val="00982E9E"/>
    <w:rsid w:val="00983095"/>
    <w:rsid w:val="009831BF"/>
    <w:rsid w:val="0098354D"/>
    <w:rsid w:val="00983A95"/>
    <w:rsid w:val="00983C2A"/>
    <w:rsid w:val="00983D29"/>
    <w:rsid w:val="00984677"/>
    <w:rsid w:val="00985DAD"/>
    <w:rsid w:val="00985DFE"/>
    <w:rsid w:val="00986033"/>
    <w:rsid w:val="009871BF"/>
    <w:rsid w:val="00987345"/>
    <w:rsid w:val="00987E8A"/>
    <w:rsid w:val="009900DB"/>
    <w:rsid w:val="0099111E"/>
    <w:rsid w:val="0099144D"/>
    <w:rsid w:val="00991984"/>
    <w:rsid w:val="009939F4"/>
    <w:rsid w:val="00994AA0"/>
    <w:rsid w:val="00994F93"/>
    <w:rsid w:val="0099589D"/>
    <w:rsid w:val="00995B1C"/>
    <w:rsid w:val="00995B9D"/>
    <w:rsid w:val="00995C50"/>
    <w:rsid w:val="00995D17"/>
    <w:rsid w:val="009969D5"/>
    <w:rsid w:val="00996E20"/>
    <w:rsid w:val="009975B7"/>
    <w:rsid w:val="009976B1"/>
    <w:rsid w:val="009976C9"/>
    <w:rsid w:val="00997F08"/>
    <w:rsid w:val="009A1800"/>
    <w:rsid w:val="009A23A6"/>
    <w:rsid w:val="009A29A2"/>
    <w:rsid w:val="009A2BA2"/>
    <w:rsid w:val="009A3693"/>
    <w:rsid w:val="009A37C2"/>
    <w:rsid w:val="009A3EBD"/>
    <w:rsid w:val="009A444E"/>
    <w:rsid w:val="009A4B19"/>
    <w:rsid w:val="009A5047"/>
    <w:rsid w:val="009A644E"/>
    <w:rsid w:val="009A714A"/>
    <w:rsid w:val="009A78F7"/>
    <w:rsid w:val="009A7BFA"/>
    <w:rsid w:val="009A7E59"/>
    <w:rsid w:val="009B00F8"/>
    <w:rsid w:val="009B01E7"/>
    <w:rsid w:val="009B0ABF"/>
    <w:rsid w:val="009B0EE2"/>
    <w:rsid w:val="009B1AB1"/>
    <w:rsid w:val="009B2871"/>
    <w:rsid w:val="009B31CA"/>
    <w:rsid w:val="009B335A"/>
    <w:rsid w:val="009B38E4"/>
    <w:rsid w:val="009B4DC8"/>
    <w:rsid w:val="009B500B"/>
    <w:rsid w:val="009B5326"/>
    <w:rsid w:val="009B579D"/>
    <w:rsid w:val="009B62AE"/>
    <w:rsid w:val="009B67DB"/>
    <w:rsid w:val="009B7091"/>
    <w:rsid w:val="009B7FA0"/>
    <w:rsid w:val="009C0FC5"/>
    <w:rsid w:val="009C1416"/>
    <w:rsid w:val="009C239B"/>
    <w:rsid w:val="009C285F"/>
    <w:rsid w:val="009C3ECE"/>
    <w:rsid w:val="009C3F22"/>
    <w:rsid w:val="009C4370"/>
    <w:rsid w:val="009C4773"/>
    <w:rsid w:val="009C4F83"/>
    <w:rsid w:val="009C52F0"/>
    <w:rsid w:val="009C5412"/>
    <w:rsid w:val="009C579F"/>
    <w:rsid w:val="009C57C6"/>
    <w:rsid w:val="009C5D33"/>
    <w:rsid w:val="009C6683"/>
    <w:rsid w:val="009C7668"/>
    <w:rsid w:val="009C7727"/>
    <w:rsid w:val="009C7A3C"/>
    <w:rsid w:val="009D0178"/>
    <w:rsid w:val="009D05A7"/>
    <w:rsid w:val="009D0E44"/>
    <w:rsid w:val="009D15B3"/>
    <w:rsid w:val="009D165E"/>
    <w:rsid w:val="009D1BA2"/>
    <w:rsid w:val="009D2660"/>
    <w:rsid w:val="009D2BCB"/>
    <w:rsid w:val="009D2EB2"/>
    <w:rsid w:val="009D3B6E"/>
    <w:rsid w:val="009D3E54"/>
    <w:rsid w:val="009D3FC0"/>
    <w:rsid w:val="009D477C"/>
    <w:rsid w:val="009D48D7"/>
    <w:rsid w:val="009D4E5A"/>
    <w:rsid w:val="009D5CFD"/>
    <w:rsid w:val="009D5E36"/>
    <w:rsid w:val="009D6CC0"/>
    <w:rsid w:val="009D6DF9"/>
    <w:rsid w:val="009E00E9"/>
    <w:rsid w:val="009E02DB"/>
    <w:rsid w:val="009E02EA"/>
    <w:rsid w:val="009E033B"/>
    <w:rsid w:val="009E06B9"/>
    <w:rsid w:val="009E0B30"/>
    <w:rsid w:val="009E17DA"/>
    <w:rsid w:val="009E200D"/>
    <w:rsid w:val="009E22EB"/>
    <w:rsid w:val="009E2F97"/>
    <w:rsid w:val="009E32C6"/>
    <w:rsid w:val="009E3DE0"/>
    <w:rsid w:val="009E41A2"/>
    <w:rsid w:val="009E4223"/>
    <w:rsid w:val="009E460C"/>
    <w:rsid w:val="009E4685"/>
    <w:rsid w:val="009E5036"/>
    <w:rsid w:val="009E6084"/>
    <w:rsid w:val="009E6A7C"/>
    <w:rsid w:val="009E7519"/>
    <w:rsid w:val="009E753D"/>
    <w:rsid w:val="009E7AE2"/>
    <w:rsid w:val="009F13D1"/>
    <w:rsid w:val="009F145B"/>
    <w:rsid w:val="009F15DD"/>
    <w:rsid w:val="009F1719"/>
    <w:rsid w:val="009F1A19"/>
    <w:rsid w:val="009F23DA"/>
    <w:rsid w:val="009F2684"/>
    <w:rsid w:val="009F26F7"/>
    <w:rsid w:val="009F343F"/>
    <w:rsid w:val="009F34F2"/>
    <w:rsid w:val="009F3695"/>
    <w:rsid w:val="009F3E80"/>
    <w:rsid w:val="009F4347"/>
    <w:rsid w:val="009F456F"/>
    <w:rsid w:val="009F480E"/>
    <w:rsid w:val="009F4BCC"/>
    <w:rsid w:val="009F510F"/>
    <w:rsid w:val="009F589E"/>
    <w:rsid w:val="009F5E05"/>
    <w:rsid w:val="009F790E"/>
    <w:rsid w:val="00A005F6"/>
    <w:rsid w:val="00A00E2C"/>
    <w:rsid w:val="00A0162D"/>
    <w:rsid w:val="00A02190"/>
    <w:rsid w:val="00A022A6"/>
    <w:rsid w:val="00A023AA"/>
    <w:rsid w:val="00A024C3"/>
    <w:rsid w:val="00A02669"/>
    <w:rsid w:val="00A02B88"/>
    <w:rsid w:val="00A02D88"/>
    <w:rsid w:val="00A02EAB"/>
    <w:rsid w:val="00A0376D"/>
    <w:rsid w:val="00A03801"/>
    <w:rsid w:val="00A03954"/>
    <w:rsid w:val="00A03E85"/>
    <w:rsid w:val="00A0460B"/>
    <w:rsid w:val="00A04B6D"/>
    <w:rsid w:val="00A04EC5"/>
    <w:rsid w:val="00A04F4A"/>
    <w:rsid w:val="00A05907"/>
    <w:rsid w:val="00A05F5C"/>
    <w:rsid w:val="00A06626"/>
    <w:rsid w:val="00A066C5"/>
    <w:rsid w:val="00A06871"/>
    <w:rsid w:val="00A06EBE"/>
    <w:rsid w:val="00A0700B"/>
    <w:rsid w:val="00A077EF"/>
    <w:rsid w:val="00A07A68"/>
    <w:rsid w:val="00A100B7"/>
    <w:rsid w:val="00A10298"/>
    <w:rsid w:val="00A104A3"/>
    <w:rsid w:val="00A10D27"/>
    <w:rsid w:val="00A11569"/>
    <w:rsid w:val="00A11EDE"/>
    <w:rsid w:val="00A12731"/>
    <w:rsid w:val="00A13B93"/>
    <w:rsid w:val="00A14777"/>
    <w:rsid w:val="00A14B19"/>
    <w:rsid w:val="00A14E63"/>
    <w:rsid w:val="00A151A4"/>
    <w:rsid w:val="00A15457"/>
    <w:rsid w:val="00A16017"/>
    <w:rsid w:val="00A16CD8"/>
    <w:rsid w:val="00A16D52"/>
    <w:rsid w:val="00A1702A"/>
    <w:rsid w:val="00A172CF"/>
    <w:rsid w:val="00A17532"/>
    <w:rsid w:val="00A1773A"/>
    <w:rsid w:val="00A17850"/>
    <w:rsid w:val="00A20160"/>
    <w:rsid w:val="00A2036E"/>
    <w:rsid w:val="00A20614"/>
    <w:rsid w:val="00A20E7E"/>
    <w:rsid w:val="00A2140F"/>
    <w:rsid w:val="00A218CC"/>
    <w:rsid w:val="00A21D71"/>
    <w:rsid w:val="00A2265A"/>
    <w:rsid w:val="00A22953"/>
    <w:rsid w:val="00A22C19"/>
    <w:rsid w:val="00A22C2C"/>
    <w:rsid w:val="00A2376B"/>
    <w:rsid w:val="00A2675C"/>
    <w:rsid w:val="00A27397"/>
    <w:rsid w:val="00A276C3"/>
    <w:rsid w:val="00A300FD"/>
    <w:rsid w:val="00A30477"/>
    <w:rsid w:val="00A309C3"/>
    <w:rsid w:val="00A310F2"/>
    <w:rsid w:val="00A317C9"/>
    <w:rsid w:val="00A31D7D"/>
    <w:rsid w:val="00A31E48"/>
    <w:rsid w:val="00A31EC2"/>
    <w:rsid w:val="00A320A1"/>
    <w:rsid w:val="00A32630"/>
    <w:rsid w:val="00A353A3"/>
    <w:rsid w:val="00A356E0"/>
    <w:rsid w:val="00A36231"/>
    <w:rsid w:val="00A36664"/>
    <w:rsid w:val="00A36A5D"/>
    <w:rsid w:val="00A36AA2"/>
    <w:rsid w:val="00A36AE8"/>
    <w:rsid w:val="00A375D4"/>
    <w:rsid w:val="00A40F95"/>
    <w:rsid w:val="00A416B9"/>
    <w:rsid w:val="00A41A12"/>
    <w:rsid w:val="00A4274E"/>
    <w:rsid w:val="00A42E6B"/>
    <w:rsid w:val="00A437FF"/>
    <w:rsid w:val="00A43CD7"/>
    <w:rsid w:val="00A43DD9"/>
    <w:rsid w:val="00A45193"/>
    <w:rsid w:val="00A45553"/>
    <w:rsid w:val="00A468C2"/>
    <w:rsid w:val="00A46ACA"/>
    <w:rsid w:val="00A47256"/>
    <w:rsid w:val="00A473A1"/>
    <w:rsid w:val="00A52667"/>
    <w:rsid w:val="00A533E9"/>
    <w:rsid w:val="00A53960"/>
    <w:rsid w:val="00A53B84"/>
    <w:rsid w:val="00A53F7E"/>
    <w:rsid w:val="00A5466C"/>
    <w:rsid w:val="00A55059"/>
    <w:rsid w:val="00A5525D"/>
    <w:rsid w:val="00A552E5"/>
    <w:rsid w:val="00A559F1"/>
    <w:rsid w:val="00A55A50"/>
    <w:rsid w:val="00A56435"/>
    <w:rsid w:val="00A56F79"/>
    <w:rsid w:val="00A605F9"/>
    <w:rsid w:val="00A60E30"/>
    <w:rsid w:val="00A60F88"/>
    <w:rsid w:val="00A618DE"/>
    <w:rsid w:val="00A61EA8"/>
    <w:rsid w:val="00A622C9"/>
    <w:rsid w:val="00A62C37"/>
    <w:rsid w:val="00A62CDC"/>
    <w:rsid w:val="00A63594"/>
    <w:rsid w:val="00A63736"/>
    <w:rsid w:val="00A6470B"/>
    <w:rsid w:val="00A64E8B"/>
    <w:rsid w:val="00A64F15"/>
    <w:rsid w:val="00A65B7B"/>
    <w:rsid w:val="00A66197"/>
    <w:rsid w:val="00A662FD"/>
    <w:rsid w:val="00A6634F"/>
    <w:rsid w:val="00A675C1"/>
    <w:rsid w:val="00A67983"/>
    <w:rsid w:val="00A67EFD"/>
    <w:rsid w:val="00A700F7"/>
    <w:rsid w:val="00A708D4"/>
    <w:rsid w:val="00A711BE"/>
    <w:rsid w:val="00A712F7"/>
    <w:rsid w:val="00A71622"/>
    <w:rsid w:val="00A716B2"/>
    <w:rsid w:val="00A71F4A"/>
    <w:rsid w:val="00A72557"/>
    <w:rsid w:val="00A72F3C"/>
    <w:rsid w:val="00A736B8"/>
    <w:rsid w:val="00A740B6"/>
    <w:rsid w:val="00A74393"/>
    <w:rsid w:val="00A74A96"/>
    <w:rsid w:val="00A753C2"/>
    <w:rsid w:val="00A753DB"/>
    <w:rsid w:val="00A75BC5"/>
    <w:rsid w:val="00A75F0C"/>
    <w:rsid w:val="00A75FE2"/>
    <w:rsid w:val="00A7616D"/>
    <w:rsid w:val="00A76439"/>
    <w:rsid w:val="00A767D4"/>
    <w:rsid w:val="00A76C99"/>
    <w:rsid w:val="00A76E91"/>
    <w:rsid w:val="00A77444"/>
    <w:rsid w:val="00A77A82"/>
    <w:rsid w:val="00A77B0B"/>
    <w:rsid w:val="00A8094E"/>
    <w:rsid w:val="00A80CB1"/>
    <w:rsid w:val="00A816AF"/>
    <w:rsid w:val="00A81C4C"/>
    <w:rsid w:val="00A823FF"/>
    <w:rsid w:val="00A82504"/>
    <w:rsid w:val="00A82EEA"/>
    <w:rsid w:val="00A8345C"/>
    <w:rsid w:val="00A837A5"/>
    <w:rsid w:val="00A84442"/>
    <w:rsid w:val="00A855A3"/>
    <w:rsid w:val="00A85AF8"/>
    <w:rsid w:val="00A85E97"/>
    <w:rsid w:val="00A863C1"/>
    <w:rsid w:val="00A869F9"/>
    <w:rsid w:val="00A8722B"/>
    <w:rsid w:val="00A877BE"/>
    <w:rsid w:val="00A877D5"/>
    <w:rsid w:val="00A87D8E"/>
    <w:rsid w:val="00A910DF"/>
    <w:rsid w:val="00A913CE"/>
    <w:rsid w:val="00A916EA"/>
    <w:rsid w:val="00A91C79"/>
    <w:rsid w:val="00A91EB0"/>
    <w:rsid w:val="00A9284B"/>
    <w:rsid w:val="00A92F08"/>
    <w:rsid w:val="00A94347"/>
    <w:rsid w:val="00A94EB1"/>
    <w:rsid w:val="00A95162"/>
    <w:rsid w:val="00A9551F"/>
    <w:rsid w:val="00A95676"/>
    <w:rsid w:val="00A95C8D"/>
    <w:rsid w:val="00A9633C"/>
    <w:rsid w:val="00A97207"/>
    <w:rsid w:val="00A97FCF"/>
    <w:rsid w:val="00AA01A5"/>
    <w:rsid w:val="00AA0202"/>
    <w:rsid w:val="00AA0C4A"/>
    <w:rsid w:val="00AA0CAF"/>
    <w:rsid w:val="00AA0E27"/>
    <w:rsid w:val="00AA1443"/>
    <w:rsid w:val="00AA1AD8"/>
    <w:rsid w:val="00AA20E2"/>
    <w:rsid w:val="00AA25B6"/>
    <w:rsid w:val="00AA2E12"/>
    <w:rsid w:val="00AA3297"/>
    <w:rsid w:val="00AA37D1"/>
    <w:rsid w:val="00AA3E7F"/>
    <w:rsid w:val="00AA4310"/>
    <w:rsid w:val="00AA4AA3"/>
    <w:rsid w:val="00AA4B04"/>
    <w:rsid w:val="00AA4E5C"/>
    <w:rsid w:val="00AA56C8"/>
    <w:rsid w:val="00AA5795"/>
    <w:rsid w:val="00AA5AEE"/>
    <w:rsid w:val="00AA6879"/>
    <w:rsid w:val="00AA6AC9"/>
    <w:rsid w:val="00AA70F2"/>
    <w:rsid w:val="00AA7248"/>
    <w:rsid w:val="00AB011C"/>
    <w:rsid w:val="00AB0480"/>
    <w:rsid w:val="00AB05DD"/>
    <w:rsid w:val="00AB1457"/>
    <w:rsid w:val="00AB192B"/>
    <w:rsid w:val="00AB20DE"/>
    <w:rsid w:val="00AB2E36"/>
    <w:rsid w:val="00AB2E40"/>
    <w:rsid w:val="00AB3363"/>
    <w:rsid w:val="00AB448C"/>
    <w:rsid w:val="00AB558D"/>
    <w:rsid w:val="00AB5A4A"/>
    <w:rsid w:val="00AB5EDF"/>
    <w:rsid w:val="00AB61BB"/>
    <w:rsid w:val="00AB633A"/>
    <w:rsid w:val="00AB67A9"/>
    <w:rsid w:val="00AB6E28"/>
    <w:rsid w:val="00AB7229"/>
    <w:rsid w:val="00AB723C"/>
    <w:rsid w:val="00AC0909"/>
    <w:rsid w:val="00AC09E3"/>
    <w:rsid w:val="00AC0BA6"/>
    <w:rsid w:val="00AC0CBA"/>
    <w:rsid w:val="00AC15B2"/>
    <w:rsid w:val="00AC1902"/>
    <w:rsid w:val="00AC1D53"/>
    <w:rsid w:val="00AC2185"/>
    <w:rsid w:val="00AC21C1"/>
    <w:rsid w:val="00AC2575"/>
    <w:rsid w:val="00AC25B8"/>
    <w:rsid w:val="00AC305D"/>
    <w:rsid w:val="00AC36C0"/>
    <w:rsid w:val="00AC3E98"/>
    <w:rsid w:val="00AC4FCA"/>
    <w:rsid w:val="00AC518D"/>
    <w:rsid w:val="00AC58D4"/>
    <w:rsid w:val="00AC6062"/>
    <w:rsid w:val="00AC6771"/>
    <w:rsid w:val="00AC75ED"/>
    <w:rsid w:val="00AC7AB3"/>
    <w:rsid w:val="00AC7D8D"/>
    <w:rsid w:val="00AD03D2"/>
    <w:rsid w:val="00AD0669"/>
    <w:rsid w:val="00AD078F"/>
    <w:rsid w:val="00AD102C"/>
    <w:rsid w:val="00AD37DB"/>
    <w:rsid w:val="00AD3AEC"/>
    <w:rsid w:val="00AD54A4"/>
    <w:rsid w:val="00AD554E"/>
    <w:rsid w:val="00AD5A0B"/>
    <w:rsid w:val="00AD5B4C"/>
    <w:rsid w:val="00AD5BD3"/>
    <w:rsid w:val="00AD5DA2"/>
    <w:rsid w:val="00AD5F74"/>
    <w:rsid w:val="00AD7123"/>
    <w:rsid w:val="00AD77E1"/>
    <w:rsid w:val="00AE0681"/>
    <w:rsid w:val="00AE0AD7"/>
    <w:rsid w:val="00AE106E"/>
    <w:rsid w:val="00AE15A4"/>
    <w:rsid w:val="00AE1B02"/>
    <w:rsid w:val="00AE1C04"/>
    <w:rsid w:val="00AE2BCC"/>
    <w:rsid w:val="00AE3886"/>
    <w:rsid w:val="00AE3968"/>
    <w:rsid w:val="00AE4640"/>
    <w:rsid w:val="00AE4A27"/>
    <w:rsid w:val="00AE4AAB"/>
    <w:rsid w:val="00AE4CE3"/>
    <w:rsid w:val="00AE4DB9"/>
    <w:rsid w:val="00AE4EFE"/>
    <w:rsid w:val="00AE4FEB"/>
    <w:rsid w:val="00AE513D"/>
    <w:rsid w:val="00AE5C67"/>
    <w:rsid w:val="00AE6233"/>
    <w:rsid w:val="00AE6718"/>
    <w:rsid w:val="00AE6A03"/>
    <w:rsid w:val="00AE6AD3"/>
    <w:rsid w:val="00AE7A5F"/>
    <w:rsid w:val="00AF1252"/>
    <w:rsid w:val="00AF145F"/>
    <w:rsid w:val="00AF1BB5"/>
    <w:rsid w:val="00AF250B"/>
    <w:rsid w:val="00AF30F3"/>
    <w:rsid w:val="00AF54B5"/>
    <w:rsid w:val="00AF6660"/>
    <w:rsid w:val="00AF683B"/>
    <w:rsid w:val="00AF6973"/>
    <w:rsid w:val="00AF6AC3"/>
    <w:rsid w:val="00AF6AEE"/>
    <w:rsid w:val="00AF7875"/>
    <w:rsid w:val="00AF7FAD"/>
    <w:rsid w:val="00B001C2"/>
    <w:rsid w:val="00B0037C"/>
    <w:rsid w:val="00B0046F"/>
    <w:rsid w:val="00B007E2"/>
    <w:rsid w:val="00B00888"/>
    <w:rsid w:val="00B008B6"/>
    <w:rsid w:val="00B00A4D"/>
    <w:rsid w:val="00B015FC"/>
    <w:rsid w:val="00B0187A"/>
    <w:rsid w:val="00B01E6D"/>
    <w:rsid w:val="00B02590"/>
    <w:rsid w:val="00B02C7E"/>
    <w:rsid w:val="00B0322B"/>
    <w:rsid w:val="00B032C2"/>
    <w:rsid w:val="00B03D91"/>
    <w:rsid w:val="00B04275"/>
    <w:rsid w:val="00B04680"/>
    <w:rsid w:val="00B04FB1"/>
    <w:rsid w:val="00B056C6"/>
    <w:rsid w:val="00B0574F"/>
    <w:rsid w:val="00B0612A"/>
    <w:rsid w:val="00B068B7"/>
    <w:rsid w:val="00B071A8"/>
    <w:rsid w:val="00B072BA"/>
    <w:rsid w:val="00B07A25"/>
    <w:rsid w:val="00B07E37"/>
    <w:rsid w:val="00B1004F"/>
    <w:rsid w:val="00B100DC"/>
    <w:rsid w:val="00B116BC"/>
    <w:rsid w:val="00B11B3C"/>
    <w:rsid w:val="00B12B9E"/>
    <w:rsid w:val="00B12FF7"/>
    <w:rsid w:val="00B14244"/>
    <w:rsid w:val="00B14417"/>
    <w:rsid w:val="00B14BD0"/>
    <w:rsid w:val="00B15047"/>
    <w:rsid w:val="00B1507D"/>
    <w:rsid w:val="00B15323"/>
    <w:rsid w:val="00B15583"/>
    <w:rsid w:val="00B15BA3"/>
    <w:rsid w:val="00B15ECF"/>
    <w:rsid w:val="00B16E02"/>
    <w:rsid w:val="00B16E91"/>
    <w:rsid w:val="00B16FDB"/>
    <w:rsid w:val="00B174EA"/>
    <w:rsid w:val="00B1750A"/>
    <w:rsid w:val="00B17745"/>
    <w:rsid w:val="00B17DA9"/>
    <w:rsid w:val="00B20043"/>
    <w:rsid w:val="00B2101E"/>
    <w:rsid w:val="00B2247A"/>
    <w:rsid w:val="00B22C46"/>
    <w:rsid w:val="00B24031"/>
    <w:rsid w:val="00B242CF"/>
    <w:rsid w:val="00B24545"/>
    <w:rsid w:val="00B24FFB"/>
    <w:rsid w:val="00B2528E"/>
    <w:rsid w:val="00B255B0"/>
    <w:rsid w:val="00B25882"/>
    <w:rsid w:val="00B25B1F"/>
    <w:rsid w:val="00B25C3C"/>
    <w:rsid w:val="00B26061"/>
    <w:rsid w:val="00B263B9"/>
    <w:rsid w:val="00B27D72"/>
    <w:rsid w:val="00B27FA0"/>
    <w:rsid w:val="00B307E6"/>
    <w:rsid w:val="00B31016"/>
    <w:rsid w:val="00B3119F"/>
    <w:rsid w:val="00B314A2"/>
    <w:rsid w:val="00B331AD"/>
    <w:rsid w:val="00B33BBB"/>
    <w:rsid w:val="00B33DC8"/>
    <w:rsid w:val="00B33EEE"/>
    <w:rsid w:val="00B34F74"/>
    <w:rsid w:val="00B34FAA"/>
    <w:rsid w:val="00B35D2A"/>
    <w:rsid w:val="00B36A32"/>
    <w:rsid w:val="00B37466"/>
    <w:rsid w:val="00B375F0"/>
    <w:rsid w:val="00B40287"/>
    <w:rsid w:val="00B4032F"/>
    <w:rsid w:val="00B41CE5"/>
    <w:rsid w:val="00B42AE0"/>
    <w:rsid w:val="00B42C1A"/>
    <w:rsid w:val="00B42EC9"/>
    <w:rsid w:val="00B43053"/>
    <w:rsid w:val="00B43200"/>
    <w:rsid w:val="00B434F7"/>
    <w:rsid w:val="00B441C6"/>
    <w:rsid w:val="00B458B1"/>
    <w:rsid w:val="00B46ACE"/>
    <w:rsid w:val="00B46B79"/>
    <w:rsid w:val="00B4789A"/>
    <w:rsid w:val="00B47C54"/>
    <w:rsid w:val="00B47DA5"/>
    <w:rsid w:val="00B501A1"/>
    <w:rsid w:val="00B509A8"/>
    <w:rsid w:val="00B50C4D"/>
    <w:rsid w:val="00B50F89"/>
    <w:rsid w:val="00B517AE"/>
    <w:rsid w:val="00B51C44"/>
    <w:rsid w:val="00B52182"/>
    <w:rsid w:val="00B52B51"/>
    <w:rsid w:val="00B533D1"/>
    <w:rsid w:val="00B534DD"/>
    <w:rsid w:val="00B53E86"/>
    <w:rsid w:val="00B53F68"/>
    <w:rsid w:val="00B5400C"/>
    <w:rsid w:val="00B5481C"/>
    <w:rsid w:val="00B54978"/>
    <w:rsid w:val="00B54C7F"/>
    <w:rsid w:val="00B55B0F"/>
    <w:rsid w:val="00B56551"/>
    <w:rsid w:val="00B56BD9"/>
    <w:rsid w:val="00B5747A"/>
    <w:rsid w:val="00B574EE"/>
    <w:rsid w:val="00B57739"/>
    <w:rsid w:val="00B57A5B"/>
    <w:rsid w:val="00B57D2F"/>
    <w:rsid w:val="00B57F28"/>
    <w:rsid w:val="00B604B2"/>
    <w:rsid w:val="00B60663"/>
    <w:rsid w:val="00B608EE"/>
    <w:rsid w:val="00B60C08"/>
    <w:rsid w:val="00B610C6"/>
    <w:rsid w:val="00B611D3"/>
    <w:rsid w:val="00B61234"/>
    <w:rsid w:val="00B62247"/>
    <w:rsid w:val="00B623AB"/>
    <w:rsid w:val="00B63BC8"/>
    <w:rsid w:val="00B64032"/>
    <w:rsid w:val="00B6409B"/>
    <w:rsid w:val="00B64ED1"/>
    <w:rsid w:val="00B64F0F"/>
    <w:rsid w:val="00B65F5C"/>
    <w:rsid w:val="00B662D4"/>
    <w:rsid w:val="00B66CDA"/>
    <w:rsid w:val="00B67327"/>
    <w:rsid w:val="00B675BC"/>
    <w:rsid w:val="00B676D1"/>
    <w:rsid w:val="00B67A48"/>
    <w:rsid w:val="00B67F04"/>
    <w:rsid w:val="00B67F57"/>
    <w:rsid w:val="00B70659"/>
    <w:rsid w:val="00B70A5D"/>
    <w:rsid w:val="00B71261"/>
    <w:rsid w:val="00B7161E"/>
    <w:rsid w:val="00B71B17"/>
    <w:rsid w:val="00B71BE2"/>
    <w:rsid w:val="00B726E3"/>
    <w:rsid w:val="00B72843"/>
    <w:rsid w:val="00B72DF4"/>
    <w:rsid w:val="00B743BA"/>
    <w:rsid w:val="00B75013"/>
    <w:rsid w:val="00B7540C"/>
    <w:rsid w:val="00B755D1"/>
    <w:rsid w:val="00B75722"/>
    <w:rsid w:val="00B769B9"/>
    <w:rsid w:val="00B76ABB"/>
    <w:rsid w:val="00B76DAD"/>
    <w:rsid w:val="00B77167"/>
    <w:rsid w:val="00B81395"/>
    <w:rsid w:val="00B813A5"/>
    <w:rsid w:val="00B81B91"/>
    <w:rsid w:val="00B8441D"/>
    <w:rsid w:val="00B8461A"/>
    <w:rsid w:val="00B85F40"/>
    <w:rsid w:val="00B8610B"/>
    <w:rsid w:val="00B86E2A"/>
    <w:rsid w:val="00B87D61"/>
    <w:rsid w:val="00B87E11"/>
    <w:rsid w:val="00B90040"/>
    <w:rsid w:val="00B9032F"/>
    <w:rsid w:val="00B90446"/>
    <w:rsid w:val="00B90F68"/>
    <w:rsid w:val="00B91931"/>
    <w:rsid w:val="00B91E06"/>
    <w:rsid w:val="00B9208E"/>
    <w:rsid w:val="00B9229F"/>
    <w:rsid w:val="00B93DAD"/>
    <w:rsid w:val="00B94D1F"/>
    <w:rsid w:val="00B94F60"/>
    <w:rsid w:val="00B953EC"/>
    <w:rsid w:val="00B95A98"/>
    <w:rsid w:val="00B9618B"/>
    <w:rsid w:val="00B96330"/>
    <w:rsid w:val="00B96562"/>
    <w:rsid w:val="00B9679F"/>
    <w:rsid w:val="00B970B6"/>
    <w:rsid w:val="00B97206"/>
    <w:rsid w:val="00B97245"/>
    <w:rsid w:val="00BA0996"/>
    <w:rsid w:val="00BA0E84"/>
    <w:rsid w:val="00BA10CB"/>
    <w:rsid w:val="00BA11E8"/>
    <w:rsid w:val="00BA158A"/>
    <w:rsid w:val="00BA1596"/>
    <w:rsid w:val="00BA196D"/>
    <w:rsid w:val="00BA2450"/>
    <w:rsid w:val="00BA2E1E"/>
    <w:rsid w:val="00BA3710"/>
    <w:rsid w:val="00BA38E7"/>
    <w:rsid w:val="00BA3C6E"/>
    <w:rsid w:val="00BA3F53"/>
    <w:rsid w:val="00BA5BAD"/>
    <w:rsid w:val="00BA670B"/>
    <w:rsid w:val="00BA69C0"/>
    <w:rsid w:val="00BA6BE8"/>
    <w:rsid w:val="00BA6DD4"/>
    <w:rsid w:val="00BA70E2"/>
    <w:rsid w:val="00BA77F2"/>
    <w:rsid w:val="00BB0276"/>
    <w:rsid w:val="00BB02CB"/>
    <w:rsid w:val="00BB10BC"/>
    <w:rsid w:val="00BB14A7"/>
    <w:rsid w:val="00BB154C"/>
    <w:rsid w:val="00BB157F"/>
    <w:rsid w:val="00BB182C"/>
    <w:rsid w:val="00BB1C01"/>
    <w:rsid w:val="00BB2100"/>
    <w:rsid w:val="00BB26CB"/>
    <w:rsid w:val="00BB2908"/>
    <w:rsid w:val="00BB3241"/>
    <w:rsid w:val="00BB37F8"/>
    <w:rsid w:val="00BB468C"/>
    <w:rsid w:val="00BB4754"/>
    <w:rsid w:val="00BB51BE"/>
    <w:rsid w:val="00BB5511"/>
    <w:rsid w:val="00BB567C"/>
    <w:rsid w:val="00BB5C82"/>
    <w:rsid w:val="00BB6370"/>
    <w:rsid w:val="00BB6DC0"/>
    <w:rsid w:val="00BB7FF5"/>
    <w:rsid w:val="00BC077F"/>
    <w:rsid w:val="00BC15F1"/>
    <w:rsid w:val="00BC22D4"/>
    <w:rsid w:val="00BC2CEE"/>
    <w:rsid w:val="00BC3196"/>
    <w:rsid w:val="00BC322A"/>
    <w:rsid w:val="00BC44DF"/>
    <w:rsid w:val="00BC46D5"/>
    <w:rsid w:val="00BC49B0"/>
    <w:rsid w:val="00BC56EF"/>
    <w:rsid w:val="00BC6116"/>
    <w:rsid w:val="00BC62A4"/>
    <w:rsid w:val="00BC6B6D"/>
    <w:rsid w:val="00BC6F78"/>
    <w:rsid w:val="00BC7886"/>
    <w:rsid w:val="00BD03D3"/>
    <w:rsid w:val="00BD2031"/>
    <w:rsid w:val="00BD253E"/>
    <w:rsid w:val="00BD2A49"/>
    <w:rsid w:val="00BD3546"/>
    <w:rsid w:val="00BD3741"/>
    <w:rsid w:val="00BD3D6D"/>
    <w:rsid w:val="00BD4E81"/>
    <w:rsid w:val="00BD54FD"/>
    <w:rsid w:val="00BD6846"/>
    <w:rsid w:val="00BD6940"/>
    <w:rsid w:val="00BD7A2A"/>
    <w:rsid w:val="00BD7D16"/>
    <w:rsid w:val="00BE011D"/>
    <w:rsid w:val="00BE0B2C"/>
    <w:rsid w:val="00BE1555"/>
    <w:rsid w:val="00BE1762"/>
    <w:rsid w:val="00BE1FCC"/>
    <w:rsid w:val="00BE328E"/>
    <w:rsid w:val="00BE34D1"/>
    <w:rsid w:val="00BE3B85"/>
    <w:rsid w:val="00BE3E7C"/>
    <w:rsid w:val="00BE4855"/>
    <w:rsid w:val="00BE4A85"/>
    <w:rsid w:val="00BE57E1"/>
    <w:rsid w:val="00BE5E8B"/>
    <w:rsid w:val="00BE6A9F"/>
    <w:rsid w:val="00BF08C8"/>
    <w:rsid w:val="00BF344B"/>
    <w:rsid w:val="00BF35BC"/>
    <w:rsid w:val="00BF37B3"/>
    <w:rsid w:val="00BF396D"/>
    <w:rsid w:val="00BF3FF4"/>
    <w:rsid w:val="00BF4193"/>
    <w:rsid w:val="00BF4213"/>
    <w:rsid w:val="00BF43A5"/>
    <w:rsid w:val="00BF4428"/>
    <w:rsid w:val="00BF4EEC"/>
    <w:rsid w:val="00BF5779"/>
    <w:rsid w:val="00BF5D26"/>
    <w:rsid w:val="00BF6563"/>
    <w:rsid w:val="00BF66E6"/>
    <w:rsid w:val="00BF69BA"/>
    <w:rsid w:val="00BF6C81"/>
    <w:rsid w:val="00BF6FBE"/>
    <w:rsid w:val="00BF7047"/>
    <w:rsid w:val="00BF7301"/>
    <w:rsid w:val="00BF7FE7"/>
    <w:rsid w:val="00C0004B"/>
    <w:rsid w:val="00C01306"/>
    <w:rsid w:val="00C01959"/>
    <w:rsid w:val="00C01FDF"/>
    <w:rsid w:val="00C02730"/>
    <w:rsid w:val="00C0369C"/>
    <w:rsid w:val="00C04C62"/>
    <w:rsid w:val="00C04F82"/>
    <w:rsid w:val="00C05DF8"/>
    <w:rsid w:val="00C0693C"/>
    <w:rsid w:val="00C06B06"/>
    <w:rsid w:val="00C06B6C"/>
    <w:rsid w:val="00C06C0E"/>
    <w:rsid w:val="00C070E3"/>
    <w:rsid w:val="00C072FB"/>
    <w:rsid w:val="00C103D8"/>
    <w:rsid w:val="00C10F3C"/>
    <w:rsid w:val="00C111FC"/>
    <w:rsid w:val="00C137BD"/>
    <w:rsid w:val="00C13955"/>
    <w:rsid w:val="00C13E02"/>
    <w:rsid w:val="00C13EA9"/>
    <w:rsid w:val="00C13FC1"/>
    <w:rsid w:val="00C1595C"/>
    <w:rsid w:val="00C16685"/>
    <w:rsid w:val="00C17362"/>
    <w:rsid w:val="00C17CD4"/>
    <w:rsid w:val="00C200A6"/>
    <w:rsid w:val="00C20419"/>
    <w:rsid w:val="00C20BF0"/>
    <w:rsid w:val="00C21141"/>
    <w:rsid w:val="00C21383"/>
    <w:rsid w:val="00C2177A"/>
    <w:rsid w:val="00C21CFC"/>
    <w:rsid w:val="00C21E8C"/>
    <w:rsid w:val="00C21EE6"/>
    <w:rsid w:val="00C227CB"/>
    <w:rsid w:val="00C22AD5"/>
    <w:rsid w:val="00C23036"/>
    <w:rsid w:val="00C23234"/>
    <w:rsid w:val="00C232C7"/>
    <w:rsid w:val="00C2340B"/>
    <w:rsid w:val="00C23675"/>
    <w:rsid w:val="00C23A0C"/>
    <w:rsid w:val="00C23D59"/>
    <w:rsid w:val="00C23ED6"/>
    <w:rsid w:val="00C24321"/>
    <w:rsid w:val="00C24525"/>
    <w:rsid w:val="00C251DF"/>
    <w:rsid w:val="00C25269"/>
    <w:rsid w:val="00C26528"/>
    <w:rsid w:val="00C26591"/>
    <w:rsid w:val="00C26907"/>
    <w:rsid w:val="00C26C06"/>
    <w:rsid w:val="00C27575"/>
    <w:rsid w:val="00C276AC"/>
    <w:rsid w:val="00C27B48"/>
    <w:rsid w:val="00C30260"/>
    <w:rsid w:val="00C31526"/>
    <w:rsid w:val="00C31B1E"/>
    <w:rsid w:val="00C32371"/>
    <w:rsid w:val="00C325A5"/>
    <w:rsid w:val="00C33105"/>
    <w:rsid w:val="00C33239"/>
    <w:rsid w:val="00C34335"/>
    <w:rsid w:val="00C3558A"/>
    <w:rsid w:val="00C356CC"/>
    <w:rsid w:val="00C36452"/>
    <w:rsid w:val="00C3712B"/>
    <w:rsid w:val="00C3719D"/>
    <w:rsid w:val="00C373B2"/>
    <w:rsid w:val="00C378E9"/>
    <w:rsid w:val="00C40718"/>
    <w:rsid w:val="00C419BD"/>
    <w:rsid w:val="00C41A3C"/>
    <w:rsid w:val="00C41D46"/>
    <w:rsid w:val="00C4223E"/>
    <w:rsid w:val="00C4277A"/>
    <w:rsid w:val="00C43D50"/>
    <w:rsid w:val="00C449A8"/>
    <w:rsid w:val="00C45258"/>
    <w:rsid w:val="00C4566D"/>
    <w:rsid w:val="00C45AB5"/>
    <w:rsid w:val="00C45C05"/>
    <w:rsid w:val="00C45E40"/>
    <w:rsid w:val="00C46746"/>
    <w:rsid w:val="00C46AD3"/>
    <w:rsid w:val="00C471A4"/>
    <w:rsid w:val="00C472D1"/>
    <w:rsid w:val="00C47C7A"/>
    <w:rsid w:val="00C47D21"/>
    <w:rsid w:val="00C47D9C"/>
    <w:rsid w:val="00C50057"/>
    <w:rsid w:val="00C50114"/>
    <w:rsid w:val="00C50C52"/>
    <w:rsid w:val="00C51292"/>
    <w:rsid w:val="00C513A4"/>
    <w:rsid w:val="00C5153E"/>
    <w:rsid w:val="00C51995"/>
    <w:rsid w:val="00C5241F"/>
    <w:rsid w:val="00C524E8"/>
    <w:rsid w:val="00C524F8"/>
    <w:rsid w:val="00C5288D"/>
    <w:rsid w:val="00C52B45"/>
    <w:rsid w:val="00C52CF5"/>
    <w:rsid w:val="00C52DD2"/>
    <w:rsid w:val="00C53102"/>
    <w:rsid w:val="00C531AF"/>
    <w:rsid w:val="00C53CB8"/>
    <w:rsid w:val="00C53E9F"/>
    <w:rsid w:val="00C544AF"/>
    <w:rsid w:val="00C5454E"/>
    <w:rsid w:val="00C54FE3"/>
    <w:rsid w:val="00C55624"/>
    <w:rsid w:val="00C558A2"/>
    <w:rsid w:val="00C55AE0"/>
    <w:rsid w:val="00C55D1E"/>
    <w:rsid w:val="00C569D8"/>
    <w:rsid w:val="00C60320"/>
    <w:rsid w:val="00C60BC1"/>
    <w:rsid w:val="00C61040"/>
    <w:rsid w:val="00C614F0"/>
    <w:rsid w:val="00C6173B"/>
    <w:rsid w:val="00C61847"/>
    <w:rsid w:val="00C62536"/>
    <w:rsid w:val="00C62977"/>
    <w:rsid w:val="00C629DB"/>
    <w:rsid w:val="00C633D7"/>
    <w:rsid w:val="00C63715"/>
    <w:rsid w:val="00C64A33"/>
    <w:rsid w:val="00C64FB2"/>
    <w:rsid w:val="00C65622"/>
    <w:rsid w:val="00C656B5"/>
    <w:rsid w:val="00C65A6C"/>
    <w:rsid w:val="00C65FF5"/>
    <w:rsid w:val="00C66BD5"/>
    <w:rsid w:val="00C6711D"/>
    <w:rsid w:val="00C674A3"/>
    <w:rsid w:val="00C67616"/>
    <w:rsid w:val="00C67905"/>
    <w:rsid w:val="00C67EF9"/>
    <w:rsid w:val="00C7068E"/>
    <w:rsid w:val="00C70949"/>
    <w:rsid w:val="00C70FAA"/>
    <w:rsid w:val="00C71F9F"/>
    <w:rsid w:val="00C73097"/>
    <w:rsid w:val="00C745F1"/>
    <w:rsid w:val="00C749FB"/>
    <w:rsid w:val="00C75B5D"/>
    <w:rsid w:val="00C76FE8"/>
    <w:rsid w:val="00C776CB"/>
    <w:rsid w:val="00C77798"/>
    <w:rsid w:val="00C77B96"/>
    <w:rsid w:val="00C77DCE"/>
    <w:rsid w:val="00C80B84"/>
    <w:rsid w:val="00C81472"/>
    <w:rsid w:val="00C8154A"/>
    <w:rsid w:val="00C8159D"/>
    <w:rsid w:val="00C816B9"/>
    <w:rsid w:val="00C81D04"/>
    <w:rsid w:val="00C81F5E"/>
    <w:rsid w:val="00C824B7"/>
    <w:rsid w:val="00C82568"/>
    <w:rsid w:val="00C829B7"/>
    <w:rsid w:val="00C82F69"/>
    <w:rsid w:val="00C8353D"/>
    <w:rsid w:val="00C837E3"/>
    <w:rsid w:val="00C83C77"/>
    <w:rsid w:val="00C84C72"/>
    <w:rsid w:val="00C86C98"/>
    <w:rsid w:val="00C87393"/>
    <w:rsid w:val="00C87C2B"/>
    <w:rsid w:val="00C907DA"/>
    <w:rsid w:val="00C90DF4"/>
    <w:rsid w:val="00C9129E"/>
    <w:rsid w:val="00C91EBC"/>
    <w:rsid w:val="00C92877"/>
    <w:rsid w:val="00C92CA9"/>
    <w:rsid w:val="00C9314D"/>
    <w:rsid w:val="00C93E43"/>
    <w:rsid w:val="00C94621"/>
    <w:rsid w:val="00C9482D"/>
    <w:rsid w:val="00C959EF"/>
    <w:rsid w:val="00C968C1"/>
    <w:rsid w:val="00C96FD2"/>
    <w:rsid w:val="00C97B30"/>
    <w:rsid w:val="00CA045B"/>
    <w:rsid w:val="00CA06D0"/>
    <w:rsid w:val="00CA26F6"/>
    <w:rsid w:val="00CA30C9"/>
    <w:rsid w:val="00CA3903"/>
    <w:rsid w:val="00CA3919"/>
    <w:rsid w:val="00CA3FE2"/>
    <w:rsid w:val="00CA4358"/>
    <w:rsid w:val="00CA48C0"/>
    <w:rsid w:val="00CA4A91"/>
    <w:rsid w:val="00CA5BB0"/>
    <w:rsid w:val="00CA61F6"/>
    <w:rsid w:val="00CA62E4"/>
    <w:rsid w:val="00CA65BE"/>
    <w:rsid w:val="00CA66E9"/>
    <w:rsid w:val="00CA6736"/>
    <w:rsid w:val="00CA6E0D"/>
    <w:rsid w:val="00CB0420"/>
    <w:rsid w:val="00CB057F"/>
    <w:rsid w:val="00CB0F6D"/>
    <w:rsid w:val="00CB1426"/>
    <w:rsid w:val="00CB174B"/>
    <w:rsid w:val="00CB2693"/>
    <w:rsid w:val="00CB2876"/>
    <w:rsid w:val="00CB3560"/>
    <w:rsid w:val="00CB3AB4"/>
    <w:rsid w:val="00CB489F"/>
    <w:rsid w:val="00CB4FBA"/>
    <w:rsid w:val="00CB742D"/>
    <w:rsid w:val="00CB7430"/>
    <w:rsid w:val="00CB7899"/>
    <w:rsid w:val="00CB7C8C"/>
    <w:rsid w:val="00CC0198"/>
    <w:rsid w:val="00CC0CBE"/>
    <w:rsid w:val="00CC185A"/>
    <w:rsid w:val="00CC18F0"/>
    <w:rsid w:val="00CC1CFA"/>
    <w:rsid w:val="00CC1EFB"/>
    <w:rsid w:val="00CC1FF9"/>
    <w:rsid w:val="00CC2F85"/>
    <w:rsid w:val="00CC3450"/>
    <w:rsid w:val="00CC360F"/>
    <w:rsid w:val="00CC3702"/>
    <w:rsid w:val="00CC3AD1"/>
    <w:rsid w:val="00CC3D18"/>
    <w:rsid w:val="00CC4701"/>
    <w:rsid w:val="00CC53CD"/>
    <w:rsid w:val="00CC6148"/>
    <w:rsid w:val="00CC6797"/>
    <w:rsid w:val="00CC6897"/>
    <w:rsid w:val="00CC6C04"/>
    <w:rsid w:val="00CC6E0A"/>
    <w:rsid w:val="00CC7ADB"/>
    <w:rsid w:val="00CD0D2F"/>
    <w:rsid w:val="00CD104C"/>
    <w:rsid w:val="00CD1623"/>
    <w:rsid w:val="00CD2548"/>
    <w:rsid w:val="00CD2B25"/>
    <w:rsid w:val="00CD4EF1"/>
    <w:rsid w:val="00CD5075"/>
    <w:rsid w:val="00CD5A3F"/>
    <w:rsid w:val="00CD6124"/>
    <w:rsid w:val="00CE0B0A"/>
    <w:rsid w:val="00CE0D10"/>
    <w:rsid w:val="00CE29B8"/>
    <w:rsid w:val="00CE2D7F"/>
    <w:rsid w:val="00CE2E4A"/>
    <w:rsid w:val="00CE36E8"/>
    <w:rsid w:val="00CE3E55"/>
    <w:rsid w:val="00CE4102"/>
    <w:rsid w:val="00CE4825"/>
    <w:rsid w:val="00CE4E94"/>
    <w:rsid w:val="00CE4FED"/>
    <w:rsid w:val="00CE5303"/>
    <w:rsid w:val="00CE559A"/>
    <w:rsid w:val="00CE5B52"/>
    <w:rsid w:val="00CE620D"/>
    <w:rsid w:val="00CE6768"/>
    <w:rsid w:val="00CE6ABD"/>
    <w:rsid w:val="00CE70A7"/>
    <w:rsid w:val="00CE76BE"/>
    <w:rsid w:val="00CE76F4"/>
    <w:rsid w:val="00CE7C1E"/>
    <w:rsid w:val="00CE7C6D"/>
    <w:rsid w:val="00CE7E66"/>
    <w:rsid w:val="00CF010D"/>
    <w:rsid w:val="00CF02AB"/>
    <w:rsid w:val="00CF0450"/>
    <w:rsid w:val="00CF1001"/>
    <w:rsid w:val="00CF16BD"/>
    <w:rsid w:val="00CF19E0"/>
    <w:rsid w:val="00CF20AC"/>
    <w:rsid w:val="00CF2104"/>
    <w:rsid w:val="00CF238C"/>
    <w:rsid w:val="00CF248B"/>
    <w:rsid w:val="00CF26D6"/>
    <w:rsid w:val="00CF2F47"/>
    <w:rsid w:val="00CF2F51"/>
    <w:rsid w:val="00CF3215"/>
    <w:rsid w:val="00CF4E0A"/>
    <w:rsid w:val="00CF6699"/>
    <w:rsid w:val="00CF71FB"/>
    <w:rsid w:val="00CF7252"/>
    <w:rsid w:val="00CF7432"/>
    <w:rsid w:val="00CF78A7"/>
    <w:rsid w:val="00D000FF"/>
    <w:rsid w:val="00D02065"/>
    <w:rsid w:val="00D0229C"/>
    <w:rsid w:val="00D02D9D"/>
    <w:rsid w:val="00D03225"/>
    <w:rsid w:val="00D03796"/>
    <w:rsid w:val="00D03A8B"/>
    <w:rsid w:val="00D04402"/>
    <w:rsid w:val="00D0455B"/>
    <w:rsid w:val="00D04B0B"/>
    <w:rsid w:val="00D068FD"/>
    <w:rsid w:val="00D07040"/>
    <w:rsid w:val="00D070A5"/>
    <w:rsid w:val="00D071CB"/>
    <w:rsid w:val="00D07669"/>
    <w:rsid w:val="00D077D0"/>
    <w:rsid w:val="00D07CB5"/>
    <w:rsid w:val="00D103E0"/>
    <w:rsid w:val="00D114CB"/>
    <w:rsid w:val="00D12A49"/>
    <w:rsid w:val="00D12FD6"/>
    <w:rsid w:val="00D130FA"/>
    <w:rsid w:val="00D13A35"/>
    <w:rsid w:val="00D13B5D"/>
    <w:rsid w:val="00D13CA5"/>
    <w:rsid w:val="00D13F89"/>
    <w:rsid w:val="00D14061"/>
    <w:rsid w:val="00D14216"/>
    <w:rsid w:val="00D146F1"/>
    <w:rsid w:val="00D14700"/>
    <w:rsid w:val="00D14BE5"/>
    <w:rsid w:val="00D152B8"/>
    <w:rsid w:val="00D16025"/>
    <w:rsid w:val="00D161BA"/>
    <w:rsid w:val="00D1795C"/>
    <w:rsid w:val="00D17A82"/>
    <w:rsid w:val="00D203BF"/>
    <w:rsid w:val="00D20A41"/>
    <w:rsid w:val="00D2115F"/>
    <w:rsid w:val="00D21350"/>
    <w:rsid w:val="00D22BE9"/>
    <w:rsid w:val="00D2316D"/>
    <w:rsid w:val="00D236F0"/>
    <w:rsid w:val="00D23A04"/>
    <w:rsid w:val="00D24238"/>
    <w:rsid w:val="00D24ABB"/>
    <w:rsid w:val="00D24C1E"/>
    <w:rsid w:val="00D25444"/>
    <w:rsid w:val="00D256CF"/>
    <w:rsid w:val="00D264C5"/>
    <w:rsid w:val="00D266D7"/>
    <w:rsid w:val="00D26728"/>
    <w:rsid w:val="00D27518"/>
    <w:rsid w:val="00D27C52"/>
    <w:rsid w:val="00D302B3"/>
    <w:rsid w:val="00D3191C"/>
    <w:rsid w:val="00D31B1C"/>
    <w:rsid w:val="00D31B2A"/>
    <w:rsid w:val="00D31E5C"/>
    <w:rsid w:val="00D32321"/>
    <w:rsid w:val="00D3237F"/>
    <w:rsid w:val="00D327D7"/>
    <w:rsid w:val="00D33475"/>
    <w:rsid w:val="00D33F97"/>
    <w:rsid w:val="00D343B0"/>
    <w:rsid w:val="00D34573"/>
    <w:rsid w:val="00D34A57"/>
    <w:rsid w:val="00D353C2"/>
    <w:rsid w:val="00D35AE0"/>
    <w:rsid w:val="00D35BB3"/>
    <w:rsid w:val="00D35C09"/>
    <w:rsid w:val="00D36543"/>
    <w:rsid w:val="00D37CAE"/>
    <w:rsid w:val="00D4054F"/>
    <w:rsid w:val="00D4057D"/>
    <w:rsid w:val="00D40A57"/>
    <w:rsid w:val="00D40B18"/>
    <w:rsid w:val="00D433D9"/>
    <w:rsid w:val="00D43401"/>
    <w:rsid w:val="00D4346D"/>
    <w:rsid w:val="00D43835"/>
    <w:rsid w:val="00D4510C"/>
    <w:rsid w:val="00D46939"/>
    <w:rsid w:val="00D47098"/>
    <w:rsid w:val="00D47297"/>
    <w:rsid w:val="00D47F14"/>
    <w:rsid w:val="00D510AE"/>
    <w:rsid w:val="00D51CBB"/>
    <w:rsid w:val="00D52019"/>
    <w:rsid w:val="00D523C7"/>
    <w:rsid w:val="00D532B0"/>
    <w:rsid w:val="00D53F44"/>
    <w:rsid w:val="00D54386"/>
    <w:rsid w:val="00D55A5A"/>
    <w:rsid w:val="00D563CF"/>
    <w:rsid w:val="00D56892"/>
    <w:rsid w:val="00D56CB3"/>
    <w:rsid w:val="00D56D58"/>
    <w:rsid w:val="00D56F59"/>
    <w:rsid w:val="00D57979"/>
    <w:rsid w:val="00D6149B"/>
    <w:rsid w:val="00D61980"/>
    <w:rsid w:val="00D61DF8"/>
    <w:rsid w:val="00D61E49"/>
    <w:rsid w:val="00D62226"/>
    <w:rsid w:val="00D6319D"/>
    <w:rsid w:val="00D6377C"/>
    <w:rsid w:val="00D63951"/>
    <w:rsid w:val="00D642CB"/>
    <w:rsid w:val="00D643E5"/>
    <w:rsid w:val="00D6458E"/>
    <w:rsid w:val="00D64A49"/>
    <w:rsid w:val="00D64BCD"/>
    <w:rsid w:val="00D65BA9"/>
    <w:rsid w:val="00D6638E"/>
    <w:rsid w:val="00D6675D"/>
    <w:rsid w:val="00D672CF"/>
    <w:rsid w:val="00D67341"/>
    <w:rsid w:val="00D67445"/>
    <w:rsid w:val="00D67689"/>
    <w:rsid w:val="00D67DD7"/>
    <w:rsid w:val="00D67F5F"/>
    <w:rsid w:val="00D7058E"/>
    <w:rsid w:val="00D70869"/>
    <w:rsid w:val="00D716BF"/>
    <w:rsid w:val="00D725B9"/>
    <w:rsid w:val="00D72ED6"/>
    <w:rsid w:val="00D7354E"/>
    <w:rsid w:val="00D73840"/>
    <w:rsid w:val="00D73926"/>
    <w:rsid w:val="00D73B21"/>
    <w:rsid w:val="00D74529"/>
    <w:rsid w:val="00D74FAB"/>
    <w:rsid w:val="00D753A4"/>
    <w:rsid w:val="00D7572B"/>
    <w:rsid w:val="00D76590"/>
    <w:rsid w:val="00D7661F"/>
    <w:rsid w:val="00D76FC3"/>
    <w:rsid w:val="00D77C5E"/>
    <w:rsid w:val="00D77CFC"/>
    <w:rsid w:val="00D80605"/>
    <w:rsid w:val="00D81264"/>
    <w:rsid w:val="00D81DF7"/>
    <w:rsid w:val="00D81E9C"/>
    <w:rsid w:val="00D82189"/>
    <w:rsid w:val="00D82C6B"/>
    <w:rsid w:val="00D83352"/>
    <w:rsid w:val="00D83E2F"/>
    <w:rsid w:val="00D83E59"/>
    <w:rsid w:val="00D842EE"/>
    <w:rsid w:val="00D8468B"/>
    <w:rsid w:val="00D84C67"/>
    <w:rsid w:val="00D85AE5"/>
    <w:rsid w:val="00D85EC3"/>
    <w:rsid w:val="00D86760"/>
    <w:rsid w:val="00D86EF9"/>
    <w:rsid w:val="00D8702A"/>
    <w:rsid w:val="00D87312"/>
    <w:rsid w:val="00D87557"/>
    <w:rsid w:val="00D90008"/>
    <w:rsid w:val="00D901DC"/>
    <w:rsid w:val="00D90226"/>
    <w:rsid w:val="00D90F20"/>
    <w:rsid w:val="00D92161"/>
    <w:rsid w:val="00D92543"/>
    <w:rsid w:val="00D93356"/>
    <w:rsid w:val="00D93DDA"/>
    <w:rsid w:val="00D95E0C"/>
    <w:rsid w:val="00D95EA6"/>
    <w:rsid w:val="00D96200"/>
    <w:rsid w:val="00D96D2C"/>
    <w:rsid w:val="00DA00AA"/>
    <w:rsid w:val="00DA041C"/>
    <w:rsid w:val="00DA0550"/>
    <w:rsid w:val="00DA0BA4"/>
    <w:rsid w:val="00DA13A2"/>
    <w:rsid w:val="00DA17FA"/>
    <w:rsid w:val="00DA197B"/>
    <w:rsid w:val="00DA2158"/>
    <w:rsid w:val="00DA22A5"/>
    <w:rsid w:val="00DA2B00"/>
    <w:rsid w:val="00DA3275"/>
    <w:rsid w:val="00DA3609"/>
    <w:rsid w:val="00DA3ABC"/>
    <w:rsid w:val="00DA510D"/>
    <w:rsid w:val="00DA5621"/>
    <w:rsid w:val="00DA5D20"/>
    <w:rsid w:val="00DA6074"/>
    <w:rsid w:val="00DA6A96"/>
    <w:rsid w:val="00DA7CF8"/>
    <w:rsid w:val="00DA7DA7"/>
    <w:rsid w:val="00DB0199"/>
    <w:rsid w:val="00DB0705"/>
    <w:rsid w:val="00DB0CD3"/>
    <w:rsid w:val="00DB1571"/>
    <w:rsid w:val="00DB1BF1"/>
    <w:rsid w:val="00DB1C07"/>
    <w:rsid w:val="00DB1E82"/>
    <w:rsid w:val="00DB2319"/>
    <w:rsid w:val="00DB2717"/>
    <w:rsid w:val="00DB2CCD"/>
    <w:rsid w:val="00DB2F97"/>
    <w:rsid w:val="00DB31EC"/>
    <w:rsid w:val="00DB347F"/>
    <w:rsid w:val="00DB35FA"/>
    <w:rsid w:val="00DB3A90"/>
    <w:rsid w:val="00DB3CE3"/>
    <w:rsid w:val="00DB40F2"/>
    <w:rsid w:val="00DB48F4"/>
    <w:rsid w:val="00DB5D29"/>
    <w:rsid w:val="00DB5DF5"/>
    <w:rsid w:val="00DB5FA8"/>
    <w:rsid w:val="00DB673A"/>
    <w:rsid w:val="00DB6803"/>
    <w:rsid w:val="00DB6B37"/>
    <w:rsid w:val="00DC0835"/>
    <w:rsid w:val="00DC107F"/>
    <w:rsid w:val="00DC1643"/>
    <w:rsid w:val="00DC1F03"/>
    <w:rsid w:val="00DC2A9A"/>
    <w:rsid w:val="00DC2CD2"/>
    <w:rsid w:val="00DC3751"/>
    <w:rsid w:val="00DC3B41"/>
    <w:rsid w:val="00DC4A59"/>
    <w:rsid w:val="00DC4C00"/>
    <w:rsid w:val="00DC53E9"/>
    <w:rsid w:val="00DC5475"/>
    <w:rsid w:val="00DC57E4"/>
    <w:rsid w:val="00DC58BC"/>
    <w:rsid w:val="00DC66FB"/>
    <w:rsid w:val="00DC6B1D"/>
    <w:rsid w:val="00DC6CF7"/>
    <w:rsid w:val="00DC7AC7"/>
    <w:rsid w:val="00DD1666"/>
    <w:rsid w:val="00DD298F"/>
    <w:rsid w:val="00DD30DB"/>
    <w:rsid w:val="00DD3E2F"/>
    <w:rsid w:val="00DD455F"/>
    <w:rsid w:val="00DD46D7"/>
    <w:rsid w:val="00DD48AE"/>
    <w:rsid w:val="00DD5B23"/>
    <w:rsid w:val="00DD6792"/>
    <w:rsid w:val="00DD6D6E"/>
    <w:rsid w:val="00DD7964"/>
    <w:rsid w:val="00DE1054"/>
    <w:rsid w:val="00DE2330"/>
    <w:rsid w:val="00DE24D7"/>
    <w:rsid w:val="00DE340D"/>
    <w:rsid w:val="00DE348D"/>
    <w:rsid w:val="00DE3531"/>
    <w:rsid w:val="00DE3CF0"/>
    <w:rsid w:val="00DE4835"/>
    <w:rsid w:val="00DE4D80"/>
    <w:rsid w:val="00DE518B"/>
    <w:rsid w:val="00DE5D3F"/>
    <w:rsid w:val="00DE6C24"/>
    <w:rsid w:val="00DE7027"/>
    <w:rsid w:val="00DE73E8"/>
    <w:rsid w:val="00DE74E7"/>
    <w:rsid w:val="00DE75DE"/>
    <w:rsid w:val="00DE7751"/>
    <w:rsid w:val="00DE7B3B"/>
    <w:rsid w:val="00DE7F22"/>
    <w:rsid w:val="00DF0912"/>
    <w:rsid w:val="00DF0A73"/>
    <w:rsid w:val="00DF0B05"/>
    <w:rsid w:val="00DF1852"/>
    <w:rsid w:val="00DF1884"/>
    <w:rsid w:val="00DF1B00"/>
    <w:rsid w:val="00DF244B"/>
    <w:rsid w:val="00DF279D"/>
    <w:rsid w:val="00DF27EC"/>
    <w:rsid w:val="00DF3547"/>
    <w:rsid w:val="00DF3803"/>
    <w:rsid w:val="00DF3966"/>
    <w:rsid w:val="00DF396D"/>
    <w:rsid w:val="00DF3B7D"/>
    <w:rsid w:val="00DF4422"/>
    <w:rsid w:val="00DF58AE"/>
    <w:rsid w:val="00DF5CB3"/>
    <w:rsid w:val="00DF681A"/>
    <w:rsid w:val="00DF69FF"/>
    <w:rsid w:val="00DF7CCB"/>
    <w:rsid w:val="00DF7DC8"/>
    <w:rsid w:val="00DF7E13"/>
    <w:rsid w:val="00E00747"/>
    <w:rsid w:val="00E0086A"/>
    <w:rsid w:val="00E01E65"/>
    <w:rsid w:val="00E01EBC"/>
    <w:rsid w:val="00E02A12"/>
    <w:rsid w:val="00E03B34"/>
    <w:rsid w:val="00E03DAB"/>
    <w:rsid w:val="00E043CD"/>
    <w:rsid w:val="00E0486B"/>
    <w:rsid w:val="00E04A98"/>
    <w:rsid w:val="00E07367"/>
    <w:rsid w:val="00E07476"/>
    <w:rsid w:val="00E0762F"/>
    <w:rsid w:val="00E10CE2"/>
    <w:rsid w:val="00E10D31"/>
    <w:rsid w:val="00E11B3F"/>
    <w:rsid w:val="00E123D5"/>
    <w:rsid w:val="00E12638"/>
    <w:rsid w:val="00E12B62"/>
    <w:rsid w:val="00E12E07"/>
    <w:rsid w:val="00E13477"/>
    <w:rsid w:val="00E142A3"/>
    <w:rsid w:val="00E144D6"/>
    <w:rsid w:val="00E1465B"/>
    <w:rsid w:val="00E15311"/>
    <w:rsid w:val="00E15CD6"/>
    <w:rsid w:val="00E162E9"/>
    <w:rsid w:val="00E1646A"/>
    <w:rsid w:val="00E16A54"/>
    <w:rsid w:val="00E1728F"/>
    <w:rsid w:val="00E2022C"/>
    <w:rsid w:val="00E2028D"/>
    <w:rsid w:val="00E20349"/>
    <w:rsid w:val="00E2088F"/>
    <w:rsid w:val="00E20C9B"/>
    <w:rsid w:val="00E20CA4"/>
    <w:rsid w:val="00E22133"/>
    <w:rsid w:val="00E22F01"/>
    <w:rsid w:val="00E23C57"/>
    <w:rsid w:val="00E23C9F"/>
    <w:rsid w:val="00E24B61"/>
    <w:rsid w:val="00E257BF"/>
    <w:rsid w:val="00E25B59"/>
    <w:rsid w:val="00E25D96"/>
    <w:rsid w:val="00E25E76"/>
    <w:rsid w:val="00E2636C"/>
    <w:rsid w:val="00E300AA"/>
    <w:rsid w:val="00E307DE"/>
    <w:rsid w:val="00E309AD"/>
    <w:rsid w:val="00E31094"/>
    <w:rsid w:val="00E3118A"/>
    <w:rsid w:val="00E31331"/>
    <w:rsid w:val="00E31E95"/>
    <w:rsid w:val="00E3276A"/>
    <w:rsid w:val="00E32846"/>
    <w:rsid w:val="00E33948"/>
    <w:rsid w:val="00E33A33"/>
    <w:rsid w:val="00E33CC1"/>
    <w:rsid w:val="00E3536F"/>
    <w:rsid w:val="00E35DCA"/>
    <w:rsid w:val="00E3635F"/>
    <w:rsid w:val="00E36577"/>
    <w:rsid w:val="00E36CF1"/>
    <w:rsid w:val="00E36EBE"/>
    <w:rsid w:val="00E36F82"/>
    <w:rsid w:val="00E370F4"/>
    <w:rsid w:val="00E378D8"/>
    <w:rsid w:val="00E402D5"/>
    <w:rsid w:val="00E40921"/>
    <w:rsid w:val="00E40DE5"/>
    <w:rsid w:val="00E40E55"/>
    <w:rsid w:val="00E40EA2"/>
    <w:rsid w:val="00E41AD0"/>
    <w:rsid w:val="00E4277D"/>
    <w:rsid w:val="00E4294C"/>
    <w:rsid w:val="00E42A42"/>
    <w:rsid w:val="00E434C5"/>
    <w:rsid w:val="00E43C59"/>
    <w:rsid w:val="00E43C63"/>
    <w:rsid w:val="00E440C0"/>
    <w:rsid w:val="00E444C2"/>
    <w:rsid w:val="00E4569C"/>
    <w:rsid w:val="00E45930"/>
    <w:rsid w:val="00E45A34"/>
    <w:rsid w:val="00E45F0F"/>
    <w:rsid w:val="00E45F97"/>
    <w:rsid w:val="00E46024"/>
    <w:rsid w:val="00E467C1"/>
    <w:rsid w:val="00E46C67"/>
    <w:rsid w:val="00E46D42"/>
    <w:rsid w:val="00E47160"/>
    <w:rsid w:val="00E47578"/>
    <w:rsid w:val="00E51227"/>
    <w:rsid w:val="00E512E5"/>
    <w:rsid w:val="00E5205C"/>
    <w:rsid w:val="00E530ED"/>
    <w:rsid w:val="00E532DA"/>
    <w:rsid w:val="00E542A6"/>
    <w:rsid w:val="00E54974"/>
    <w:rsid w:val="00E55655"/>
    <w:rsid w:val="00E55F0F"/>
    <w:rsid w:val="00E6029C"/>
    <w:rsid w:val="00E60B36"/>
    <w:rsid w:val="00E61009"/>
    <w:rsid w:val="00E6156C"/>
    <w:rsid w:val="00E62070"/>
    <w:rsid w:val="00E6231A"/>
    <w:rsid w:val="00E625CE"/>
    <w:rsid w:val="00E628AB"/>
    <w:rsid w:val="00E63E0F"/>
    <w:rsid w:val="00E63FE6"/>
    <w:rsid w:val="00E647D9"/>
    <w:rsid w:val="00E65597"/>
    <w:rsid w:val="00E7015F"/>
    <w:rsid w:val="00E7051E"/>
    <w:rsid w:val="00E70DDD"/>
    <w:rsid w:val="00E7172A"/>
    <w:rsid w:val="00E71FF7"/>
    <w:rsid w:val="00E727BB"/>
    <w:rsid w:val="00E729D5"/>
    <w:rsid w:val="00E73564"/>
    <w:rsid w:val="00E73F69"/>
    <w:rsid w:val="00E74125"/>
    <w:rsid w:val="00E741A5"/>
    <w:rsid w:val="00E744E5"/>
    <w:rsid w:val="00E747B8"/>
    <w:rsid w:val="00E74867"/>
    <w:rsid w:val="00E748A3"/>
    <w:rsid w:val="00E74D1C"/>
    <w:rsid w:val="00E74D7C"/>
    <w:rsid w:val="00E751CF"/>
    <w:rsid w:val="00E75491"/>
    <w:rsid w:val="00E75655"/>
    <w:rsid w:val="00E75F0D"/>
    <w:rsid w:val="00E7629B"/>
    <w:rsid w:val="00E76CB6"/>
    <w:rsid w:val="00E771D2"/>
    <w:rsid w:val="00E774CC"/>
    <w:rsid w:val="00E80696"/>
    <w:rsid w:val="00E81091"/>
    <w:rsid w:val="00E81AD8"/>
    <w:rsid w:val="00E82489"/>
    <w:rsid w:val="00E82842"/>
    <w:rsid w:val="00E834B3"/>
    <w:rsid w:val="00E83806"/>
    <w:rsid w:val="00E83A3D"/>
    <w:rsid w:val="00E83E55"/>
    <w:rsid w:val="00E84270"/>
    <w:rsid w:val="00E84B8A"/>
    <w:rsid w:val="00E84D13"/>
    <w:rsid w:val="00E856F5"/>
    <w:rsid w:val="00E858F0"/>
    <w:rsid w:val="00E85C96"/>
    <w:rsid w:val="00E85F1D"/>
    <w:rsid w:val="00E868EB"/>
    <w:rsid w:val="00E86D60"/>
    <w:rsid w:val="00E8771D"/>
    <w:rsid w:val="00E91303"/>
    <w:rsid w:val="00E91BF3"/>
    <w:rsid w:val="00E91D95"/>
    <w:rsid w:val="00E92138"/>
    <w:rsid w:val="00E925E7"/>
    <w:rsid w:val="00E92884"/>
    <w:rsid w:val="00E92C61"/>
    <w:rsid w:val="00E94945"/>
    <w:rsid w:val="00E956F1"/>
    <w:rsid w:val="00E95FD9"/>
    <w:rsid w:val="00E9659E"/>
    <w:rsid w:val="00E97144"/>
    <w:rsid w:val="00E97288"/>
    <w:rsid w:val="00EA01B6"/>
    <w:rsid w:val="00EA0884"/>
    <w:rsid w:val="00EA0D24"/>
    <w:rsid w:val="00EA191C"/>
    <w:rsid w:val="00EA259B"/>
    <w:rsid w:val="00EA2956"/>
    <w:rsid w:val="00EA2C86"/>
    <w:rsid w:val="00EA2D4B"/>
    <w:rsid w:val="00EA3296"/>
    <w:rsid w:val="00EA3507"/>
    <w:rsid w:val="00EA4833"/>
    <w:rsid w:val="00EA5333"/>
    <w:rsid w:val="00EA533F"/>
    <w:rsid w:val="00EA5863"/>
    <w:rsid w:val="00EA5FAC"/>
    <w:rsid w:val="00EA5FFD"/>
    <w:rsid w:val="00EA6A34"/>
    <w:rsid w:val="00EA6CB7"/>
    <w:rsid w:val="00EA6FB6"/>
    <w:rsid w:val="00EA7453"/>
    <w:rsid w:val="00EA7A2B"/>
    <w:rsid w:val="00EA7B04"/>
    <w:rsid w:val="00EA7B4D"/>
    <w:rsid w:val="00EB132B"/>
    <w:rsid w:val="00EB1721"/>
    <w:rsid w:val="00EB36F3"/>
    <w:rsid w:val="00EB3B02"/>
    <w:rsid w:val="00EB42F1"/>
    <w:rsid w:val="00EB4316"/>
    <w:rsid w:val="00EB44B0"/>
    <w:rsid w:val="00EB53C8"/>
    <w:rsid w:val="00EB5C31"/>
    <w:rsid w:val="00EB5CB4"/>
    <w:rsid w:val="00EB5F1E"/>
    <w:rsid w:val="00EB5F26"/>
    <w:rsid w:val="00EB7456"/>
    <w:rsid w:val="00EB76DE"/>
    <w:rsid w:val="00EB7FB9"/>
    <w:rsid w:val="00EC05AB"/>
    <w:rsid w:val="00EC0F02"/>
    <w:rsid w:val="00EC0F46"/>
    <w:rsid w:val="00EC179B"/>
    <w:rsid w:val="00EC1CF7"/>
    <w:rsid w:val="00EC2C3F"/>
    <w:rsid w:val="00EC351F"/>
    <w:rsid w:val="00EC37CA"/>
    <w:rsid w:val="00EC3D8B"/>
    <w:rsid w:val="00EC5434"/>
    <w:rsid w:val="00EC646E"/>
    <w:rsid w:val="00EC6502"/>
    <w:rsid w:val="00EC6566"/>
    <w:rsid w:val="00EC6604"/>
    <w:rsid w:val="00EC6E07"/>
    <w:rsid w:val="00EC71BF"/>
    <w:rsid w:val="00EC77A0"/>
    <w:rsid w:val="00EC7AD9"/>
    <w:rsid w:val="00EC7E3F"/>
    <w:rsid w:val="00EC7E9F"/>
    <w:rsid w:val="00ED003C"/>
    <w:rsid w:val="00ED0185"/>
    <w:rsid w:val="00ED0D79"/>
    <w:rsid w:val="00ED0E29"/>
    <w:rsid w:val="00ED103C"/>
    <w:rsid w:val="00ED107B"/>
    <w:rsid w:val="00ED1764"/>
    <w:rsid w:val="00ED29D1"/>
    <w:rsid w:val="00ED30E7"/>
    <w:rsid w:val="00ED42EB"/>
    <w:rsid w:val="00ED44AF"/>
    <w:rsid w:val="00ED5DA6"/>
    <w:rsid w:val="00ED6546"/>
    <w:rsid w:val="00ED6799"/>
    <w:rsid w:val="00ED720B"/>
    <w:rsid w:val="00ED7CA4"/>
    <w:rsid w:val="00EE014B"/>
    <w:rsid w:val="00EE04CA"/>
    <w:rsid w:val="00EE1402"/>
    <w:rsid w:val="00EE140B"/>
    <w:rsid w:val="00EE1DDD"/>
    <w:rsid w:val="00EE1EE3"/>
    <w:rsid w:val="00EE2828"/>
    <w:rsid w:val="00EE29E2"/>
    <w:rsid w:val="00EE2AFC"/>
    <w:rsid w:val="00EE2F08"/>
    <w:rsid w:val="00EE4AAA"/>
    <w:rsid w:val="00EE4EC0"/>
    <w:rsid w:val="00EE544C"/>
    <w:rsid w:val="00EE5537"/>
    <w:rsid w:val="00EE6807"/>
    <w:rsid w:val="00EE6C33"/>
    <w:rsid w:val="00EF01D9"/>
    <w:rsid w:val="00EF0670"/>
    <w:rsid w:val="00EF0DAF"/>
    <w:rsid w:val="00EF0FB2"/>
    <w:rsid w:val="00EF1CD4"/>
    <w:rsid w:val="00EF1F71"/>
    <w:rsid w:val="00EF22E1"/>
    <w:rsid w:val="00EF309D"/>
    <w:rsid w:val="00EF3AD3"/>
    <w:rsid w:val="00EF3DCB"/>
    <w:rsid w:val="00EF4795"/>
    <w:rsid w:val="00EF4CF3"/>
    <w:rsid w:val="00EF5513"/>
    <w:rsid w:val="00EF5E49"/>
    <w:rsid w:val="00EF61FF"/>
    <w:rsid w:val="00EF6537"/>
    <w:rsid w:val="00EF6844"/>
    <w:rsid w:val="00EF7C65"/>
    <w:rsid w:val="00F006BD"/>
    <w:rsid w:val="00F007CA"/>
    <w:rsid w:val="00F00909"/>
    <w:rsid w:val="00F0159B"/>
    <w:rsid w:val="00F01CB3"/>
    <w:rsid w:val="00F01FFC"/>
    <w:rsid w:val="00F027FA"/>
    <w:rsid w:val="00F0334A"/>
    <w:rsid w:val="00F038BB"/>
    <w:rsid w:val="00F03CA2"/>
    <w:rsid w:val="00F03D75"/>
    <w:rsid w:val="00F04362"/>
    <w:rsid w:val="00F04790"/>
    <w:rsid w:val="00F048C9"/>
    <w:rsid w:val="00F0512B"/>
    <w:rsid w:val="00F05BAA"/>
    <w:rsid w:val="00F05BC4"/>
    <w:rsid w:val="00F05CE1"/>
    <w:rsid w:val="00F06985"/>
    <w:rsid w:val="00F06A3A"/>
    <w:rsid w:val="00F06B20"/>
    <w:rsid w:val="00F06B78"/>
    <w:rsid w:val="00F10152"/>
    <w:rsid w:val="00F10ECF"/>
    <w:rsid w:val="00F110F2"/>
    <w:rsid w:val="00F114CB"/>
    <w:rsid w:val="00F119F4"/>
    <w:rsid w:val="00F11CB2"/>
    <w:rsid w:val="00F11E72"/>
    <w:rsid w:val="00F12FC7"/>
    <w:rsid w:val="00F1330D"/>
    <w:rsid w:val="00F13EA3"/>
    <w:rsid w:val="00F13F41"/>
    <w:rsid w:val="00F14813"/>
    <w:rsid w:val="00F14A0B"/>
    <w:rsid w:val="00F14B92"/>
    <w:rsid w:val="00F14ED5"/>
    <w:rsid w:val="00F152B1"/>
    <w:rsid w:val="00F152BE"/>
    <w:rsid w:val="00F15400"/>
    <w:rsid w:val="00F155B7"/>
    <w:rsid w:val="00F15610"/>
    <w:rsid w:val="00F15DBD"/>
    <w:rsid w:val="00F168F7"/>
    <w:rsid w:val="00F175CB"/>
    <w:rsid w:val="00F21209"/>
    <w:rsid w:val="00F21285"/>
    <w:rsid w:val="00F213AE"/>
    <w:rsid w:val="00F214AB"/>
    <w:rsid w:val="00F219B1"/>
    <w:rsid w:val="00F21F09"/>
    <w:rsid w:val="00F22076"/>
    <w:rsid w:val="00F23176"/>
    <w:rsid w:val="00F23ABB"/>
    <w:rsid w:val="00F23C9C"/>
    <w:rsid w:val="00F24800"/>
    <w:rsid w:val="00F24DBE"/>
    <w:rsid w:val="00F25189"/>
    <w:rsid w:val="00F26103"/>
    <w:rsid w:val="00F27085"/>
    <w:rsid w:val="00F27732"/>
    <w:rsid w:val="00F27E62"/>
    <w:rsid w:val="00F27FBF"/>
    <w:rsid w:val="00F3032E"/>
    <w:rsid w:val="00F3036E"/>
    <w:rsid w:val="00F306FB"/>
    <w:rsid w:val="00F30782"/>
    <w:rsid w:val="00F31656"/>
    <w:rsid w:val="00F321BA"/>
    <w:rsid w:val="00F32A23"/>
    <w:rsid w:val="00F330F6"/>
    <w:rsid w:val="00F33435"/>
    <w:rsid w:val="00F334DE"/>
    <w:rsid w:val="00F335EB"/>
    <w:rsid w:val="00F3369D"/>
    <w:rsid w:val="00F3380A"/>
    <w:rsid w:val="00F33CC6"/>
    <w:rsid w:val="00F34C23"/>
    <w:rsid w:val="00F34C4A"/>
    <w:rsid w:val="00F35275"/>
    <w:rsid w:val="00F3622F"/>
    <w:rsid w:val="00F3636A"/>
    <w:rsid w:val="00F367B8"/>
    <w:rsid w:val="00F36B0C"/>
    <w:rsid w:val="00F36C63"/>
    <w:rsid w:val="00F36FB5"/>
    <w:rsid w:val="00F40F95"/>
    <w:rsid w:val="00F4106A"/>
    <w:rsid w:val="00F414F6"/>
    <w:rsid w:val="00F41B31"/>
    <w:rsid w:val="00F426D7"/>
    <w:rsid w:val="00F42A2E"/>
    <w:rsid w:val="00F42BE2"/>
    <w:rsid w:val="00F43E09"/>
    <w:rsid w:val="00F4412F"/>
    <w:rsid w:val="00F44B90"/>
    <w:rsid w:val="00F44E68"/>
    <w:rsid w:val="00F453C4"/>
    <w:rsid w:val="00F45EA1"/>
    <w:rsid w:val="00F467DA"/>
    <w:rsid w:val="00F468A5"/>
    <w:rsid w:val="00F46EE2"/>
    <w:rsid w:val="00F47041"/>
    <w:rsid w:val="00F470A9"/>
    <w:rsid w:val="00F47130"/>
    <w:rsid w:val="00F4764D"/>
    <w:rsid w:val="00F47980"/>
    <w:rsid w:val="00F47A32"/>
    <w:rsid w:val="00F50B12"/>
    <w:rsid w:val="00F510A9"/>
    <w:rsid w:val="00F517E5"/>
    <w:rsid w:val="00F518DB"/>
    <w:rsid w:val="00F51D5F"/>
    <w:rsid w:val="00F52810"/>
    <w:rsid w:val="00F53D94"/>
    <w:rsid w:val="00F540D0"/>
    <w:rsid w:val="00F545A2"/>
    <w:rsid w:val="00F550EE"/>
    <w:rsid w:val="00F55201"/>
    <w:rsid w:val="00F55436"/>
    <w:rsid w:val="00F555FC"/>
    <w:rsid w:val="00F557FB"/>
    <w:rsid w:val="00F55D4D"/>
    <w:rsid w:val="00F561AC"/>
    <w:rsid w:val="00F572EC"/>
    <w:rsid w:val="00F575B7"/>
    <w:rsid w:val="00F57734"/>
    <w:rsid w:val="00F57A79"/>
    <w:rsid w:val="00F602F9"/>
    <w:rsid w:val="00F608D6"/>
    <w:rsid w:val="00F61269"/>
    <w:rsid w:val="00F6167A"/>
    <w:rsid w:val="00F6331A"/>
    <w:rsid w:val="00F63417"/>
    <w:rsid w:val="00F636A3"/>
    <w:rsid w:val="00F64692"/>
    <w:rsid w:val="00F64D1E"/>
    <w:rsid w:val="00F660CD"/>
    <w:rsid w:val="00F670B2"/>
    <w:rsid w:val="00F672A6"/>
    <w:rsid w:val="00F70676"/>
    <w:rsid w:val="00F70AF0"/>
    <w:rsid w:val="00F70E0A"/>
    <w:rsid w:val="00F715F2"/>
    <w:rsid w:val="00F72AC2"/>
    <w:rsid w:val="00F730F8"/>
    <w:rsid w:val="00F7379B"/>
    <w:rsid w:val="00F737BE"/>
    <w:rsid w:val="00F7427B"/>
    <w:rsid w:val="00F7441E"/>
    <w:rsid w:val="00F74B28"/>
    <w:rsid w:val="00F75254"/>
    <w:rsid w:val="00F754E3"/>
    <w:rsid w:val="00F7567D"/>
    <w:rsid w:val="00F76C6F"/>
    <w:rsid w:val="00F76FB8"/>
    <w:rsid w:val="00F77B16"/>
    <w:rsid w:val="00F80E90"/>
    <w:rsid w:val="00F80EEC"/>
    <w:rsid w:val="00F8102E"/>
    <w:rsid w:val="00F81755"/>
    <w:rsid w:val="00F81876"/>
    <w:rsid w:val="00F81E46"/>
    <w:rsid w:val="00F820F8"/>
    <w:rsid w:val="00F82213"/>
    <w:rsid w:val="00F825DB"/>
    <w:rsid w:val="00F826EF"/>
    <w:rsid w:val="00F83206"/>
    <w:rsid w:val="00F838E3"/>
    <w:rsid w:val="00F83BAE"/>
    <w:rsid w:val="00F8440A"/>
    <w:rsid w:val="00F84B5F"/>
    <w:rsid w:val="00F84C61"/>
    <w:rsid w:val="00F84EBA"/>
    <w:rsid w:val="00F858C6"/>
    <w:rsid w:val="00F86431"/>
    <w:rsid w:val="00F86CAD"/>
    <w:rsid w:val="00F8793B"/>
    <w:rsid w:val="00F909D4"/>
    <w:rsid w:val="00F90B6D"/>
    <w:rsid w:val="00F90CE1"/>
    <w:rsid w:val="00F91C44"/>
    <w:rsid w:val="00F91C98"/>
    <w:rsid w:val="00F92B20"/>
    <w:rsid w:val="00F933E2"/>
    <w:rsid w:val="00F934EE"/>
    <w:rsid w:val="00F939BF"/>
    <w:rsid w:val="00F93A77"/>
    <w:rsid w:val="00F93E18"/>
    <w:rsid w:val="00F943AA"/>
    <w:rsid w:val="00F946A4"/>
    <w:rsid w:val="00F946F0"/>
    <w:rsid w:val="00F948B0"/>
    <w:rsid w:val="00F95CBB"/>
    <w:rsid w:val="00F9640E"/>
    <w:rsid w:val="00F96444"/>
    <w:rsid w:val="00F96C78"/>
    <w:rsid w:val="00F96D1B"/>
    <w:rsid w:val="00F970AC"/>
    <w:rsid w:val="00F97494"/>
    <w:rsid w:val="00F974E8"/>
    <w:rsid w:val="00FA0703"/>
    <w:rsid w:val="00FA1158"/>
    <w:rsid w:val="00FA1477"/>
    <w:rsid w:val="00FA14CE"/>
    <w:rsid w:val="00FA18A3"/>
    <w:rsid w:val="00FA2C7C"/>
    <w:rsid w:val="00FA3637"/>
    <w:rsid w:val="00FA3646"/>
    <w:rsid w:val="00FA39F8"/>
    <w:rsid w:val="00FA415A"/>
    <w:rsid w:val="00FA5931"/>
    <w:rsid w:val="00FA5C1C"/>
    <w:rsid w:val="00FA5E47"/>
    <w:rsid w:val="00FA62D8"/>
    <w:rsid w:val="00FA6CCF"/>
    <w:rsid w:val="00FA6CF8"/>
    <w:rsid w:val="00FA731D"/>
    <w:rsid w:val="00FA78FD"/>
    <w:rsid w:val="00FA7AE5"/>
    <w:rsid w:val="00FB08C3"/>
    <w:rsid w:val="00FB13C6"/>
    <w:rsid w:val="00FB1437"/>
    <w:rsid w:val="00FB22C3"/>
    <w:rsid w:val="00FB23EF"/>
    <w:rsid w:val="00FB25C7"/>
    <w:rsid w:val="00FB2DC5"/>
    <w:rsid w:val="00FB39D3"/>
    <w:rsid w:val="00FB3C45"/>
    <w:rsid w:val="00FB455F"/>
    <w:rsid w:val="00FB54CB"/>
    <w:rsid w:val="00FB5EC3"/>
    <w:rsid w:val="00FB5F19"/>
    <w:rsid w:val="00FB5F88"/>
    <w:rsid w:val="00FB6664"/>
    <w:rsid w:val="00FB6B95"/>
    <w:rsid w:val="00FB6C17"/>
    <w:rsid w:val="00FB6C96"/>
    <w:rsid w:val="00FB7411"/>
    <w:rsid w:val="00FB7A4F"/>
    <w:rsid w:val="00FC0298"/>
    <w:rsid w:val="00FC0B6C"/>
    <w:rsid w:val="00FC0C0B"/>
    <w:rsid w:val="00FC1809"/>
    <w:rsid w:val="00FC1B3F"/>
    <w:rsid w:val="00FC21C9"/>
    <w:rsid w:val="00FC23EB"/>
    <w:rsid w:val="00FC2EAF"/>
    <w:rsid w:val="00FC2EF7"/>
    <w:rsid w:val="00FC35DC"/>
    <w:rsid w:val="00FC36A6"/>
    <w:rsid w:val="00FC36AC"/>
    <w:rsid w:val="00FC375A"/>
    <w:rsid w:val="00FC3834"/>
    <w:rsid w:val="00FC3CC6"/>
    <w:rsid w:val="00FC41AB"/>
    <w:rsid w:val="00FC4B6C"/>
    <w:rsid w:val="00FC4CAF"/>
    <w:rsid w:val="00FC5251"/>
    <w:rsid w:val="00FC5257"/>
    <w:rsid w:val="00FC6114"/>
    <w:rsid w:val="00FC640E"/>
    <w:rsid w:val="00FC6C37"/>
    <w:rsid w:val="00FC7636"/>
    <w:rsid w:val="00FC76AD"/>
    <w:rsid w:val="00FD02F6"/>
    <w:rsid w:val="00FD0876"/>
    <w:rsid w:val="00FD1358"/>
    <w:rsid w:val="00FD27ED"/>
    <w:rsid w:val="00FD2F61"/>
    <w:rsid w:val="00FD34F4"/>
    <w:rsid w:val="00FD362E"/>
    <w:rsid w:val="00FD3D88"/>
    <w:rsid w:val="00FD3F00"/>
    <w:rsid w:val="00FD550F"/>
    <w:rsid w:val="00FD5C04"/>
    <w:rsid w:val="00FD62F2"/>
    <w:rsid w:val="00FD643F"/>
    <w:rsid w:val="00FD68EC"/>
    <w:rsid w:val="00FD69D2"/>
    <w:rsid w:val="00FD69F2"/>
    <w:rsid w:val="00FD6EA3"/>
    <w:rsid w:val="00FD7ADD"/>
    <w:rsid w:val="00FE02F3"/>
    <w:rsid w:val="00FE03BB"/>
    <w:rsid w:val="00FE04D6"/>
    <w:rsid w:val="00FE0576"/>
    <w:rsid w:val="00FE0AD9"/>
    <w:rsid w:val="00FE11A7"/>
    <w:rsid w:val="00FE12F4"/>
    <w:rsid w:val="00FE132F"/>
    <w:rsid w:val="00FE2354"/>
    <w:rsid w:val="00FE246B"/>
    <w:rsid w:val="00FE257B"/>
    <w:rsid w:val="00FE2A3A"/>
    <w:rsid w:val="00FE2C40"/>
    <w:rsid w:val="00FE30F6"/>
    <w:rsid w:val="00FE3E14"/>
    <w:rsid w:val="00FE4174"/>
    <w:rsid w:val="00FE423C"/>
    <w:rsid w:val="00FE43C4"/>
    <w:rsid w:val="00FE5D6D"/>
    <w:rsid w:val="00FE640C"/>
    <w:rsid w:val="00FE6D1E"/>
    <w:rsid w:val="00FE75DA"/>
    <w:rsid w:val="00FF0774"/>
    <w:rsid w:val="00FF0938"/>
    <w:rsid w:val="00FF0E17"/>
    <w:rsid w:val="00FF1518"/>
    <w:rsid w:val="00FF1DE1"/>
    <w:rsid w:val="00FF1FD4"/>
    <w:rsid w:val="00FF20AE"/>
    <w:rsid w:val="00FF20FE"/>
    <w:rsid w:val="00FF2CF5"/>
    <w:rsid w:val="00FF2DB7"/>
    <w:rsid w:val="00FF3720"/>
    <w:rsid w:val="00FF3F42"/>
    <w:rsid w:val="00FF52DE"/>
    <w:rsid w:val="00FF6DFC"/>
    <w:rsid w:val="00FF7730"/>
    <w:rsid w:val="00FF7AF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FE56-5843-4306-99BB-625A4F8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A0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CB6"/>
  </w:style>
  <w:style w:type="paragraph" w:styleId="a9">
    <w:name w:val="footer"/>
    <w:basedOn w:val="a"/>
    <w:link w:val="aa"/>
    <w:uiPriority w:val="99"/>
    <w:semiHidden/>
    <w:unhideWhenUsed/>
    <w:rsid w:val="00E7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CB6"/>
  </w:style>
  <w:style w:type="paragraph" w:styleId="ab">
    <w:name w:val="Balloon Text"/>
    <w:basedOn w:val="a"/>
    <w:link w:val="ac"/>
    <w:uiPriority w:val="99"/>
    <w:semiHidden/>
    <w:unhideWhenUsed/>
    <w:rsid w:val="006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bank.ru/who-can-receive-help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ban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spbank.ru/who-can-receive-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bank.ru/who-can-receive-help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A130-2F6F-4A1A-8718-C868E634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2019-04-08T13:19:00Z</cp:lastPrinted>
  <dcterms:created xsi:type="dcterms:W3CDTF">2019-04-08T08:58:00Z</dcterms:created>
  <dcterms:modified xsi:type="dcterms:W3CDTF">2019-04-09T11:18:00Z</dcterms:modified>
</cp:coreProperties>
</file>