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AB" w:rsidRDefault="00ED08AB" w:rsidP="00ED08AB">
      <w:pPr>
        <w:pStyle w:val="a3"/>
        <w:jc w:val="center"/>
      </w:pPr>
      <w:r>
        <w:t>МАОУ «М.Горьковская ООШ»</w:t>
      </w: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</w:pPr>
      <w:r>
        <w:t>Рассмотрено                                                                          Утверждено:</w:t>
      </w:r>
    </w:p>
    <w:p w:rsidR="00ED08AB" w:rsidRDefault="00ED08AB" w:rsidP="00ED08AB">
      <w:pPr>
        <w:pStyle w:val="a3"/>
      </w:pPr>
      <w:r>
        <w:t>на методическом совете                                                      Директор школы</w:t>
      </w:r>
    </w:p>
    <w:p w:rsidR="00ED08AB" w:rsidRDefault="00ED08AB" w:rsidP="00ED08AB">
      <w:pPr>
        <w:pStyle w:val="a3"/>
      </w:pPr>
      <w:r>
        <w:rPr>
          <w:u w:val="single"/>
        </w:rPr>
        <w:t>от 24.08.2015г.</w:t>
      </w:r>
      <w:r>
        <w:t xml:space="preserve">                                                                      ____________________</w:t>
      </w:r>
    </w:p>
    <w:p w:rsidR="00ED08AB" w:rsidRDefault="00ED08AB" w:rsidP="00ED08AB">
      <w:pPr>
        <w:pStyle w:val="a3"/>
      </w:pPr>
      <w:r>
        <w:t xml:space="preserve">                                                                                               </w:t>
      </w:r>
      <w:proofErr w:type="spellStart"/>
      <w:r>
        <w:t>Кумакбаева</w:t>
      </w:r>
      <w:proofErr w:type="spellEnd"/>
      <w:r>
        <w:t xml:space="preserve"> А.А.</w:t>
      </w:r>
    </w:p>
    <w:p w:rsidR="00ED08AB" w:rsidRDefault="00ED08AB" w:rsidP="00ED08AB">
      <w:pPr>
        <w:pStyle w:val="a3"/>
        <w:jc w:val="both"/>
      </w:pPr>
      <w:r>
        <w:t xml:space="preserve">                                                                                           Приказ № </w:t>
      </w:r>
      <w:r>
        <w:rPr>
          <w:u w:val="single"/>
        </w:rPr>
        <w:t>18 от 25 августа 2015г.</w:t>
      </w: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Pr="003C5377" w:rsidRDefault="00ED08AB" w:rsidP="00ED08AB">
      <w:pPr>
        <w:pStyle w:val="a3"/>
        <w:jc w:val="center"/>
      </w:pPr>
    </w:p>
    <w:p w:rsidR="00ED08AB" w:rsidRPr="003C5377" w:rsidRDefault="00ED08AB" w:rsidP="00ED08AB">
      <w:pPr>
        <w:pStyle w:val="a3"/>
        <w:jc w:val="center"/>
      </w:pPr>
    </w:p>
    <w:p w:rsidR="00ED08AB" w:rsidRPr="003C5377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  <w:rPr>
          <w:b/>
          <w:bCs/>
          <w:i/>
          <w:iCs/>
          <w:sz w:val="44"/>
          <w:szCs w:val="44"/>
        </w:rPr>
      </w:pPr>
      <w:r w:rsidRPr="003C5377">
        <w:rPr>
          <w:b/>
          <w:bCs/>
          <w:i/>
          <w:iCs/>
          <w:sz w:val="44"/>
          <w:szCs w:val="44"/>
        </w:rPr>
        <w:t>Рабочая программа</w:t>
      </w:r>
    </w:p>
    <w:p w:rsidR="00ED08AB" w:rsidRPr="00A05554" w:rsidRDefault="00ED08AB" w:rsidP="00ED08AB">
      <w:pPr>
        <w:pStyle w:val="a3"/>
        <w:jc w:val="center"/>
        <w:rPr>
          <w:b/>
          <w:sz w:val="44"/>
          <w:szCs w:val="44"/>
        </w:rPr>
      </w:pPr>
    </w:p>
    <w:p w:rsidR="00ED08AB" w:rsidRDefault="00ED08AB" w:rsidP="00ED08AB">
      <w:pPr>
        <w:pStyle w:val="a3"/>
        <w:jc w:val="center"/>
      </w:pPr>
    </w:p>
    <w:p w:rsidR="00ED08AB" w:rsidRPr="003C5377" w:rsidRDefault="00ED08AB" w:rsidP="00ED08AB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>Учебный предмет</w:t>
      </w:r>
      <w:r>
        <w:rPr>
          <w:sz w:val="36"/>
          <w:szCs w:val="36"/>
          <w:u w:val="single"/>
        </w:rPr>
        <w:t xml:space="preserve">  Химия.</w:t>
      </w:r>
    </w:p>
    <w:p w:rsidR="00ED08AB" w:rsidRPr="003C5377" w:rsidRDefault="00ED08AB" w:rsidP="00ED08AB">
      <w:pPr>
        <w:pStyle w:val="a3"/>
      </w:pPr>
    </w:p>
    <w:p w:rsidR="00ED08AB" w:rsidRPr="003C5377" w:rsidRDefault="00ED08AB" w:rsidP="00ED08AB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Класс </w:t>
      </w:r>
      <w:r>
        <w:rPr>
          <w:sz w:val="36"/>
          <w:szCs w:val="36"/>
          <w:u w:val="single"/>
        </w:rPr>
        <w:t xml:space="preserve">  9.  </w:t>
      </w:r>
    </w:p>
    <w:p w:rsidR="00ED08AB" w:rsidRPr="003C5377" w:rsidRDefault="00ED08AB" w:rsidP="00ED08AB">
      <w:pPr>
        <w:pStyle w:val="a3"/>
      </w:pPr>
    </w:p>
    <w:p w:rsidR="00ED08AB" w:rsidRDefault="00ED08AB" w:rsidP="00ED08AB">
      <w:pPr>
        <w:pStyle w:val="a3"/>
      </w:pPr>
      <w:r>
        <w:rPr>
          <w:sz w:val="36"/>
          <w:szCs w:val="36"/>
        </w:rPr>
        <w:t>Учитель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:</w:t>
      </w:r>
      <w:proofErr w:type="gramEnd"/>
      <w:r>
        <w:rPr>
          <w:sz w:val="36"/>
          <w:szCs w:val="36"/>
          <w:u w:val="single"/>
        </w:rPr>
        <w:t xml:space="preserve"> Вершинина Т.И.</w:t>
      </w: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Default="00ED08AB" w:rsidP="00ED08AB">
      <w:pPr>
        <w:pStyle w:val="a3"/>
        <w:jc w:val="center"/>
      </w:pPr>
    </w:p>
    <w:p w:rsidR="00ED08AB" w:rsidRPr="003C5377" w:rsidRDefault="00ED08AB" w:rsidP="00ED08AB">
      <w:pPr>
        <w:pStyle w:val="a3"/>
        <w:jc w:val="center"/>
      </w:pPr>
    </w:p>
    <w:p w:rsidR="00ED08AB" w:rsidRPr="003C5377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Pr="00A05554" w:rsidRDefault="00ED08AB" w:rsidP="00ED08AB">
      <w:pPr>
        <w:pStyle w:val="a3"/>
        <w:jc w:val="center"/>
      </w:pPr>
    </w:p>
    <w:p w:rsidR="00ED08AB" w:rsidRDefault="00ED08AB" w:rsidP="00ED08AB">
      <w:pPr>
        <w:pStyle w:val="a3"/>
      </w:pPr>
    </w:p>
    <w:p w:rsidR="00ED08AB" w:rsidRPr="00A05554" w:rsidRDefault="00ED08AB" w:rsidP="00ED08AB">
      <w:pPr>
        <w:pStyle w:val="a3"/>
        <w:suppressAutoHyphens w:val="0"/>
        <w:spacing w:line="240" w:lineRule="auto"/>
        <w:ind w:left="360" w:firstLine="348"/>
        <w:jc w:val="center"/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аксим Горький, 2015 год.</w:t>
      </w: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00CF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00CF">
        <w:rPr>
          <w:rFonts w:ascii="Times New Roman" w:hAnsi="Times New Roman" w:cs="Times New Roman"/>
          <w:sz w:val="40"/>
          <w:szCs w:val="40"/>
        </w:rPr>
        <w:t>по химии</w:t>
      </w: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00CF">
        <w:rPr>
          <w:rFonts w:ascii="Times New Roman" w:hAnsi="Times New Roman" w:cs="Times New Roman"/>
          <w:sz w:val="40"/>
          <w:szCs w:val="40"/>
        </w:rPr>
        <w:t xml:space="preserve">для </w:t>
      </w:r>
      <w:r>
        <w:rPr>
          <w:rFonts w:ascii="Times New Roman" w:hAnsi="Times New Roman" w:cs="Times New Roman"/>
          <w:sz w:val="40"/>
          <w:szCs w:val="40"/>
        </w:rPr>
        <w:t>9</w:t>
      </w:r>
      <w:r w:rsidRPr="00A900CF">
        <w:rPr>
          <w:rFonts w:ascii="Times New Roman" w:hAnsi="Times New Roman" w:cs="Times New Roman"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sz w:val="40"/>
          <w:szCs w:val="40"/>
        </w:rPr>
        <w:t>а</w:t>
      </w: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00CF">
        <w:rPr>
          <w:rFonts w:ascii="Times New Roman" w:hAnsi="Times New Roman" w:cs="Times New Roman"/>
          <w:sz w:val="40"/>
          <w:szCs w:val="40"/>
        </w:rPr>
        <w:t>общеобразовательный уровень</w:t>
      </w: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0CF">
        <w:rPr>
          <w:rFonts w:ascii="Times New Roman" w:hAnsi="Times New Roman" w:cs="Times New Roman"/>
          <w:sz w:val="24"/>
          <w:szCs w:val="24"/>
        </w:rPr>
        <w:t>Учитель первой квалификационной категории</w:t>
      </w:r>
    </w:p>
    <w:p w:rsidR="00ED08AB" w:rsidRPr="00A900CF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Татьяна Ивановна</w:t>
      </w: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0C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0CF">
        <w:rPr>
          <w:rFonts w:ascii="Times New Roman" w:hAnsi="Times New Roman" w:cs="Times New Roman"/>
          <w:sz w:val="24"/>
          <w:szCs w:val="24"/>
        </w:rPr>
        <w:t>программы по химии</w:t>
      </w: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0CF">
        <w:rPr>
          <w:rFonts w:ascii="Times New Roman" w:hAnsi="Times New Roman" w:cs="Times New Roman"/>
          <w:sz w:val="24"/>
          <w:szCs w:val="24"/>
        </w:rPr>
        <w:t>Программа курса химии для 8-11 классов</w:t>
      </w:r>
      <w:r w:rsidRPr="00A900CF">
        <w:rPr>
          <w:rFonts w:ascii="Times New Roman" w:hAnsi="Times New Roman" w:cs="Times New Roman"/>
          <w:sz w:val="24"/>
          <w:szCs w:val="24"/>
        </w:rPr>
        <w:br/>
        <w:t xml:space="preserve">общеобразовательных учреждений/ </w:t>
      </w:r>
    </w:p>
    <w:p w:rsidR="00ED08AB" w:rsidRPr="00A900CF" w:rsidRDefault="00ED08AB" w:rsidP="00ED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0CF">
        <w:rPr>
          <w:rFonts w:ascii="Times New Roman" w:hAnsi="Times New Roman" w:cs="Times New Roman"/>
          <w:sz w:val="24"/>
          <w:szCs w:val="24"/>
        </w:rPr>
        <w:t>Габриелян О.С.  М</w:t>
      </w:r>
      <w:proofErr w:type="gramStart"/>
      <w:r w:rsidRPr="00A900CF">
        <w:rPr>
          <w:rFonts w:ascii="Times New Roman" w:hAnsi="Times New Roman" w:cs="Times New Roman"/>
          <w:sz w:val="24"/>
          <w:szCs w:val="24"/>
        </w:rPr>
        <w:t xml:space="preserve">, : </w:t>
      </w:r>
      <w:proofErr w:type="gramEnd"/>
      <w:r w:rsidRPr="00A900CF">
        <w:rPr>
          <w:rFonts w:ascii="Times New Roman" w:hAnsi="Times New Roman" w:cs="Times New Roman"/>
          <w:sz w:val="24"/>
          <w:szCs w:val="24"/>
        </w:rPr>
        <w:t>Дрофа, 2010</w:t>
      </w:r>
    </w:p>
    <w:p w:rsidR="00ED08AB" w:rsidRDefault="00ED08AB" w:rsidP="00ED08AB">
      <w:pPr>
        <w:spacing w:after="0"/>
      </w:pPr>
    </w:p>
    <w:p w:rsidR="00ED08AB" w:rsidRDefault="00ED08AB" w:rsidP="00ED08AB"/>
    <w:p w:rsidR="00ED08AB" w:rsidRDefault="00ED08AB" w:rsidP="00ED08AB"/>
    <w:p w:rsidR="00ED08AB" w:rsidRDefault="00ED08AB" w:rsidP="00ED08AB"/>
    <w:p w:rsidR="00ED08AB" w:rsidRDefault="00ED08AB" w:rsidP="00ED08AB"/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ED08AB" w:rsidRPr="00367113" w:rsidRDefault="00ED08AB" w:rsidP="00ED08AB">
      <w:pPr>
        <w:spacing w:after="0" w:line="240" w:lineRule="auto"/>
        <w:rPr>
          <w:rFonts w:ascii="Times New Roman" w:hAnsi="Times New Roman" w:cs="Times New Roman"/>
          <w:spacing w:val="-2"/>
        </w:rPr>
      </w:pPr>
    </w:p>
    <w:p w:rsidR="00ED08AB" w:rsidRPr="008A7899" w:rsidRDefault="00ED08AB" w:rsidP="00ED08AB">
      <w:pPr>
        <w:spacing w:after="0" w:line="240" w:lineRule="auto"/>
        <w:ind w:left="180"/>
        <w:jc w:val="center"/>
        <w:rPr>
          <w:rFonts w:ascii="Times New Roman" w:hAnsi="Times New Roman" w:cs="Times New Roman"/>
          <w:spacing w:val="-2"/>
        </w:rPr>
      </w:pPr>
      <w:r w:rsidRPr="008A7899">
        <w:rPr>
          <w:rFonts w:ascii="Times New Roman" w:hAnsi="Times New Roman" w:cs="Times New Roman"/>
          <w:b/>
          <w:spacing w:val="-2"/>
        </w:rPr>
        <w:t>ПОЯСНИТЕЛЬНАЯ ЗАПИСКА</w:t>
      </w:r>
    </w:p>
    <w:p w:rsidR="00ED08AB" w:rsidRPr="008A7899" w:rsidRDefault="00ED08AB" w:rsidP="00ED08AB">
      <w:pPr>
        <w:spacing w:after="0" w:line="240" w:lineRule="auto"/>
        <w:ind w:firstLine="680"/>
        <w:rPr>
          <w:rFonts w:ascii="Times New Roman" w:hAnsi="Times New Roman" w:cs="Times New Roman"/>
          <w:spacing w:val="-2"/>
        </w:rPr>
      </w:pP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Style w:val="c9"/>
          <w:rFonts w:ascii="Times New Roman" w:hAnsi="Times New Roman" w:cs="Times New Roman"/>
        </w:rPr>
        <w:t xml:space="preserve">Место и роль курса химии, предусматривается в соответствии с требованиями </w:t>
      </w:r>
      <w:r w:rsidRPr="008A7899">
        <w:rPr>
          <w:rFonts w:ascii="Times New Roman" w:hAnsi="Times New Roman" w:cs="Times New Roman"/>
        </w:rPr>
        <w:t>федерального компонента государственного образовательного стандарта среднего (полного) образования по химии, утвержденного приказом Минобразования России от 5.03.2004 г. № 1089.</w:t>
      </w: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 </w:t>
      </w:r>
      <w:r w:rsidRPr="008A7899">
        <w:rPr>
          <w:rFonts w:ascii="Times New Roman" w:hAnsi="Times New Roman" w:cs="Times New Roman"/>
          <w:b/>
        </w:rPr>
        <w:t>Основными целями изучения химии</w:t>
      </w:r>
      <w:r w:rsidRPr="008A7899">
        <w:rPr>
          <w:rFonts w:ascii="Times New Roman" w:hAnsi="Times New Roman" w:cs="Times New Roman"/>
        </w:rPr>
        <w:t xml:space="preserve"> в основной школе являются: </w:t>
      </w:r>
    </w:p>
    <w:p w:rsidR="00ED08AB" w:rsidRPr="008A7899" w:rsidRDefault="00ED08AB" w:rsidP="00ED08AB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>освоение</w:t>
      </w:r>
      <w:r w:rsidRPr="008A7899">
        <w:rPr>
          <w:rFonts w:ascii="Times New Roman" w:hAnsi="Times New Roman" w:cs="Times New Roman"/>
        </w:rPr>
        <w:t xml:space="preserve"> </w:t>
      </w:r>
      <w:r w:rsidRPr="008A7899">
        <w:rPr>
          <w:rFonts w:ascii="Times New Roman" w:hAnsi="Times New Roman" w:cs="Times New Roman"/>
          <w:b/>
        </w:rPr>
        <w:t>важнейших знаний</w:t>
      </w:r>
      <w:r w:rsidRPr="008A7899">
        <w:rPr>
          <w:rFonts w:ascii="Times New Roman" w:hAnsi="Times New Roman" w:cs="Times New Roman"/>
        </w:rPr>
        <w:t xml:space="preserve"> об основных понятиях и законах химии, химической символике;</w:t>
      </w:r>
    </w:p>
    <w:p w:rsidR="00ED08AB" w:rsidRPr="008A7899" w:rsidRDefault="00ED08AB" w:rsidP="00ED08AB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 xml:space="preserve">овладение умениями </w:t>
      </w:r>
      <w:r w:rsidRPr="008A7899">
        <w:rPr>
          <w:rFonts w:ascii="Times New Roman" w:hAnsi="Times New Roman" w:cs="Times New Roman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ED08AB" w:rsidRPr="008A7899" w:rsidRDefault="00ED08AB" w:rsidP="00ED08AB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 xml:space="preserve">развитие </w:t>
      </w:r>
      <w:r w:rsidRPr="008A7899">
        <w:rPr>
          <w:rFonts w:ascii="Times New Roman" w:hAnsi="Times New Roman" w:cs="Times New Roman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D08AB" w:rsidRPr="008A7899" w:rsidRDefault="00ED08AB" w:rsidP="00ED08AB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>воспитание</w:t>
      </w:r>
      <w:r w:rsidRPr="008A7899">
        <w:rPr>
          <w:rFonts w:ascii="Times New Roman" w:hAnsi="Times New Roman" w:cs="Times New Roman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ED08AB" w:rsidRPr="008A7899" w:rsidRDefault="00ED08AB" w:rsidP="00ED08AB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 xml:space="preserve">применение полученных знаний и умений </w:t>
      </w:r>
      <w:r w:rsidRPr="008A7899">
        <w:rPr>
          <w:rFonts w:ascii="Times New Roman" w:hAnsi="Times New Roman" w:cs="Times New Roman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</w:t>
      </w:r>
      <w:r w:rsidRPr="008A7899">
        <w:rPr>
          <w:rFonts w:ascii="Times New Roman" w:hAnsi="Times New Roman" w:cs="Times New Roman"/>
        </w:rPr>
        <w:lastRenderedPageBreak/>
        <w:t>в повседневной жизни, предупреждения явлений, наносящих вред здоровью человека и окружающей среде.</w:t>
      </w: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>Место предмета в федеральном базисном учебном плане.</w:t>
      </w:r>
      <w:r w:rsidRPr="008A7899">
        <w:rPr>
          <w:rFonts w:ascii="Times New Roman" w:hAnsi="Times New Roman" w:cs="Times New Roman"/>
        </w:rPr>
        <w:t xml:space="preserve"> В федеральном базисном плане для основного общего образования на изучение химии выделено 170 ч. В 8 классе — 102 учебных часа (из расчета по 3 ч/</w:t>
      </w:r>
      <w:proofErr w:type="spellStart"/>
      <w:r w:rsidRPr="008A7899">
        <w:rPr>
          <w:rFonts w:ascii="Times New Roman" w:hAnsi="Times New Roman" w:cs="Times New Roman"/>
        </w:rPr>
        <w:t>нед</w:t>
      </w:r>
      <w:proofErr w:type="spellEnd"/>
      <w:r w:rsidRPr="008A7899">
        <w:rPr>
          <w:rFonts w:ascii="Times New Roman" w:hAnsi="Times New Roman" w:cs="Times New Roman"/>
        </w:rPr>
        <w:t>.). В 9 классе — 68 учебных часов (из расчета по 2 ч/</w:t>
      </w:r>
      <w:proofErr w:type="spellStart"/>
      <w:r w:rsidRPr="008A7899">
        <w:rPr>
          <w:rFonts w:ascii="Times New Roman" w:hAnsi="Times New Roman" w:cs="Times New Roman"/>
        </w:rPr>
        <w:t>нед</w:t>
      </w:r>
      <w:proofErr w:type="spellEnd"/>
      <w:r w:rsidRPr="008A7899">
        <w:rPr>
          <w:rFonts w:ascii="Times New Roman" w:hAnsi="Times New Roman" w:cs="Times New Roman"/>
        </w:rPr>
        <w:t xml:space="preserve">.). </w:t>
      </w: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Style w:val="c9"/>
          <w:rFonts w:ascii="Times New Roman" w:hAnsi="Times New Roman" w:cs="Times New Roman"/>
        </w:rPr>
        <w:t xml:space="preserve">Рабочая программа  разработана на основе </w:t>
      </w:r>
      <w:r w:rsidRPr="008A7899">
        <w:rPr>
          <w:rStyle w:val="c9c0"/>
          <w:rFonts w:ascii="Times New Roman" w:hAnsi="Times New Roman" w:cs="Times New Roman"/>
        </w:rPr>
        <w:t>авторской программы</w:t>
      </w:r>
      <w:r w:rsidRPr="008A7899">
        <w:rPr>
          <w:rStyle w:val="c9"/>
          <w:rFonts w:ascii="Times New Roman" w:hAnsi="Times New Roman" w:cs="Times New Roman"/>
        </w:rPr>
        <w:t xml:space="preserve"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8A7899">
        <w:rPr>
          <w:rStyle w:val="c9"/>
          <w:rFonts w:ascii="Times New Roman" w:hAnsi="Times New Roman" w:cs="Times New Roman"/>
        </w:rPr>
        <w:t>перераб</w:t>
      </w:r>
      <w:proofErr w:type="spellEnd"/>
      <w:r w:rsidRPr="008A7899">
        <w:rPr>
          <w:rStyle w:val="c9"/>
          <w:rFonts w:ascii="Times New Roman" w:hAnsi="Times New Roman" w:cs="Times New Roman"/>
        </w:rPr>
        <w:t>. и доп. – М.: Дрофа, 2010.).</w:t>
      </w:r>
      <w:r w:rsidRPr="008A7899">
        <w:rPr>
          <w:rFonts w:ascii="Times New Roman" w:hAnsi="Times New Roman" w:cs="Times New Roman"/>
        </w:rPr>
        <w:t xml:space="preserve"> Автор программы О.С.Габриелян построил курс изучения химии на основе концентрического подхода, где весь теоретический материал рассматривается в первый год обучения (8 класс). В 9 классе продолжается изучение химии элементов и водится краткий курс органической химии. В 10 классе изучаются важнейшие органические соединения.  В 11 классе обобщаются  и углубляются знания по общей химии.</w:t>
      </w: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В представленной рабочей программе сохраняется логика изучения материала. Изменения касаются времени на изучение отдельных тем (в пределах выделенного лимита времени).</w:t>
      </w: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>Содержание программы</w:t>
      </w:r>
      <w:r w:rsidRPr="008A7899">
        <w:rPr>
          <w:rFonts w:ascii="Times New Roman" w:hAnsi="Times New Roman" w:cs="Times New Roman"/>
        </w:rPr>
        <w:t xml:space="preserve"> систематического курса химии для основной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ED08AB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В содержании курса 9 класса вначале обобщенно раскрыты сведения о свойствах классов веществ -  металлов и </w:t>
      </w:r>
      <w:proofErr w:type="gramStart"/>
      <w:r w:rsidRPr="008A7899">
        <w:rPr>
          <w:rFonts w:ascii="Times New Roman" w:hAnsi="Times New Roman" w:cs="Times New Roman"/>
        </w:rPr>
        <w:t>неметаллов, а</w:t>
      </w:r>
      <w:proofErr w:type="gramEnd"/>
      <w:r w:rsidRPr="008A7899">
        <w:rPr>
          <w:rFonts w:ascii="Times New Roman" w:hAnsi="Times New Roman" w:cs="Times New Roman"/>
        </w:rPr>
        <w:t xml:space="preserve">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</w:t>
      </w:r>
      <w:proofErr w:type="gramStart"/>
      <w:r w:rsidRPr="008A7899">
        <w:rPr>
          <w:rFonts w:ascii="Times New Roman" w:hAnsi="Times New Roman" w:cs="Times New Roman"/>
        </w:rPr>
        <w:t>Заканчивается курс</w:t>
      </w:r>
      <w:proofErr w:type="gramEnd"/>
      <w:r w:rsidRPr="008A7899">
        <w:rPr>
          <w:rFonts w:ascii="Times New Roman" w:hAnsi="Times New Roman" w:cs="Times New Roman"/>
        </w:rPr>
        <w:t xml:space="preserve">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 </w:t>
      </w:r>
    </w:p>
    <w:p w:rsidR="00ED08AB" w:rsidRPr="008A7899" w:rsidRDefault="00ED08AB" w:rsidP="00ED08AB">
      <w:pPr>
        <w:pStyle w:val="c21c6c37"/>
        <w:spacing w:before="0" w:beforeAutospacing="0" w:after="0" w:afterAutospacing="0"/>
        <w:ind w:firstLine="709"/>
        <w:rPr>
          <w:sz w:val="22"/>
          <w:szCs w:val="22"/>
        </w:rPr>
      </w:pPr>
      <w:r w:rsidRPr="008A7899">
        <w:rPr>
          <w:sz w:val="22"/>
          <w:szCs w:val="22"/>
        </w:rPr>
        <w:t>В авторскую программу внесены следующие изменения:</w:t>
      </w:r>
    </w:p>
    <w:p w:rsidR="00ED08AB" w:rsidRPr="008A7899" w:rsidRDefault="00ED08AB" w:rsidP="00ED08AB">
      <w:pPr>
        <w:pStyle w:val="c21c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A7899">
        <w:rPr>
          <w:rStyle w:val="c0"/>
          <w:sz w:val="22"/>
          <w:szCs w:val="22"/>
        </w:rPr>
        <w:t xml:space="preserve">Увеличено </w:t>
      </w:r>
      <w:r w:rsidRPr="008A7899">
        <w:rPr>
          <w:sz w:val="22"/>
          <w:szCs w:val="22"/>
        </w:rPr>
        <w:t xml:space="preserve">число часов на изучение тем: Тема № 5 «Органические соединения» до 13 вместо 10 часов, Тема № 6 «Обобщение знаний по химии за курс основной школы» до 10 вместо 8 часов. Содержание учебного материала этих тем отрабатывается и используется в дальнейшем в практической деятельности учащихся при изучении других тем. Данные часы взяты </w:t>
      </w:r>
      <w:proofErr w:type="gramStart"/>
      <w:r w:rsidRPr="008A7899">
        <w:rPr>
          <w:sz w:val="22"/>
          <w:szCs w:val="22"/>
        </w:rPr>
        <w:t>из</w:t>
      </w:r>
      <w:proofErr w:type="gramEnd"/>
      <w:r w:rsidRPr="008A7899">
        <w:rPr>
          <w:sz w:val="22"/>
          <w:szCs w:val="22"/>
        </w:rPr>
        <w:t xml:space="preserve"> «</w:t>
      </w:r>
      <w:proofErr w:type="gramStart"/>
      <w:r w:rsidRPr="008A7899">
        <w:rPr>
          <w:sz w:val="22"/>
          <w:szCs w:val="22"/>
        </w:rPr>
        <w:t>Повторение</w:t>
      </w:r>
      <w:proofErr w:type="gramEnd"/>
      <w:r w:rsidRPr="008A7899">
        <w:rPr>
          <w:sz w:val="22"/>
          <w:szCs w:val="22"/>
        </w:rPr>
        <w:t xml:space="preserve"> основных вопросов курса 8 класса» - 1час, Темы № 1 «Металлы» - 1 час и Темы № 3 «Неметаллы» - 3 часа. Цель данных изменений – лучшее усвоение учебного материала курса «Химия » 9 класса.</w:t>
      </w: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 xml:space="preserve">Общая характеристика учебного предмета </w:t>
      </w:r>
      <w:r w:rsidRPr="008A7899">
        <w:rPr>
          <w:rFonts w:ascii="Times New Roman" w:hAnsi="Times New Roman" w:cs="Times New Roman"/>
        </w:rPr>
        <w:t xml:space="preserve">химия, как учебный предмет вносит существенный вклад в формирование у учащихся системы </w:t>
      </w:r>
      <w:proofErr w:type="gramStart"/>
      <w:r w:rsidRPr="008A7899">
        <w:rPr>
          <w:rFonts w:ascii="Times New Roman" w:hAnsi="Times New Roman" w:cs="Times New Roman"/>
        </w:rPr>
        <w:t>знаний</w:t>
      </w:r>
      <w:proofErr w:type="gramEnd"/>
      <w:r w:rsidRPr="008A7899">
        <w:rPr>
          <w:rFonts w:ascii="Times New Roman" w:hAnsi="Times New Roman" w:cs="Times New Roman"/>
        </w:rPr>
        <w:t xml:space="preserve"> как о живой природе, так и об окружающем мире в целом. Систематический курс химии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8A7899">
        <w:rPr>
          <w:rFonts w:ascii="Times New Roman" w:hAnsi="Times New Roman" w:cs="Times New Roman"/>
        </w:rPr>
        <w:t>биосоциальном</w:t>
      </w:r>
      <w:proofErr w:type="spellEnd"/>
      <w:r w:rsidRPr="008A7899">
        <w:rPr>
          <w:rFonts w:ascii="Times New Roman" w:hAnsi="Times New Roman" w:cs="Times New Roman"/>
        </w:rPr>
        <w:t xml:space="preserve"> существе.</w:t>
      </w:r>
    </w:p>
    <w:p w:rsidR="00ED08AB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 xml:space="preserve">Методические рекомендации по изучению курса химии. </w:t>
      </w:r>
      <w:r w:rsidRPr="008A7899">
        <w:rPr>
          <w:rFonts w:ascii="Times New Roman" w:hAnsi="Times New Roman" w:cs="Times New Roman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химии основное внимание следует уделять не передаче суммы готовых знаний, а знакомству учащихся с методами научного познания природы, постановке проблем, требующих от учащихся самостоятельной деятельности по их разрешению. Основная форма обучения – урок. Предусматриваются следующие формы организации учебной работы: фронтальные, групповые и индивидуальные, которые применяются в разных звеньях процесса обучения.</w:t>
      </w:r>
    </w:p>
    <w:p w:rsidR="00ED08AB" w:rsidRPr="008A7899" w:rsidRDefault="00ED08AB" w:rsidP="00ED08AB">
      <w:pPr>
        <w:pStyle w:val="c21c6c2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A7899">
        <w:rPr>
          <w:sz w:val="22"/>
          <w:szCs w:val="22"/>
        </w:rPr>
        <w:t>Данная рабочая программа реализуется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ED08AB" w:rsidRPr="008A7899" w:rsidRDefault="00ED08AB" w:rsidP="00ED08AB">
      <w:pPr>
        <w:pStyle w:val="c21c6c29"/>
        <w:spacing w:before="0" w:beforeAutospacing="0" w:after="0" w:afterAutospacing="0"/>
        <w:ind w:firstLine="709"/>
        <w:rPr>
          <w:sz w:val="22"/>
          <w:szCs w:val="22"/>
        </w:rPr>
      </w:pPr>
      <w:proofErr w:type="gramStart"/>
      <w:r w:rsidRPr="008A7899">
        <w:rPr>
          <w:sz w:val="22"/>
          <w:szCs w:val="22"/>
        </w:rPr>
        <w:t>Контроль за</w:t>
      </w:r>
      <w:proofErr w:type="gramEnd"/>
      <w:r w:rsidRPr="008A7899">
        <w:rPr>
          <w:sz w:val="22"/>
          <w:szCs w:val="22"/>
        </w:rPr>
        <w:t xml:space="preserve">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ED08AB" w:rsidRPr="008A7899" w:rsidRDefault="00ED08AB" w:rsidP="00ED08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  <w:color w:val="292929"/>
        </w:rPr>
        <w:t xml:space="preserve">Логические связи. </w:t>
      </w:r>
      <w:r w:rsidRPr="008A7899">
        <w:rPr>
          <w:rFonts w:ascii="Times New Roman" w:hAnsi="Times New Roman" w:cs="Times New Roman"/>
        </w:rPr>
        <w:t xml:space="preserve"> Программа построена с учетом реализации </w:t>
      </w:r>
      <w:proofErr w:type="spellStart"/>
      <w:r w:rsidRPr="008A7899">
        <w:rPr>
          <w:rFonts w:ascii="Times New Roman" w:hAnsi="Times New Roman" w:cs="Times New Roman"/>
        </w:rPr>
        <w:t>межпредметных</w:t>
      </w:r>
      <w:proofErr w:type="spellEnd"/>
      <w:r w:rsidRPr="008A7899">
        <w:rPr>
          <w:rFonts w:ascii="Times New Roman" w:hAnsi="Times New Roman" w:cs="Times New Roman"/>
        </w:rPr>
        <w:t xml:space="preserve"> связей с курсом физики 7 класса, где изучаются основные сведения о строении молекул и атомов, и </w:t>
      </w:r>
      <w:r w:rsidRPr="008A7899">
        <w:rPr>
          <w:rFonts w:ascii="Times New Roman" w:hAnsi="Times New Roman" w:cs="Times New Roman"/>
        </w:rPr>
        <w:lastRenderedPageBreak/>
        <w:t xml:space="preserve">биологии 6-9 классов, где дается знакомство с химической организацией клетки и процессами обмена веществ. 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7899">
        <w:rPr>
          <w:rFonts w:ascii="Times New Roman" w:eastAsia="Times New Roman" w:hAnsi="Times New Roman" w:cs="Times New Roman"/>
          <w:b/>
        </w:rPr>
        <w:t>Учебно-тематический план</w:t>
      </w:r>
    </w:p>
    <w:p w:rsidR="00ED08AB" w:rsidRPr="008A7899" w:rsidRDefault="00ED08AB" w:rsidP="00ED08AB">
      <w:pPr>
        <w:pStyle w:val="c21c6c29"/>
        <w:spacing w:before="0" w:beforeAutospacing="0" w:after="0" w:afterAutospacing="0"/>
        <w:ind w:firstLine="709"/>
        <w:rPr>
          <w:sz w:val="22"/>
          <w:szCs w:val="22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9889" w:type="dxa"/>
        <w:tblLayout w:type="fixed"/>
        <w:tblLook w:val="01E0"/>
      </w:tblPr>
      <w:tblGrid>
        <w:gridCol w:w="540"/>
        <w:gridCol w:w="2403"/>
        <w:gridCol w:w="1080"/>
        <w:gridCol w:w="540"/>
        <w:gridCol w:w="931"/>
        <w:gridCol w:w="709"/>
        <w:gridCol w:w="3686"/>
      </w:tblGrid>
      <w:tr w:rsidR="00ED08AB" w:rsidRPr="008A7899" w:rsidTr="000947A4">
        <w:tc>
          <w:tcPr>
            <w:tcW w:w="540" w:type="dxa"/>
            <w:vMerge w:val="restart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789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7899">
              <w:rPr>
                <w:sz w:val="22"/>
                <w:szCs w:val="22"/>
              </w:rPr>
              <w:t>/</w:t>
            </w:r>
            <w:proofErr w:type="spellStart"/>
            <w:r w:rsidRPr="008A789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Тема</w:t>
            </w: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Количество часов на изучение темы</w:t>
            </w:r>
          </w:p>
        </w:tc>
        <w:tc>
          <w:tcPr>
            <w:tcW w:w="2180" w:type="dxa"/>
            <w:gridSpan w:val="3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В том числе:</w:t>
            </w:r>
          </w:p>
        </w:tc>
        <w:tc>
          <w:tcPr>
            <w:tcW w:w="3686" w:type="dxa"/>
            <w:vMerge w:val="restart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Формируемые знания и умения учащихся/ компетенции (согласно стандарту образования)</w:t>
            </w: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08AB" w:rsidRPr="008A7899" w:rsidTr="000947A4">
        <w:trPr>
          <w:cantSplit/>
          <w:trHeight w:val="1134"/>
        </w:trPr>
        <w:tc>
          <w:tcPr>
            <w:tcW w:w="540" w:type="dxa"/>
            <w:vMerge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Уроки</w:t>
            </w:r>
          </w:p>
        </w:tc>
        <w:tc>
          <w:tcPr>
            <w:tcW w:w="931" w:type="dxa"/>
            <w:textDirection w:val="btLr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Лабораторные, практические работы</w:t>
            </w:r>
          </w:p>
        </w:tc>
        <w:tc>
          <w:tcPr>
            <w:tcW w:w="709" w:type="dxa"/>
            <w:textDirection w:val="btLr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3686" w:type="dxa"/>
            <w:vMerge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08AB" w:rsidRPr="008A7899" w:rsidTr="000947A4"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1</w:t>
            </w:r>
          </w:p>
        </w:tc>
        <w:tc>
          <w:tcPr>
            <w:tcW w:w="2403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08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709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строение атома, физ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.с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>мысл порядкового номера, группы, периода, изотопы, периодичность, переходные ХЭ, амфотерность, формулировка ПЗ, значение ПЗ, хим.свойства кислот, оснований, оксидов, солей.</w:t>
            </w: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объяснять строение атомов, сравнивать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и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неМе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свойства, определять переходные элементы, составлять электронные формулы, квантовые диаграммы, писать уравнения РИО и ОВР</w:t>
            </w:r>
          </w:p>
        </w:tc>
      </w:tr>
      <w:tr w:rsidR="00ED08AB" w:rsidRPr="008A7899" w:rsidTr="000947A4"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2</w:t>
            </w:r>
          </w:p>
        </w:tc>
        <w:tc>
          <w:tcPr>
            <w:tcW w:w="2403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Металлы</w:t>
            </w:r>
          </w:p>
        </w:tc>
        <w:tc>
          <w:tcPr>
            <w:tcW w:w="108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14</w:t>
            </w:r>
          </w:p>
        </w:tc>
        <w:tc>
          <w:tcPr>
            <w:tcW w:w="931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</w:t>
            </w:r>
          </w:p>
        </w:tc>
        <w:tc>
          <w:tcPr>
            <w:tcW w:w="709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значение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в истории цивилизации, сплавы черных и цветных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, строение атомов, физические свойства, КР, химические свойства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, ряд напряжений, способы получения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, коррозия, способы защиты от коррозии; общие характеристики щелочных, </w:t>
            </w:r>
            <w:proofErr w:type="spellStart"/>
            <w:proofErr w:type="gramStart"/>
            <w:r w:rsidRPr="008A7899">
              <w:rPr>
                <w:color w:val="292929"/>
                <w:sz w:val="22"/>
                <w:szCs w:val="22"/>
              </w:rPr>
              <w:t>щелочно-земельных</w:t>
            </w:r>
            <w:proofErr w:type="spellEnd"/>
            <w:proofErr w:type="gramEnd"/>
            <w:r w:rsidRPr="008A7899">
              <w:rPr>
                <w:color w:val="292929"/>
                <w:sz w:val="22"/>
                <w:szCs w:val="22"/>
              </w:rPr>
              <w:t xml:space="preserve"> МЕ, алюминия, железа.</w:t>
            </w: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объяснять строение КР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>, особенности физ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.с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 xml:space="preserve">войств, писать уравнения ХР для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, называть причины коррозии и способы защиты от неё, писать реакции с оксидами,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гидроксидами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, солями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>.</w:t>
            </w:r>
          </w:p>
        </w:tc>
      </w:tr>
      <w:tr w:rsidR="00ED08AB" w:rsidRPr="008A7899" w:rsidTr="000947A4"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3</w:t>
            </w:r>
          </w:p>
        </w:tc>
        <w:tc>
          <w:tcPr>
            <w:tcW w:w="2403" w:type="dxa"/>
          </w:tcPr>
          <w:p w:rsidR="00ED08AB" w:rsidRDefault="00ED08AB" w:rsidP="000947A4">
            <w:pPr>
              <w:autoSpaceDE w:val="0"/>
              <w:autoSpaceDN w:val="0"/>
              <w:adjustRightInd w:val="0"/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Практикум № 1 Свойства металлов и их соединений</w:t>
            </w:r>
          </w:p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</w:t>
            </w:r>
            <w:r w:rsidRPr="008A78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генетические ряды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>.</w:t>
            </w:r>
          </w:p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осуществлять цепочки превращений</w:t>
            </w:r>
          </w:p>
          <w:p w:rsidR="00ED08AB" w:rsidRPr="008A7899" w:rsidRDefault="00ED08AB" w:rsidP="000947A4">
            <w:pPr>
              <w:pStyle w:val="a7"/>
              <w:spacing w:after="0"/>
              <w:ind w:left="0" w:firstLine="180"/>
              <w:jc w:val="both"/>
              <w:rPr>
                <w:sz w:val="22"/>
                <w:szCs w:val="22"/>
              </w:rPr>
            </w:pPr>
          </w:p>
        </w:tc>
      </w:tr>
      <w:tr w:rsidR="00ED08AB" w:rsidRPr="008A7899" w:rsidTr="000947A4"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4</w:t>
            </w:r>
          </w:p>
        </w:tc>
        <w:tc>
          <w:tcPr>
            <w:tcW w:w="2403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Неметаллы</w:t>
            </w:r>
          </w:p>
        </w:tc>
        <w:tc>
          <w:tcPr>
            <w:tcW w:w="108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20</w:t>
            </w:r>
          </w:p>
        </w:tc>
        <w:tc>
          <w:tcPr>
            <w:tcW w:w="931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7/0</w:t>
            </w:r>
          </w:p>
        </w:tc>
        <w:tc>
          <w:tcPr>
            <w:tcW w:w="709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положение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неМе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в ПС, ЭО, аллотропия, физ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.с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 xml:space="preserve">войства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неМе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>, химические элементы клетки;</w:t>
            </w:r>
          </w:p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 нахождение в природе, физ. и хим.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свойства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,в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>ажнейшие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соединения,получение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и применение галогенов, кислорода, серы,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азота,фосфора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>, углерода, кремния.</w:t>
            </w:r>
          </w:p>
          <w:p w:rsidR="00ED08AB" w:rsidRPr="008A7899" w:rsidRDefault="00ED08AB" w:rsidP="000947A4">
            <w:pPr>
              <w:pStyle w:val="a7"/>
              <w:spacing w:after="0"/>
              <w:ind w:left="0" w:firstLine="180"/>
              <w:jc w:val="both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lastRenderedPageBreak/>
              <w:t xml:space="preserve">объяснять строение атомов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неМе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, приводить примеры соединений, называть области их применения, писать уравнения реакций с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неМе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 xml:space="preserve"> и их соединениями</w:t>
            </w:r>
          </w:p>
        </w:tc>
      </w:tr>
      <w:tr w:rsidR="00ED08AB" w:rsidRPr="008A7899" w:rsidTr="000947A4"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03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Практикум № 2 Свойства неметаллов и их соединений  </w:t>
            </w:r>
          </w:p>
        </w:tc>
        <w:tc>
          <w:tcPr>
            <w:tcW w:w="108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</w:t>
            </w:r>
            <w:r w:rsidRPr="008A789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свойства соляной кислоты, серной кислоты, генетический ряд серы, свойства аммиака, углекислого газа, карбонатов, ген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.р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>яд углерода.</w:t>
            </w:r>
          </w:p>
          <w:p w:rsidR="00ED08AB" w:rsidRPr="008A7899" w:rsidRDefault="00ED08AB" w:rsidP="000947A4">
            <w:pPr>
              <w:pStyle w:val="a7"/>
              <w:spacing w:after="0"/>
              <w:ind w:left="0" w:firstLine="180"/>
              <w:jc w:val="both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: проводить реакции получения соляной кислоты, аммиака, углекислого газа, реакции для этих веществ, доказывать их присутствие</w:t>
            </w:r>
          </w:p>
        </w:tc>
      </w:tr>
      <w:tr w:rsidR="00ED08AB" w:rsidRPr="008A7899" w:rsidTr="000947A4"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6</w:t>
            </w:r>
          </w:p>
        </w:tc>
        <w:tc>
          <w:tcPr>
            <w:tcW w:w="2403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Органические соединения</w:t>
            </w:r>
          </w:p>
        </w:tc>
        <w:tc>
          <w:tcPr>
            <w:tcW w:w="108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</w:t>
            </w:r>
          </w:p>
        </w:tc>
        <w:tc>
          <w:tcPr>
            <w:tcW w:w="709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определения классов ОВ, общие формулы, физ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.и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 xml:space="preserve"> хим.свойства, применение и получение, правила номенклатуры.</w:t>
            </w:r>
          </w:p>
          <w:p w:rsidR="00ED08AB" w:rsidRPr="008A7899" w:rsidRDefault="00ED08AB" w:rsidP="000947A4">
            <w:pPr>
              <w:pStyle w:val="a7"/>
              <w:spacing w:after="0"/>
              <w:ind w:left="0" w:firstLine="180"/>
              <w:jc w:val="both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составлять структурные формулы, называть важнейшие ОВ, писать простейшие  уравнения 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ХР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 xml:space="preserve"> для них.</w:t>
            </w:r>
          </w:p>
        </w:tc>
      </w:tr>
      <w:tr w:rsidR="00ED08AB" w:rsidRPr="008A7899" w:rsidTr="000947A4"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7</w:t>
            </w:r>
          </w:p>
        </w:tc>
        <w:tc>
          <w:tcPr>
            <w:tcW w:w="2403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>Обобщение знаний по химии за курс основной школы</w:t>
            </w:r>
          </w:p>
        </w:tc>
        <w:tc>
          <w:tcPr>
            <w:tcW w:w="108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899">
              <w:rPr>
                <w:sz w:val="22"/>
                <w:szCs w:val="22"/>
              </w:rPr>
              <w:t>10</w:t>
            </w:r>
          </w:p>
        </w:tc>
        <w:tc>
          <w:tcPr>
            <w:tcW w:w="931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D08AB" w:rsidRPr="008A7899" w:rsidRDefault="00ED08AB" w:rsidP="00094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D08AB" w:rsidRPr="008A7899" w:rsidRDefault="00ED08AB" w:rsidP="000947A4">
            <w:pPr>
              <w:rPr>
                <w:color w:val="292929"/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строение атомов, типы ХС, типы 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ХР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 xml:space="preserve">, классы </w:t>
            </w:r>
            <w:proofErr w:type="spellStart"/>
            <w:r w:rsidRPr="008A7899">
              <w:rPr>
                <w:color w:val="292929"/>
                <w:sz w:val="22"/>
                <w:szCs w:val="22"/>
              </w:rPr>
              <w:t>неорг</w:t>
            </w:r>
            <w:proofErr w:type="spellEnd"/>
            <w:r w:rsidRPr="008A7899">
              <w:rPr>
                <w:color w:val="292929"/>
                <w:sz w:val="22"/>
                <w:szCs w:val="22"/>
              </w:rPr>
              <w:t>. и орг. веществ.</w:t>
            </w:r>
          </w:p>
          <w:p w:rsidR="00ED08AB" w:rsidRPr="008A7899" w:rsidRDefault="00ED08AB" w:rsidP="000947A4">
            <w:pPr>
              <w:pStyle w:val="a7"/>
              <w:spacing w:after="0"/>
              <w:ind w:left="0" w:firstLine="180"/>
              <w:jc w:val="both"/>
              <w:rPr>
                <w:sz w:val="22"/>
                <w:szCs w:val="22"/>
              </w:rPr>
            </w:pPr>
            <w:r w:rsidRPr="008A7899">
              <w:rPr>
                <w:color w:val="292929"/>
                <w:sz w:val="22"/>
                <w:szCs w:val="22"/>
              </w:rPr>
              <w:t xml:space="preserve">описывать строение атомов ХЭ, объяснять механизмы образования ХС, составлять уравнения </w:t>
            </w:r>
            <w:proofErr w:type="gramStart"/>
            <w:r w:rsidRPr="008A7899">
              <w:rPr>
                <w:color w:val="292929"/>
                <w:sz w:val="22"/>
                <w:szCs w:val="22"/>
              </w:rPr>
              <w:t>ХР</w:t>
            </w:r>
            <w:proofErr w:type="gramEnd"/>
            <w:r w:rsidRPr="008A7899">
              <w:rPr>
                <w:color w:val="292929"/>
                <w:sz w:val="22"/>
                <w:szCs w:val="22"/>
              </w:rPr>
              <w:t>, определять тип ХР, класс веществ, называть их, предсказывать свойства</w:t>
            </w:r>
          </w:p>
        </w:tc>
      </w:tr>
    </w:tbl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Календарно-тематическое планирование учебного предмета химия для 9 класса</w:t>
      </w:r>
    </w:p>
    <w:p w:rsidR="00ED08AB" w:rsidRPr="008A7899" w:rsidRDefault="00ED08AB" w:rsidP="00ED08A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Планирование составлено на основе программы по химии Программа курса химии для 8-11 классов общеобразовательных учреждений/ 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Габриелян О.С.  М</w:t>
      </w:r>
      <w:proofErr w:type="gramStart"/>
      <w:r w:rsidRPr="008A7899">
        <w:rPr>
          <w:rFonts w:ascii="Times New Roman" w:hAnsi="Times New Roman" w:cs="Times New Roman"/>
        </w:rPr>
        <w:t xml:space="preserve">, : </w:t>
      </w:r>
      <w:proofErr w:type="gramEnd"/>
      <w:r w:rsidRPr="008A7899">
        <w:rPr>
          <w:rFonts w:ascii="Times New Roman" w:hAnsi="Times New Roman" w:cs="Times New Roman"/>
        </w:rPr>
        <w:t>Дрофа, 2010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pStyle w:val="ac"/>
        <w:tabs>
          <w:tab w:val="left" w:pos="720"/>
        </w:tabs>
        <w:spacing w:after="0"/>
        <w:ind w:right="16"/>
        <w:rPr>
          <w:sz w:val="22"/>
          <w:szCs w:val="22"/>
        </w:rPr>
      </w:pPr>
      <w:r w:rsidRPr="008A7899">
        <w:rPr>
          <w:sz w:val="22"/>
          <w:szCs w:val="22"/>
        </w:rPr>
        <w:t>Учебник:</w:t>
      </w:r>
    </w:p>
    <w:p w:rsidR="00ED08AB" w:rsidRPr="008A7899" w:rsidRDefault="00ED08AB" w:rsidP="00ED08AB">
      <w:pPr>
        <w:pStyle w:val="ac"/>
        <w:tabs>
          <w:tab w:val="left" w:pos="720"/>
        </w:tabs>
        <w:spacing w:after="0"/>
        <w:ind w:right="16"/>
        <w:rPr>
          <w:sz w:val="22"/>
          <w:szCs w:val="22"/>
        </w:rPr>
      </w:pPr>
      <w:r w:rsidRPr="008A7899">
        <w:rPr>
          <w:sz w:val="22"/>
          <w:szCs w:val="22"/>
        </w:rPr>
        <w:lastRenderedPageBreak/>
        <w:t>Габриелян О.С. Химия. 9 класс. – М.: Дрофа, 2010.</w:t>
      </w:r>
    </w:p>
    <w:p w:rsidR="00ED08AB" w:rsidRPr="008A7899" w:rsidRDefault="00ED08AB" w:rsidP="00ED08AB">
      <w:pPr>
        <w:pStyle w:val="ac"/>
        <w:spacing w:after="0"/>
        <w:rPr>
          <w:bCs/>
          <w:sz w:val="22"/>
          <w:szCs w:val="22"/>
        </w:rPr>
      </w:pPr>
    </w:p>
    <w:p w:rsidR="00ED08AB" w:rsidRPr="008A7899" w:rsidRDefault="00ED08AB" w:rsidP="00ED08AB">
      <w:pPr>
        <w:pStyle w:val="ac"/>
        <w:spacing w:after="0"/>
        <w:rPr>
          <w:bCs/>
          <w:sz w:val="22"/>
          <w:szCs w:val="22"/>
        </w:rPr>
      </w:pPr>
      <w:r w:rsidRPr="008A7899">
        <w:rPr>
          <w:bCs/>
          <w:sz w:val="22"/>
          <w:szCs w:val="22"/>
        </w:rPr>
        <w:t>68 часов в год,  2 часа в неделю, из федерального компонента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Повторение основных вопросов курса 8 класса и введение в курс 9 класса (5 часов)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60"/>
        <w:gridCol w:w="741"/>
        <w:gridCol w:w="708"/>
        <w:gridCol w:w="3261"/>
        <w:gridCol w:w="2551"/>
      </w:tblGrid>
      <w:tr w:rsidR="00ED08AB" w:rsidRPr="008A7899" w:rsidTr="000947A4">
        <w:tc>
          <w:tcPr>
            <w:tcW w:w="1368" w:type="dxa"/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Планируемая дата проведения урока</w:t>
            </w:r>
          </w:p>
        </w:tc>
        <w:tc>
          <w:tcPr>
            <w:tcW w:w="1260" w:type="dxa"/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Фактическая дата проведения урока</w:t>
            </w:r>
          </w:p>
        </w:tc>
        <w:tc>
          <w:tcPr>
            <w:tcW w:w="741" w:type="dxa"/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урока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708" w:type="dxa"/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3261" w:type="dxa"/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Тема урока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D08AB" w:rsidRPr="008A7899" w:rsidRDefault="00ED08AB" w:rsidP="000947A4">
            <w:pPr>
              <w:spacing w:after="0" w:line="240" w:lineRule="auto"/>
              <w:ind w:left="1441" w:hanging="1441"/>
              <w:jc w:val="center"/>
              <w:rPr>
                <w:rFonts w:ascii="Times New Roman" w:hAnsi="Times New Roman" w:cs="Times New Roman"/>
                <w:color w:val="292929"/>
              </w:rPr>
            </w:pPr>
          </w:p>
          <w:p w:rsidR="00ED08AB" w:rsidRPr="008A7899" w:rsidRDefault="00ED08AB" w:rsidP="000947A4">
            <w:pPr>
              <w:spacing w:after="0" w:line="240" w:lineRule="auto"/>
              <w:ind w:left="1441" w:hanging="1441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Эксперимент, материально-техническое оснащение урока</w:t>
            </w:r>
          </w:p>
        </w:tc>
      </w:tr>
      <w:tr w:rsidR="00ED08AB" w:rsidRPr="008A7899" w:rsidTr="000947A4">
        <w:tc>
          <w:tcPr>
            <w:tcW w:w="1368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1.09-7.09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</w:tcPr>
          <w:p w:rsidR="00ED08AB" w:rsidRPr="008A7899" w:rsidRDefault="00ED08AB" w:rsidP="000947A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326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Характеристика ХЭ на основе ПСХЭ Д.И. Менделеева</w:t>
            </w:r>
          </w:p>
        </w:tc>
        <w:tc>
          <w:tcPr>
            <w:tcW w:w="255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Получение оксида магния, оксида серы,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гидроксида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магния, серной кислоты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8.4  Характеристика химического элемента по его положению в п. с. х. э.</w:t>
            </w:r>
          </w:p>
        </w:tc>
      </w:tr>
      <w:tr w:rsidR="00ED08AB" w:rsidRPr="008A7899" w:rsidTr="000947A4">
        <w:tc>
          <w:tcPr>
            <w:tcW w:w="1368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1.09-7.09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" w:type="dxa"/>
          </w:tcPr>
          <w:p w:rsidR="00ED08AB" w:rsidRPr="008A7899" w:rsidRDefault="00ED08AB" w:rsidP="000947A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326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Переходные элементы. Амфотерность.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Лабораторная работа № 1 Получение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гидроксида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цинка, реакции его с кислотами, щелочами</w:t>
            </w:r>
          </w:p>
        </w:tc>
        <w:tc>
          <w:tcPr>
            <w:tcW w:w="255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368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08.09-14.09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" w:type="dxa"/>
          </w:tcPr>
          <w:p w:rsidR="00ED08AB" w:rsidRPr="008A7899" w:rsidRDefault="00ED08AB" w:rsidP="000947A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3</w:t>
            </w:r>
          </w:p>
        </w:tc>
        <w:tc>
          <w:tcPr>
            <w:tcW w:w="326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ПЗ и ПСХЭ  Д.И.Менделеева</w:t>
            </w:r>
          </w:p>
        </w:tc>
        <w:tc>
          <w:tcPr>
            <w:tcW w:w="255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ПС, Карточки-задания</w:t>
            </w:r>
          </w:p>
        </w:tc>
      </w:tr>
      <w:tr w:rsidR="00ED08AB" w:rsidRPr="008A7899" w:rsidTr="000947A4">
        <w:tc>
          <w:tcPr>
            <w:tcW w:w="1368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08.09-14.09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" w:type="dxa"/>
          </w:tcPr>
          <w:p w:rsidR="00ED08AB" w:rsidRPr="008A7899" w:rsidRDefault="00ED08AB" w:rsidP="000947A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4</w:t>
            </w:r>
          </w:p>
        </w:tc>
        <w:tc>
          <w:tcPr>
            <w:tcW w:w="326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Основные классы неорганических веществ и их свойства </w:t>
            </w:r>
          </w:p>
        </w:tc>
        <w:tc>
          <w:tcPr>
            <w:tcW w:w="255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368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15.09-21.09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" w:type="dxa"/>
          </w:tcPr>
          <w:p w:rsidR="00ED08AB" w:rsidRPr="008A7899" w:rsidRDefault="00ED08AB" w:rsidP="000947A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5</w:t>
            </w:r>
          </w:p>
        </w:tc>
        <w:tc>
          <w:tcPr>
            <w:tcW w:w="326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Свойства классов веществ. Входная контрольная работа </w:t>
            </w:r>
          </w:p>
        </w:tc>
        <w:tc>
          <w:tcPr>
            <w:tcW w:w="2551" w:type="dxa"/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Получение и свойства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гидроксида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железа,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гидроксида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натрия, сульфата меди</w:t>
            </w:r>
          </w:p>
        </w:tc>
      </w:tr>
    </w:tbl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</w:rPr>
        <w:t xml:space="preserve">Тема 1. </w:t>
      </w:r>
      <w:r w:rsidRPr="008A7899">
        <w:rPr>
          <w:rFonts w:ascii="Times New Roman" w:hAnsi="Times New Roman" w:cs="Times New Roman"/>
          <w:b/>
          <w:color w:val="292929"/>
        </w:rPr>
        <w:t>Металлы (14 часов)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330"/>
        <w:gridCol w:w="1260"/>
        <w:gridCol w:w="741"/>
        <w:gridCol w:w="708"/>
        <w:gridCol w:w="3261"/>
        <w:gridCol w:w="2551"/>
      </w:tblGrid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Планируемая дата проведения урока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Фактическая дата проведения урока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урока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Тема урока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ind w:left="1441" w:hanging="1441"/>
              <w:jc w:val="center"/>
              <w:rPr>
                <w:rFonts w:ascii="Times New Roman" w:hAnsi="Times New Roman" w:cs="Times New Roman"/>
                <w:color w:val="292929"/>
              </w:rPr>
            </w:pPr>
          </w:p>
          <w:p w:rsidR="00ED08AB" w:rsidRPr="008A7899" w:rsidRDefault="00ED08AB" w:rsidP="000947A4">
            <w:pPr>
              <w:spacing w:after="0" w:line="240" w:lineRule="auto"/>
              <w:ind w:left="1441" w:hanging="1441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Эксперимент, материально-техническое оснащение урока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15.09-21.09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Общая характеристика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 2  Ознакомление с образцами металлов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Коллекции образцов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, табл. «КР»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2.14 Металлическая связь.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6.10 Общие свойства металлов.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22.09-28.09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Сплавы.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Коллекции сплавов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6.8 Виды коррозии.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 xml:space="preserve">6.9 Методы защиты от </w:t>
            </w:r>
            <w:r w:rsidRPr="008A7899">
              <w:rPr>
                <w:rFonts w:ascii="Times New Roman" w:hAnsi="Times New Roman" w:cs="Times New Roman"/>
              </w:rPr>
              <w:lastRenderedPageBreak/>
              <w:t>коррозии.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lastRenderedPageBreak/>
              <w:t>22.09-28.09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Химические свойства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.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3 Взаимодействие металлов с растворами кислот и солей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Табл. «Хим</w:t>
            </w:r>
            <w:proofErr w:type="gramStart"/>
            <w:r w:rsidRPr="008A7899">
              <w:rPr>
                <w:rFonts w:ascii="Times New Roman" w:hAnsi="Times New Roman" w:cs="Times New Roman"/>
                <w:color w:val="292929"/>
              </w:rPr>
              <w:t>.с</w:t>
            </w:r>
            <w:proofErr w:type="gramEnd"/>
            <w:r w:rsidRPr="008A7899">
              <w:rPr>
                <w:rFonts w:ascii="Times New Roman" w:hAnsi="Times New Roman" w:cs="Times New Roman"/>
                <w:color w:val="292929"/>
              </w:rPr>
              <w:t xml:space="preserve">войства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», реакции натрия, алюминия, цинка, железа, меди с кислородом, водой, кислотами,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неМе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(серой), солями (не все осуществимы, сравнение свойств)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29.09-5.10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Получение металлов.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4 Ознакомление с образцами природных соединений металлов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Коллекции руд, восстановление меди из оксида меди углем и водородом.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29.09-5.10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Коррозия металлов.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Заложенный за 3 дня опыт по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коррозыы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«4 гвоздя»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06.10-12.10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Щелочные металлы.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Реакции натрия с серой, водой, кислотой, солью.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6.1 Щелочные металлы.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6.2 Химия щелочных металлов.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06.10-12.10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proofErr w:type="gramStart"/>
            <w:r w:rsidRPr="008A7899">
              <w:rPr>
                <w:rFonts w:ascii="Times New Roman" w:hAnsi="Times New Roman" w:cs="Times New Roman"/>
                <w:color w:val="292929"/>
              </w:rPr>
              <w:t>Щелочно-земельные</w:t>
            </w:r>
            <w:proofErr w:type="spellEnd"/>
            <w:proofErr w:type="gramEnd"/>
            <w:r w:rsidRPr="008A7899">
              <w:rPr>
                <w:rFonts w:ascii="Times New Roman" w:hAnsi="Times New Roman" w:cs="Times New Roman"/>
                <w:color w:val="292929"/>
              </w:rPr>
              <w:t xml:space="preserve"> металлы.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Реакции кальция с серой, водой, кислотой, солью.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6.3 Элементы</w:t>
            </w:r>
            <w:proofErr w:type="gramStart"/>
            <w:r w:rsidRPr="008A7899">
              <w:rPr>
                <w:rFonts w:ascii="Times New Roman" w:hAnsi="Times New Roman" w:cs="Times New Roman"/>
              </w:rPr>
              <w:t xml:space="preserve"> </w:t>
            </w:r>
            <w:r w:rsidRPr="008A7899">
              <w:rPr>
                <w:rFonts w:ascii="Times New Roman" w:hAnsi="Times New Roman" w:cs="Times New Roman"/>
              </w:rPr>
              <w:sym w:font="Times New Roman" w:char="0049"/>
            </w:r>
            <w:r w:rsidRPr="008A7899">
              <w:rPr>
                <w:rFonts w:ascii="Times New Roman" w:hAnsi="Times New Roman" w:cs="Times New Roman"/>
              </w:rPr>
              <w:sym w:font="Times New Roman" w:char="0049"/>
            </w:r>
            <w:r w:rsidRPr="008A7899">
              <w:rPr>
                <w:rFonts w:ascii="Times New Roman" w:hAnsi="Times New Roman" w:cs="Times New Roman"/>
              </w:rPr>
              <w:t>А</w:t>
            </w:r>
            <w:proofErr w:type="gramEnd"/>
            <w:r w:rsidRPr="008A7899">
              <w:rPr>
                <w:rFonts w:ascii="Times New Roman" w:hAnsi="Times New Roman" w:cs="Times New Roman"/>
              </w:rPr>
              <w:t xml:space="preserve"> группы.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13.10-19.10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Щелочные и щелочноземельные металлы. Решение упражнений.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6.3 Элементы</w:t>
            </w:r>
            <w:proofErr w:type="gramStart"/>
            <w:r w:rsidRPr="008A7899">
              <w:rPr>
                <w:rFonts w:ascii="Times New Roman" w:hAnsi="Times New Roman" w:cs="Times New Roman"/>
              </w:rPr>
              <w:t xml:space="preserve"> </w:t>
            </w:r>
            <w:r w:rsidRPr="008A7899">
              <w:rPr>
                <w:rFonts w:ascii="Times New Roman" w:hAnsi="Times New Roman" w:cs="Times New Roman"/>
              </w:rPr>
              <w:sym w:font="Times New Roman" w:char="0049"/>
            </w:r>
            <w:r w:rsidRPr="008A7899">
              <w:rPr>
                <w:rFonts w:ascii="Times New Roman" w:hAnsi="Times New Roman" w:cs="Times New Roman"/>
              </w:rPr>
              <w:sym w:font="Times New Roman" w:char="0049"/>
            </w:r>
            <w:r w:rsidRPr="008A7899">
              <w:rPr>
                <w:rFonts w:ascii="Times New Roman" w:hAnsi="Times New Roman" w:cs="Times New Roman"/>
              </w:rPr>
              <w:t>А</w:t>
            </w:r>
            <w:proofErr w:type="gramEnd"/>
            <w:r w:rsidRPr="008A7899">
              <w:rPr>
                <w:rFonts w:ascii="Times New Roman" w:hAnsi="Times New Roman" w:cs="Times New Roman"/>
              </w:rPr>
              <w:t xml:space="preserve"> группы.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13.10-19.10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Алюминий.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Коллекции изделий из алюминия, сплавов алюминия, реакции алюминия с кислородом, кислотой, йодом.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6.5 Алюминий.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6.6 Применение алюминия.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20.10-26.10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15..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Соединения алюминия.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Лабораторная работа № 5 Получение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гидроксида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алюминия, его взаимодействие с кислотами и щелочами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6.5 Алюминий.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6.6 Применение алюминия.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20.10-26.10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Железо.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Реакции железа с кислотами, серой, солями меди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6.7 Железо.</w:t>
            </w: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27.10-02.11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Соединения железа.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Лабораторная работа </w:t>
            </w:r>
            <w:r w:rsidRPr="008A7899">
              <w:rPr>
                <w:rFonts w:ascii="Times New Roman" w:hAnsi="Times New Roman" w:cs="Times New Roman"/>
                <w:i/>
                <w:color w:val="292929"/>
              </w:rPr>
              <w:t>№ 6 Качественные реакции  на ионы железа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27.10-02.11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Обобщение и систематизация знаний по теме «Металлы»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8AB" w:rsidRPr="008A7899" w:rsidTr="000947A4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10.11-16.11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292929"/>
              </w:rPr>
              <w:t>1 по теме «Металлы»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lastRenderedPageBreak/>
        <w:t xml:space="preserve">Тема 2. Практикум № 1 Свойства металлов и их соединений </w:t>
      </w:r>
      <w:proofErr w:type="gramStart"/>
      <w:r w:rsidRPr="008A7899">
        <w:rPr>
          <w:rFonts w:ascii="Times New Roman" w:hAnsi="Times New Roman" w:cs="Times New Roman"/>
          <w:b/>
          <w:color w:val="292929"/>
        </w:rPr>
        <w:t xml:space="preserve">( </w:t>
      </w:r>
      <w:proofErr w:type="gramEnd"/>
      <w:r w:rsidRPr="008A7899">
        <w:rPr>
          <w:rFonts w:ascii="Times New Roman" w:hAnsi="Times New Roman" w:cs="Times New Roman"/>
          <w:b/>
          <w:color w:val="292929"/>
        </w:rPr>
        <w:t>3 часа)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62"/>
        <w:gridCol w:w="1308"/>
        <w:gridCol w:w="672"/>
        <w:gridCol w:w="672"/>
        <w:gridCol w:w="3186"/>
        <w:gridCol w:w="2551"/>
      </w:tblGrid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Планируемая дата проведения урока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Фактическая дата проведения урока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 xml:space="preserve">Урока </w:t>
            </w:r>
            <w:proofErr w:type="spellStart"/>
            <w:proofErr w:type="gram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7899">
              <w:rPr>
                <w:rFonts w:ascii="Times New Roman" w:hAnsi="Times New Roman" w:cs="Times New Roman"/>
              </w:rPr>
              <w:t>/</w:t>
            </w:r>
            <w:proofErr w:type="spell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Эксперимент, материально-техническое оснащение урока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10.11-16.11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Практическая работа №1.Практическое осуществление схем превращений.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Реакции по генетическим рядам для железа, цинка, алюминия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17.11-23.11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Практическая работа № 2. Получение и свойства соединений металлов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17.11-23.11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Практическая работа № 3. Решение экспериментальных задач по теме «Металлы»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Качественные реакции на ионы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.</w:t>
            </w:r>
          </w:p>
        </w:tc>
      </w:tr>
    </w:tbl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Тема 3. Неметаллы (20 часов)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62"/>
        <w:gridCol w:w="1308"/>
        <w:gridCol w:w="672"/>
        <w:gridCol w:w="672"/>
        <w:gridCol w:w="3186"/>
        <w:gridCol w:w="2551"/>
      </w:tblGrid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Планируемая дата проведения урока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Фактическая дата проведения урока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 xml:space="preserve">Урока </w:t>
            </w:r>
            <w:proofErr w:type="spellStart"/>
            <w:proofErr w:type="gram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7899">
              <w:rPr>
                <w:rFonts w:ascii="Times New Roman" w:hAnsi="Times New Roman" w:cs="Times New Roman"/>
              </w:rPr>
              <w:t>/</w:t>
            </w:r>
            <w:proofErr w:type="spell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Эксперимент, материально-техническое оснащение урока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24.11-30.11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Общая характеристика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неМе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. Водород. Кислород. Озон. Вода.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Образцы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неМе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, получение озона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24.11-30.11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Галогены.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7 Качественная реакция на хлорид-ион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Образцы соединений хлора, йода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5.1 Галогены.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5.2 Химия галогенов.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01.12-07.12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Соедиенения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галогенов: галогеноводородные кислоты и их соли.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Реакция йода с цинком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01.12-07.12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Кислород.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Получение кислорода из перманганата калия, реакции его с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неМе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, некоторыми сложными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в-ми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08.12-14.12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Сера.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Превращение серы ромбической в </w:t>
            </w:r>
            <w:proofErr w:type="gramStart"/>
            <w:r w:rsidRPr="008A7899">
              <w:rPr>
                <w:rFonts w:ascii="Times New Roman" w:hAnsi="Times New Roman" w:cs="Times New Roman"/>
                <w:color w:val="292929"/>
              </w:rPr>
              <w:t>пластическую</w:t>
            </w:r>
            <w:proofErr w:type="gramEnd"/>
            <w:r w:rsidRPr="008A7899">
              <w:rPr>
                <w:rFonts w:ascii="Times New Roman" w:hAnsi="Times New Roman" w:cs="Times New Roman"/>
                <w:color w:val="292929"/>
              </w:rPr>
              <w:t>, реакции с натрием, водородом, кислородом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5.3 Сера. Аллотропия.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5.4 Химия серы.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08.12-14.12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Соединения серы.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Реакции для сероводорода, коллекция соединений серы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15.12-21.12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Серная кислота.</w:t>
            </w:r>
          </w:p>
          <w:p w:rsidR="00ED08AB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8 Качественная реакция на сульфат-ион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Реакции серной кислоты с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, оксидами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гидроксидами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, солями, водой,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орг</w:t>
            </w:r>
            <w:proofErr w:type="gramStart"/>
            <w:r w:rsidRPr="008A7899">
              <w:rPr>
                <w:rFonts w:ascii="Times New Roman" w:hAnsi="Times New Roman" w:cs="Times New Roman"/>
                <w:color w:val="292929"/>
              </w:rPr>
              <w:t>.в</w:t>
            </w:r>
            <w:proofErr w:type="gramEnd"/>
            <w:r w:rsidRPr="008A7899">
              <w:rPr>
                <w:rFonts w:ascii="Times New Roman" w:hAnsi="Times New Roman" w:cs="Times New Roman"/>
                <w:color w:val="292929"/>
              </w:rPr>
              <w:t>-ми</w:t>
            </w:r>
            <w:proofErr w:type="spellEnd"/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15.12-21.12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Соединения серы. Решение </w:t>
            </w:r>
            <w:r w:rsidRPr="008A7899">
              <w:rPr>
                <w:rFonts w:ascii="Times New Roman" w:hAnsi="Times New Roman" w:cs="Times New Roman"/>
                <w:color w:val="292929"/>
              </w:rPr>
              <w:lastRenderedPageBreak/>
              <w:t>задач и упражнений.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lastRenderedPageBreak/>
              <w:t>22.12-28.12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Азот.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Клубеньковые бактерии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5.5 Химия азота.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22.12-28.12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Аммиак.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Получение аммиака, собирание, распознавание, реакции с водой и кислотами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13.01-19.01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Соли аммония.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9 Распознавание солей аммония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Коллекции удобрений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13.01-19.01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Оксиды азота. Азотная кислота и её соли.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Реакции азотной кислоты с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до Н и после Н, разложение нитратов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5.6 Оксиды азота.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5.7 Азотная кислота – окислитель.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20.01-26.01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Нитраты. Азотные удобрения.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Качественные реакции на </w:t>
            </w:r>
            <w:proofErr w:type="spellStart"/>
            <w:proofErr w:type="gramStart"/>
            <w:r w:rsidRPr="008A7899">
              <w:rPr>
                <w:rFonts w:ascii="Times New Roman" w:hAnsi="Times New Roman" w:cs="Times New Roman"/>
                <w:color w:val="292929"/>
              </w:rPr>
              <w:t>нитрат-ионы</w:t>
            </w:r>
            <w:proofErr w:type="spellEnd"/>
            <w:proofErr w:type="gramEnd"/>
            <w:r w:rsidRPr="008A7899">
              <w:rPr>
                <w:rFonts w:ascii="Times New Roman" w:hAnsi="Times New Roman" w:cs="Times New Roman"/>
                <w:color w:val="292929"/>
              </w:rPr>
              <w:t xml:space="preserve">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нитрит-ионы</w:t>
            </w:r>
            <w:proofErr w:type="spellEnd"/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20.01-26.01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Фосфор и его соединения.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Получение белого фосфора, его воспламенение, реакции на фосфат-ион, фосфорные удобрения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5.8 Фосфор. Аллотропия.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27.01-02.02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Углерод. Алмаз. Графит. Лабораторная работа № 10 Получение углекислого газа и его распознавание. 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КР алмаза и графита, адсорбция на примере угля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5.11 Углерод. Аллотропия.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5.12 Адсорбция.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27.01-02.02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Оксиды углерода. Угольная кислота. Карбонаты.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Лабораторная работа № 11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Пачественная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реакция на карбонат-ион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Получение углекислого газа и опыты с ним, реакции мела с кислотой, разложение.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03.02-09.02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Кремний и его соединения.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12 Ознакомление с природными силикатами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Природные соединения кремния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5.13 Оксид кремния.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5.14 Силикаты.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03.02-09.02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Силикатная промышленность.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Лабораторная работа № 13 Ознакомление с продукцией силикатной промышленности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Коллекции изделий из стекла, фарфора, керамики, цемента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5.15 Применение кремния и его соединения.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10.02-16.02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Обобщение и систематизация знаний по теме «Неметаллы»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10.02-16.02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292929"/>
              </w:rPr>
              <w:t>2. по теме «Неметаллы»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Тема 4. Практикум № 2 Свойства неметаллов и их соединений  (3 часа)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62"/>
        <w:gridCol w:w="1308"/>
        <w:gridCol w:w="672"/>
        <w:gridCol w:w="672"/>
        <w:gridCol w:w="3611"/>
        <w:gridCol w:w="2551"/>
      </w:tblGrid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Планируемая дата проведения урока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Фактическая дата проведения урока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 xml:space="preserve">Урока </w:t>
            </w:r>
            <w:proofErr w:type="spellStart"/>
            <w:proofErr w:type="gram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7899">
              <w:rPr>
                <w:rFonts w:ascii="Times New Roman" w:hAnsi="Times New Roman" w:cs="Times New Roman"/>
              </w:rPr>
              <w:t>/</w:t>
            </w:r>
            <w:proofErr w:type="spell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Эксперимент, материально-техническое оснащение урока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17.02-23.02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Практическая работа №</w:t>
            </w:r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292929"/>
              </w:rPr>
              <w:t>4. Решение экспериментальных задач по теме «Подгруппа кислорода»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Опыты по схемам превращений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17.02-23.02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Практическая работа № 5. Решение экспериментальных задач по теме «Подгруппы азота и углерода»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Опыты по схемам превращений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24.02-02.03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Практическая работа №</w:t>
            </w:r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292929"/>
              </w:rPr>
              <w:t>6. Получение собирание и распознавание газов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Получение углекислого газа и опыты со щелочью, известковой водой. Получение аммиака и опыты с водой, кислотами,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ф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/ф.</w:t>
            </w:r>
          </w:p>
        </w:tc>
      </w:tr>
    </w:tbl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Тема 5.Органические соединения (13 часов)</w:t>
      </w:r>
      <w:r>
        <w:rPr>
          <w:rFonts w:ascii="Times New Roman" w:hAnsi="Times New Roman" w:cs="Times New Roman"/>
          <w:b/>
          <w:color w:val="292929"/>
        </w:rPr>
        <w:t xml:space="preserve">   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62"/>
        <w:gridCol w:w="1308"/>
        <w:gridCol w:w="672"/>
        <w:gridCol w:w="672"/>
        <w:gridCol w:w="3611"/>
        <w:gridCol w:w="2551"/>
      </w:tblGrid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Планируемая дата проведения урока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Фактическая дата проведения урока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 xml:space="preserve">Урока </w:t>
            </w:r>
            <w:proofErr w:type="spellStart"/>
            <w:proofErr w:type="gram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7899">
              <w:rPr>
                <w:rFonts w:ascii="Times New Roman" w:hAnsi="Times New Roman" w:cs="Times New Roman"/>
              </w:rPr>
              <w:t>/</w:t>
            </w:r>
            <w:proofErr w:type="spell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Эксперимент, материально-техническое оснащение урока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24.02-02.03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Предмет ОХ. ТСОВ А.М.Бутлерова.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Образцы ОВ, 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7.7 Изомерия часть 1.</w:t>
            </w:r>
          </w:p>
          <w:p w:rsidR="00ED08AB" w:rsidRPr="008A7899" w:rsidRDefault="00ED08AB" w:rsidP="00094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7.8 Изомерия часть 2.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 xml:space="preserve">7.9 Гомология.  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03.03-09.03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Алканы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Модели молекул метана, этилена, ацетилена, получение этилена и опыты с бромной водой, перманганатом калия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</w:rPr>
              <w:t>9.7 Схемы образования и характеристика химических связей в молекулах некоторых углеводородо</w:t>
            </w:r>
            <w:proofErr w:type="gramStart"/>
            <w:r w:rsidRPr="008A7899">
              <w:rPr>
                <w:rFonts w:ascii="Times New Roman" w:hAnsi="Times New Roman" w:cs="Times New Roman"/>
              </w:rPr>
              <w:t>в(</w:t>
            </w:r>
            <w:proofErr w:type="gramEnd"/>
            <w:r w:rsidRPr="008A7899">
              <w:rPr>
                <w:rFonts w:ascii="Times New Roman" w:hAnsi="Times New Roman" w:cs="Times New Roman"/>
              </w:rPr>
              <w:t>метан, этан, этилен, ацетилен)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03.03-09.03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Алкены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Модели молекул этилена, получение этилена и опыты с бромной водой, перманганатом калия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10.03-16.03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Алкины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i/>
                <w:color w:val="292929"/>
              </w:rPr>
              <w:t>Л..р. № 14 Изготовление моделей молекул углеводородов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Модели молекул  ацетилена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10.03-16.03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Спирты (метанол, этанол, глицерин)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i/>
                <w:color w:val="292929"/>
              </w:rPr>
              <w:t>Л..р. № 15 Свойства глицерина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Окисление этанола, реакция на глицерин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17.03-23.03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Альдегиды.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Реакция «серебряного зеркала», окисления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lastRenderedPageBreak/>
              <w:t>гидроксидом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 меди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lastRenderedPageBreak/>
              <w:t>04.04-10.04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Карбоновые кислоты (уксусная, стеариновая).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Реакции уксусной кислоты с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, оксидами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Ме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 xml:space="preserve">, </w:t>
            </w:r>
            <w:proofErr w:type="spellStart"/>
            <w:r w:rsidRPr="008A7899">
              <w:rPr>
                <w:rFonts w:ascii="Times New Roman" w:hAnsi="Times New Roman" w:cs="Times New Roman"/>
                <w:color w:val="292929"/>
              </w:rPr>
              <w:t>гидроксидами</w:t>
            </w:r>
            <w:proofErr w:type="spellEnd"/>
            <w:r w:rsidRPr="008A7899">
              <w:rPr>
                <w:rFonts w:ascii="Times New Roman" w:hAnsi="Times New Roman" w:cs="Times New Roman"/>
                <w:color w:val="292929"/>
              </w:rPr>
              <w:t>, содой.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04.04-10.04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Сложные эфиры. Жиры.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Синтез этилацетата, образцы жиров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11.04-17.04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Аминокислоты. Белки. БАВ.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Цветные реакции на белки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11.04-17.04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Углеводы. Глюкоза.</w:t>
            </w:r>
          </w:p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2929"/>
              </w:rPr>
            </w:pPr>
            <w:r w:rsidRPr="008A7899">
              <w:rPr>
                <w:rFonts w:ascii="Times New Roman" w:hAnsi="Times New Roman" w:cs="Times New Roman"/>
                <w:i/>
                <w:color w:val="292929"/>
              </w:rPr>
              <w:t>Л..р. № 16 реакция на крахмал, реакция на глюкозу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Образцы углеводов, реакция на крахмал, реакция на глюкозу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18.04-24.04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Полимеры.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Коллекция пластмасс и волокон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18.04-24.04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i/>
                <w:color w:val="292929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292929"/>
              </w:rPr>
              <w:t>Обобщение и систематизация знаний по теме.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25.04-01.05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292929"/>
              </w:rPr>
              <w:t>3 по теме «Органические вещества».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Тема 6.Обобщение знаний по химии за курс основной школы (10 часов)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62"/>
        <w:gridCol w:w="1308"/>
        <w:gridCol w:w="672"/>
        <w:gridCol w:w="672"/>
        <w:gridCol w:w="3611"/>
        <w:gridCol w:w="2551"/>
      </w:tblGrid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Планируемая дата проведения урока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Фактическая дата проведения урока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 xml:space="preserve">Урока </w:t>
            </w:r>
            <w:proofErr w:type="spellStart"/>
            <w:proofErr w:type="gram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7899">
              <w:rPr>
                <w:rFonts w:ascii="Times New Roman" w:hAnsi="Times New Roman" w:cs="Times New Roman"/>
              </w:rPr>
              <w:t>/</w:t>
            </w:r>
            <w:proofErr w:type="spellStart"/>
            <w:r w:rsidRPr="008A78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№</w:t>
            </w: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Эксперимент, материально-техническое оснащение урока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25.04-01.05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 xml:space="preserve">ПЗ и ПСХЭ Д.И. Менделеева.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ПС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02.05-08.05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Строение атома.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02.05-08.05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Строение вещества. Типы Кристаллических решеток.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Карточки с формулами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09.05-15.05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Классы веществ. Простые вещества. Аллотропия.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Карточки с уравнениями ХР.</w:t>
            </w: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09.05-15.05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Классы веществ. Сложные вещества.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16.05-22.05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Химические реакции.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16.05-22.05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Химические реакции в растворах.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23.05-29.05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Окисление и восстановление.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23.05-29.05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Окислительно-восстановительные реакции. Электронный баланс.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ED08AB" w:rsidRPr="008A7899" w:rsidTr="000947A4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23.05-29.05</w:t>
            </w:r>
          </w:p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899">
              <w:rPr>
                <w:rFonts w:ascii="Times New Roman" w:hAnsi="Times New Roman" w:cs="Times New Roman"/>
                <w:color w:val="292929"/>
              </w:rPr>
              <w:t>Итоговая контрольная работа  №</w:t>
            </w:r>
            <w:r>
              <w:rPr>
                <w:rFonts w:ascii="Times New Roman" w:hAnsi="Times New Roman" w:cs="Times New Roman"/>
                <w:color w:val="292929"/>
              </w:rPr>
              <w:t xml:space="preserve"> </w:t>
            </w:r>
            <w:r w:rsidRPr="008A7899">
              <w:rPr>
                <w:rFonts w:ascii="Times New Roman" w:hAnsi="Times New Roman" w:cs="Times New Roman"/>
                <w:color w:val="292929"/>
              </w:rPr>
              <w:t>4 за курс основной школы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8AB" w:rsidRPr="008A7899" w:rsidRDefault="00ED08AB" w:rsidP="00094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</w:tbl>
    <w:p w:rsidR="00ED08AB" w:rsidRPr="00021159" w:rsidRDefault="00ED08AB" w:rsidP="00C9051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 w:rsidRPr="00021159">
        <w:rPr>
          <w:rFonts w:ascii="Times New Roman" w:hAnsi="Times New Roman" w:cs="Times New Roman"/>
          <w:b/>
          <w:color w:val="FF0000"/>
        </w:rPr>
        <w:t>Приложение№1.</w:t>
      </w:r>
    </w:p>
    <w:p w:rsidR="00ED08AB" w:rsidRPr="00021159" w:rsidRDefault="00ED08AB" w:rsidP="00C9051E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021159">
        <w:rPr>
          <w:rFonts w:ascii="Times New Roman" w:hAnsi="Times New Roman" w:cs="Times New Roman"/>
          <w:b/>
          <w:bCs/>
          <w:color w:val="FF0000"/>
        </w:rPr>
        <w:t xml:space="preserve">Критерии и нормы оценки знаний и умений обучающихся </w:t>
      </w:r>
      <w:r w:rsidRPr="00021159">
        <w:rPr>
          <w:rFonts w:ascii="Times New Roman" w:hAnsi="Times New Roman" w:cs="Times New Roman"/>
          <w:color w:val="FF0000"/>
          <w:u w:val="single"/>
        </w:rPr>
        <w:br/>
      </w:r>
    </w:p>
    <w:p w:rsidR="00ED08AB" w:rsidRPr="00021159" w:rsidRDefault="00ED08AB" w:rsidP="00ED08AB">
      <w:pPr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 w:rsidRPr="00021159">
        <w:rPr>
          <w:rFonts w:ascii="Times New Roman" w:hAnsi="Times New Roman" w:cs="Times New Roman"/>
          <w:color w:val="FF0000"/>
          <w:u w:val="single"/>
        </w:rPr>
        <w:t>Общедидактические</w:t>
      </w:r>
      <w:proofErr w:type="spellEnd"/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«5» ставится в случае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1.Знания, понимания, глубины усвоения обучающимися всего объёма программного материала.</w:t>
      </w:r>
      <w:r w:rsidRPr="00021159">
        <w:rPr>
          <w:rFonts w:ascii="Times New Roman" w:hAnsi="Times New Roman" w:cs="Times New Roman"/>
          <w:color w:val="FF0000"/>
        </w:rPr>
        <w:br/>
        <w:t xml:space="preserve">2.Умения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21159">
        <w:rPr>
          <w:rFonts w:ascii="Times New Roman" w:hAnsi="Times New Roman" w:cs="Times New Roman"/>
          <w:color w:val="FF0000"/>
        </w:rPr>
        <w:t>межпредметные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и </w:t>
      </w:r>
      <w:proofErr w:type="spellStart"/>
      <w:r w:rsidRPr="00021159">
        <w:rPr>
          <w:rFonts w:ascii="Times New Roman" w:hAnsi="Times New Roman" w:cs="Times New Roman"/>
          <w:color w:val="FF0000"/>
        </w:rPr>
        <w:t>внутрипредметные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связи, творчески применять полученные знания в незнакомой ситуации.</w:t>
      </w:r>
      <w:r w:rsidRPr="00021159">
        <w:rPr>
          <w:rFonts w:ascii="Times New Roman" w:hAnsi="Times New Roman" w:cs="Times New Roman"/>
          <w:color w:val="FF0000"/>
        </w:rPr>
        <w:br/>
        <w:t xml:space="preserve">3. Отсутствия ошибок и недочётов при воспроизведении изученного материала, при устных </w:t>
      </w:r>
      <w:r w:rsidRPr="00021159">
        <w:rPr>
          <w:rFonts w:ascii="Times New Roman" w:hAnsi="Times New Roman" w:cs="Times New Roman"/>
          <w:color w:val="FF0000"/>
        </w:rPr>
        <w:lastRenderedPageBreak/>
        <w:t>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021159">
        <w:rPr>
          <w:rFonts w:ascii="Times New Roman" w:hAnsi="Times New Roman" w:cs="Times New Roman"/>
          <w:color w:val="FF0000"/>
        </w:rPr>
        <w:br/>
        <w:t xml:space="preserve"> 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«4» ставится в случае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Знания всего изученного программного материала.</w:t>
      </w:r>
      <w:r w:rsidRPr="00021159">
        <w:rPr>
          <w:rFonts w:ascii="Times New Roman" w:hAnsi="Times New Roman" w:cs="Times New Roman"/>
          <w:color w:val="FF0000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21159">
        <w:rPr>
          <w:rFonts w:ascii="Times New Roman" w:hAnsi="Times New Roman" w:cs="Times New Roman"/>
          <w:color w:val="FF0000"/>
        </w:rPr>
        <w:t>внутрипредметные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связи, применять полученные знания на практике.</w:t>
      </w:r>
      <w:r w:rsidRPr="00021159">
        <w:rPr>
          <w:rFonts w:ascii="Times New Roman" w:hAnsi="Times New Roman" w:cs="Times New Roman"/>
          <w:color w:val="FF0000"/>
        </w:rPr>
        <w:br/>
        <w:t>3. 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 речи, правил оформления письменных работ.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«3» ставится в случае:</w:t>
      </w:r>
      <w:r w:rsidRPr="00021159">
        <w:rPr>
          <w:rFonts w:ascii="Times New Roman" w:hAnsi="Times New Roman" w:cs="Times New Roman"/>
          <w:color w:val="FF0000"/>
        </w:rPr>
        <w:br/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021159">
        <w:rPr>
          <w:rFonts w:ascii="Times New Roman" w:hAnsi="Times New Roman" w:cs="Times New Roman"/>
          <w:color w:val="FF0000"/>
        </w:rPr>
        <w:br/>
        <w:t>2. Умения работать на уровне воспроизведения, затруднения при ответах на видоизменённые вопросы.</w:t>
      </w:r>
      <w:r w:rsidRPr="00021159">
        <w:rPr>
          <w:rFonts w:ascii="Times New Roman" w:hAnsi="Times New Roman" w:cs="Times New Roman"/>
          <w:color w:val="FF0000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021159">
        <w:rPr>
          <w:rFonts w:ascii="Times New Roman" w:hAnsi="Times New Roman" w:cs="Times New Roman"/>
          <w:color w:val="FF0000"/>
        </w:rPr>
        <w:br/>
        <w:t xml:space="preserve"> 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«2» ставится в случае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021159">
        <w:rPr>
          <w:rFonts w:ascii="Times New Roman" w:hAnsi="Times New Roman" w:cs="Times New Roman"/>
          <w:color w:val="FF0000"/>
        </w:rPr>
        <w:br/>
        <w:t>2. Отсутствия умения работать на уровне воспроизведения, затруднения при ответах на стандартные вопросы.</w:t>
      </w:r>
      <w:r w:rsidRPr="00021159">
        <w:rPr>
          <w:rFonts w:ascii="Times New Roman" w:hAnsi="Times New Roman" w:cs="Times New Roman"/>
          <w:color w:val="FF0000"/>
        </w:rPr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021159">
        <w:rPr>
          <w:rFonts w:ascii="Times New Roman" w:hAnsi="Times New Roman" w:cs="Times New Roman"/>
          <w:color w:val="FF0000"/>
        </w:rPr>
        <w:br/>
        <w:t xml:space="preserve"> 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«1» ставится в случае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Нет ответа.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 xml:space="preserve">Критерии и нормы оценки знаний и </w:t>
      </w:r>
      <w:proofErr w:type="gramStart"/>
      <w:r w:rsidRPr="00021159">
        <w:rPr>
          <w:rFonts w:ascii="Times New Roman" w:hAnsi="Times New Roman" w:cs="Times New Roman"/>
          <w:color w:val="FF0000"/>
          <w:u w:val="single"/>
        </w:rPr>
        <w:t>умений</w:t>
      </w:r>
      <w:proofErr w:type="gramEnd"/>
      <w:r w:rsidRPr="00021159">
        <w:rPr>
          <w:rFonts w:ascii="Times New Roman" w:hAnsi="Times New Roman" w:cs="Times New Roman"/>
          <w:color w:val="FF0000"/>
          <w:u w:val="single"/>
        </w:rPr>
        <w:t xml:space="preserve"> обучающихся за устный ответ.</w:t>
      </w:r>
      <w:r w:rsidRPr="00021159">
        <w:rPr>
          <w:rFonts w:ascii="Times New Roman" w:hAnsi="Times New Roman" w:cs="Times New Roman"/>
          <w:color w:val="FF0000"/>
        </w:rPr>
        <w:br/>
      </w:r>
      <w:proofErr w:type="gramStart"/>
      <w:r w:rsidRPr="00021159">
        <w:rPr>
          <w:rFonts w:ascii="Times New Roman" w:hAnsi="Times New Roman" w:cs="Times New Roman"/>
          <w:color w:val="FF0000"/>
          <w:u w:val="single"/>
        </w:rPr>
        <w:t>Оценка "5" ставится, если ученик:</w:t>
      </w:r>
      <w:r w:rsidRPr="00021159">
        <w:rPr>
          <w:rFonts w:ascii="Times New Roman" w:hAnsi="Times New Roman" w:cs="Times New Roman"/>
          <w:color w:val="FF0000"/>
        </w:rPr>
        <w:br/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021159">
        <w:rPr>
          <w:rFonts w:ascii="Times New Roman" w:hAnsi="Times New Roman" w:cs="Times New Roman"/>
          <w:color w:val="FF0000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устанавливать </w:t>
      </w:r>
      <w:proofErr w:type="spellStart"/>
      <w:r w:rsidRPr="00021159">
        <w:rPr>
          <w:rFonts w:ascii="Times New Roman" w:hAnsi="Times New Roman" w:cs="Times New Roman"/>
          <w:color w:val="FF0000"/>
        </w:rPr>
        <w:t>межпредметные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связи (на основе ранее приобретённых знаний) и </w:t>
      </w:r>
      <w:proofErr w:type="spellStart"/>
      <w:r w:rsidRPr="00021159">
        <w:rPr>
          <w:rFonts w:ascii="Times New Roman" w:hAnsi="Times New Roman" w:cs="Times New Roman"/>
          <w:color w:val="FF0000"/>
        </w:rPr>
        <w:t>внутрипредметные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021159">
        <w:rPr>
          <w:rFonts w:ascii="Times New Roman" w:hAnsi="Times New Roman" w:cs="Times New Roman"/>
          <w:color w:val="FF0000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"4" ставится, если ученик: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lastRenderedPageBreak/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021159">
        <w:rPr>
          <w:rFonts w:ascii="Times New Roman" w:hAnsi="Times New Roman" w:cs="Times New Roman"/>
          <w:color w:val="FF0000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021159">
        <w:rPr>
          <w:rFonts w:ascii="Times New Roman" w:hAnsi="Times New Roman" w:cs="Times New Roman"/>
          <w:color w:val="FF0000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Устанавливать </w:t>
      </w:r>
      <w:proofErr w:type="spellStart"/>
      <w:r w:rsidRPr="00021159">
        <w:rPr>
          <w:rFonts w:ascii="Times New Roman" w:hAnsi="Times New Roman" w:cs="Times New Roman"/>
          <w:color w:val="FF0000"/>
        </w:rPr>
        <w:t>внутрипредметные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021159">
        <w:rPr>
          <w:rFonts w:ascii="Times New Roman" w:hAnsi="Times New Roman" w:cs="Times New Roman"/>
          <w:color w:val="FF0000"/>
        </w:rPr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"3" ставится, если ученик: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021159">
        <w:rPr>
          <w:rFonts w:ascii="Times New Roman" w:hAnsi="Times New Roman" w:cs="Times New Roman"/>
          <w:color w:val="FF0000"/>
        </w:rPr>
        <w:br/>
        <w:t xml:space="preserve">2. Излагает материал </w:t>
      </w:r>
      <w:proofErr w:type="spellStart"/>
      <w:r w:rsidRPr="00021159">
        <w:rPr>
          <w:rFonts w:ascii="Times New Roman" w:hAnsi="Times New Roman" w:cs="Times New Roman"/>
          <w:color w:val="FF0000"/>
        </w:rPr>
        <w:t>несистематизированно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, фрагментарно, не всегда последовательно; показывает </w:t>
      </w:r>
      <w:proofErr w:type="gramStart"/>
      <w:r w:rsidRPr="00021159">
        <w:rPr>
          <w:rFonts w:ascii="Times New Roman" w:hAnsi="Times New Roman" w:cs="Times New Roman"/>
          <w:color w:val="FF0000"/>
        </w:rPr>
        <w:t>недостаточную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1159">
        <w:rPr>
          <w:rFonts w:ascii="Times New Roman" w:hAnsi="Times New Roman" w:cs="Times New Roman"/>
          <w:color w:val="FF0000"/>
        </w:rPr>
        <w:t>сформированность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021159">
        <w:rPr>
          <w:rFonts w:ascii="Times New Roman" w:hAnsi="Times New Roman" w:cs="Times New Roman"/>
          <w:color w:val="FF0000"/>
        </w:rPr>
        <w:br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021159">
        <w:rPr>
          <w:rFonts w:ascii="Times New Roman" w:hAnsi="Times New Roman" w:cs="Times New Roman"/>
          <w:color w:val="FF0000"/>
        </w:rPr>
        <w:t>важное значение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в этом тексте, допуская одну-две грубые ошибки.</w:t>
      </w:r>
      <w:r w:rsidRPr="00021159">
        <w:rPr>
          <w:rFonts w:ascii="Times New Roman" w:hAnsi="Times New Roman" w:cs="Times New Roman"/>
          <w:color w:val="FF0000"/>
        </w:rPr>
        <w:br/>
        <w:t xml:space="preserve"> 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"2"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021159">
        <w:rPr>
          <w:rFonts w:ascii="Times New Roman" w:hAnsi="Times New Roman" w:cs="Times New Roman"/>
          <w:color w:val="FF0000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021159">
        <w:rPr>
          <w:rFonts w:ascii="Times New Roman" w:hAnsi="Times New Roman" w:cs="Times New Roman"/>
          <w:color w:val="FF0000"/>
        </w:rPr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«1» ставится в случае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Нет ответа.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proofErr w:type="spellStart"/>
      <w:r w:rsidRPr="00021159">
        <w:rPr>
          <w:rFonts w:ascii="Times New Roman" w:hAnsi="Times New Roman" w:cs="Times New Roman"/>
          <w:i/>
          <w:iCs/>
          <w:color w:val="FF0000"/>
        </w:rPr>
        <w:t>Примечание</w:t>
      </w:r>
      <w:proofErr w:type="gramStart"/>
      <w:r w:rsidRPr="00021159">
        <w:rPr>
          <w:rFonts w:ascii="Times New Roman" w:hAnsi="Times New Roman" w:cs="Times New Roman"/>
          <w:i/>
          <w:iCs/>
          <w:color w:val="FF0000"/>
        </w:rPr>
        <w:t>.</w:t>
      </w:r>
      <w:r w:rsidRPr="00021159">
        <w:rPr>
          <w:rFonts w:ascii="Times New Roman" w:hAnsi="Times New Roman" w:cs="Times New Roman"/>
          <w:color w:val="FF0000"/>
        </w:rPr>
        <w:t>П</w:t>
      </w:r>
      <w:proofErr w:type="gramEnd"/>
      <w:r w:rsidRPr="00021159">
        <w:rPr>
          <w:rFonts w:ascii="Times New Roman" w:hAnsi="Times New Roman" w:cs="Times New Roman"/>
          <w:color w:val="FF0000"/>
        </w:rPr>
        <w:t>ри</w:t>
      </w:r>
      <w:proofErr w:type="spellEnd"/>
      <w:r w:rsidRPr="00021159">
        <w:rPr>
          <w:rFonts w:ascii="Times New Roman" w:hAnsi="Times New Roman" w:cs="Times New Roman"/>
          <w:color w:val="FF0000"/>
        </w:rPr>
        <w:t xml:space="preserve">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021159">
        <w:rPr>
          <w:rFonts w:ascii="Times New Roman" w:hAnsi="Times New Roman" w:cs="Times New Roman"/>
          <w:color w:val="FF0000"/>
        </w:rPr>
        <w:br/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</w:rPr>
      </w:pPr>
      <w:r w:rsidRPr="00021159">
        <w:rPr>
          <w:rFonts w:ascii="Times New Roman" w:hAnsi="Times New Roman" w:cs="Times New Roman"/>
          <w:color w:val="FF0000"/>
          <w:u w:val="single"/>
        </w:rPr>
        <w:t>Оценка «5» ставится, если уч</w:t>
      </w:r>
      <w:r w:rsidRPr="00021159">
        <w:rPr>
          <w:rFonts w:ascii="Times New Roman" w:hAnsi="Times New Roman" w:cs="Times New Roman"/>
          <w:color w:val="FF0000"/>
        </w:rPr>
        <w:t>е</w:t>
      </w:r>
      <w:r w:rsidRPr="00021159">
        <w:rPr>
          <w:rFonts w:ascii="Times New Roman" w:hAnsi="Times New Roman" w:cs="Times New Roman"/>
          <w:color w:val="FF0000"/>
          <w:u w:val="single"/>
        </w:rPr>
        <w:t>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Выполняет работу без ошибок и /или/ допускает не более одного недочёта.</w:t>
      </w:r>
      <w:r w:rsidRPr="00021159">
        <w:rPr>
          <w:rFonts w:ascii="Times New Roman" w:hAnsi="Times New Roman" w:cs="Times New Roman"/>
          <w:color w:val="FF0000"/>
        </w:rPr>
        <w:br/>
        <w:t>2. Соблюдает культуру письменной речи; правила оформления письменных работ. 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«4» ставится, если ученик:</w:t>
      </w:r>
      <w:r w:rsidRPr="00021159">
        <w:rPr>
          <w:rFonts w:ascii="Times New Roman" w:hAnsi="Times New Roman" w:cs="Times New Roman"/>
          <w:color w:val="FF0000"/>
        </w:rPr>
        <w:br/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021159">
        <w:rPr>
          <w:rFonts w:ascii="Times New Roman" w:hAnsi="Times New Roman" w:cs="Times New Roman"/>
          <w:color w:val="FF0000"/>
        </w:rPr>
        <w:br/>
        <w:t xml:space="preserve">2. Соблюдает культуру письменной речи, правила оформления письменных работ, но </w:t>
      </w:r>
      <w:proofErr w:type="gramStart"/>
      <w:r w:rsidRPr="00021159">
        <w:rPr>
          <w:rFonts w:ascii="Times New Roman" w:hAnsi="Times New Roman" w:cs="Times New Roman"/>
          <w:color w:val="FF0000"/>
        </w:rPr>
        <w:t>-д</w:t>
      </w:r>
      <w:proofErr w:type="gramEnd"/>
      <w:r w:rsidRPr="00021159">
        <w:rPr>
          <w:rFonts w:ascii="Times New Roman" w:hAnsi="Times New Roman" w:cs="Times New Roman"/>
          <w:color w:val="FF0000"/>
        </w:rPr>
        <w:t>опускает небольшие помарки при ведении записей.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lastRenderedPageBreak/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«3» ставится, если ученик:</w:t>
      </w:r>
      <w:r w:rsidRPr="00021159">
        <w:rPr>
          <w:rFonts w:ascii="Times New Roman" w:hAnsi="Times New Roman" w:cs="Times New Roman"/>
          <w:color w:val="FF0000"/>
        </w:rPr>
        <w:br/>
        <w:t>1. Правильно выполняет не менее половины работы.</w:t>
      </w:r>
      <w:r w:rsidRPr="00021159">
        <w:rPr>
          <w:rFonts w:ascii="Times New Roman" w:hAnsi="Times New Roman" w:cs="Times New Roman"/>
          <w:color w:val="FF0000"/>
        </w:rPr>
        <w:br/>
        <w:t xml:space="preserve">2. </w:t>
      </w:r>
      <w:proofErr w:type="gramStart"/>
      <w:r w:rsidRPr="00021159">
        <w:rPr>
          <w:rFonts w:ascii="Times New Roman" w:hAnsi="Times New Roman" w:cs="Times New Roman"/>
          <w:color w:val="FF0000"/>
        </w:rPr>
        <w:t>Допускает не более двух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</w:t>
      </w:r>
      <w:r w:rsidRPr="00021159">
        <w:rPr>
          <w:rFonts w:ascii="Times New Roman" w:hAnsi="Times New Roman" w:cs="Times New Roman"/>
          <w:color w:val="FF0000"/>
        </w:rPr>
        <w:br/>
        <w:t>3. Допускает незначительное несоблюдение основных норм культуры письменной речи, правил оформления письменных работ.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«2»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  <w:t>1. Правильно выполняет менее половины письменной работы.</w:t>
      </w:r>
      <w:r w:rsidRPr="00021159">
        <w:rPr>
          <w:rFonts w:ascii="Times New Roman" w:hAnsi="Times New Roman" w:cs="Times New Roman"/>
          <w:color w:val="FF0000"/>
        </w:rPr>
        <w:br/>
        <w:t>2. Допускает число ошибок и недочётов, превосходящее норму, при которой может быть выставлена оценка "3".</w:t>
      </w:r>
      <w:r w:rsidRPr="00021159">
        <w:rPr>
          <w:rFonts w:ascii="Times New Roman" w:hAnsi="Times New Roman" w:cs="Times New Roman"/>
          <w:color w:val="FF0000"/>
        </w:rPr>
        <w:br/>
        <w:t>3. Допускает значительное несоблюдение основных норм культуры письменной речи, правил оформления письменных работ.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«1» ставится в случае:</w:t>
      </w:r>
      <w:r w:rsidRPr="00021159">
        <w:rPr>
          <w:rFonts w:ascii="Times New Roman" w:hAnsi="Times New Roman" w:cs="Times New Roman"/>
          <w:color w:val="FF0000"/>
        </w:rPr>
        <w:br/>
        <w:t>1. Нет ответа.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i/>
          <w:iCs/>
          <w:color w:val="FF0000"/>
        </w:rPr>
        <w:t>Примечание</w:t>
      </w:r>
      <w:proofErr w:type="gramStart"/>
      <w:r w:rsidRPr="00021159">
        <w:rPr>
          <w:rFonts w:ascii="Times New Roman" w:hAnsi="Times New Roman" w:cs="Times New Roman"/>
          <w:i/>
          <w:iCs/>
          <w:color w:val="FF0000"/>
        </w:rPr>
        <w:t>.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— </w:t>
      </w:r>
      <w:proofErr w:type="gramStart"/>
      <w:r w:rsidRPr="00021159">
        <w:rPr>
          <w:rFonts w:ascii="Times New Roman" w:hAnsi="Times New Roman" w:cs="Times New Roman"/>
          <w:color w:val="FF0000"/>
        </w:rPr>
        <w:t>у</w:t>
      </w:r>
      <w:proofErr w:type="gramEnd"/>
      <w:r w:rsidRPr="00021159">
        <w:rPr>
          <w:rFonts w:ascii="Times New Roman" w:hAnsi="Times New Roman" w:cs="Times New Roman"/>
          <w:color w:val="FF0000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Критерии и нормы оценки знаний и умений обучающихся за практические и лабораторные работы.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«5» ставится, если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Правильной самостоятельно определяет цель данных работ; выполняет работу в полном объёме с соблюдением необходимой последовательности проведения опытов, измерений.</w:t>
      </w:r>
      <w:r w:rsidRPr="00021159">
        <w:rPr>
          <w:rFonts w:ascii="Times New Roman" w:hAnsi="Times New Roman" w:cs="Times New Roman"/>
          <w:color w:val="FF0000"/>
        </w:rPr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021159">
        <w:rPr>
          <w:rFonts w:ascii="Times New Roman" w:hAnsi="Times New Roman" w:cs="Times New Roman"/>
          <w:color w:val="FF0000"/>
        </w:rPr>
        <w:br/>
        <w:t xml:space="preserve">3. </w:t>
      </w:r>
      <w:proofErr w:type="gramStart"/>
      <w:r w:rsidRPr="00021159">
        <w:rPr>
          <w:rFonts w:ascii="Times New Roman" w:hAnsi="Times New Roman" w:cs="Times New Roman"/>
          <w:color w:val="FF0000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021159">
        <w:rPr>
          <w:rFonts w:ascii="Times New Roman" w:hAnsi="Times New Roman" w:cs="Times New Roman"/>
          <w:color w:val="FF0000"/>
        </w:rPr>
        <w:br/>
        <w:t>4.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021159">
        <w:rPr>
          <w:rFonts w:ascii="Times New Roman" w:hAnsi="Times New Roman" w:cs="Times New Roman"/>
          <w:color w:val="FF0000"/>
        </w:rPr>
        <w:br/>
        <w:t xml:space="preserve"> 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«4»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021159">
        <w:rPr>
          <w:rFonts w:ascii="Times New Roman" w:hAnsi="Times New Roman" w:cs="Times New Roman"/>
          <w:color w:val="FF0000"/>
        </w:rPr>
        <w:br/>
        <w:t>2. При оформлении работ допускает неточности в описании хода действий; делает неполные выводы при обобщении.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«3»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1.1 Правильно выполняет работу не менее</w:t>
      </w:r>
      <w:proofErr w:type="gramStart"/>
      <w:r w:rsidRPr="00021159">
        <w:rPr>
          <w:rFonts w:ascii="Times New Roman" w:hAnsi="Times New Roman" w:cs="Times New Roman"/>
          <w:color w:val="FF0000"/>
        </w:rPr>
        <w:t>,</w:t>
      </w:r>
      <w:proofErr w:type="gramEnd"/>
      <w:r w:rsidRPr="00021159">
        <w:rPr>
          <w:rFonts w:ascii="Times New Roman" w:hAnsi="Times New Roman" w:cs="Times New Roman"/>
          <w:color w:val="FF0000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021159">
        <w:rPr>
          <w:rFonts w:ascii="Times New Roman" w:hAnsi="Times New Roman" w:cs="Times New Roman"/>
          <w:color w:val="FF0000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021159">
        <w:rPr>
          <w:rFonts w:ascii="Times New Roman" w:hAnsi="Times New Roman" w:cs="Times New Roman"/>
          <w:color w:val="FF0000"/>
        </w:rPr>
        <w:br/>
        <w:t xml:space="preserve"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</w:t>
      </w:r>
      <w:r w:rsidRPr="00021159">
        <w:rPr>
          <w:rFonts w:ascii="Times New Roman" w:hAnsi="Times New Roman" w:cs="Times New Roman"/>
          <w:color w:val="FF0000"/>
        </w:rPr>
        <w:lastRenderedPageBreak/>
        <w:t>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021159">
        <w:rPr>
          <w:rFonts w:ascii="Times New Roman" w:hAnsi="Times New Roman" w:cs="Times New Roman"/>
          <w:color w:val="FF0000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"2"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021159">
        <w:rPr>
          <w:rFonts w:ascii="Times New Roman" w:hAnsi="Times New Roman" w:cs="Times New Roman"/>
          <w:color w:val="FF0000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  <w:t>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Критерии и нормы оценки знаний и умений обучающихся за наблюдением объектов.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«5»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Правильно проводит наблюдение по заданию учителя.</w:t>
      </w:r>
      <w:r w:rsidRPr="00021159">
        <w:rPr>
          <w:rFonts w:ascii="Times New Roman" w:hAnsi="Times New Roman" w:cs="Times New Roman"/>
          <w:color w:val="FF0000"/>
        </w:rPr>
        <w:br/>
        <w:t>2. Выделяет существенные признаки у наблюдаемого объекта, процесса.</w:t>
      </w:r>
      <w:r w:rsidRPr="00021159">
        <w:rPr>
          <w:rFonts w:ascii="Times New Roman" w:hAnsi="Times New Roman" w:cs="Times New Roman"/>
          <w:color w:val="FF0000"/>
        </w:rPr>
        <w:br/>
        <w:t>3. Грамотно, логично оформляет результаты своих наблюдений, делает обобщения, выводы.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"4"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Правильно проводит наблюдение по заданию учителя.</w:t>
      </w:r>
      <w:r w:rsidRPr="00021159">
        <w:rPr>
          <w:rFonts w:ascii="Times New Roman" w:hAnsi="Times New Roman" w:cs="Times New Roman"/>
          <w:color w:val="FF0000"/>
        </w:rPr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021159">
        <w:rPr>
          <w:rFonts w:ascii="Times New Roman" w:hAnsi="Times New Roman" w:cs="Times New Roman"/>
          <w:color w:val="FF0000"/>
        </w:rPr>
        <w:br/>
        <w:t>3. Небрежно или неточно оформляет результаты наблюдений.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"3" ставится, если ученик</w:t>
      </w:r>
      <w:r w:rsidRPr="00021159">
        <w:rPr>
          <w:rFonts w:ascii="Times New Roman" w:hAnsi="Times New Roman" w:cs="Times New Roman"/>
          <w:color w:val="FF0000"/>
        </w:rPr>
        <w:t>:</w:t>
      </w:r>
      <w:r w:rsidRPr="00021159">
        <w:rPr>
          <w:rFonts w:ascii="Times New Roman" w:hAnsi="Times New Roman" w:cs="Times New Roman"/>
          <w:color w:val="FF0000"/>
        </w:rPr>
        <w:br/>
        <w:t>1. Допускает одну-две грубые ошибки или неточности в проведении наблюдений по заданию учителя.</w:t>
      </w:r>
      <w:r w:rsidRPr="00021159">
        <w:rPr>
          <w:rFonts w:ascii="Times New Roman" w:hAnsi="Times New Roman" w:cs="Times New Roman"/>
          <w:color w:val="FF0000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021159">
        <w:rPr>
          <w:rFonts w:ascii="Times New Roman" w:hAnsi="Times New Roman" w:cs="Times New Roman"/>
          <w:color w:val="FF0000"/>
        </w:rPr>
        <w:br/>
        <w:t>3. Допускает одну-две грубые ошибки в оформлении результатов, наблюдений и выводов.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  <w:u w:val="single"/>
        </w:rPr>
        <w:t>Оценка «2» ставится, если ученик:</w:t>
      </w:r>
      <w:r w:rsidRPr="00021159">
        <w:rPr>
          <w:rFonts w:ascii="Times New Roman" w:hAnsi="Times New Roman" w:cs="Times New Roman"/>
          <w:color w:val="FF0000"/>
        </w:rPr>
        <w:br/>
        <w:t>1.Допускает три-четыре грубые ошибки в проведении наблюдений по заданию учителя.</w:t>
      </w:r>
      <w:r w:rsidRPr="00021159">
        <w:rPr>
          <w:rFonts w:ascii="Times New Roman" w:hAnsi="Times New Roman" w:cs="Times New Roman"/>
          <w:color w:val="FF0000"/>
        </w:rPr>
        <w:br/>
        <w:t>2. Неправильно выделяет признаки наблюдаемого объекта, процесса.</w:t>
      </w:r>
      <w:r w:rsidRPr="00021159">
        <w:rPr>
          <w:rFonts w:ascii="Times New Roman" w:hAnsi="Times New Roman" w:cs="Times New Roman"/>
          <w:color w:val="FF0000"/>
        </w:rPr>
        <w:br/>
        <w:t>3. Допускает три-четыре грубые ошибки в оформлении результатов наблюдений и выводов.</w:t>
      </w:r>
      <w:r w:rsidRPr="00021159">
        <w:rPr>
          <w:rFonts w:ascii="Times New Roman" w:hAnsi="Times New Roman" w:cs="Times New Roman"/>
          <w:color w:val="FF0000"/>
        </w:rPr>
        <w:br/>
      </w:r>
      <w:r w:rsidRPr="00021159">
        <w:rPr>
          <w:rFonts w:ascii="Times New Roman" w:hAnsi="Times New Roman" w:cs="Times New Roman"/>
          <w:color w:val="FF0000"/>
        </w:rPr>
        <w:br/>
      </w:r>
      <w:proofErr w:type="spellStart"/>
      <w:r w:rsidRPr="008A7899">
        <w:rPr>
          <w:rFonts w:ascii="Times New Roman" w:hAnsi="Times New Roman" w:cs="Times New Roman"/>
          <w:i/>
          <w:iCs/>
        </w:rPr>
        <w:t>Примечание.</w:t>
      </w:r>
      <w:r w:rsidRPr="008A7899">
        <w:rPr>
          <w:rFonts w:ascii="Times New Roman" w:hAnsi="Times New Roman" w:cs="Times New Roman"/>
        </w:rPr>
        <w:t>Оценки</w:t>
      </w:r>
      <w:proofErr w:type="spellEnd"/>
      <w:r w:rsidRPr="008A7899">
        <w:rPr>
          <w:rFonts w:ascii="Times New Roman" w:hAnsi="Times New Roman" w:cs="Times New Roman"/>
        </w:rPr>
        <w:t xml:space="preserve">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8A7899">
        <w:rPr>
          <w:rFonts w:ascii="Times New Roman" w:hAnsi="Times New Roman" w:cs="Times New Roman"/>
        </w:rPr>
        <w:br/>
      </w:r>
      <w:r w:rsidRPr="008A7899">
        <w:rPr>
          <w:rFonts w:ascii="Times New Roman" w:hAnsi="Times New Roman" w:cs="Times New Roman"/>
        </w:rPr>
        <w:br/>
      </w:r>
      <w:r w:rsidRPr="008A7899">
        <w:rPr>
          <w:rFonts w:ascii="Times New Roman" w:hAnsi="Times New Roman" w:cs="Times New Roman"/>
          <w:u w:val="single"/>
        </w:rPr>
        <w:t>Общая классификация ошибок.</w:t>
      </w:r>
      <w:r w:rsidRPr="008A7899">
        <w:rPr>
          <w:rFonts w:ascii="Times New Roman" w:hAnsi="Times New Roman" w:cs="Times New Roman"/>
        </w:rPr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8A7899">
        <w:rPr>
          <w:rFonts w:ascii="Times New Roman" w:hAnsi="Times New Roman" w:cs="Times New Roman"/>
        </w:rPr>
        <w:br/>
      </w:r>
      <w:r w:rsidRPr="008A7899">
        <w:rPr>
          <w:rFonts w:ascii="Times New Roman" w:hAnsi="Times New Roman" w:cs="Times New Roman"/>
          <w:i/>
          <w:iCs/>
          <w:u w:val="single"/>
        </w:rPr>
        <w:t>Грубыми считаются ошибки</w:t>
      </w:r>
      <w:r w:rsidRPr="008A7899">
        <w:rPr>
          <w:rFonts w:ascii="Times New Roman" w:hAnsi="Times New Roman" w:cs="Times New Roman"/>
          <w:i/>
          <w:iCs/>
        </w:rPr>
        <w:t>:</w:t>
      </w:r>
      <w:r w:rsidRPr="008A7899">
        <w:rPr>
          <w:rFonts w:ascii="Times New Roman" w:hAnsi="Times New Roman" w:cs="Times New Roman"/>
        </w:rPr>
        <w:br/>
        <w:t>- незнание определения основных понятий, законов, правил, основных положений</w:t>
      </w:r>
      <w:proofErr w:type="gramStart"/>
      <w:r w:rsidRPr="008A7899">
        <w:rPr>
          <w:rFonts w:ascii="Times New Roman" w:hAnsi="Times New Roman" w:cs="Times New Roman"/>
        </w:rPr>
        <w:t xml:space="preserve"> ,</w:t>
      </w:r>
      <w:proofErr w:type="gramEnd"/>
      <w:r w:rsidRPr="008A7899">
        <w:rPr>
          <w:rFonts w:ascii="Times New Roman" w:hAnsi="Times New Roman" w:cs="Times New Roman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 w:rsidRPr="008A7899">
        <w:rPr>
          <w:rFonts w:ascii="Times New Roman" w:hAnsi="Times New Roman" w:cs="Times New Roman"/>
        </w:rPr>
        <w:br/>
        <w:t>- неумение выделить в ответе главное; обобщить результаты изучения;</w:t>
      </w:r>
      <w:r w:rsidRPr="008A7899">
        <w:rPr>
          <w:rFonts w:ascii="Times New Roman" w:hAnsi="Times New Roman" w:cs="Times New Roman"/>
        </w:rPr>
        <w:br/>
        <w:t>- неумение применить знания для решения задач, объяснения явления;</w:t>
      </w:r>
      <w:r w:rsidRPr="008A7899">
        <w:rPr>
          <w:rFonts w:ascii="Times New Roman" w:hAnsi="Times New Roman" w:cs="Times New Roman"/>
        </w:rPr>
        <w:br/>
        <w:t>- неумение читать и строить графики, принципиальные схемы;</w:t>
      </w:r>
      <w:r w:rsidRPr="008A7899">
        <w:rPr>
          <w:rFonts w:ascii="Times New Roman" w:hAnsi="Times New Roman" w:cs="Times New Roman"/>
        </w:rPr>
        <w:br/>
        <w:t>- неумение подготовить установку или лабораторное оборудование, провести опыт,</w:t>
      </w:r>
      <w:proofErr w:type="gramStart"/>
      <w:r w:rsidRPr="008A7899">
        <w:rPr>
          <w:rFonts w:ascii="Times New Roman" w:hAnsi="Times New Roman" w:cs="Times New Roman"/>
        </w:rPr>
        <w:t xml:space="preserve"> ,</w:t>
      </w:r>
      <w:proofErr w:type="gramEnd"/>
      <w:r w:rsidRPr="008A7899">
        <w:rPr>
          <w:rFonts w:ascii="Times New Roman" w:hAnsi="Times New Roman" w:cs="Times New Roman"/>
        </w:rPr>
        <w:t>, наблюдение, сделать необходимые расчёты или использовать полученные данные для выводов;</w:t>
      </w:r>
      <w:r w:rsidRPr="008A7899">
        <w:rPr>
          <w:rFonts w:ascii="Times New Roman" w:hAnsi="Times New Roman" w:cs="Times New Roman"/>
        </w:rPr>
        <w:br/>
        <w:t>- неумение пользоваться первоисточниками, учебником, справочником;</w:t>
      </w:r>
      <w:r w:rsidRPr="008A7899">
        <w:rPr>
          <w:rFonts w:ascii="Times New Roman" w:hAnsi="Times New Roman" w:cs="Times New Roman"/>
        </w:rPr>
        <w:br/>
        <w:t>- нарушение техники безопасности, небрежное отношение к оборудованию, приборам, материалам.</w:t>
      </w:r>
      <w:r w:rsidRPr="008A7899">
        <w:rPr>
          <w:rFonts w:ascii="Times New Roman" w:hAnsi="Times New Roman" w:cs="Times New Roman"/>
        </w:rPr>
        <w:br/>
      </w:r>
      <w:r w:rsidRPr="008A7899">
        <w:rPr>
          <w:rFonts w:ascii="Times New Roman" w:hAnsi="Times New Roman" w:cs="Times New Roman"/>
        </w:rPr>
        <w:br/>
      </w:r>
      <w:r w:rsidRPr="008A7899">
        <w:rPr>
          <w:rFonts w:ascii="Times New Roman" w:hAnsi="Times New Roman" w:cs="Times New Roman"/>
          <w:i/>
          <w:iCs/>
          <w:u w:val="single"/>
        </w:rPr>
        <w:lastRenderedPageBreak/>
        <w:t>К негрубым относятся ошибки</w:t>
      </w:r>
      <w:r w:rsidRPr="008A7899">
        <w:rPr>
          <w:rFonts w:ascii="Times New Roman" w:hAnsi="Times New Roman" w:cs="Times New Roman"/>
          <w:i/>
          <w:iCs/>
        </w:rPr>
        <w:t>:</w:t>
      </w:r>
      <w:r w:rsidRPr="008A7899">
        <w:rPr>
          <w:rFonts w:ascii="Times New Roman" w:hAnsi="Times New Roman" w:cs="Times New Roman"/>
        </w:rPr>
        <w:br/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8A7899">
        <w:rPr>
          <w:rFonts w:ascii="Times New Roman" w:hAnsi="Times New Roman" w:cs="Times New Roman"/>
        </w:rPr>
        <w:t>второстепенными</w:t>
      </w:r>
      <w:proofErr w:type="gramEnd"/>
      <w:r w:rsidRPr="008A7899">
        <w:rPr>
          <w:rFonts w:ascii="Times New Roman" w:hAnsi="Times New Roman" w:cs="Times New Roman"/>
        </w:rPr>
        <w:t>;</w:t>
      </w:r>
      <w:r w:rsidRPr="008A7899">
        <w:rPr>
          <w:rFonts w:ascii="Times New Roman" w:hAnsi="Times New Roman" w:cs="Times New Roman"/>
        </w:rPr>
        <w:br/>
        <w:t>- ошибки при снятии показаний с измерительных приборов, не связанные с определением цены деления шкалы;</w:t>
      </w:r>
      <w:r w:rsidRPr="008A7899">
        <w:rPr>
          <w:rFonts w:ascii="Times New Roman" w:hAnsi="Times New Roman" w:cs="Times New Roman"/>
        </w:rPr>
        <w:br/>
        <w:t>- ошибки, вызванные несоблюдением условий проведения опыта, наблюдения, условий работы прибора, оборудования;</w:t>
      </w:r>
      <w:r w:rsidRPr="008A7899">
        <w:rPr>
          <w:rFonts w:ascii="Times New Roman" w:hAnsi="Times New Roman" w:cs="Times New Roman"/>
        </w:rPr>
        <w:br/>
        <w:t>- ошибки в условных обозначениях на схемах, неточность графика;</w:t>
      </w:r>
      <w:r w:rsidRPr="008A7899">
        <w:rPr>
          <w:rFonts w:ascii="Times New Roman" w:hAnsi="Times New Roman" w:cs="Times New Roman"/>
        </w:rPr>
        <w:br/>
        <w:t xml:space="preserve"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8A7899">
        <w:rPr>
          <w:rFonts w:ascii="Times New Roman" w:hAnsi="Times New Roman" w:cs="Times New Roman"/>
        </w:rPr>
        <w:t>второстепенными</w:t>
      </w:r>
      <w:proofErr w:type="gramEnd"/>
      <w:r w:rsidRPr="008A7899">
        <w:rPr>
          <w:rFonts w:ascii="Times New Roman" w:hAnsi="Times New Roman" w:cs="Times New Roman"/>
        </w:rPr>
        <w:t>);</w:t>
      </w:r>
      <w:r w:rsidRPr="008A7899">
        <w:rPr>
          <w:rFonts w:ascii="Times New Roman" w:hAnsi="Times New Roman" w:cs="Times New Roman"/>
        </w:rPr>
        <w:br/>
        <w:t>- нерациональные методы работы со справочной литературой;</w:t>
      </w:r>
      <w:r w:rsidRPr="008A7899">
        <w:rPr>
          <w:rFonts w:ascii="Times New Roman" w:hAnsi="Times New Roman" w:cs="Times New Roman"/>
        </w:rPr>
        <w:br/>
        <w:t>- неумение решать задачи, выполнять задания в общем виде.</w:t>
      </w:r>
      <w:r w:rsidRPr="008A7899">
        <w:rPr>
          <w:rFonts w:ascii="Times New Roman" w:hAnsi="Times New Roman" w:cs="Times New Roman"/>
        </w:rPr>
        <w:br/>
      </w:r>
      <w:proofErr w:type="gramStart"/>
      <w:r w:rsidRPr="008A7899">
        <w:rPr>
          <w:rFonts w:ascii="Times New Roman" w:hAnsi="Times New Roman" w:cs="Times New Roman"/>
          <w:i/>
          <w:iCs/>
          <w:u w:val="single"/>
        </w:rPr>
        <w:t>Недочётам и являются:</w:t>
      </w:r>
      <w:r w:rsidRPr="008A7899">
        <w:rPr>
          <w:rFonts w:ascii="Times New Roman" w:hAnsi="Times New Roman" w:cs="Times New Roman"/>
        </w:rPr>
        <w:br/>
        <w:t>- нерациональные приёмы вычислений и преобразований, выполнения опытов, наблюдений, практических заданий;</w:t>
      </w:r>
      <w:r w:rsidRPr="008A7899">
        <w:rPr>
          <w:rFonts w:ascii="Times New Roman" w:hAnsi="Times New Roman" w:cs="Times New Roman"/>
        </w:rPr>
        <w:br/>
        <w:t>- арифметические ошибки в вычислениях;</w:t>
      </w:r>
      <w:r w:rsidRPr="008A7899">
        <w:rPr>
          <w:rFonts w:ascii="Times New Roman" w:hAnsi="Times New Roman" w:cs="Times New Roman"/>
        </w:rPr>
        <w:br/>
        <w:t>- небрежное выполнение записей, чертежей, схем, графиков, таблиц;</w:t>
      </w:r>
      <w:r w:rsidRPr="008A7899">
        <w:rPr>
          <w:rFonts w:ascii="Times New Roman" w:hAnsi="Times New Roman" w:cs="Times New Roman"/>
        </w:rPr>
        <w:br/>
        <w:t xml:space="preserve">- орфографические и </w:t>
      </w:r>
      <w:proofErr w:type="spellStart"/>
      <w:r w:rsidRPr="008A7899">
        <w:rPr>
          <w:rFonts w:ascii="Times New Roman" w:hAnsi="Times New Roman" w:cs="Times New Roman"/>
        </w:rPr>
        <w:t>пунктационные</w:t>
      </w:r>
      <w:proofErr w:type="spellEnd"/>
      <w:r w:rsidRPr="008A7899">
        <w:rPr>
          <w:rFonts w:ascii="Times New Roman" w:hAnsi="Times New Roman" w:cs="Times New Roman"/>
        </w:rPr>
        <w:t xml:space="preserve"> ошибки.</w:t>
      </w:r>
      <w:proofErr w:type="gramEnd"/>
    </w:p>
    <w:p w:rsidR="00ED08AB" w:rsidRPr="008A7899" w:rsidRDefault="00ED08AB" w:rsidP="00ED08AB">
      <w:pPr>
        <w:pStyle w:val="1"/>
        <w:tabs>
          <w:tab w:val="left" w:pos="567"/>
        </w:tabs>
        <w:ind w:right="301"/>
        <w:jc w:val="left"/>
        <w:rPr>
          <w:sz w:val="22"/>
          <w:szCs w:val="22"/>
        </w:rPr>
      </w:pPr>
    </w:p>
    <w:p w:rsidR="00ED08AB" w:rsidRDefault="00ED08AB" w:rsidP="00ED08AB">
      <w:pPr>
        <w:spacing w:after="0" w:line="240" w:lineRule="auto"/>
        <w:rPr>
          <w:rFonts w:ascii="Times New Roman" w:hAnsi="Times New Roman" w:cs="Times New Roman"/>
        </w:rPr>
      </w:pPr>
    </w:p>
    <w:p w:rsidR="00ED08AB" w:rsidRPr="008F462E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298">
        <w:rPr>
          <w:rFonts w:ascii="Times New Roman" w:hAnsi="Times New Roman" w:cs="Times New Roman"/>
          <w:color w:val="FF0000"/>
          <w:sz w:val="28"/>
          <w:szCs w:val="28"/>
        </w:rPr>
        <w:t>Приложение № 2 Методические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8AB" w:rsidRPr="008F462E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</w:p>
    <w:p w:rsidR="00ED08AB" w:rsidRDefault="00ED08AB" w:rsidP="00ED08AB">
      <w:pPr>
        <w:pStyle w:val="1"/>
        <w:tabs>
          <w:tab w:val="left" w:pos="567"/>
          <w:tab w:val="left" w:pos="709"/>
        </w:tabs>
        <w:ind w:left="360" w:right="301" w:firstLine="0"/>
        <w:jc w:val="center"/>
        <w:rPr>
          <w:b/>
          <w:sz w:val="22"/>
          <w:szCs w:val="22"/>
        </w:rPr>
      </w:pPr>
      <w:r w:rsidRPr="008A7899">
        <w:rPr>
          <w:b/>
          <w:sz w:val="22"/>
          <w:szCs w:val="22"/>
        </w:rPr>
        <w:t>Учебно-методическое обеспечение</w:t>
      </w:r>
    </w:p>
    <w:p w:rsidR="00ED08AB" w:rsidRPr="008A7899" w:rsidRDefault="00ED08AB" w:rsidP="00ED08AB">
      <w:pPr>
        <w:pStyle w:val="1"/>
        <w:tabs>
          <w:tab w:val="left" w:pos="567"/>
          <w:tab w:val="left" w:pos="709"/>
        </w:tabs>
        <w:ind w:left="360" w:right="301" w:firstLine="0"/>
        <w:jc w:val="center"/>
        <w:rPr>
          <w:b/>
          <w:sz w:val="22"/>
          <w:szCs w:val="22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Программа:</w:t>
      </w:r>
      <w:r w:rsidRPr="008A7899">
        <w:rPr>
          <w:rFonts w:ascii="Times New Roman" w:hAnsi="Times New Roman" w:cs="Times New Roman"/>
          <w:color w:val="292929"/>
        </w:rPr>
        <w:t xml:space="preserve"> Габриелян О.С. Программы общеобразовательных учреждений. – М.: Дрофа, 2010.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ab/>
      </w:r>
    </w:p>
    <w:p w:rsidR="00ED08AB" w:rsidRPr="008A7899" w:rsidRDefault="00ED08AB" w:rsidP="00ED08AB">
      <w:pPr>
        <w:spacing w:after="0" w:line="240" w:lineRule="auto"/>
        <w:ind w:firstLine="70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b/>
          <w:color w:val="292929"/>
        </w:rPr>
        <w:t>Учебники</w:t>
      </w:r>
      <w:r w:rsidRPr="008A7899">
        <w:rPr>
          <w:rFonts w:ascii="Times New Roman" w:hAnsi="Times New Roman" w:cs="Times New Roman"/>
          <w:color w:val="292929"/>
        </w:rPr>
        <w:t>:</w:t>
      </w:r>
    </w:p>
    <w:p w:rsidR="00ED08AB" w:rsidRPr="008A7899" w:rsidRDefault="00ED08AB" w:rsidP="00ED08AB">
      <w:pPr>
        <w:numPr>
          <w:ilvl w:val="0"/>
          <w:numId w:val="9"/>
        </w:numPr>
        <w:tabs>
          <w:tab w:val="clear" w:pos="1420"/>
        </w:tabs>
        <w:spacing w:after="0" w:line="240" w:lineRule="auto"/>
        <w:ind w:hanging="1420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Химия. 8 класс. – М.: Дрофа, 2010.</w:t>
      </w:r>
    </w:p>
    <w:p w:rsidR="00ED08AB" w:rsidRPr="008A7899" w:rsidRDefault="00ED08AB" w:rsidP="00ED08AB">
      <w:pPr>
        <w:numPr>
          <w:ilvl w:val="0"/>
          <w:numId w:val="9"/>
        </w:numPr>
        <w:tabs>
          <w:tab w:val="clear" w:pos="1420"/>
        </w:tabs>
        <w:spacing w:after="0" w:line="240" w:lineRule="auto"/>
        <w:ind w:hanging="1420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Химия. 9 класс. – М.: Дрофа, 2010.</w:t>
      </w:r>
    </w:p>
    <w:p w:rsidR="00ED08AB" w:rsidRPr="008A7899" w:rsidRDefault="00ED08AB" w:rsidP="00ED08AB">
      <w:pPr>
        <w:numPr>
          <w:ilvl w:val="0"/>
          <w:numId w:val="9"/>
        </w:numPr>
        <w:tabs>
          <w:tab w:val="clear" w:pos="1420"/>
        </w:tabs>
        <w:spacing w:after="0" w:line="240" w:lineRule="auto"/>
        <w:ind w:hanging="1420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Химия. 10 класс. – М.: Дрофа, 2006.</w:t>
      </w:r>
    </w:p>
    <w:p w:rsidR="00ED08AB" w:rsidRPr="008A7899" w:rsidRDefault="00ED08AB" w:rsidP="00ED08AB">
      <w:pPr>
        <w:numPr>
          <w:ilvl w:val="0"/>
          <w:numId w:val="9"/>
        </w:numPr>
        <w:tabs>
          <w:tab w:val="clear" w:pos="1420"/>
        </w:tabs>
        <w:spacing w:after="0" w:line="240" w:lineRule="auto"/>
        <w:ind w:hanging="1420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Химия. 11 класс. – М.: Дрофа, 2006.</w:t>
      </w:r>
    </w:p>
    <w:p w:rsidR="00ED08AB" w:rsidRPr="008A7899" w:rsidRDefault="00ED08AB" w:rsidP="00ED08AB">
      <w:pPr>
        <w:spacing w:after="0" w:line="240" w:lineRule="auto"/>
        <w:ind w:hanging="1420"/>
        <w:rPr>
          <w:rFonts w:ascii="Times New Roman" w:hAnsi="Times New Roman" w:cs="Times New Roman"/>
          <w:color w:val="292929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ab/>
      </w:r>
      <w:r w:rsidRPr="008A7899">
        <w:rPr>
          <w:rFonts w:ascii="Times New Roman" w:hAnsi="Times New Roman" w:cs="Times New Roman"/>
          <w:b/>
          <w:color w:val="292929"/>
        </w:rPr>
        <w:t>Учебные пособия</w:t>
      </w:r>
      <w:r w:rsidRPr="008A7899">
        <w:rPr>
          <w:rFonts w:ascii="Times New Roman" w:hAnsi="Times New Roman" w:cs="Times New Roman"/>
          <w:color w:val="292929"/>
        </w:rPr>
        <w:t>: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Химия: методическое пособие. 8 класс. – М.: Дрофа, 2001.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Химия: методическое пособие. 9 класс. – М.: Дрофа, 2001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Химия: методическое пособие. 10 класс. – М.: Дрофа, 2001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Химия: методическое пособие. 11 класс. – М.: Дрофа, 2001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Контрольные и проверочные работы к учебнику О.С.Габриеляна «Химия, 10 класс». – М.: Дрофа, 2005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Контрольные и проверочные работы к учебнику О.С.Габриеляна «Химия, 11 класс». – М.: Дрофа, 2005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Настольная книга учителя химии. 8 класс. – М.: Блик и К, 2001.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Настольная книга учителя химии. 9 класс. – М.: Блик и К, 2001.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Настольная книга учителя химии. 10 класс. – М.: Блик и К, 2001.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Габриелян О.С. Настольная книга учителя химии. 11 класс. – М.: Блик и К, 2001.</w:t>
      </w:r>
    </w:p>
    <w:p w:rsidR="00ED08AB" w:rsidRPr="008A7899" w:rsidRDefault="00ED08AB" w:rsidP="00ED08AB">
      <w:pPr>
        <w:numPr>
          <w:ilvl w:val="0"/>
          <w:numId w:val="19"/>
        </w:numPr>
        <w:tabs>
          <w:tab w:val="clear" w:pos="2508"/>
        </w:tabs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  <w:r w:rsidRPr="008A7899">
        <w:rPr>
          <w:rFonts w:ascii="Times New Roman" w:hAnsi="Times New Roman" w:cs="Times New Roman"/>
          <w:color w:val="292929"/>
        </w:rPr>
        <w:t>Николаев Л.А. Современная химия. Пособие для учителей. _М.: Просвещение, 1980</w:t>
      </w:r>
    </w:p>
    <w:p w:rsidR="00ED08AB" w:rsidRPr="008A7899" w:rsidRDefault="00ED08AB" w:rsidP="00ED08AB">
      <w:pPr>
        <w:spacing w:after="0" w:line="240" w:lineRule="auto"/>
        <w:ind w:left="1418" w:hanging="1418"/>
        <w:rPr>
          <w:rFonts w:ascii="Times New Roman" w:hAnsi="Times New Roman" w:cs="Times New Roman"/>
          <w:color w:val="292929"/>
        </w:rPr>
      </w:pP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color w:val="292929"/>
        </w:rPr>
      </w:pPr>
    </w:p>
    <w:p w:rsidR="00ED08AB" w:rsidRPr="008A7899" w:rsidRDefault="00ED08AB" w:rsidP="00ED08AB">
      <w:pPr>
        <w:pStyle w:val="1"/>
        <w:tabs>
          <w:tab w:val="left" w:pos="567"/>
          <w:tab w:val="left" w:pos="709"/>
        </w:tabs>
        <w:ind w:right="301"/>
        <w:jc w:val="center"/>
        <w:rPr>
          <w:b/>
          <w:sz w:val="22"/>
          <w:szCs w:val="22"/>
        </w:rPr>
      </w:pPr>
      <w:r w:rsidRPr="008A7899">
        <w:rPr>
          <w:b/>
          <w:sz w:val="22"/>
          <w:szCs w:val="22"/>
        </w:rPr>
        <w:t>Материально-техническое обеспечение</w:t>
      </w:r>
    </w:p>
    <w:p w:rsidR="00ED08AB" w:rsidRPr="008A7899" w:rsidRDefault="00ED08AB" w:rsidP="00ED08AB">
      <w:pPr>
        <w:pStyle w:val="1"/>
        <w:tabs>
          <w:tab w:val="left" w:pos="567"/>
          <w:tab w:val="left" w:pos="709"/>
        </w:tabs>
        <w:ind w:right="301"/>
        <w:rPr>
          <w:sz w:val="22"/>
          <w:szCs w:val="22"/>
        </w:rPr>
      </w:pPr>
    </w:p>
    <w:p w:rsidR="00ED08AB" w:rsidRPr="008A7899" w:rsidRDefault="00ED08AB" w:rsidP="00ED08AB">
      <w:pPr>
        <w:pStyle w:val="1"/>
        <w:tabs>
          <w:tab w:val="left" w:pos="567"/>
          <w:tab w:val="left" w:pos="709"/>
        </w:tabs>
        <w:ind w:right="301"/>
        <w:jc w:val="center"/>
        <w:rPr>
          <w:sz w:val="22"/>
          <w:szCs w:val="22"/>
        </w:rPr>
      </w:pPr>
      <w:r w:rsidRPr="008A7899">
        <w:rPr>
          <w:sz w:val="22"/>
          <w:szCs w:val="22"/>
        </w:rPr>
        <w:t>Таблицы по химии: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1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  <w:b/>
        </w:rPr>
        <w:t>НАЧАЛА ХИМИИ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lastRenderedPageBreak/>
        <w:t>1.1 Химические знаки и атомные массы важнейших элементов.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1.2 Распространенность химических элементов.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1.3 Формы существования химических элементов.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1.4 Вещества молекулярного и немолекулярного строения.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1.5 Структурные изменения веществ.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1.6 Способы разделения смесей.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1.7 Химические знаки и формулы.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1.8 Составление формул по валентности.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1.9 Моль – единица количества вещества.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1.10 Физические величины выражения порций вещества.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1.11 Признаки и условия течения химических реакций.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1.12 Типы химических реакций.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1.13Воздух. Кислород. Горение.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1.14 Строение пламени.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1.15 Составление формул солей.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1.16 Генетическая связь классов неорганических веществ.</w:t>
      </w:r>
    </w:p>
    <w:p w:rsidR="00ED08AB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2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СТРОЕНИЕ ВЕЩЕСТВА. ХИМИЧЕСКАЯ СВЯЗЬ.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2.1 Исторические модели строения атома.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2.2 Строение атома.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2.3 Электронное строение атомов элементов </w:t>
      </w:r>
      <w:r w:rsidRPr="008A7899">
        <w:rPr>
          <w:rFonts w:ascii="Times New Roman" w:hAnsi="Times New Roman" w:cs="Times New Roman"/>
        </w:rPr>
        <w:sym w:font="Times New Roman" w:char="0049"/>
      </w:r>
      <w:r w:rsidRPr="008A7899">
        <w:rPr>
          <w:rFonts w:ascii="Times New Roman" w:hAnsi="Times New Roman" w:cs="Times New Roman"/>
        </w:rPr>
        <w:sym w:font="Times New Roman" w:char="0049"/>
      </w:r>
      <w:r w:rsidRPr="008A7899">
        <w:rPr>
          <w:rFonts w:ascii="Times New Roman" w:hAnsi="Times New Roman" w:cs="Times New Roman"/>
        </w:rPr>
        <w:t xml:space="preserve"> периода.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2.4 Модели строения веществ.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2.5 Атомные радиусы элементов </w:t>
      </w:r>
      <w:r w:rsidRPr="008A7899">
        <w:rPr>
          <w:rFonts w:ascii="Times New Roman" w:hAnsi="Times New Roman" w:cs="Times New Roman"/>
        </w:rPr>
        <w:sym w:font="Times New Roman" w:char="0049"/>
      </w:r>
      <w:r w:rsidRPr="008A7899">
        <w:rPr>
          <w:rFonts w:ascii="Times New Roman" w:hAnsi="Times New Roman" w:cs="Times New Roman"/>
        </w:rPr>
        <w:t>-</w:t>
      </w:r>
      <w:r w:rsidRPr="008A7899">
        <w:rPr>
          <w:rFonts w:ascii="Times New Roman" w:hAnsi="Times New Roman" w:cs="Times New Roman"/>
        </w:rPr>
        <w:sym w:font="Times New Roman" w:char="0049"/>
      </w:r>
      <w:r w:rsidRPr="008A7899">
        <w:rPr>
          <w:rFonts w:ascii="Times New Roman" w:hAnsi="Times New Roman" w:cs="Times New Roman"/>
        </w:rPr>
        <w:sym w:font="Times New Roman" w:char="0056"/>
      </w:r>
      <w:r w:rsidRPr="008A7899">
        <w:rPr>
          <w:rFonts w:ascii="Times New Roman" w:hAnsi="Times New Roman" w:cs="Times New Roman"/>
        </w:rPr>
        <w:t xml:space="preserve"> периодов.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2.6 </w:t>
      </w:r>
      <w:proofErr w:type="gramStart"/>
      <w:r w:rsidRPr="008A7899">
        <w:rPr>
          <w:rFonts w:ascii="Times New Roman" w:hAnsi="Times New Roman" w:cs="Times New Roman"/>
        </w:rPr>
        <w:t>Относительная</w:t>
      </w:r>
      <w:proofErr w:type="gramEnd"/>
      <w:r w:rsidRPr="008A7899">
        <w:rPr>
          <w:rFonts w:ascii="Times New Roman" w:hAnsi="Times New Roman" w:cs="Times New Roman"/>
        </w:rPr>
        <w:t xml:space="preserve"> </w:t>
      </w:r>
      <w:proofErr w:type="spellStart"/>
      <w:r w:rsidRPr="008A7899">
        <w:rPr>
          <w:rFonts w:ascii="Times New Roman" w:hAnsi="Times New Roman" w:cs="Times New Roman"/>
        </w:rPr>
        <w:t>электроотрицательность</w:t>
      </w:r>
      <w:proofErr w:type="spellEnd"/>
      <w:r w:rsidRPr="008A7899">
        <w:rPr>
          <w:rFonts w:ascii="Times New Roman" w:hAnsi="Times New Roman" w:cs="Times New Roman"/>
        </w:rPr>
        <w:t xml:space="preserve"> элементов.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2.7 Степени окисления элементов.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2.8 Ковалентная связь.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2.9 Валентные углы в молекулах.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2.10 Ионная связь.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2.11 Водородная связь.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2.12 Донорно-акцепторная связь.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2.13 Соотношение видов связи.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2.14 Металлическая связь.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2.15 Виды </w:t>
      </w:r>
      <w:proofErr w:type="spellStart"/>
      <w:r w:rsidRPr="008A7899">
        <w:rPr>
          <w:rFonts w:ascii="Times New Roman" w:hAnsi="Times New Roman" w:cs="Times New Roman"/>
        </w:rPr>
        <w:t>кристалов</w:t>
      </w:r>
      <w:proofErr w:type="spell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2.16 Валентность и степень окисления.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3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РАСТВОРЫ. ЭЛЕКТРОЛИТИЧЕСКАЯ ДИССОЦИАЦИЯ.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3.1 Дисперсные системы.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3.2 Свойства воды.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3.3 Кривые растворимости веществ.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3.4 Способы выражения концентрации растворов.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3.5 Электролиты.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3.6 Гидратация ионов.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3.7 Растворение веществ с ионной связью.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3.8 Растворение веществ с </w:t>
      </w:r>
      <w:proofErr w:type="spellStart"/>
      <w:r w:rsidRPr="008A7899">
        <w:rPr>
          <w:rFonts w:ascii="Times New Roman" w:hAnsi="Times New Roman" w:cs="Times New Roman"/>
        </w:rPr>
        <w:t>коваленной</w:t>
      </w:r>
      <w:proofErr w:type="spellEnd"/>
      <w:r w:rsidRPr="008A7899">
        <w:rPr>
          <w:rFonts w:ascii="Times New Roman" w:hAnsi="Times New Roman" w:cs="Times New Roman"/>
        </w:rPr>
        <w:t xml:space="preserve"> </w:t>
      </w:r>
      <w:proofErr w:type="spellStart"/>
      <w:r w:rsidRPr="008A7899">
        <w:rPr>
          <w:rFonts w:ascii="Times New Roman" w:hAnsi="Times New Roman" w:cs="Times New Roman"/>
        </w:rPr>
        <w:t>полдярной</w:t>
      </w:r>
      <w:proofErr w:type="spellEnd"/>
      <w:r w:rsidRPr="008A7899">
        <w:rPr>
          <w:rFonts w:ascii="Times New Roman" w:hAnsi="Times New Roman" w:cs="Times New Roman"/>
        </w:rPr>
        <w:t xml:space="preserve"> связью.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3.9 Кислотно-основные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3.10 Реакц</w:t>
      </w:r>
      <w:proofErr w:type="gramStart"/>
      <w:r w:rsidRPr="008A7899">
        <w:rPr>
          <w:rFonts w:ascii="Times New Roman" w:hAnsi="Times New Roman" w:cs="Times New Roman"/>
        </w:rPr>
        <w:t>ии ио</w:t>
      </w:r>
      <w:proofErr w:type="gramEnd"/>
      <w:r w:rsidRPr="008A7899">
        <w:rPr>
          <w:rFonts w:ascii="Times New Roman" w:hAnsi="Times New Roman" w:cs="Times New Roman"/>
        </w:rPr>
        <w:t>нного обмена.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3.11 Гидролиз водных растворов солей.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3.12 Иониты.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4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ХИМИЧЕСКИЕ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4.1 Виды энергии.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4.2 Тепловой эффект химической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4.3 Законы сохранения массы и энергии.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4.4 Измерение теплового эффекта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lastRenderedPageBreak/>
        <w:t>4.5 Скорость химической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4.6 Зависимость скорости химической реакции от условий.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4.7 Обратимые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4.8 Динамический характер химического равновесия.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4.9 Смещение химического равновесия.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4.10 Катализ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4.11 Гетерогенный катализ.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4.12 Окислительно-восстановительные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4.13 Многообразие окислительно-восстановительных реакций.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4.14 Классификация </w:t>
      </w:r>
      <w:proofErr w:type="spellStart"/>
      <w:r w:rsidRPr="008A7899">
        <w:rPr>
          <w:rFonts w:ascii="Times New Roman" w:hAnsi="Times New Roman" w:cs="Times New Roman"/>
        </w:rPr>
        <w:t>химическихреакций</w:t>
      </w:r>
      <w:proofErr w:type="spell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A7899">
        <w:rPr>
          <w:rFonts w:ascii="Times New Roman" w:hAnsi="Times New Roman" w:cs="Times New Roman"/>
        </w:rPr>
        <w:t>C</w:t>
      </w:r>
      <w:proofErr w:type="gramEnd"/>
      <w:r w:rsidRPr="008A7899">
        <w:rPr>
          <w:rFonts w:ascii="Times New Roman" w:hAnsi="Times New Roman" w:cs="Times New Roman"/>
        </w:rPr>
        <w:t>ерия</w:t>
      </w:r>
      <w:proofErr w:type="spellEnd"/>
      <w:r w:rsidRPr="008A7899">
        <w:rPr>
          <w:rFonts w:ascii="Times New Roman" w:hAnsi="Times New Roman" w:cs="Times New Roman"/>
        </w:rPr>
        <w:t xml:space="preserve"> 5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НЕМЕТАЛЛЫ.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5.1 Галогены.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5.2 Химия галогенов.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5.3 Сера. Аллотропия.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5.4 Химия серы.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5.5 Химия азота.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5.6 Оксиды азота.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5.7 Азотная кислота – окислитель.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5.8 Фосфор. Аллотропия.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5.9 Классификация минеральных удобрений.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5.10 Распознавание минеральных удобрений.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5.11 Углерод. Аллотропия.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5.12 </w:t>
      </w:r>
      <w:proofErr w:type="spellStart"/>
      <w:r w:rsidRPr="008A7899">
        <w:rPr>
          <w:rFonts w:ascii="Times New Roman" w:hAnsi="Times New Roman" w:cs="Times New Roman"/>
        </w:rPr>
        <w:t>Адсорбиция</w:t>
      </w:r>
      <w:proofErr w:type="spell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5.13 Оксид кремния.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5.14 Силикаты.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5.15 Применение кремния и его соединения.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5.16 Инертные газы.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6.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МЕТАЛЛЫ.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6.1 Щелочные металлы.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6.2 Химия щелочных металлов.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6.3 Элементы</w:t>
      </w:r>
      <w:proofErr w:type="gramStart"/>
      <w:r w:rsidRPr="008A7899">
        <w:rPr>
          <w:rFonts w:ascii="Times New Roman" w:hAnsi="Times New Roman" w:cs="Times New Roman"/>
        </w:rPr>
        <w:t xml:space="preserve"> </w:t>
      </w:r>
      <w:r w:rsidRPr="008A7899">
        <w:rPr>
          <w:rFonts w:ascii="Times New Roman" w:hAnsi="Times New Roman" w:cs="Times New Roman"/>
        </w:rPr>
        <w:sym w:font="Times New Roman" w:char="0049"/>
      </w:r>
      <w:r w:rsidRPr="008A7899">
        <w:rPr>
          <w:rFonts w:ascii="Times New Roman" w:hAnsi="Times New Roman" w:cs="Times New Roman"/>
        </w:rPr>
        <w:sym w:font="Times New Roman" w:char="0049"/>
      </w:r>
      <w:r w:rsidRPr="008A7899">
        <w:rPr>
          <w:rFonts w:ascii="Times New Roman" w:hAnsi="Times New Roman" w:cs="Times New Roman"/>
        </w:rPr>
        <w:t>А</w:t>
      </w:r>
      <w:proofErr w:type="gramEnd"/>
      <w:r w:rsidRPr="008A7899">
        <w:rPr>
          <w:rFonts w:ascii="Times New Roman" w:hAnsi="Times New Roman" w:cs="Times New Roman"/>
        </w:rPr>
        <w:t xml:space="preserve"> группы.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6.4 Жесткость воды.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6.5 Алюминий.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6.6 Применение алюминия.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6.7 Железо.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6.8 Виды коррозии.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6.9 Методы защиты от коррозии.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6.10 Общие свойства металлов.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7.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СТРОЕНИЕ ВЕЩЕСТВА.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7.1 Строение атома.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7.2 Электронная </w:t>
      </w:r>
      <w:proofErr w:type="spellStart"/>
      <w:r w:rsidRPr="008A7899">
        <w:rPr>
          <w:rFonts w:ascii="Times New Roman" w:hAnsi="Times New Roman" w:cs="Times New Roman"/>
        </w:rPr>
        <w:t>орбиталь</w:t>
      </w:r>
      <w:proofErr w:type="spell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7.3 Модели атомов некоторых элементов.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7.4 Кристаллы.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7.5 Валентность.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7.6 Степень окисления.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7.7 Изомерия часть 1.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7.8 Изомерия часть 2.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7.9 Гомология.  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8.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lastRenderedPageBreak/>
        <w:t xml:space="preserve">8.1 Закономерность </w:t>
      </w:r>
      <w:proofErr w:type="gramStart"/>
      <w:r w:rsidRPr="008A7899">
        <w:rPr>
          <w:rFonts w:ascii="Times New Roman" w:hAnsi="Times New Roman" w:cs="Times New Roman"/>
        </w:rPr>
        <w:t>изменения свойств  соединений элементов главных подгрупп</w:t>
      </w:r>
      <w:proofErr w:type="gram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8.2 Степень окисления.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8.3 Закономерность </w:t>
      </w:r>
      <w:proofErr w:type="gramStart"/>
      <w:r w:rsidRPr="008A7899">
        <w:rPr>
          <w:rFonts w:ascii="Times New Roman" w:hAnsi="Times New Roman" w:cs="Times New Roman"/>
        </w:rPr>
        <w:t>изменения свойств  соединений химических элементов главных подгрупп</w:t>
      </w:r>
      <w:proofErr w:type="gram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8.4  Характеристика химического элемента по его положению в п. с. х. э.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8.5 Основания.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8.6 Типы химических реакций.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8.7 Окислительно-восстановительные реакции.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8.8 Переработка нефти.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8.9 Производство серной кислоты.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Серия 9.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СЕРИЯ УЧЕБНЫХ ТАБЛИЦ ПО ХИМИИ.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9.1 Классификация неорганических веществ (односторонняя)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9.2 Химические реакции.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9.3 Зависимость силы кислот и оснований от заряда и радиуса иона образующего их элемента.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 xml:space="preserve">9..4 Качественные </w:t>
      </w:r>
      <w:proofErr w:type="spellStart"/>
      <w:r w:rsidRPr="008A7899">
        <w:rPr>
          <w:rFonts w:ascii="Times New Roman" w:hAnsi="Times New Roman" w:cs="Times New Roman"/>
        </w:rPr>
        <w:t>реакци</w:t>
      </w:r>
      <w:proofErr w:type="spellEnd"/>
      <w:r w:rsidRPr="008A7899">
        <w:rPr>
          <w:rFonts w:ascii="Times New Roman" w:hAnsi="Times New Roman" w:cs="Times New Roman"/>
        </w:rPr>
        <w:t xml:space="preserve"> на катионы.</w:t>
      </w:r>
      <w:proofErr w:type="gramEnd"/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9.5 Качественные реакции на анионы.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9.6 Гибридизация </w:t>
      </w:r>
      <w:proofErr w:type="gramStart"/>
      <w:r w:rsidRPr="008A7899">
        <w:rPr>
          <w:rFonts w:ascii="Times New Roman" w:hAnsi="Times New Roman" w:cs="Times New Roman"/>
        </w:rPr>
        <w:t>атомных</w:t>
      </w:r>
      <w:proofErr w:type="gramEnd"/>
      <w:r w:rsidRPr="008A7899">
        <w:rPr>
          <w:rFonts w:ascii="Times New Roman" w:hAnsi="Times New Roman" w:cs="Times New Roman"/>
        </w:rPr>
        <w:t xml:space="preserve"> </w:t>
      </w:r>
      <w:proofErr w:type="spellStart"/>
      <w:r w:rsidRPr="008A7899">
        <w:rPr>
          <w:rFonts w:ascii="Times New Roman" w:hAnsi="Times New Roman" w:cs="Times New Roman"/>
        </w:rPr>
        <w:t>орбиталей</w:t>
      </w:r>
      <w:proofErr w:type="spell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9.7 Схемы образования и характеристика химических связей в молекулах некоторых углеводородо</w:t>
      </w:r>
      <w:proofErr w:type="gramStart"/>
      <w:r w:rsidRPr="008A7899">
        <w:rPr>
          <w:rFonts w:ascii="Times New Roman" w:hAnsi="Times New Roman" w:cs="Times New Roman"/>
        </w:rPr>
        <w:t>в(</w:t>
      </w:r>
      <w:proofErr w:type="gramEnd"/>
      <w:r w:rsidRPr="008A7899">
        <w:rPr>
          <w:rFonts w:ascii="Times New Roman" w:hAnsi="Times New Roman" w:cs="Times New Roman"/>
        </w:rPr>
        <w:t>метан, этан, этилен, ацетилен)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9.8 Схемы образования и характеристика химических связей в молекулах некоторых углеводородо</w:t>
      </w:r>
      <w:proofErr w:type="gramStart"/>
      <w:r w:rsidRPr="008A7899">
        <w:rPr>
          <w:rFonts w:ascii="Times New Roman" w:hAnsi="Times New Roman" w:cs="Times New Roman"/>
        </w:rPr>
        <w:t>в(</w:t>
      </w:r>
      <w:proofErr w:type="gramEnd"/>
      <w:r w:rsidRPr="008A7899">
        <w:rPr>
          <w:rFonts w:ascii="Times New Roman" w:hAnsi="Times New Roman" w:cs="Times New Roman"/>
        </w:rPr>
        <w:t>бутадиен, бензол)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9.9 Классификация органических соединений по структуре углеродного скелета.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9.10 Функциональные </w:t>
      </w:r>
      <w:proofErr w:type="spellStart"/>
      <w:r w:rsidRPr="008A7899">
        <w:rPr>
          <w:rFonts w:ascii="Times New Roman" w:hAnsi="Times New Roman" w:cs="Times New Roman"/>
        </w:rPr>
        <w:t>группыы</w:t>
      </w:r>
      <w:proofErr w:type="spellEnd"/>
      <w:r w:rsidRPr="008A7899">
        <w:rPr>
          <w:rFonts w:ascii="Times New Roman" w:hAnsi="Times New Roman" w:cs="Times New Roman"/>
        </w:rPr>
        <w:t xml:space="preserve"> и соответствующие им классы органических соединений.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9.11 Галогенирование </w:t>
      </w:r>
      <w:proofErr w:type="spellStart"/>
      <w:r w:rsidRPr="008A7899">
        <w:rPr>
          <w:rFonts w:ascii="Times New Roman" w:hAnsi="Times New Roman" w:cs="Times New Roman"/>
        </w:rPr>
        <w:t>алканов</w:t>
      </w:r>
      <w:proofErr w:type="spell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9.12 Геометрическая изомерия.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9.13 Важнейшие реакции </w:t>
      </w:r>
      <w:proofErr w:type="spellStart"/>
      <w:r w:rsidRPr="008A7899">
        <w:rPr>
          <w:rFonts w:ascii="Times New Roman" w:hAnsi="Times New Roman" w:cs="Times New Roman"/>
        </w:rPr>
        <w:t>алкенов</w:t>
      </w:r>
      <w:proofErr w:type="spellEnd"/>
      <w:r w:rsidRPr="008A7899">
        <w:rPr>
          <w:rFonts w:ascii="Times New Roman" w:hAnsi="Times New Roman" w:cs="Times New Roman"/>
        </w:rPr>
        <w:t>.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9.14 Качественные реакции органических соединени</w:t>
      </w:r>
      <w:proofErr w:type="gramStart"/>
      <w:r w:rsidRPr="008A7899">
        <w:rPr>
          <w:rFonts w:ascii="Times New Roman" w:hAnsi="Times New Roman" w:cs="Times New Roman"/>
        </w:rPr>
        <w:t>й(</w:t>
      </w:r>
      <w:proofErr w:type="gramEnd"/>
      <w:r w:rsidRPr="008A7899">
        <w:rPr>
          <w:rFonts w:ascii="Times New Roman" w:hAnsi="Times New Roman" w:cs="Times New Roman"/>
        </w:rPr>
        <w:t>углеводороды и функциональные соединения.)</w:t>
      </w:r>
    </w:p>
    <w:p w:rsidR="00ED08AB" w:rsidRPr="008A7899" w:rsidRDefault="00ED08AB" w:rsidP="00ED08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9.15 Качественные реакции органических соединений (функциональные соединения)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sym w:font="Times New Roman" w:char="0049"/>
      </w:r>
      <w:r w:rsidRPr="008A7899">
        <w:rPr>
          <w:rFonts w:ascii="Times New Roman" w:hAnsi="Times New Roman" w:cs="Times New Roman"/>
          <w:b/>
        </w:rPr>
        <w:t>. Справочные таблицы (постоянная экспозиция кабинета химии).</w:t>
      </w:r>
    </w:p>
    <w:p w:rsidR="00ED08AB" w:rsidRPr="008A7899" w:rsidRDefault="00ED08AB" w:rsidP="00ED08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8A7899">
        <w:rPr>
          <w:rFonts w:ascii="Times New Roman" w:hAnsi="Times New Roman" w:cs="Times New Roman"/>
        </w:rPr>
        <w:t>П.с.х.э</w:t>
      </w:r>
      <w:proofErr w:type="spellEnd"/>
      <w:r w:rsidRPr="008A7899">
        <w:rPr>
          <w:rFonts w:ascii="Times New Roman" w:hAnsi="Times New Roman" w:cs="Times New Roman"/>
        </w:rPr>
        <w:t>. Менделеева.</w:t>
      </w:r>
    </w:p>
    <w:p w:rsidR="00ED08AB" w:rsidRPr="008A7899" w:rsidRDefault="00ED08AB" w:rsidP="00ED08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Растворимость кислот, оснований, солей в воде.</w:t>
      </w:r>
    </w:p>
    <w:p w:rsidR="00ED08AB" w:rsidRPr="008A7899" w:rsidRDefault="00ED08AB" w:rsidP="00ED08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Окраска индикаторов в различных средах.</w:t>
      </w:r>
    </w:p>
    <w:p w:rsidR="00ED08AB" w:rsidRPr="008A7899" w:rsidRDefault="00ED08AB" w:rsidP="00ED08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 xml:space="preserve">Электрохимический ряд напряжения металлов. 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Практикум. Инструктивные таблицы.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99">
        <w:rPr>
          <w:rFonts w:ascii="Times New Roman" w:hAnsi="Times New Roman" w:cs="Times New Roman"/>
        </w:rPr>
        <w:t>Нагревательные приборы. Нагревание.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1 Спиртовка.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2 Газовая горелка.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3 Электронагреватели.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4 Нагревание.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5 Приемы обращения с лабораторным штативом.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6 Получение и собирание газов.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Правила обращения с различными веществами.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7 Обращение с твердыми веществами.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8 Обращение с жидкими веществами.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7899">
        <w:rPr>
          <w:rFonts w:ascii="Times New Roman" w:hAnsi="Times New Roman" w:cs="Times New Roman"/>
          <w:b/>
        </w:rPr>
        <w:t>Основные химические операции.</w:t>
      </w:r>
    </w:p>
    <w:p w:rsidR="00ED08AB" w:rsidRPr="008A7899" w:rsidRDefault="00ED08AB" w:rsidP="00ED0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9 Взвешивание.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10 Приготовление растворов.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lastRenderedPageBreak/>
        <w:t>П</w:t>
      </w:r>
      <w:proofErr w:type="gramEnd"/>
      <w:r w:rsidRPr="008A7899">
        <w:rPr>
          <w:rFonts w:ascii="Times New Roman" w:hAnsi="Times New Roman" w:cs="Times New Roman"/>
        </w:rPr>
        <w:t xml:space="preserve"> 11 Фильтрование.</w:t>
      </w:r>
    </w:p>
    <w:p w:rsidR="00ED08AB" w:rsidRPr="008A7899" w:rsidRDefault="00ED08AB" w:rsidP="00ED08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12 Перегонка.</w:t>
      </w:r>
    </w:p>
    <w:p w:rsidR="00ED08AB" w:rsidRPr="008A7899" w:rsidRDefault="00ED08AB" w:rsidP="00ED08AB">
      <w:pPr>
        <w:spacing w:after="0" w:line="240" w:lineRule="auto"/>
        <w:rPr>
          <w:rFonts w:ascii="Times New Roman" w:hAnsi="Times New Roman" w:cs="Times New Roman"/>
          <w:b/>
          <w:color w:val="292929"/>
        </w:rPr>
      </w:pPr>
      <w:proofErr w:type="gramStart"/>
      <w:r w:rsidRPr="008A7899">
        <w:rPr>
          <w:rFonts w:ascii="Times New Roman" w:hAnsi="Times New Roman" w:cs="Times New Roman"/>
        </w:rPr>
        <w:t>П</w:t>
      </w:r>
      <w:proofErr w:type="gramEnd"/>
      <w:r w:rsidRPr="008A7899">
        <w:rPr>
          <w:rFonts w:ascii="Times New Roman" w:hAnsi="Times New Roman" w:cs="Times New Roman"/>
        </w:rPr>
        <w:t xml:space="preserve"> 13 Титрование.</w:t>
      </w:r>
    </w:p>
    <w:p w:rsidR="0080774A" w:rsidRDefault="0080774A"/>
    <w:sectPr w:rsidR="0080774A" w:rsidSect="00F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50C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C4F6F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1AE68AA"/>
    <w:multiLevelType w:val="multilevel"/>
    <w:tmpl w:val="FA5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37FF8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6862E7E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2243C39"/>
    <w:multiLevelType w:val="multilevel"/>
    <w:tmpl w:val="25C8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E1936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12514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E8C16B5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7003A7D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6FC0769D"/>
    <w:multiLevelType w:val="singleLevel"/>
    <w:tmpl w:val="B6845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0900850"/>
    <w:multiLevelType w:val="hybridMultilevel"/>
    <w:tmpl w:val="866C6F24"/>
    <w:lvl w:ilvl="0" w:tplc="F87673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E11312"/>
    <w:multiLevelType w:val="hybridMultilevel"/>
    <w:tmpl w:val="A120D106"/>
    <w:lvl w:ilvl="0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5">
    <w:nsid w:val="76B66806"/>
    <w:multiLevelType w:val="hybridMultilevel"/>
    <w:tmpl w:val="18A6142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E2E36"/>
    <w:multiLevelType w:val="hybridMultilevel"/>
    <w:tmpl w:val="FF3E85C6"/>
    <w:lvl w:ilvl="0" w:tplc="FE048A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83D1C"/>
    <w:multiLevelType w:val="multilevel"/>
    <w:tmpl w:val="368E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82E23"/>
    <w:multiLevelType w:val="multilevel"/>
    <w:tmpl w:val="4A12E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AB"/>
    <w:rsid w:val="00021159"/>
    <w:rsid w:val="001B6FC9"/>
    <w:rsid w:val="006C1CB7"/>
    <w:rsid w:val="007B10D5"/>
    <w:rsid w:val="0080774A"/>
    <w:rsid w:val="009B1298"/>
    <w:rsid w:val="00A21D70"/>
    <w:rsid w:val="00C9051E"/>
    <w:rsid w:val="00D61044"/>
    <w:rsid w:val="00E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A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D08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D08A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08A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08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08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9">
    <w:name w:val="c9"/>
    <w:basedOn w:val="a0"/>
    <w:rsid w:val="00ED08AB"/>
  </w:style>
  <w:style w:type="character" w:customStyle="1" w:styleId="c9c0">
    <w:name w:val="c9 c0"/>
    <w:basedOn w:val="a0"/>
    <w:rsid w:val="00ED08AB"/>
  </w:style>
  <w:style w:type="paragraph" w:customStyle="1" w:styleId="1">
    <w:name w:val="Основной 1 см"/>
    <w:basedOn w:val="a"/>
    <w:rsid w:val="00ED08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ED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c6c37">
    <w:name w:val="c21 c6 c37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6">
    <w:name w:val="c21 c6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08AB"/>
  </w:style>
  <w:style w:type="paragraph" w:customStyle="1" w:styleId="c21c6c29">
    <w:name w:val="c21 c6 c29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21">
    <w:name w:val="c6 c21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39c41">
    <w:name w:val="c6 c39 c41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5">
    <w:name w:val="c9 c15"/>
    <w:basedOn w:val="a0"/>
    <w:rsid w:val="00ED08AB"/>
  </w:style>
  <w:style w:type="paragraph" w:customStyle="1" w:styleId="c6c28">
    <w:name w:val="c6 c28"/>
    <w:basedOn w:val="a"/>
    <w:rsid w:val="00E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D08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ED08A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Plain Text"/>
    <w:basedOn w:val="a"/>
    <w:link w:val="a6"/>
    <w:rsid w:val="00ED08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ED08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D08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D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rsid w:val="00ED08AB"/>
    <w:rPr>
      <w:vertAlign w:val="superscript"/>
    </w:rPr>
  </w:style>
  <w:style w:type="paragraph" w:styleId="aa">
    <w:name w:val="footnote text"/>
    <w:basedOn w:val="a"/>
    <w:link w:val="ab"/>
    <w:semiHidden/>
    <w:rsid w:val="00ED08A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0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D08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0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ED08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D08A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6069</Words>
  <Characters>34598</Characters>
  <Application>Microsoft Office Word</Application>
  <DocSecurity>0</DocSecurity>
  <Lines>288</Lines>
  <Paragraphs>81</Paragraphs>
  <ScaleCrop>false</ScaleCrop>
  <Company>DG Win&amp;Soft</Company>
  <LinksUpToDate>false</LinksUpToDate>
  <CharactersWithSpaces>40586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2016-03-25T05:12:00Z</dcterms:created>
  <dcterms:modified xsi:type="dcterms:W3CDTF">2016-03-28T05:24:00Z</dcterms:modified>
</cp:coreProperties>
</file>