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BF" w:rsidRPr="0038248C" w:rsidRDefault="00FF6D3D" w:rsidP="00FF6D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8248C">
        <w:rPr>
          <w:rFonts w:ascii="Times New Roman" w:hAnsi="Times New Roman" w:cs="Times New Roman"/>
          <w:sz w:val="20"/>
          <w:szCs w:val="20"/>
        </w:rPr>
        <w:t>РОССИЯ ХАНТЫ-МАНСИЙСКИЙ АВТОНОМНЫЙ ОКРУГ-ЮГРА ГОРОД СУРГУТ</w:t>
      </w:r>
    </w:p>
    <w:p w:rsidR="00FF6D3D" w:rsidRPr="0038248C" w:rsidRDefault="00FF6D3D" w:rsidP="00FF6D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48C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FF6D3D" w:rsidRPr="0038248C" w:rsidRDefault="00FF6D3D" w:rsidP="00FF6D3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48C">
        <w:rPr>
          <w:rFonts w:ascii="Times New Roman" w:hAnsi="Times New Roman" w:cs="Times New Roman"/>
          <w:b/>
          <w:sz w:val="40"/>
          <w:szCs w:val="40"/>
        </w:rPr>
        <w:t>«Универсал»</w:t>
      </w:r>
    </w:p>
    <w:p w:rsidR="00FF6D3D" w:rsidRPr="0038248C" w:rsidRDefault="00A6726A" w:rsidP="00FF6D3D">
      <w:pPr>
        <w:pStyle w:val="a3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  <w:pict>
          <v:rect id="_x0000_i1025" style="width:0;height:1.5pt" o:hralign="center" o:hrstd="t" o:hr="t" fillcolor="#aca899" stroked="f"/>
        </w:pict>
      </w:r>
    </w:p>
    <w:p w:rsidR="00D47B2F" w:rsidRPr="0038248C" w:rsidRDefault="00A6726A" w:rsidP="00D47B2F">
      <w:pPr>
        <w:pStyle w:val="a3"/>
        <w:rPr>
          <w:sz w:val="12"/>
          <w:szCs w:val="12"/>
        </w:rPr>
      </w:pPr>
      <w:r>
        <w:rPr>
          <w:rFonts w:ascii="Times New Roman" w:hAnsi="Times New Roman" w:cs="Times New Roman"/>
          <w:b/>
          <w:sz w:val="6"/>
          <w:szCs w:val="6"/>
        </w:rPr>
        <w:pict>
          <v:rect id="_x0000_i1026" style="width:0;height:1.5pt" o:hralign="center" o:hrstd="t" o:hr="t" fillcolor="#aca899" stroked="f"/>
        </w:pict>
      </w:r>
    </w:p>
    <w:p w:rsidR="003D19CA" w:rsidRDefault="003D19CA" w:rsidP="00FF6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9CA" w:rsidRPr="003D19CA" w:rsidRDefault="003D19CA" w:rsidP="00FF6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26A" w:rsidRDefault="00A6726A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26A" w:rsidRDefault="00A6726A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26A" w:rsidRDefault="00ED34C2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ГОСТ 33126-2014                           ПРАЙС-ЛИСТ                  с 24 апреля 2017 г.</w:t>
      </w:r>
    </w:p>
    <w:p w:rsidR="00ED34C2" w:rsidRDefault="00ED34C2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Блоки керамзитобетонные стеновые ТУ </w:t>
      </w:r>
    </w:p>
    <w:p w:rsidR="00ED34C2" w:rsidRDefault="00ED34C2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Цены указаны с НДС. Доставка по России ж/д и автотранспортом. Любые объемы.</w:t>
      </w:r>
    </w:p>
    <w:p w:rsidR="00A6726A" w:rsidRDefault="00A6726A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26A" w:rsidRDefault="00A6726A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26"/>
        <w:gridCol w:w="1809"/>
      </w:tblGrid>
      <w:tr w:rsidR="00ED34C2" w:rsidTr="00CE6DE2">
        <w:tc>
          <w:tcPr>
            <w:tcW w:w="4786" w:type="dxa"/>
          </w:tcPr>
          <w:p w:rsidR="00ED34C2" w:rsidRPr="00ED34C2" w:rsidRDefault="00ED34C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блока</w:t>
            </w:r>
          </w:p>
        </w:tc>
        <w:tc>
          <w:tcPr>
            <w:tcW w:w="2268" w:type="dxa"/>
          </w:tcPr>
          <w:p w:rsidR="00ED34C2" w:rsidRDefault="00ED34C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6" w:type="dxa"/>
          </w:tcPr>
          <w:p w:rsidR="00ED34C2" w:rsidRDefault="00ED34C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 по прочности</w:t>
            </w:r>
          </w:p>
        </w:tc>
        <w:tc>
          <w:tcPr>
            <w:tcW w:w="1809" w:type="dxa"/>
          </w:tcPr>
          <w:p w:rsidR="00ED34C2" w:rsidRDefault="00ED34C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/шт.</w:t>
            </w:r>
          </w:p>
        </w:tc>
      </w:tr>
      <w:tr w:rsidR="00ED34C2" w:rsidTr="00CE6DE2">
        <w:tc>
          <w:tcPr>
            <w:tcW w:w="4786" w:type="dxa"/>
          </w:tcPr>
          <w:p w:rsidR="00ED34C2" w:rsidRPr="00ED34C2" w:rsidRDefault="00ED34C2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ED34C2" w:rsidRPr="00ED34C2" w:rsidRDefault="00ED34C2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390х190х188</w:t>
            </w:r>
          </w:p>
        </w:tc>
        <w:tc>
          <w:tcPr>
            <w:tcW w:w="2126" w:type="dxa"/>
          </w:tcPr>
          <w:p w:rsidR="00ED34C2" w:rsidRPr="00ED34C2" w:rsidRDefault="00ED34C2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М-35</w:t>
            </w:r>
          </w:p>
        </w:tc>
        <w:tc>
          <w:tcPr>
            <w:tcW w:w="1809" w:type="dxa"/>
          </w:tcPr>
          <w:p w:rsidR="00ED34C2" w:rsidRPr="00CE6DE2" w:rsidRDefault="00ED34C2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DE" w:rsidRPr="00CE6DE2" w:rsidRDefault="00F628DE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628DE" w:rsidTr="00CE6DE2">
        <w:tc>
          <w:tcPr>
            <w:tcW w:w="4786" w:type="dxa"/>
          </w:tcPr>
          <w:p w:rsidR="00F628DE" w:rsidRDefault="00F628DE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628DE" w:rsidRPr="00ED34C2" w:rsidRDefault="00F628DE" w:rsidP="00584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390х190х188</w:t>
            </w:r>
          </w:p>
        </w:tc>
        <w:tc>
          <w:tcPr>
            <w:tcW w:w="2126" w:type="dxa"/>
          </w:tcPr>
          <w:p w:rsidR="00F628DE" w:rsidRPr="00F628DE" w:rsidRDefault="00F628DE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М-50</w:t>
            </w:r>
          </w:p>
        </w:tc>
        <w:tc>
          <w:tcPr>
            <w:tcW w:w="1809" w:type="dxa"/>
          </w:tcPr>
          <w:p w:rsidR="00F628DE" w:rsidRPr="00CE6DE2" w:rsidRDefault="00F628DE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628DE" w:rsidTr="00CE6DE2">
        <w:tc>
          <w:tcPr>
            <w:tcW w:w="4786" w:type="dxa"/>
          </w:tcPr>
          <w:p w:rsidR="00F628DE" w:rsidRDefault="00F628DE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628DE" w:rsidRDefault="00F628DE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390х190х188</w:t>
            </w:r>
          </w:p>
        </w:tc>
        <w:tc>
          <w:tcPr>
            <w:tcW w:w="2126" w:type="dxa"/>
          </w:tcPr>
          <w:p w:rsidR="00F628DE" w:rsidRPr="00F628DE" w:rsidRDefault="00F628DE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М-75</w:t>
            </w:r>
          </w:p>
        </w:tc>
        <w:tc>
          <w:tcPr>
            <w:tcW w:w="1809" w:type="dxa"/>
          </w:tcPr>
          <w:p w:rsidR="00F628DE" w:rsidRPr="00CE6DE2" w:rsidRDefault="00F628DE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628DE" w:rsidTr="00CE6DE2">
        <w:tc>
          <w:tcPr>
            <w:tcW w:w="4786" w:type="dxa"/>
          </w:tcPr>
          <w:p w:rsidR="00F628DE" w:rsidRDefault="000B7D21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628DE" w:rsidRDefault="000B7D21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х188</w:t>
            </w:r>
          </w:p>
        </w:tc>
        <w:tc>
          <w:tcPr>
            <w:tcW w:w="2126" w:type="dxa"/>
          </w:tcPr>
          <w:p w:rsidR="00F628DE" w:rsidRPr="000B7D21" w:rsidRDefault="000B7D21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1">
              <w:rPr>
                <w:rFonts w:ascii="Times New Roman" w:hAnsi="Times New Roman" w:cs="Times New Roman"/>
                <w:sz w:val="28"/>
                <w:szCs w:val="28"/>
              </w:rPr>
              <w:t>М-50</w:t>
            </w:r>
          </w:p>
        </w:tc>
        <w:tc>
          <w:tcPr>
            <w:tcW w:w="1809" w:type="dxa"/>
          </w:tcPr>
          <w:p w:rsidR="00F628DE" w:rsidRPr="00CE6DE2" w:rsidRDefault="000B7D21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628DE" w:rsidTr="00CE6DE2">
        <w:tc>
          <w:tcPr>
            <w:tcW w:w="4786" w:type="dxa"/>
          </w:tcPr>
          <w:p w:rsidR="00F628DE" w:rsidRDefault="000B7D21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628DE" w:rsidRDefault="00F71FB5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0х188</w:t>
            </w:r>
          </w:p>
        </w:tc>
        <w:tc>
          <w:tcPr>
            <w:tcW w:w="2126" w:type="dxa"/>
          </w:tcPr>
          <w:p w:rsidR="00F628DE" w:rsidRPr="00F71FB5" w:rsidRDefault="00F71FB5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FB5">
              <w:rPr>
                <w:rFonts w:ascii="Times New Roman" w:hAnsi="Times New Roman" w:cs="Times New Roman"/>
                <w:sz w:val="28"/>
                <w:szCs w:val="28"/>
              </w:rPr>
              <w:t>М-35</w:t>
            </w:r>
          </w:p>
        </w:tc>
        <w:tc>
          <w:tcPr>
            <w:tcW w:w="1809" w:type="dxa"/>
          </w:tcPr>
          <w:p w:rsidR="00F628DE" w:rsidRPr="00CE6DE2" w:rsidRDefault="00F71FB5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628DE" w:rsidTr="00CE6DE2">
        <w:tc>
          <w:tcPr>
            <w:tcW w:w="4786" w:type="dxa"/>
          </w:tcPr>
          <w:p w:rsidR="00F628DE" w:rsidRDefault="00F71FB5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628DE" w:rsidRDefault="00F71FB5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390х290х188</w:t>
            </w:r>
          </w:p>
        </w:tc>
        <w:tc>
          <w:tcPr>
            <w:tcW w:w="2126" w:type="dxa"/>
          </w:tcPr>
          <w:p w:rsidR="00F628DE" w:rsidRPr="00F71FB5" w:rsidRDefault="00F71FB5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FB5">
              <w:rPr>
                <w:rFonts w:ascii="Times New Roman" w:hAnsi="Times New Roman" w:cs="Times New Roman"/>
                <w:sz w:val="28"/>
                <w:szCs w:val="28"/>
              </w:rPr>
              <w:t>М-50</w:t>
            </w:r>
          </w:p>
        </w:tc>
        <w:tc>
          <w:tcPr>
            <w:tcW w:w="1809" w:type="dxa"/>
          </w:tcPr>
          <w:p w:rsidR="00F628DE" w:rsidRPr="00CE6DE2" w:rsidRDefault="00F71FB5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71FB5" w:rsidTr="00CE6DE2">
        <w:tc>
          <w:tcPr>
            <w:tcW w:w="4786" w:type="dxa"/>
          </w:tcPr>
          <w:p w:rsidR="00F71FB5" w:rsidRDefault="00F71FB5" w:rsidP="005848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71FB5" w:rsidRDefault="00F71FB5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0х188</w:t>
            </w:r>
          </w:p>
        </w:tc>
        <w:tc>
          <w:tcPr>
            <w:tcW w:w="2126" w:type="dxa"/>
          </w:tcPr>
          <w:p w:rsidR="00F71FB5" w:rsidRPr="00F71FB5" w:rsidRDefault="00F71FB5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FB5">
              <w:rPr>
                <w:rFonts w:ascii="Times New Roman" w:hAnsi="Times New Roman" w:cs="Times New Roman"/>
                <w:sz w:val="28"/>
                <w:szCs w:val="28"/>
              </w:rPr>
              <w:t>М-50</w:t>
            </w:r>
          </w:p>
        </w:tc>
        <w:tc>
          <w:tcPr>
            <w:tcW w:w="1809" w:type="dxa"/>
          </w:tcPr>
          <w:p w:rsidR="00F71FB5" w:rsidRPr="00CE6DE2" w:rsidRDefault="00F71FB5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71FB5" w:rsidTr="00CE6DE2">
        <w:tc>
          <w:tcPr>
            <w:tcW w:w="4786" w:type="dxa"/>
          </w:tcPr>
          <w:p w:rsidR="00F71FB5" w:rsidRPr="00D91D28" w:rsidRDefault="00F71FB5" w:rsidP="00584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D28"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71FB5" w:rsidRPr="00D91D28" w:rsidRDefault="00F71FB5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D28">
              <w:rPr>
                <w:rFonts w:ascii="Times New Roman" w:hAnsi="Times New Roman" w:cs="Times New Roman"/>
                <w:sz w:val="28"/>
                <w:szCs w:val="28"/>
              </w:rPr>
              <w:t>390х39</w:t>
            </w:r>
            <w:r w:rsidRPr="00D91D28">
              <w:rPr>
                <w:rFonts w:ascii="Times New Roman" w:hAnsi="Times New Roman" w:cs="Times New Roman"/>
                <w:sz w:val="28"/>
                <w:szCs w:val="28"/>
              </w:rPr>
              <w:t>0х188</w:t>
            </w:r>
          </w:p>
        </w:tc>
        <w:tc>
          <w:tcPr>
            <w:tcW w:w="2126" w:type="dxa"/>
          </w:tcPr>
          <w:p w:rsidR="00F71FB5" w:rsidRPr="00D91D28" w:rsidRDefault="00F71FB5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D28">
              <w:rPr>
                <w:rFonts w:ascii="Times New Roman" w:hAnsi="Times New Roman" w:cs="Times New Roman"/>
                <w:sz w:val="28"/>
                <w:szCs w:val="28"/>
              </w:rPr>
              <w:t>М-50</w:t>
            </w:r>
          </w:p>
        </w:tc>
        <w:tc>
          <w:tcPr>
            <w:tcW w:w="1809" w:type="dxa"/>
          </w:tcPr>
          <w:p w:rsidR="00F71FB5" w:rsidRPr="00D91D28" w:rsidRDefault="00D91D28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2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71FB5" w:rsidTr="00CE6DE2">
        <w:tc>
          <w:tcPr>
            <w:tcW w:w="4786" w:type="dxa"/>
          </w:tcPr>
          <w:p w:rsidR="00F71FB5" w:rsidRDefault="00F71FB5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71FB5" w:rsidRDefault="00F71FB5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90х188</w:t>
            </w:r>
          </w:p>
        </w:tc>
        <w:tc>
          <w:tcPr>
            <w:tcW w:w="2126" w:type="dxa"/>
          </w:tcPr>
          <w:p w:rsidR="00F71FB5" w:rsidRPr="00F71FB5" w:rsidRDefault="00F71FB5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FB5">
              <w:rPr>
                <w:rFonts w:ascii="Times New Roman" w:hAnsi="Times New Roman" w:cs="Times New Roman"/>
                <w:sz w:val="28"/>
                <w:szCs w:val="28"/>
              </w:rPr>
              <w:t>М-50</w:t>
            </w:r>
          </w:p>
        </w:tc>
        <w:tc>
          <w:tcPr>
            <w:tcW w:w="1809" w:type="dxa"/>
          </w:tcPr>
          <w:p w:rsidR="00F71FB5" w:rsidRPr="00CE6DE2" w:rsidRDefault="00CE6DE2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71FB5" w:rsidTr="00CE6DE2">
        <w:tc>
          <w:tcPr>
            <w:tcW w:w="4786" w:type="dxa"/>
          </w:tcPr>
          <w:p w:rsidR="00F71FB5" w:rsidRDefault="00CE6DE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F71FB5" w:rsidRDefault="00CE6DE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500х190х188</w:t>
            </w:r>
          </w:p>
        </w:tc>
        <w:tc>
          <w:tcPr>
            <w:tcW w:w="2126" w:type="dxa"/>
          </w:tcPr>
          <w:p w:rsidR="00F71FB5" w:rsidRPr="00CE6DE2" w:rsidRDefault="00CE6DE2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М-35</w:t>
            </w:r>
          </w:p>
        </w:tc>
        <w:tc>
          <w:tcPr>
            <w:tcW w:w="1809" w:type="dxa"/>
          </w:tcPr>
          <w:p w:rsidR="00F71FB5" w:rsidRPr="00CE6DE2" w:rsidRDefault="00CE6DE2" w:rsidP="00CE6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E6DE2" w:rsidTr="00CE6DE2">
        <w:tc>
          <w:tcPr>
            <w:tcW w:w="4786" w:type="dxa"/>
          </w:tcPr>
          <w:p w:rsidR="00CE6DE2" w:rsidRDefault="00CE6DE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(стеновой)</w:t>
            </w:r>
          </w:p>
        </w:tc>
        <w:tc>
          <w:tcPr>
            <w:tcW w:w="2268" w:type="dxa"/>
          </w:tcPr>
          <w:p w:rsidR="00CE6DE2" w:rsidRDefault="00CE6DE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0х188</w:t>
            </w:r>
          </w:p>
        </w:tc>
        <w:tc>
          <w:tcPr>
            <w:tcW w:w="2126" w:type="dxa"/>
          </w:tcPr>
          <w:p w:rsidR="00CE6DE2" w:rsidRDefault="00CE6DE2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FB5">
              <w:rPr>
                <w:rFonts w:ascii="Times New Roman" w:hAnsi="Times New Roman" w:cs="Times New Roman"/>
                <w:sz w:val="28"/>
                <w:szCs w:val="28"/>
              </w:rPr>
              <w:t>М-50</w:t>
            </w:r>
          </w:p>
        </w:tc>
        <w:tc>
          <w:tcPr>
            <w:tcW w:w="1809" w:type="dxa"/>
          </w:tcPr>
          <w:p w:rsidR="00CE6DE2" w:rsidRPr="00CE6DE2" w:rsidRDefault="00CE6DE2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 xml:space="preserve">         118</w:t>
            </w:r>
          </w:p>
        </w:tc>
      </w:tr>
      <w:tr w:rsidR="00CE6DE2" w:rsidTr="00CE6DE2">
        <w:tc>
          <w:tcPr>
            <w:tcW w:w="4786" w:type="dxa"/>
          </w:tcPr>
          <w:p w:rsidR="00CE6DE2" w:rsidRPr="00A6726A" w:rsidRDefault="003B5CDD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 (полнотелый</w:t>
            </w:r>
            <w:r w:rsidR="00CE6DE2" w:rsidRPr="00A672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E6DE2" w:rsidRPr="00A6726A" w:rsidRDefault="003B5CDD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390х190х188</w:t>
            </w:r>
          </w:p>
        </w:tc>
        <w:tc>
          <w:tcPr>
            <w:tcW w:w="2126" w:type="dxa"/>
          </w:tcPr>
          <w:p w:rsidR="00CE6DE2" w:rsidRPr="00A6726A" w:rsidRDefault="003B5CDD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М-75</w:t>
            </w:r>
          </w:p>
        </w:tc>
        <w:tc>
          <w:tcPr>
            <w:tcW w:w="1809" w:type="dxa"/>
          </w:tcPr>
          <w:p w:rsidR="00CE6DE2" w:rsidRPr="00A6726A" w:rsidRDefault="00A6726A" w:rsidP="003B5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E6DE2" w:rsidTr="00CE6DE2">
        <w:tc>
          <w:tcPr>
            <w:tcW w:w="4786" w:type="dxa"/>
          </w:tcPr>
          <w:p w:rsidR="00CE6DE2" w:rsidRDefault="003B5CDD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E6DE2" w:rsidRDefault="003B5CDD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90х188</w:t>
            </w:r>
          </w:p>
        </w:tc>
        <w:tc>
          <w:tcPr>
            <w:tcW w:w="2126" w:type="dxa"/>
          </w:tcPr>
          <w:p w:rsidR="00CE6DE2" w:rsidRDefault="003B5CDD" w:rsidP="00ED3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М-35</w:t>
            </w:r>
          </w:p>
        </w:tc>
        <w:tc>
          <w:tcPr>
            <w:tcW w:w="1809" w:type="dxa"/>
          </w:tcPr>
          <w:p w:rsidR="00CE6DE2" w:rsidRPr="003B5CDD" w:rsidRDefault="003B5CDD" w:rsidP="003B5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5CDD" w:rsidTr="00CE6DE2">
        <w:tc>
          <w:tcPr>
            <w:tcW w:w="4786" w:type="dxa"/>
          </w:tcPr>
          <w:p w:rsidR="003B5CDD" w:rsidRDefault="003B5CDD" w:rsidP="005848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3B5CDD" w:rsidRDefault="003B5CDD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390х90х188</w:t>
            </w:r>
          </w:p>
        </w:tc>
        <w:tc>
          <w:tcPr>
            <w:tcW w:w="2126" w:type="dxa"/>
          </w:tcPr>
          <w:p w:rsidR="003B5CDD" w:rsidRPr="00CE6DE2" w:rsidRDefault="003B5CDD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М-35</w:t>
            </w:r>
          </w:p>
        </w:tc>
        <w:tc>
          <w:tcPr>
            <w:tcW w:w="1809" w:type="dxa"/>
          </w:tcPr>
          <w:p w:rsidR="003B5CDD" w:rsidRPr="003B5CDD" w:rsidRDefault="003B5CDD" w:rsidP="003B5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B5CDD" w:rsidTr="00CE6DE2">
        <w:tc>
          <w:tcPr>
            <w:tcW w:w="4786" w:type="dxa"/>
          </w:tcPr>
          <w:p w:rsidR="003B5CDD" w:rsidRDefault="003B5CDD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3B5CDD" w:rsidRDefault="003B5CDD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0х188</w:t>
            </w:r>
          </w:p>
        </w:tc>
        <w:tc>
          <w:tcPr>
            <w:tcW w:w="2126" w:type="dxa"/>
          </w:tcPr>
          <w:p w:rsidR="003B5CDD" w:rsidRPr="00CE6DE2" w:rsidRDefault="00373708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2">
              <w:rPr>
                <w:rFonts w:ascii="Times New Roman" w:hAnsi="Times New Roman" w:cs="Times New Roman"/>
                <w:sz w:val="28"/>
                <w:szCs w:val="28"/>
              </w:rPr>
              <w:t>М-35</w:t>
            </w:r>
          </w:p>
        </w:tc>
        <w:tc>
          <w:tcPr>
            <w:tcW w:w="1809" w:type="dxa"/>
          </w:tcPr>
          <w:p w:rsidR="003B5CDD" w:rsidRPr="003B5CDD" w:rsidRDefault="00373708" w:rsidP="003B5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73708" w:rsidTr="00CE6DE2">
        <w:tc>
          <w:tcPr>
            <w:tcW w:w="4786" w:type="dxa"/>
          </w:tcPr>
          <w:p w:rsidR="00373708" w:rsidRPr="00A6726A" w:rsidRDefault="00373708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Керамзитобетонный блок (</w:t>
            </w:r>
            <w:proofErr w:type="spellStart"/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перегор</w:t>
            </w:r>
            <w:proofErr w:type="spellEnd"/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373708" w:rsidRPr="00A6726A" w:rsidRDefault="00373708" w:rsidP="00ED3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500х120х188</w:t>
            </w:r>
          </w:p>
        </w:tc>
        <w:tc>
          <w:tcPr>
            <w:tcW w:w="2126" w:type="dxa"/>
          </w:tcPr>
          <w:p w:rsidR="00373708" w:rsidRPr="00A6726A" w:rsidRDefault="00373708" w:rsidP="005848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М-35</w:t>
            </w:r>
          </w:p>
        </w:tc>
        <w:tc>
          <w:tcPr>
            <w:tcW w:w="1809" w:type="dxa"/>
          </w:tcPr>
          <w:p w:rsidR="00373708" w:rsidRPr="00A6726A" w:rsidRDefault="00A6726A" w:rsidP="003B5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ED34C2" w:rsidRPr="00ED34C2" w:rsidRDefault="00ED34C2" w:rsidP="00ED34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D34C2" w:rsidRPr="00ED34C2" w:rsidSect="00FF6D3D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F3"/>
    <w:multiLevelType w:val="hybridMultilevel"/>
    <w:tmpl w:val="F6F6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E97"/>
    <w:multiLevelType w:val="multilevel"/>
    <w:tmpl w:val="8468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34C0"/>
    <w:multiLevelType w:val="hybridMultilevel"/>
    <w:tmpl w:val="EA704A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F638A9"/>
    <w:multiLevelType w:val="hybridMultilevel"/>
    <w:tmpl w:val="C974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95F2E"/>
    <w:multiLevelType w:val="hybridMultilevel"/>
    <w:tmpl w:val="7700BE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D55257E"/>
    <w:multiLevelType w:val="hybridMultilevel"/>
    <w:tmpl w:val="3E42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3D"/>
    <w:rsid w:val="000B7D21"/>
    <w:rsid w:val="000C557B"/>
    <w:rsid w:val="000D16C9"/>
    <w:rsid w:val="000F7FD8"/>
    <w:rsid w:val="00106517"/>
    <w:rsid w:val="00164247"/>
    <w:rsid w:val="001A297D"/>
    <w:rsid w:val="001B2823"/>
    <w:rsid w:val="001B6CDC"/>
    <w:rsid w:val="002A0096"/>
    <w:rsid w:val="002C3587"/>
    <w:rsid w:val="002D33EA"/>
    <w:rsid w:val="002F6A66"/>
    <w:rsid w:val="003279AC"/>
    <w:rsid w:val="003575E4"/>
    <w:rsid w:val="00366EA2"/>
    <w:rsid w:val="00367028"/>
    <w:rsid w:val="00373708"/>
    <w:rsid w:val="0038248C"/>
    <w:rsid w:val="003B5CDD"/>
    <w:rsid w:val="003D19CA"/>
    <w:rsid w:val="004710FD"/>
    <w:rsid w:val="004A78BF"/>
    <w:rsid w:val="004C440E"/>
    <w:rsid w:val="004F2213"/>
    <w:rsid w:val="00521ACB"/>
    <w:rsid w:val="005C0A8D"/>
    <w:rsid w:val="006E2B77"/>
    <w:rsid w:val="006E3B4E"/>
    <w:rsid w:val="006F10A3"/>
    <w:rsid w:val="00702FBC"/>
    <w:rsid w:val="00703764"/>
    <w:rsid w:val="008178C0"/>
    <w:rsid w:val="00826F20"/>
    <w:rsid w:val="00857B8E"/>
    <w:rsid w:val="008642F0"/>
    <w:rsid w:val="00892AB9"/>
    <w:rsid w:val="008A4176"/>
    <w:rsid w:val="008B6FE1"/>
    <w:rsid w:val="008E7760"/>
    <w:rsid w:val="009312FE"/>
    <w:rsid w:val="00985CD9"/>
    <w:rsid w:val="0098711E"/>
    <w:rsid w:val="009962E8"/>
    <w:rsid w:val="009A4220"/>
    <w:rsid w:val="009D0253"/>
    <w:rsid w:val="009D6D72"/>
    <w:rsid w:val="00A13813"/>
    <w:rsid w:val="00A273E4"/>
    <w:rsid w:val="00A6726A"/>
    <w:rsid w:val="00A9024F"/>
    <w:rsid w:val="00A923E6"/>
    <w:rsid w:val="00AA1F90"/>
    <w:rsid w:val="00B00B74"/>
    <w:rsid w:val="00B10321"/>
    <w:rsid w:val="00B136D0"/>
    <w:rsid w:val="00CE6DE2"/>
    <w:rsid w:val="00D01462"/>
    <w:rsid w:val="00D47B2F"/>
    <w:rsid w:val="00D873D9"/>
    <w:rsid w:val="00D91D28"/>
    <w:rsid w:val="00D972F1"/>
    <w:rsid w:val="00DA4852"/>
    <w:rsid w:val="00DE4A54"/>
    <w:rsid w:val="00DF5B67"/>
    <w:rsid w:val="00E132BE"/>
    <w:rsid w:val="00ED2ACB"/>
    <w:rsid w:val="00ED34C2"/>
    <w:rsid w:val="00EE7D4D"/>
    <w:rsid w:val="00EF0D49"/>
    <w:rsid w:val="00F23EBF"/>
    <w:rsid w:val="00F240CC"/>
    <w:rsid w:val="00F27592"/>
    <w:rsid w:val="00F30158"/>
    <w:rsid w:val="00F628DE"/>
    <w:rsid w:val="00F71FB5"/>
    <w:rsid w:val="00FB21BE"/>
    <w:rsid w:val="00FD7E1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D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24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248C"/>
  </w:style>
  <w:style w:type="character" w:styleId="a7">
    <w:name w:val="Strong"/>
    <w:basedOn w:val="a0"/>
    <w:uiPriority w:val="22"/>
    <w:qFormat/>
    <w:rsid w:val="0038248C"/>
    <w:rPr>
      <w:b/>
      <w:bCs/>
    </w:rPr>
  </w:style>
  <w:style w:type="character" w:styleId="a8">
    <w:name w:val="Emphasis"/>
    <w:basedOn w:val="a0"/>
    <w:uiPriority w:val="20"/>
    <w:qFormat/>
    <w:rsid w:val="0038248C"/>
    <w:rPr>
      <w:i/>
      <w:iCs/>
    </w:rPr>
  </w:style>
  <w:style w:type="paragraph" w:styleId="a9">
    <w:name w:val="List Paragraph"/>
    <w:basedOn w:val="a"/>
    <w:uiPriority w:val="34"/>
    <w:qFormat/>
    <w:rsid w:val="0038248C"/>
    <w:pPr>
      <w:ind w:left="720"/>
      <w:contextualSpacing/>
    </w:pPr>
  </w:style>
  <w:style w:type="table" w:styleId="aa">
    <w:name w:val="Table Grid"/>
    <w:basedOn w:val="a1"/>
    <w:uiPriority w:val="59"/>
    <w:rsid w:val="00ED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D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24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248C"/>
  </w:style>
  <w:style w:type="character" w:styleId="a7">
    <w:name w:val="Strong"/>
    <w:basedOn w:val="a0"/>
    <w:uiPriority w:val="22"/>
    <w:qFormat/>
    <w:rsid w:val="0038248C"/>
    <w:rPr>
      <w:b/>
      <w:bCs/>
    </w:rPr>
  </w:style>
  <w:style w:type="character" w:styleId="a8">
    <w:name w:val="Emphasis"/>
    <w:basedOn w:val="a0"/>
    <w:uiPriority w:val="20"/>
    <w:qFormat/>
    <w:rsid w:val="0038248C"/>
    <w:rPr>
      <w:i/>
      <w:iCs/>
    </w:rPr>
  </w:style>
  <w:style w:type="paragraph" w:styleId="a9">
    <w:name w:val="List Paragraph"/>
    <w:basedOn w:val="a"/>
    <w:uiPriority w:val="34"/>
    <w:qFormat/>
    <w:rsid w:val="0038248C"/>
    <w:pPr>
      <w:ind w:left="720"/>
      <w:contextualSpacing/>
    </w:pPr>
  </w:style>
  <w:style w:type="table" w:styleId="aa">
    <w:name w:val="Table Grid"/>
    <w:basedOn w:val="a1"/>
    <w:uiPriority w:val="59"/>
    <w:rsid w:val="00ED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"РОСА"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akovalenok</dc:creator>
  <cp:lastModifiedBy>Антон</cp:lastModifiedBy>
  <cp:revision>5</cp:revision>
  <cp:lastPrinted>2014-12-03T09:46:00Z</cp:lastPrinted>
  <dcterms:created xsi:type="dcterms:W3CDTF">2017-04-14T07:30:00Z</dcterms:created>
  <dcterms:modified xsi:type="dcterms:W3CDTF">2017-04-24T07:26:00Z</dcterms:modified>
</cp:coreProperties>
</file>