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C8" w:rsidRDefault="00F251C8" w:rsidP="00B72C2D">
      <w:pPr>
        <w:rPr>
          <w:sz w:val="28"/>
          <w:szCs w:val="28"/>
        </w:rPr>
      </w:pPr>
    </w:p>
    <w:p w:rsidR="00F251C8" w:rsidRPr="00B72C2D" w:rsidRDefault="00F251C8" w:rsidP="00B72C2D">
      <w:pPr>
        <w:rPr>
          <w:sz w:val="28"/>
          <w:szCs w:val="28"/>
        </w:rPr>
      </w:pPr>
      <w:r w:rsidRPr="00B72C2D">
        <w:rPr>
          <w:sz w:val="28"/>
          <w:szCs w:val="28"/>
        </w:rPr>
        <w:t>Согласовано:</w:t>
      </w:r>
      <w:r w:rsidRPr="00B72C2D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r w:rsidRPr="00B72C2D">
        <w:rPr>
          <w:sz w:val="28"/>
          <w:szCs w:val="28"/>
        </w:rPr>
        <w:t>«Утверждаю»</w:t>
      </w:r>
    </w:p>
    <w:p w:rsidR="00F251C8" w:rsidRPr="00B72C2D" w:rsidRDefault="00F251C8" w:rsidP="00B72C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72C2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</w:t>
      </w:r>
      <w:r w:rsidRPr="00B72C2D">
        <w:rPr>
          <w:sz w:val="28"/>
          <w:szCs w:val="28"/>
        </w:rPr>
        <w:t>Директор ООО «НЭК»</w:t>
      </w:r>
    </w:p>
    <w:p w:rsidR="00F251C8" w:rsidRPr="00B72C2D" w:rsidRDefault="00F251C8" w:rsidP="00B72C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72C2D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   </w:t>
      </w:r>
      <w:r w:rsidRPr="00B72C2D">
        <w:rPr>
          <w:sz w:val="28"/>
          <w:szCs w:val="28"/>
        </w:rPr>
        <w:t>Огуренко</w:t>
      </w:r>
      <w:r>
        <w:rPr>
          <w:sz w:val="28"/>
          <w:szCs w:val="28"/>
        </w:rPr>
        <w:t xml:space="preserve"> </w:t>
      </w:r>
      <w:r w:rsidRPr="00B72C2D">
        <w:rPr>
          <w:sz w:val="28"/>
          <w:szCs w:val="28"/>
        </w:rPr>
        <w:t>М.Г.</w:t>
      </w:r>
    </w:p>
    <w:p w:rsidR="00F251C8" w:rsidRDefault="00F251C8" w:rsidP="00D85772">
      <w:pPr>
        <w:spacing w:before="375" w:after="375" w:line="240" w:lineRule="auto"/>
        <w:ind w:right="281"/>
        <w:jc w:val="center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  <w:r w:rsidRPr="00B72C2D">
        <w:rPr>
          <w:rFonts w:ascii="Tahoma" w:hAnsi="Tahoma" w:cs="Tahoma"/>
          <w:b/>
          <w:color w:val="000000"/>
          <w:sz w:val="28"/>
          <w:szCs w:val="28"/>
        </w:rPr>
        <w:t>План работ по содержанию и текущему ремонту МКД</w:t>
      </w:r>
    </w:p>
    <w:p w:rsidR="00F251C8" w:rsidRDefault="00F251C8" w:rsidP="00D85772">
      <w:pPr>
        <w:spacing w:before="375" w:after="375" w:line="240" w:lineRule="auto"/>
        <w:ind w:right="281"/>
        <w:jc w:val="center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  <w:r w:rsidRPr="00B72C2D">
        <w:rPr>
          <w:rFonts w:ascii="Tahoma" w:hAnsi="Tahoma" w:cs="Tahoma"/>
          <w:b/>
          <w:color w:val="000000"/>
          <w:sz w:val="28"/>
          <w:szCs w:val="28"/>
        </w:rPr>
        <w:t xml:space="preserve">по адресу: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г. Вологда, </w:t>
      </w:r>
      <w:r w:rsidRPr="00B72C2D">
        <w:rPr>
          <w:rFonts w:ascii="Tahoma" w:hAnsi="Tahoma" w:cs="Tahoma"/>
          <w:b/>
          <w:color w:val="000000"/>
          <w:sz w:val="28"/>
          <w:szCs w:val="28"/>
        </w:rPr>
        <w:t>ул. Леденцова</w:t>
      </w:r>
      <w:r>
        <w:rPr>
          <w:rFonts w:ascii="Tahoma" w:hAnsi="Tahoma" w:cs="Tahoma"/>
          <w:b/>
          <w:color w:val="000000"/>
          <w:sz w:val="28"/>
          <w:szCs w:val="28"/>
        </w:rPr>
        <w:t>,</w:t>
      </w:r>
      <w:r w:rsidRPr="00B72C2D">
        <w:rPr>
          <w:rFonts w:ascii="Tahoma" w:hAnsi="Tahoma" w:cs="Tahoma"/>
          <w:b/>
          <w:color w:val="000000"/>
          <w:sz w:val="28"/>
          <w:szCs w:val="28"/>
        </w:rPr>
        <w:t xml:space="preserve"> д.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8б </w:t>
      </w:r>
      <w:r w:rsidRPr="00B72C2D">
        <w:rPr>
          <w:rFonts w:ascii="Tahoma" w:hAnsi="Tahoma" w:cs="Tahoma"/>
          <w:b/>
          <w:color w:val="000000"/>
          <w:sz w:val="28"/>
          <w:szCs w:val="28"/>
        </w:rPr>
        <w:t xml:space="preserve"> </w:t>
      </w:r>
    </w:p>
    <w:p w:rsidR="00F251C8" w:rsidRPr="00B72C2D" w:rsidRDefault="00F251C8" w:rsidP="00D85772">
      <w:pPr>
        <w:spacing w:before="375" w:after="375" w:line="240" w:lineRule="auto"/>
        <w:ind w:right="281"/>
        <w:jc w:val="center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  <w:r w:rsidRPr="00B72C2D">
        <w:rPr>
          <w:rFonts w:ascii="Tahoma" w:hAnsi="Tahoma" w:cs="Tahoma"/>
          <w:b/>
          <w:color w:val="000000"/>
          <w:sz w:val="28"/>
          <w:szCs w:val="28"/>
        </w:rPr>
        <w:t>на 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984"/>
        <w:gridCol w:w="851"/>
        <w:gridCol w:w="1843"/>
        <w:gridCol w:w="992"/>
        <w:gridCol w:w="1240"/>
      </w:tblGrid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 состав работ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Объём</w:t>
            </w: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Профессия проводящего оказание услуг (</w:t>
            </w:r>
            <w:hyperlink r:id="rId4" w:tooltip="Выполнение работ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выполнения работ</w:t>
              </w:r>
            </w:hyperlink>
            <w:r w:rsidRPr="003069D3">
              <w:t>)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выполнении</w:t>
            </w: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Причины отклонения от плана</w:t>
            </w: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 и текущий ремонт инженерных сетей, технических устройств и технических помещений МКД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Плановые и частичные осмотры инженерных сетей, технических устройств и помещений здания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2 раз в год</w:t>
            </w:r>
          </w:p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4 – </w:t>
            </w:r>
            <w:hyperlink r:id="rId5" w:tooltip="13 апреля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8 апреля</w:t>
              </w:r>
            </w:hyperlink>
            <w:r>
              <w:t>;           20-24</w:t>
            </w:r>
            <w:r w:rsidRPr="003069D3">
              <w:t xml:space="preserve"> августа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Гл. инженер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 электрических сетей, сетей холодного  </w:t>
            </w:r>
            <w:hyperlink r:id="rId6" w:tooltip="Водоснабжение и канализация" w:history="1">
              <w:r w:rsidRPr="003069D3">
                <w:rPr>
                  <w:rFonts w:ascii="Times New Roman" w:hAnsi="Times New Roman"/>
                  <w:b/>
                  <w:color w:val="743399"/>
                  <w:sz w:val="24"/>
                  <w:szCs w:val="24"/>
                </w:rPr>
                <w:t>водоснабжения</w:t>
              </w:r>
            </w:hyperlink>
            <w:r w:rsidRPr="00306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 целях бесперебойного и безаварийного обеспечения  электроэнергией, холодной водой собственников МКД: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1.Холодное водоснабжение, канализация: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снятие показаний с общедомового прибора учёта холодной воды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</w:rPr>
            </w:pPr>
            <w:r w:rsidRPr="003069D3">
              <w:rPr>
                <w:rFonts w:ascii="Times New Roman" w:hAnsi="Times New Roman"/>
              </w:rPr>
              <w:t>Ежемесячно</w:t>
            </w:r>
          </w:p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</w:rPr>
              <w:t>22-25 числа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 замена прибора учёта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истечению межповерочного интервала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прочистка дренажных систем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исправности канализационных вытяжек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</w:rPr>
            </w:pPr>
            <w:r w:rsidRPr="003069D3">
              <w:rPr>
                <w:rFonts w:ascii="Times New Roman" w:hAnsi="Times New Roman"/>
              </w:rPr>
              <w:t xml:space="preserve">1 раз в год </w:t>
            </w:r>
          </w:p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</w:rPr>
              <w:t>1 мая- 20 августа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прочистка канализационных стояков от жировых отложений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проветривание канализационных колодцев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rPr>
          <w:trHeight w:val="1419"/>
        </w:trPr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прочистка люков и штатное закрытие крышек канализационных колодцев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before="375" w:after="375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            1 мая – 20 августа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прочистка </w:t>
            </w:r>
            <w:hyperlink r:id="rId7" w:tooltip="Канализационные сети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канализационной сети</w:t>
              </w:r>
            </w:hyperlink>
            <w:r w:rsidRPr="003069D3">
              <w:t xml:space="preserve"> МКД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 замена прибора учёта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истечению межповерочного интервала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2.Система электроснабжения: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Мелкий ремонт </w:t>
            </w:r>
            <w:hyperlink r:id="rId8" w:tooltip="Электропроводка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электропроводки</w:t>
              </w:r>
            </w:hyperlink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 в подъездах и коридорах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Ремонт выключателей в подъездах и коридорах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Замена перегоревших ламп накаливания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Замена предохранителей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Навеска замков на поэтажные ЭРЩ в подъездах дома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сентябрь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прочистка клемм и соединений в групповых щитках и распределительных шкафах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снятие показаний с общедомового прибора учёта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23 – 25 числа каждого месяца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 замена прибора учёта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истечению межповерочного интервала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Аварийное обслуживание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засора канализации внутри строения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заявкам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ликвидация засора канализационных труб «лежаков» до 1 колодца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заявкам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замена неисправных сифонов и небольших участков трубопровода (до 2 м.), связанная с устранением засора или течи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заявкам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ремонт и замена аварийно-повреждённой запорной арматуры;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б) электроснабжение: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переключателей.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замена плавких вставок в электрощитах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 и текущий ремонт конструктивных элементов МКД: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Плановые и частичные осмотры элементов и помещений здания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before="375" w:after="375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год:</w:t>
            </w: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 – </w:t>
            </w:r>
            <w:hyperlink r:id="rId9" w:tooltip="17 апреля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20 апреля</w:t>
              </w:r>
            </w:hyperlink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 – </w:t>
            </w:r>
            <w:hyperlink r:id="rId10" w:tooltip="8 октября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7 октября</w:t>
              </w:r>
            </w:hyperlink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Гл. инженер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Фундаменты: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Заделка и герметизация швов и стыков фундамента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август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Бригада по договору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Частичный ремонт бетонной отмостки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Август -сентябрь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Бригада по договору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Внутренняя отделка: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 с советом МКД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43"/>
            </w:tblGrid>
            <w:tr w:rsidR="00F251C8" w:rsidRPr="003069D3" w:rsidTr="00204A7C">
              <w:trPr>
                <w:trHeight w:val="539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51C8" w:rsidRPr="003069D3" w:rsidRDefault="00F251C8" w:rsidP="008A08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69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Бригада по договору</w:t>
                  </w:r>
                </w:p>
              </w:tc>
            </w:tr>
          </w:tbl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Крыши, водосточные системы: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Ремонт </w:t>
            </w:r>
            <w:hyperlink r:id="rId11" w:tooltip="Кирпичная кладка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кирпичной кладки</w:t>
              </w:r>
            </w:hyperlink>
            <w:r w:rsidRPr="003069D3">
              <w:t xml:space="preserve"> </w:t>
            </w:r>
            <w:r>
              <w:t xml:space="preserve"> и укрепление металлических зонтиков </w:t>
            </w: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шахт вентканалов             </w:t>
            </w:r>
          </w:p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4– 15 июля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Бригада по договору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удаление снега и наледи с </w:t>
            </w:r>
            <w:hyperlink r:id="rId12" w:tooltip="Кровельные материалы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кровли</w:t>
              </w:r>
            </w:hyperlink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работник спец. организации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 ограждения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осмотра 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Работник спец.</w:t>
            </w:r>
          </w:p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прочистка металлического водостока от засорения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осмотра (апрель)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Работник спец. организации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закрытие слуховых окон, люков и входов на чердак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осмотра (апрель)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Гл. инженер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рядовых звеньев, водоприёмных воронок, колен  наружного водостока; 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Работник спец. организации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Вентиляция: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прочистка и проверка вентиляционных каналов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ВДПО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Оконные и дверные заполнения: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частично разбитых   стёкол в дверных и оконных заполнениях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закрытие подвала на замки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Гл. инженер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Лестницы и крыльца: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Заделка выбоин на крыльце у входа в подъезд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Бригада по договору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Пожарная безопасность: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осмотр на предмет загромождения коридоров и лестничных клеток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1 раз в три месяца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Гл. инженер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Внешнее благоустройство: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покраска скамеек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Июль - август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окраска урн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Июль - август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погрузка и разгрузка травы, листьев, веток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накопления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стрижка газонов в теплый сезон года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before="375" w:after="375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раза за сезон         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разнорабочий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посадка  деревьев и кустарников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before="375" w:after="375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</w:tbl>
    <w:p w:rsidR="00F251C8" w:rsidRDefault="00F251C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51C8" w:rsidRDefault="00F251C8">
      <w:pPr>
        <w:rPr>
          <w:sz w:val="28"/>
          <w:szCs w:val="28"/>
        </w:rPr>
      </w:pPr>
      <w:r w:rsidRPr="00BE76FC">
        <w:rPr>
          <w:sz w:val="28"/>
          <w:szCs w:val="28"/>
        </w:rPr>
        <w:t xml:space="preserve"> Главный инженер ООО «НЭК»                                 </w:t>
      </w:r>
      <w:r>
        <w:rPr>
          <w:sz w:val="28"/>
          <w:szCs w:val="28"/>
        </w:rPr>
        <w:t xml:space="preserve">     </w:t>
      </w:r>
      <w:r w:rsidRPr="00BE76FC">
        <w:rPr>
          <w:sz w:val="28"/>
          <w:szCs w:val="28"/>
        </w:rPr>
        <w:t>Рябинин</w:t>
      </w:r>
      <w:r>
        <w:rPr>
          <w:sz w:val="28"/>
          <w:szCs w:val="28"/>
        </w:rPr>
        <w:t xml:space="preserve"> </w:t>
      </w:r>
      <w:r w:rsidRPr="00BE76FC">
        <w:rPr>
          <w:sz w:val="28"/>
          <w:szCs w:val="28"/>
        </w:rPr>
        <w:t>В.</w:t>
      </w:r>
      <w:r>
        <w:rPr>
          <w:sz w:val="28"/>
          <w:szCs w:val="28"/>
        </w:rPr>
        <w:t>Л.    ______________</w:t>
      </w:r>
    </w:p>
    <w:p w:rsidR="00F251C8" w:rsidRDefault="00F251C8">
      <w:pPr>
        <w:rPr>
          <w:sz w:val="28"/>
          <w:szCs w:val="28"/>
        </w:rPr>
      </w:pPr>
    </w:p>
    <w:p w:rsidR="00F251C8" w:rsidRDefault="00F251C8">
      <w:pPr>
        <w:rPr>
          <w:sz w:val="28"/>
          <w:szCs w:val="28"/>
        </w:rPr>
      </w:pPr>
    </w:p>
    <w:p w:rsidR="00F251C8" w:rsidRDefault="00F251C8">
      <w:pPr>
        <w:rPr>
          <w:sz w:val="28"/>
          <w:szCs w:val="28"/>
        </w:rPr>
      </w:pPr>
    </w:p>
    <w:p w:rsidR="00F251C8" w:rsidRPr="00B72C2D" w:rsidRDefault="00F251C8" w:rsidP="003C4418">
      <w:pPr>
        <w:rPr>
          <w:sz w:val="28"/>
          <w:szCs w:val="28"/>
        </w:rPr>
      </w:pPr>
      <w:r w:rsidRPr="00B72C2D">
        <w:rPr>
          <w:sz w:val="28"/>
          <w:szCs w:val="28"/>
        </w:rPr>
        <w:t>Согласовано:</w:t>
      </w:r>
      <w:r w:rsidRPr="00B72C2D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r w:rsidRPr="00B72C2D">
        <w:rPr>
          <w:sz w:val="28"/>
          <w:szCs w:val="28"/>
        </w:rPr>
        <w:t>«Утверждаю»</w:t>
      </w:r>
    </w:p>
    <w:p w:rsidR="00F251C8" w:rsidRPr="00B72C2D" w:rsidRDefault="00F251C8" w:rsidP="003C4418">
      <w:pPr>
        <w:rPr>
          <w:sz w:val="28"/>
          <w:szCs w:val="28"/>
        </w:rPr>
      </w:pPr>
      <w:r w:rsidRPr="00B72C2D">
        <w:rPr>
          <w:sz w:val="28"/>
          <w:szCs w:val="28"/>
        </w:rPr>
        <w:t>председатель совета МКД</w:t>
      </w:r>
      <w:r w:rsidRPr="00B72C2D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</w:t>
      </w:r>
      <w:r w:rsidRPr="00B72C2D">
        <w:rPr>
          <w:sz w:val="28"/>
          <w:szCs w:val="28"/>
        </w:rPr>
        <w:t>Директор ООО «НЭК»</w:t>
      </w:r>
    </w:p>
    <w:p w:rsidR="00F251C8" w:rsidRPr="00B72C2D" w:rsidRDefault="00F251C8" w:rsidP="003C4418">
      <w:pPr>
        <w:rPr>
          <w:sz w:val="28"/>
          <w:szCs w:val="28"/>
        </w:rPr>
      </w:pPr>
      <w:r>
        <w:rPr>
          <w:sz w:val="28"/>
          <w:szCs w:val="28"/>
        </w:rPr>
        <w:t>Козлова Л.В.</w:t>
      </w:r>
      <w:r w:rsidRPr="00B72C2D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   </w:t>
      </w:r>
      <w:r w:rsidRPr="00B72C2D">
        <w:rPr>
          <w:sz w:val="28"/>
          <w:szCs w:val="28"/>
        </w:rPr>
        <w:t>Огуренко</w:t>
      </w:r>
      <w:r>
        <w:rPr>
          <w:sz w:val="28"/>
          <w:szCs w:val="28"/>
        </w:rPr>
        <w:t xml:space="preserve"> </w:t>
      </w:r>
      <w:r w:rsidRPr="00B72C2D">
        <w:rPr>
          <w:sz w:val="28"/>
          <w:szCs w:val="28"/>
        </w:rPr>
        <w:t>М.Г.</w:t>
      </w:r>
    </w:p>
    <w:p w:rsidR="00F251C8" w:rsidRDefault="00F251C8" w:rsidP="003C4418">
      <w:pPr>
        <w:spacing w:before="375" w:after="375" w:line="240" w:lineRule="auto"/>
        <w:ind w:right="281"/>
        <w:jc w:val="center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  <w:r w:rsidRPr="00B72C2D">
        <w:rPr>
          <w:rFonts w:ascii="Tahoma" w:hAnsi="Tahoma" w:cs="Tahoma"/>
          <w:b/>
          <w:color w:val="000000"/>
          <w:sz w:val="28"/>
          <w:szCs w:val="28"/>
        </w:rPr>
        <w:t>План работ по содержанию и текущему ремонту МКД</w:t>
      </w:r>
    </w:p>
    <w:p w:rsidR="00F251C8" w:rsidRDefault="00F251C8" w:rsidP="003C4418">
      <w:pPr>
        <w:spacing w:before="375" w:after="375" w:line="240" w:lineRule="auto"/>
        <w:ind w:right="281"/>
        <w:jc w:val="center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  <w:r w:rsidRPr="00B72C2D">
        <w:rPr>
          <w:rFonts w:ascii="Tahoma" w:hAnsi="Tahoma" w:cs="Tahoma"/>
          <w:b/>
          <w:color w:val="000000"/>
          <w:sz w:val="28"/>
          <w:szCs w:val="28"/>
        </w:rPr>
        <w:t xml:space="preserve">по адресу: </w:t>
      </w:r>
      <w:r>
        <w:rPr>
          <w:rFonts w:ascii="Tahoma" w:hAnsi="Tahoma" w:cs="Tahoma"/>
          <w:b/>
          <w:color w:val="000000"/>
          <w:sz w:val="28"/>
          <w:szCs w:val="28"/>
        </w:rPr>
        <w:t>г. Вологодская область, Вологодский район, п.Майский д 7б</w:t>
      </w:r>
    </w:p>
    <w:p w:rsidR="00F251C8" w:rsidRPr="00B72C2D" w:rsidRDefault="00F251C8" w:rsidP="003C4418">
      <w:pPr>
        <w:spacing w:before="375" w:after="375" w:line="240" w:lineRule="auto"/>
        <w:ind w:right="281"/>
        <w:jc w:val="center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  <w:r w:rsidRPr="00B72C2D">
        <w:rPr>
          <w:rFonts w:ascii="Tahoma" w:hAnsi="Tahoma" w:cs="Tahoma"/>
          <w:b/>
          <w:color w:val="000000"/>
          <w:sz w:val="28"/>
          <w:szCs w:val="28"/>
        </w:rPr>
        <w:t>на 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984"/>
        <w:gridCol w:w="851"/>
        <w:gridCol w:w="1843"/>
        <w:gridCol w:w="992"/>
        <w:gridCol w:w="1240"/>
      </w:tblGrid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 состав работ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Объём</w:t>
            </w: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Профессия проводящего оказание услуг (</w:t>
            </w:r>
            <w:hyperlink r:id="rId13" w:tooltip="Выполнение работ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выполнения работ</w:t>
              </w:r>
            </w:hyperlink>
            <w:r w:rsidRPr="003069D3">
              <w:t>)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выполнении</w:t>
            </w: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Причины отклонения от плана</w:t>
            </w: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 и текущий ремонт инженерных сетей, технических устройств и технических помещений МКД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Плановые и частичные осмотры инженерных сетей, технических устройств и помещений здания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2 раз в год</w:t>
            </w:r>
          </w:p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4 – </w:t>
            </w:r>
            <w:hyperlink r:id="rId14" w:tooltip="13 апреля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8 апреля</w:t>
              </w:r>
            </w:hyperlink>
            <w:r w:rsidRPr="003069D3">
              <w:t>;           22-26 августа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Гл. инженер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 электрических сетей, сетей холодного и горячего  </w:t>
            </w:r>
            <w:hyperlink r:id="rId15" w:tooltip="Водоснабжение и канализация" w:history="1">
              <w:r w:rsidRPr="003069D3">
                <w:rPr>
                  <w:rFonts w:ascii="Times New Roman" w:hAnsi="Times New Roman"/>
                  <w:b/>
                  <w:color w:val="743399"/>
                  <w:sz w:val="24"/>
                  <w:szCs w:val="24"/>
                </w:rPr>
                <w:t>водоснабжения</w:t>
              </w:r>
            </w:hyperlink>
            <w:r w:rsidRPr="00306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 целях бесперебойного и безаварийного обеспечения  электроэнергией, холодной и горячей водой собственников МКД: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1.Холодное, горячее  водоснабжение, канализация: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снятие показаний с общедомового прибора учёта холодной воды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</w:rPr>
            </w:pPr>
            <w:r w:rsidRPr="003069D3">
              <w:rPr>
                <w:rFonts w:ascii="Times New Roman" w:hAnsi="Times New Roman"/>
              </w:rPr>
              <w:t>Ежемесячно</w:t>
            </w:r>
          </w:p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</w:rPr>
              <w:t>22-25 числа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 замена прибора учёта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истечению межповерочного интервала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прочистка дренажных систем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исправности канализационных вытяжек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</w:rPr>
            </w:pPr>
            <w:r w:rsidRPr="003069D3">
              <w:rPr>
                <w:rFonts w:ascii="Times New Roman" w:hAnsi="Times New Roman"/>
              </w:rPr>
              <w:t xml:space="preserve">1 раз в год </w:t>
            </w:r>
          </w:p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</w:rPr>
              <w:t>1 мая- 20 августа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прочистка канализационных стояков от жировых отложений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проветривание канализационных колодцев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rPr>
          <w:trHeight w:val="1419"/>
        </w:trPr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прочистка люков и штатное закрытие крышек канализационных колодцев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before="375" w:after="375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            1 мая – 20 августа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прочистка </w:t>
            </w:r>
            <w:hyperlink r:id="rId16" w:tooltip="Канализационные сети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канализационной сети</w:t>
              </w:r>
            </w:hyperlink>
            <w:r w:rsidRPr="003069D3">
              <w:t xml:space="preserve"> МКД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 замена прибора учёта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истечению межповерочного интервала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2.Система электроснабжения: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Мелкий ремонт </w:t>
            </w:r>
            <w:hyperlink r:id="rId17" w:tooltip="Электропроводка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электропроводки</w:t>
              </w:r>
            </w:hyperlink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 в подъездах и коридорах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Ремонт выключателей в подъездах и коридорах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Замена перегоревших ламп накаливания, неисправных светильников, предохранителей.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светильников с датчиками движения в 1,2,4,5 подъездах 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Навеска замков на поэтажные ЭРЩ в подъездах дома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сентябрь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прочистка клемм и соединений в групповых щитках и распределительных шкафах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снятие показаний с общедомового прибора учёта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23 – 25 числа каждого месяца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 замена прибора учёта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истечению межповерочного интервала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Аварийное обслуживание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засора канализации внутри строения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заявкам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ликвидация засора канализационных труб «лежаков» до 1 колодца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заявкам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замена неисправных сифонов и небольших участков трубопровода (до 2 м.), связанная с устранением засора или течи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заявкам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ремонт и замена аварийно-повреждённой запорной арматуры;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б) электроснабжение: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переключателей.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замена плавких вставок в электрощитах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 и текущий ремонт конструктивных элементов МКД: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Плановые и частичные осмотры элементов и помещений здания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before="375" w:after="375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год:</w:t>
            </w: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 – </w:t>
            </w:r>
            <w:hyperlink r:id="rId18" w:tooltip="17 апреля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20 апреля</w:t>
              </w:r>
            </w:hyperlink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 – </w:t>
            </w:r>
            <w:hyperlink r:id="rId19" w:tooltip="8 октября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7 октября</w:t>
              </w:r>
            </w:hyperlink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Гл. инженер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Фундаменты: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Заделка и герметизация швов и стыков фундамента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август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Бригада по договору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Частичный ремонт бетонной отмостки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Август -сентябрь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Бригада по договору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Крыши, водосточные системы: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Ремонт </w:t>
            </w:r>
            <w:hyperlink r:id="rId20" w:tooltip="Кирпичная кладка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кирпичной кладки</w:t>
              </w:r>
            </w:hyperlink>
            <w:r w:rsidRPr="003069D3">
              <w:t xml:space="preserve"> </w:t>
            </w: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шахт вентканалов             </w:t>
            </w:r>
          </w:p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4– 15 июля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Бригада по договору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удаление снега и наледи с </w:t>
            </w:r>
            <w:hyperlink r:id="rId21" w:tooltip="Кровельные материалы" w:history="1">
              <w:r w:rsidRPr="003069D3">
                <w:rPr>
                  <w:rFonts w:ascii="Times New Roman" w:hAnsi="Times New Roman"/>
                  <w:color w:val="743399"/>
                  <w:sz w:val="24"/>
                  <w:szCs w:val="24"/>
                </w:rPr>
                <w:t>кровли</w:t>
              </w:r>
            </w:hyperlink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работник спец. организации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 ограждения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осмотра 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Работник спец.</w:t>
            </w:r>
          </w:p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прочистка металлического водостока от засорения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осмотра (апрель)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Работник спец. организации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закрытие слуховых окон, люков и входов на чердак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осмотра (апрель)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Гл. инженер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рядовых звеньев, водоприёмных воронок, колен  наружного водостока; промазка кровельных фальцев и образовавшихся свищей мастиками (герметиком)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Работник спец. организации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Вентиляция: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прочистка и проверка вентиляционных каналов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ВДПО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Оконные и дверные заполнения: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частично разбитых   стёкол в дверных и оконных заполнениях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закрытие подвала на замки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Гл. инженер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Лестницы и крыльца: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Заделка выбоин на крыльце у входа в подъезд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Бригада по договору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Пожарная безопасность: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осмотр на предмет загромождения коридоров и лестничных клеток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1 раз в три месяца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Гл. инженер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Внешнее благоустройство: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декоративного забора 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Май - Июль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спец.организации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покраска скамеек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Июль - август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погрузка и разгрузка травы, листьев, веток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 мере накопления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стрижка газонов в теплый сезон года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before="375" w:after="375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раза за сезон         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разнорабочий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  <w:tr w:rsidR="00F251C8" w:rsidRPr="003069D3" w:rsidTr="003069D3">
        <w:tc>
          <w:tcPr>
            <w:tcW w:w="3227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посадка  деревьев и кустарников</w:t>
            </w:r>
          </w:p>
        </w:tc>
        <w:tc>
          <w:tcPr>
            <w:tcW w:w="1984" w:type="dxa"/>
          </w:tcPr>
          <w:p w:rsidR="00F251C8" w:rsidRPr="003069D3" w:rsidRDefault="00F251C8" w:rsidP="003069D3">
            <w:pPr>
              <w:spacing w:before="375" w:after="375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843" w:type="dxa"/>
          </w:tcPr>
          <w:p w:rsidR="00F251C8" w:rsidRPr="003069D3" w:rsidRDefault="00F251C8" w:rsidP="00306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D3">
              <w:rPr>
                <w:rFonts w:ascii="Times New Roman" w:hAnsi="Times New Roman"/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992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  <w:tc>
          <w:tcPr>
            <w:tcW w:w="1240" w:type="dxa"/>
          </w:tcPr>
          <w:p w:rsidR="00F251C8" w:rsidRPr="003069D3" w:rsidRDefault="00F251C8" w:rsidP="003069D3">
            <w:pPr>
              <w:spacing w:after="0" w:line="240" w:lineRule="auto"/>
            </w:pPr>
          </w:p>
        </w:tc>
      </w:tr>
    </w:tbl>
    <w:p w:rsidR="00F251C8" w:rsidRDefault="00F251C8" w:rsidP="003C44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51C8" w:rsidRPr="00BE76FC" w:rsidRDefault="00F251C8" w:rsidP="003C4418">
      <w:pPr>
        <w:rPr>
          <w:sz w:val="28"/>
          <w:szCs w:val="28"/>
        </w:rPr>
      </w:pPr>
      <w:r w:rsidRPr="00BE76FC">
        <w:rPr>
          <w:sz w:val="28"/>
          <w:szCs w:val="28"/>
        </w:rPr>
        <w:t xml:space="preserve"> Главный инженер ООО «НЭК»                                 </w:t>
      </w:r>
      <w:r>
        <w:rPr>
          <w:sz w:val="28"/>
          <w:szCs w:val="28"/>
        </w:rPr>
        <w:t xml:space="preserve">     </w:t>
      </w:r>
      <w:r w:rsidRPr="00BE76FC">
        <w:rPr>
          <w:sz w:val="28"/>
          <w:szCs w:val="28"/>
        </w:rPr>
        <w:t>Рябинин</w:t>
      </w:r>
      <w:r>
        <w:rPr>
          <w:sz w:val="28"/>
          <w:szCs w:val="28"/>
        </w:rPr>
        <w:t xml:space="preserve"> </w:t>
      </w:r>
      <w:r w:rsidRPr="00BE76FC">
        <w:rPr>
          <w:sz w:val="28"/>
          <w:szCs w:val="28"/>
        </w:rPr>
        <w:t>В.</w:t>
      </w:r>
      <w:r>
        <w:rPr>
          <w:sz w:val="28"/>
          <w:szCs w:val="28"/>
        </w:rPr>
        <w:t>Л.    ______________</w:t>
      </w:r>
    </w:p>
    <w:p w:rsidR="00F251C8" w:rsidRDefault="00F251C8">
      <w:pPr>
        <w:rPr>
          <w:sz w:val="28"/>
          <w:szCs w:val="28"/>
        </w:rPr>
      </w:pPr>
    </w:p>
    <w:p w:rsidR="00F251C8" w:rsidRPr="00BE76FC" w:rsidRDefault="00F251C8">
      <w:pPr>
        <w:rPr>
          <w:sz w:val="28"/>
          <w:szCs w:val="28"/>
        </w:rPr>
      </w:pPr>
    </w:p>
    <w:sectPr w:rsidR="00F251C8" w:rsidRPr="00BE76FC" w:rsidSect="003230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640"/>
    <w:rsid w:val="00001B6B"/>
    <w:rsid w:val="00034391"/>
    <w:rsid w:val="00043A92"/>
    <w:rsid w:val="000D0052"/>
    <w:rsid w:val="000D186F"/>
    <w:rsid w:val="000E2640"/>
    <w:rsid w:val="000E2C9E"/>
    <w:rsid w:val="0017585F"/>
    <w:rsid w:val="001773C4"/>
    <w:rsid w:val="00197C23"/>
    <w:rsid w:val="001B6D8E"/>
    <w:rsid w:val="001B733F"/>
    <w:rsid w:val="001D2AFE"/>
    <w:rsid w:val="001E7D21"/>
    <w:rsid w:val="0020213F"/>
    <w:rsid w:val="00204A7C"/>
    <w:rsid w:val="002D475F"/>
    <w:rsid w:val="002F4DE1"/>
    <w:rsid w:val="003069D3"/>
    <w:rsid w:val="003230B1"/>
    <w:rsid w:val="00333657"/>
    <w:rsid w:val="003607DC"/>
    <w:rsid w:val="00392688"/>
    <w:rsid w:val="003A3CF8"/>
    <w:rsid w:val="003C4418"/>
    <w:rsid w:val="003F509D"/>
    <w:rsid w:val="00400839"/>
    <w:rsid w:val="00453AB2"/>
    <w:rsid w:val="004C5FD3"/>
    <w:rsid w:val="004D3DF3"/>
    <w:rsid w:val="00585311"/>
    <w:rsid w:val="006822CB"/>
    <w:rsid w:val="00692E71"/>
    <w:rsid w:val="007443D5"/>
    <w:rsid w:val="0078795D"/>
    <w:rsid w:val="007C1898"/>
    <w:rsid w:val="007E24CE"/>
    <w:rsid w:val="007F0B2C"/>
    <w:rsid w:val="00823F61"/>
    <w:rsid w:val="00833936"/>
    <w:rsid w:val="00835601"/>
    <w:rsid w:val="00873AB6"/>
    <w:rsid w:val="008A08B6"/>
    <w:rsid w:val="008E4CAE"/>
    <w:rsid w:val="00903841"/>
    <w:rsid w:val="00911E80"/>
    <w:rsid w:val="009E468B"/>
    <w:rsid w:val="009F30DB"/>
    <w:rsid w:val="00A12769"/>
    <w:rsid w:val="00A5518F"/>
    <w:rsid w:val="00AB15AB"/>
    <w:rsid w:val="00AD4044"/>
    <w:rsid w:val="00AF2591"/>
    <w:rsid w:val="00B72C2D"/>
    <w:rsid w:val="00BC534C"/>
    <w:rsid w:val="00BE76FC"/>
    <w:rsid w:val="00C23211"/>
    <w:rsid w:val="00CC17F5"/>
    <w:rsid w:val="00D13831"/>
    <w:rsid w:val="00D85772"/>
    <w:rsid w:val="00DB5170"/>
    <w:rsid w:val="00DB6469"/>
    <w:rsid w:val="00DC0B31"/>
    <w:rsid w:val="00DC2A32"/>
    <w:rsid w:val="00DD30A8"/>
    <w:rsid w:val="00EF6F90"/>
    <w:rsid w:val="00F251C8"/>
    <w:rsid w:val="00FE1169"/>
    <w:rsid w:val="00FE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26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lektroprovodka/" TargetMode="External"/><Relationship Id="rId13" Type="http://schemas.openxmlformats.org/officeDocument/2006/relationships/hyperlink" Target="http://pandia.ru/text/category/vipolnenie_rabot/" TargetMode="External"/><Relationship Id="rId18" Type="http://schemas.openxmlformats.org/officeDocument/2006/relationships/hyperlink" Target="http://pandia.ru/text/category/17_aprely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krovelmznie_materiali/" TargetMode="External"/><Relationship Id="rId7" Type="http://schemas.openxmlformats.org/officeDocument/2006/relationships/hyperlink" Target="http://pandia.ru/text/category/kanalizatcionnie_seti/" TargetMode="External"/><Relationship Id="rId12" Type="http://schemas.openxmlformats.org/officeDocument/2006/relationships/hyperlink" Target="http://pandia.ru/text/category/krovelmznie_materiali/" TargetMode="External"/><Relationship Id="rId17" Type="http://schemas.openxmlformats.org/officeDocument/2006/relationships/hyperlink" Target="http://pandia.ru/text/category/yelektroprovod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kanalizatcionnie_seti/" TargetMode="External"/><Relationship Id="rId20" Type="http://schemas.openxmlformats.org/officeDocument/2006/relationships/hyperlink" Target="http://pandia.ru/text/category/kirpichnaya_kladka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snabzhenie_i_kanalizatciya/" TargetMode="External"/><Relationship Id="rId11" Type="http://schemas.openxmlformats.org/officeDocument/2006/relationships/hyperlink" Target="http://pandia.ru/text/category/kirpichnaya_kladka/" TargetMode="External"/><Relationship Id="rId5" Type="http://schemas.openxmlformats.org/officeDocument/2006/relationships/hyperlink" Target="http://pandia.ru/text/category/13_aprelya/" TargetMode="External"/><Relationship Id="rId15" Type="http://schemas.openxmlformats.org/officeDocument/2006/relationships/hyperlink" Target="http://pandia.ru/text/category/vodosnabzhenie_i_kanalizatc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8_oktyabrya/" TargetMode="External"/><Relationship Id="rId19" Type="http://schemas.openxmlformats.org/officeDocument/2006/relationships/hyperlink" Target="http://pandia.ru/text/category/8_oktyabrya/" TargetMode="External"/><Relationship Id="rId4" Type="http://schemas.openxmlformats.org/officeDocument/2006/relationships/hyperlink" Target="http://pandia.ru/text/category/vipolnenie_rabot/" TargetMode="External"/><Relationship Id="rId9" Type="http://schemas.openxmlformats.org/officeDocument/2006/relationships/hyperlink" Target="http://pandia.ru/text/category/17_aprelya/" TargetMode="External"/><Relationship Id="rId14" Type="http://schemas.openxmlformats.org/officeDocument/2006/relationships/hyperlink" Target="http://pandia.ru/text/category/13_aprel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8</Pages>
  <Words>1948</Words>
  <Characters>11110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52</cp:revision>
  <cp:lastPrinted>2016-06-09T12:14:00Z</cp:lastPrinted>
  <dcterms:created xsi:type="dcterms:W3CDTF">2016-03-22T12:48:00Z</dcterms:created>
  <dcterms:modified xsi:type="dcterms:W3CDTF">2016-08-05T06:53:00Z</dcterms:modified>
</cp:coreProperties>
</file>