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6E" w:rsidRPr="00836869" w:rsidRDefault="0062166E" w:rsidP="0062166E">
      <w:pPr>
        <w:jc w:val="center"/>
        <w:rPr>
          <w:b/>
          <w:sz w:val="22"/>
          <w:szCs w:val="22"/>
        </w:rPr>
      </w:pPr>
      <w:r w:rsidRPr="00836869">
        <w:rPr>
          <w:b/>
          <w:sz w:val="22"/>
          <w:szCs w:val="22"/>
        </w:rPr>
        <w:t>Справка по результатам</w:t>
      </w:r>
      <w:r w:rsidR="003F4CB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государственной</w:t>
      </w:r>
      <w:r w:rsidRPr="00836869">
        <w:rPr>
          <w:b/>
          <w:sz w:val="22"/>
          <w:szCs w:val="22"/>
        </w:rPr>
        <w:t xml:space="preserve"> итоговой аттестации в </w:t>
      </w:r>
    </w:p>
    <w:p w:rsidR="0062166E" w:rsidRPr="00836869" w:rsidRDefault="0062166E" w:rsidP="006216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 </w:t>
      </w:r>
      <w:proofErr w:type="gramStart"/>
      <w:r>
        <w:rPr>
          <w:b/>
          <w:sz w:val="22"/>
          <w:szCs w:val="22"/>
        </w:rPr>
        <w:t>классе</w:t>
      </w:r>
      <w:proofErr w:type="gramEnd"/>
      <w:r>
        <w:rPr>
          <w:b/>
          <w:sz w:val="22"/>
          <w:szCs w:val="22"/>
        </w:rPr>
        <w:t xml:space="preserve"> </w:t>
      </w:r>
      <w:r w:rsidRPr="00836869">
        <w:rPr>
          <w:b/>
          <w:sz w:val="22"/>
          <w:szCs w:val="22"/>
        </w:rPr>
        <w:t xml:space="preserve"> МКОУ «ООШ», д. </w:t>
      </w:r>
      <w:proofErr w:type="spellStart"/>
      <w:r w:rsidRPr="00836869">
        <w:rPr>
          <w:b/>
          <w:sz w:val="22"/>
          <w:szCs w:val="22"/>
        </w:rPr>
        <w:t>Дешовки</w:t>
      </w:r>
      <w:proofErr w:type="spellEnd"/>
      <w:r w:rsidRPr="00836869">
        <w:rPr>
          <w:b/>
          <w:sz w:val="22"/>
          <w:szCs w:val="22"/>
        </w:rPr>
        <w:t xml:space="preserve"> за 201</w:t>
      </w:r>
      <w:r>
        <w:rPr>
          <w:b/>
          <w:sz w:val="22"/>
          <w:szCs w:val="22"/>
        </w:rPr>
        <w:t>3</w:t>
      </w:r>
      <w:r w:rsidRPr="00836869">
        <w:rPr>
          <w:b/>
          <w:sz w:val="22"/>
          <w:szCs w:val="22"/>
        </w:rPr>
        <w:t xml:space="preserve"> – 201</w:t>
      </w:r>
      <w:r>
        <w:rPr>
          <w:b/>
          <w:sz w:val="22"/>
          <w:szCs w:val="22"/>
        </w:rPr>
        <w:t>4</w:t>
      </w:r>
      <w:r w:rsidRPr="00836869">
        <w:rPr>
          <w:b/>
          <w:sz w:val="22"/>
          <w:szCs w:val="22"/>
        </w:rPr>
        <w:t xml:space="preserve"> учебный год.</w:t>
      </w:r>
    </w:p>
    <w:p w:rsidR="0062166E" w:rsidRPr="00E854E0" w:rsidRDefault="0062166E" w:rsidP="0062166E">
      <w:pPr>
        <w:rPr>
          <w:sz w:val="28"/>
          <w:szCs w:val="28"/>
        </w:rPr>
      </w:pPr>
    </w:p>
    <w:p w:rsidR="0062166E" w:rsidRDefault="00F11D16" w:rsidP="0062166E">
      <w:r w:rsidRPr="00F11D16">
        <w:rPr>
          <w:b/>
          <w:sz w:val="22"/>
          <w:szCs w:val="22"/>
        </w:rPr>
        <w:t xml:space="preserve">      </w:t>
      </w:r>
      <w:r w:rsidRPr="00F11D16">
        <w:rPr>
          <w:b/>
          <w:sz w:val="22"/>
          <w:szCs w:val="22"/>
          <w:u w:val="single"/>
        </w:rPr>
        <w:t xml:space="preserve"> </w:t>
      </w:r>
      <w:r w:rsidR="0062166E" w:rsidRPr="00836869">
        <w:rPr>
          <w:b/>
          <w:sz w:val="22"/>
          <w:szCs w:val="22"/>
          <w:u w:val="single"/>
        </w:rPr>
        <w:t>Цель:</w:t>
      </w:r>
      <w:r w:rsidR="0062166E">
        <w:rPr>
          <w:sz w:val="28"/>
          <w:szCs w:val="28"/>
        </w:rPr>
        <w:t xml:space="preserve"> </w:t>
      </w:r>
      <w:r w:rsidR="0062166E" w:rsidRPr="00E854E0">
        <w:t xml:space="preserve">подвести итоги </w:t>
      </w:r>
      <w:r w:rsidR="0062166E">
        <w:t xml:space="preserve">основных </w:t>
      </w:r>
      <w:r w:rsidR="0062166E" w:rsidRPr="00E854E0">
        <w:t>выпускных экзаменов в сравнении с годовыми оценками учащихся.</w:t>
      </w:r>
    </w:p>
    <w:p w:rsidR="0062166E" w:rsidRPr="000705BE" w:rsidRDefault="00737773" w:rsidP="0062166E">
      <w:pPr>
        <w:rPr>
          <w:sz w:val="28"/>
          <w:szCs w:val="28"/>
        </w:rPr>
      </w:pPr>
      <w:r>
        <w:t xml:space="preserve">       </w:t>
      </w:r>
      <w:r w:rsidR="0062166E">
        <w:t xml:space="preserve">В 2014 -2015 </w:t>
      </w:r>
      <w:proofErr w:type="spellStart"/>
      <w:r w:rsidR="0062166E">
        <w:t>уч</w:t>
      </w:r>
      <w:proofErr w:type="spellEnd"/>
      <w:r w:rsidR="0062166E">
        <w:t xml:space="preserve">. году в школе был сформирован 9 класс. В нём обучалось 6 учащихся.  В 9 классе работало 7 педагогов. Из них 1 учитель имеет высшую квалификационную категорию, 4 учителя – </w:t>
      </w:r>
      <w:r w:rsidR="0062166E">
        <w:rPr>
          <w:lang w:val="en-US"/>
        </w:rPr>
        <w:t>I</w:t>
      </w:r>
      <w:r w:rsidR="0062166E">
        <w:t xml:space="preserve"> квалификационную категорию, 2 учителя – соответствие должности учителя.</w:t>
      </w:r>
      <w:r w:rsidR="00061D23">
        <w:t xml:space="preserve"> </w:t>
      </w:r>
      <w:proofErr w:type="gramStart"/>
      <w:r w:rsidR="00061D23">
        <w:t xml:space="preserve">Согласно </w:t>
      </w:r>
      <w:r w:rsidR="00002456">
        <w:t xml:space="preserve">Приказа № 1394 от 25 декабря 2013 г. Министерства образования и науки Российской Федерации «Об утверждении порядка проведения государственной итоговой аттестации по образовательным программам основного общего образования» и приложения к нему «Порядок проведения государственной итоговой аттестации по образовательным программам основного общего образования», утверждённого приказом Министерства образования и науки Российской Федерации от 25 декабря 2013 г. № 1394 </w:t>
      </w:r>
      <w:r w:rsidR="00061D23">
        <w:t>к итоговой аттестации были</w:t>
      </w:r>
      <w:proofErr w:type="gramEnd"/>
      <w:r w:rsidR="00061D23">
        <w:t xml:space="preserve"> допущены все 6 </w:t>
      </w:r>
      <w:proofErr w:type="gramStart"/>
      <w:r w:rsidR="00061D23">
        <w:t>обучающихся</w:t>
      </w:r>
      <w:proofErr w:type="gramEnd"/>
      <w:r w:rsidR="00061D23">
        <w:t>.</w:t>
      </w:r>
      <w:r w:rsidR="005461EE">
        <w:t xml:space="preserve"> Возможностью сдать экзамены по выбору воспользовался один обучающийся </w:t>
      </w:r>
      <w:proofErr w:type="spellStart"/>
      <w:r w:rsidR="005461EE">
        <w:t>Муминов</w:t>
      </w:r>
      <w:proofErr w:type="spellEnd"/>
      <w:r w:rsidR="005461EE">
        <w:t xml:space="preserve"> Глеб. Для сдачи ГИА он выбрал основной государственный экзамен по биологии.</w:t>
      </w:r>
    </w:p>
    <w:p w:rsidR="0062166E" w:rsidRPr="00076FE1" w:rsidRDefault="0062166E" w:rsidP="0062166E">
      <w:pPr>
        <w:jc w:val="center"/>
        <w:rPr>
          <w:b/>
        </w:rPr>
      </w:pPr>
      <w:r w:rsidRPr="00076FE1">
        <w:rPr>
          <w:b/>
        </w:rPr>
        <w:t>Результаты экзаменов</w:t>
      </w:r>
    </w:p>
    <w:p w:rsidR="0062166E" w:rsidRPr="000705BE" w:rsidRDefault="0062166E" w:rsidP="0062166E"/>
    <w:tbl>
      <w:tblPr>
        <w:tblW w:w="11651" w:type="dxa"/>
        <w:tblInd w:w="-1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956"/>
        <w:gridCol w:w="918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34"/>
        <w:gridCol w:w="709"/>
      </w:tblGrid>
      <w:tr w:rsidR="0062166E" w:rsidRPr="00E854E0" w:rsidTr="00577C5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Default="0062166E" w:rsidP="00AD6209">
            <w:pPr>
              <w:jc w:val="center"/>
              <w:rPr>
                <w:b/>
                <w:sz w:val="20"/>
                <w:szCs w:val="20"/>
              </w:rPr>
            </w:pPr>
          </w:p>
          <w:p w:rsidR="0062166E" w:rsidRDefault="0062166E" w:rsidP="00AD6209">
            <w:pPr>
              <w:jc w:val="center"/>
              <w:rPr>
                <w:b/>
                <w:sz w:val="20"/>
                <w:szCs w:val="20"/>
              </w:rPr>
            </w:pPr>
          </w:p>
          <w:p w:rsidR="0062166E" w:rsidRPr="002F5451" w:rsidRDefault="0062166E" w:rsidP="00AD6209">
            <w:pPr>
              <w:jc w:val="center"/>
              <w:rPr>
                <w:b/>
                <w:sz w:val="20"/>
                <w:szCs w:val="20"/>
              </w:rPr>
            </w:pPr>
            <w:r w:rsidRPr="002F5451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  <w:r w:rsidRPr="002F5451">
              <w:rPr>
                <w:b/>
                <w:sz w:val="20"/>
                <w:szCs w:val="20"/>
              </w:rPr>
              <w:t xml:space="preserve">Кол-во учащихся в классе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  <w:r w:rsidRPr="002F5451">
              <w:rPr>
                <w:b/>
                <w:sz w:val="20"/>
                <w:szCs w:val="20"/>
              </w:rPr>
              <w:t>Кол-во уч-ся</w:t>
            </w:r>
          </w:p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F5451">
              <w:rPr>
                <w:b/>
                <w:sz w:val="20"/>
                <w:szCs w:val="20"/>
              </w:rPr>
              <w:t>сдавав-ших</w:t>
            </w:r>
            <w:proofErr w:type="spellEnd"/>
            <w:proofErr w:type="gramEnd"/>
            <w:r w:rsidRPr="002F5451">
              <w:rPr>
                <w:b/>
                <w:sz w:val="20"/>
                <w:szCs w:val="20"/>
              </w:rPr>
              <w:t xml:space="preserve"> экзамен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jc w:val="center"/>
              <w:rPr>
                <w:b/>
                <w:sz w:val="20"/>
                <w:szCs w:val="20"/>
              </w:rPr>
            </w:pPr>
            <w:r w:rsidRPr="002F5451">
              <w:rPr>
                <w:b/>
                <w:sz w:val="20"/>
                <w:szCs w:val="20"/>
              </w:rPr>
              <w:t>Получили оценку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  <w:r w:rsidRPr="002F5451">
              <w:rPr>
                <w:b/>
                <w:sz w:val="20"/>
                <w:szCs w:val="20"/>
              </w:rPr>
              <w:t>%</w:t>
            </w:r>
            <w:proofErr w:type="spellStart"/>
            <w:proofErr w:type="gramStart"/>
            <w:r w:rsidRPr="002F5451">
              <w:rPr>
                <w:b/>
                <w:sz w:val="20"/>
                <w:szCs w:val="20"/>
              </w:rPr>
              <w:t>успевае-мости</w:t>
            </w:r>
            <w:proofErr w:type="spellEnd"/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  <w:r w:rsidRPr="002F5451">
              <w:rPr>
                <w:b/>
                <w:sz w:val="20"/>
                <w:szCs w:val="20"/>
              </w:rPr>
              <w:t xml:space="preserve">%качества </w:t>
            </w:r>
            <w:proofErr w:type="spellStart"/>
            <w:r w:rsidRPr="002F5451">
              <w:rPr>
                <w:b/>
                <w:sz w:val="20"/>
                <w:szCs w:val="20"/>
              </w:rPr>
              <w:t>обучен-ности</w:t>
            </w:r>
            <w:proofErr w:type="spellEnd"/>
          </w:p>
        </w:tc>
      </w:tr>
      <w:tr w:rsidR="0062166E" w:rsidRPr="00E854E0" w:rsidTr="00577C5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jc w:val="center"/>
              <w:rPr>
                <w:b/>
                <w:sz w:val="20"/>
                <w:szCs w:val="20"/>
              </w:rPr>
            </w:pPr>
            <w:r w:rsidRPr="002F5451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jc w:val="center"/>
              <w:rPr>
                <w:b/>
                <w:sz w:val="20"/>
                <w:szCs w:val="20"/>
              </w:rPr>
            </w:pPr>
            <w:r w:rsidRPr="002F5451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jc w:val="center"/>
              <w:rPr>
                <w:b/>
                <w:sz w:val="20"/>
                <w:szCs w:val="20"/>
              </w:rPr>
            </w:pPr>
            <w:r w:rsidRPr="002F5451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jc w:val="center"/>
              <w:rPr>
                <w:b/>
                <w:sz w:val="20"/>
                <w:szCs w:val="20"/>
              </w:rPr>
            </w:pPr>
            <w:r w:rsidRPr="002F5451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</w:p>
        </w:tc>
      </w:tr>
      <w:tr w:rsidR="0062166E" w:rsidRPr="00E854E0" w:rsidTr="0033597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  <w:r w:rsidRPr="002F545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  <w:r w:rsidRPr="002F545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  <w:r w:rsidRPr="002F545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F5451">
              <w:rPr>
                <w:b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  <w:r w:rsidRPr="002F545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  <w:r w:rsidRPr="002F5451">
              <w:rPr>
                <w:b/>
                <w:sz w:val="20"/>
                <w:szCs w:val="20"/>
              </w:rPr>
              <w:t>экз.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  <w:r w:rsidRPr="002F545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  <w:r w:rsidRPr="002F5451">
              <w:rPr>
                <w:b/>
                <w:sz w:val="20"/>
                <w:szCs w:val="20"/>
              </w:rPr>
              <w:t>экз.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2F5451" w:rsidRDefault="0062166E" w:rsidP="00AD6209">
            <w:pPr>
              <w:rPr>
                <w:b/>
                <w:sz w:val="20"/>
                <w:szCs w:val="20"/>
              </w:rPr>
            </w:pPr>
            <w:r w:rsidRPr="002F5451">
              <w:rPr>
                <w:b/>
                <w:sz w:val="20"/>
                <w:szCs w:val="20"/>
              </w:rPr>
              <w:t>год</w:t>
            </w:r>
          </w:p>
        </w:tc>
      </w:tr>
      <w:tr w:rsidR="0062166E" w:rsidRPr="00E854E0" w:rsidTr="003359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166E" w:rsidP="00AD6209">
            <w:r w:rsidRPr="00E854E0">
              <w:t>Русский язык</w:t>
            </w:r>
          </w:p>
          <w:p w:rsidR="0062166E" w:rsidRPr="00E854E0" w:rsidRDefault="0062166E" w:rsidP="00AD6209">
            <w:r>
              <w:t>(ОГЭ</w:t>
            </w:r>
            <w:r w:rsidRPr="00E854E0">
              <w:t>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Default="0062166E" w:rsidP="00AD6209">
            <w: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166E" w:rsidP="00AD6209"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166E" w:rsidP="00AD6209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320D7A" w:rsidP="00AD620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166E" w:rsidP="00AD6209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320D7A" w:rsidP="00AD620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166E" w:rsidP="00AD620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320D7A" w:rsidP="00AD620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166E" w:rsidP="00AD620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166E" w:rsidP="00AD6209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166E" w:rsidP="00AD6209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166E" w:rsidP="00AD6209"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166E" w:rsidP="00AD6209">
            <w: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A404C5" w:rsidP="00A404C5">
            <w:r>
              <w:t>50</w:t>
            </w:r>
            <w:r w:rsidR="00320D7A">
              <w:t>,</w:t>
            </w:r>
            <w:r>
              <w:t>0</w:t>
            </w:r>
          </w:p>
        </w:tc>
      </w:tr>
      <w:tr w:rsidR="0062166E" w:rsidRPr="00E854E0" w:rsidTr="003359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Default="0062166E" w:rsidP="0062166E">
            <w:r w:rsidRPr="00E854E0">
              <w:t>Математика</w:t>
            </w:r>
            <w:r>
              <w:t xml:space="preserve"> (алгебра/</w:t>
            </w:r>
            <w:proofErr w:type="spellStart"/>
            <w:proofErr w:type="gramStart"/>
            <w:r>
              <w:t>геомет-рия</w:t>
            </w:r>
            <w:proofErr w:type="spellEnd"/>
            <w:proofErr w:type="gramEnd"/>
            <w:r>
              <w:t>)</w:t>
            </w:r>
            <w:r w:rsidRPr="00E854E0">
              <w:t xml:space="preserve"> </w:t>
            </w:r>
            <w:r>
              <w:t>(ОГЭ</w:t>
            </w:r>
            <w:r w:rsidRPr="00E854E0">
              <w:t>)</w:t>
            </w:r>
          </w:p>
          <w:p w:rsidR="002A42F5" w:rsidRPr="00E854E0" w:rsidRDefault="002A42F5" w:rsidP="0062166E">
            <w:r>
              <w:t>Математика (общая)</w:t>
            </w:r>
            <w:r w:rsidR="005F6DD1">
              <w:t xml:space="preserve"> (ОГЭ)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Default="0062166E" w:rsidP="00AD6209">
            <w:r>
              <w:t>6</w:t>
            </w:r>
          </w:p>
          <w:p w:rsidR="002A42F5" w:rsidRDefault="002A42F5" w:rsidP="00AD6209"/>
          <w:p w:rsidR="002A42F5" w:rsidRDefault="002A42F5" w:rsidP="00AD6209"/>
          <w:p w:rsidR="002A42F5" w:rsidRDefault="002A42F5" w:rsidP="00AD6209"/>
          <w:p w:rsidR="002A42F5" w:rsidRDefault="002A42F5" w:rsidP="00AD6209">
            <w: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Default="0062166E" w:rsidP="00AD6209">
            <w:r>
              <w:t>6</w:t>
            </w:r>
          </w:p>
          <w:p w:rsidR="002A42F5" w:rsidRDefault="002A42F5" w:rsidP="00AD6209"/>
          <w:p w:rsidR="002A42F5" w:rsidRDefault="002A42F5" w:rsidP="00AD6209"/>
          <w:p w:rsidR="002A42F5" w:rsidRDefault="002A42F5" w:rsidP="00AD6209"/>
          <w:p w:rsidR="002A42F5" w:rsidRPr="00E854E0" w:rsidRDefault="002A42F5" w:rsidP="00AD6209"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Default="002A42F5" w:rsidP="00AD6209">
            <w:r>
              <w:t>0/1</w:t>
            </w:r>
          </w:p>
          <w:p w:rsidR="002A42F5" w:rsidRDefault="002A42F5" w:rsidP="00AD6209"/>
          <w:p w:rsidR="002A42F5" w:rsidRDefault="002A42F5" w:rsidP="00AD6209"/>
          <w:p w:rsidR="002A42F5" w:rsidRDefault="002A42F5" w:rsidP="00AD6209"/>
          <w:p w:rsidR="002A42F5" w:rsidRPr="00E854E0" w:rsidRDefault="002A42F5" w:rsidP="00AD6209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Default="00320D7A" w:rsidP="00AD6209">
            <w:r>
              <w:t>0/0</w:t>
            </w:r>
          </w:p>
          <w:p w:rsidR="002A42F5" w:rsidRDefault="002A42F5" w:rsidP="00AD6209"/>
          <w:p w:rsidR="002A42F5" w:rsidRDefault="002A42F5" w:rsidP="00AD6209"/>
          <w:p w:rsidR="002A42F5" w:rsidRDefault="002A42F5" w:rsidP="00AD6209"/>
          <w:p w:rsidR="002A42F5" w:rsidRPr="00E854E0" w:rsidRDefault="002A42F5" w:rsidP="00AD620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Default="002A42F5" w:rsidP="00AD6209">
            <w:r>
              <w:t>3/3</w:t>
            </w:r>
          </w:p>
          <w:p w:rsidR="002A42F5" w:rsidRDefault="002A42F5" w:rsidP="00AD6209"/>
          <w:p w:rsidR="002A42F5" w:rsidRDefault="002A42F5" w:rsidP="00AD6209"/>
          <w:p w:rsidR="002A42F5" w:rsidRDefault="002A42F5" w:rsidP="00AD6209"/>
          <w:p w:rsidR="002A42F5" w:rsidRPr="00E854E0" w:rsidRDefault="002A42F5" w:rsidP="00AD6209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320D7A" w:rsidP="00AD6209">
            <w:r>
              <w:t>2/3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Default="002A42F5" w:rsidP="00AD6209">
            <w:r>
              <w:t>3/2</w:t>
            </w:r>
          </w:p>
          <w:p w:rsidR="002A42F5" w:rsidRDefault="002A42F5" w:rsidP="00AD6209"/>
          <w:p w:rsidR="002A42F5" w:rsidRDefault="002A42F5" w:rsidP="00AD6209"/>
          <w:p w:rsidR="002A42F5" w:rsidRDefault="002A42F5" w:rsidP="00AD6209"/>
          <w:p w:rsidR="002A42F5" w:rsidRPr="00E854E0" w:rsidRDefault="002A42F5" w:rsidP="00AD6209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320D7A" w:rsidP="00AD6209">
            <w:r>
              <w:t>4/3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Default="0062166E" w:rsidP="00AD6209">
            <w:r>
              <w:t>0</w:t>
            </w:r>
            <w:r w:rsidR="00320D7A">
              <w:t>/0</w:t>
            </w:r>
          </w:p>
          <w:p w:rsidR="00BD3F8E" w:rsidRDefault="00BD3F8E" w:rsidP="00AD6209"/>
          <w:p w:rsidR="00BD3F8E" w:rsidRDefault="00BD3F8E" w:rsidP="00AD6209"/>
          <w:p w:rsidR="00BD3F8E" w:rsidRDefault="00BD3F8E" w:rsidP="00AD6209"/>
          <w:p w:rsidR="00BD3F8E" w:rsidRPr="00E854E0" w:rsidRDefault="00BD3F8E" w:rsidP="00AD620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166E" w:rsidP="00AD6209">
            <w:r>
              <w:t>0</w:t>
            </w:r>
            <w:r w:rsidR="00320D7A"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Default="0062166E" w:rsidP="00AD6209">
            <w:r>
              <w:t>100</w:t>
            </w:r>
            <w:r w:rsidR="00320D7A">
              <w:t>/ /100</w:t>
            </w:r>
          </w:p>
          <w:p w:rsidR="00BD3F8E" w:rsidRDefault="00BD3F8E" w:rsidP="00AD6209"/>
          <w:p w:rsidR="00BD3F8E" w:rsidRDefault="00BD3F8E" w:rsidP="00AD6209"/>
          <w:p w:rsidR="00BD3F8E" w:rsidRPr="00E854E0" w:rsidRDefault="00BD3F8E" w:rsidP="00AD6209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Default="0062166E" w:rsidP="00AD6209">
            <w:r>
              <w:t>100</w:t>
            </w:r>
            <w:r w:rsidR="00320D7A">
              <w:t>/</w:t>
            </w:r>
          </w:p>
          <w:p w:rsidR="00320D7A" w:rsidRPr="00E854E0" w:rsidRDefault="00320D7A" w:rsidP="00AD6209">
            <w:r>
              <w:t>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F5" w:rsidRDefault="002A42F5" w:rsidP="00AD6209">
            <w:r>
              <w:t>50,0/66,7</w:t>
            </w:r>
          </w:p>
          <w:p w:rsidR="002A42F5" w:rsidRDefault="002A42F5" w:rsidP="00AD6209"/>
          <w:p w:rsidR="00BD3F8E" w:rsidRDefault="00BD3F8E" w:rsidP="00AD6209"/>
          <w:p w:rsidR="001E23C4" w:rsidRDefault="001E23C4" w:rsidP="00AD6209"/>
          <w:p w:rsidR="0062166E" w:rsidRPr="00E854E0" w:rsidRDefault="0062166E" w:rsidP="00AD6209">
            <w: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320D7A" w:rsidP="00AD6209">
            <w:r>
              <w:t>33,3/ 50,0</w:t>
            </w:r>
          </w:p>
        </w:tc>
      </w:tr>
      <w:tr w:rsidR="0062166E" w:rsidRPr="00E854E0" w:rsidTr="003359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166E" w:rsidP="00AD6209">
            <w:r>
              <w:t>Биология (ОГЭ)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Default="0062166E" w:rsidP="00AD6209">
            <w: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166E" w:rsidP="00AD6209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35C0" w:rsidP="00AD620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166E" w:rsidP="00AD6209">
            <w:r>
              <w:t>1</w:t>
            </w:r>
            <w:r w:rsidR="00335975">
              <w:t>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35C0" w:rsidP="00AD6209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166E" w:rsidP="00AD6209">
            <w:r>
              <w:t>0</w:t>
            </w:r>
            <w:r w:rsidR="00335975">
              <w:t>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35C0" w:rsidP="00AD620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3856B4" w:rsidP="00AD6209">
            <w:r>
              <w:t>0</w:t>
            </w:r>
            <w:r w:rsidR="00335975">
              <w:t>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3856B4" w:rsidP="00AD6209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3856B4" w:rsidP="00AD6209">
            <w:r>
              <w:t>0</w:t>
            </w:r>
            <w:r w:rsidR="00335975"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35C0" w:rsidP="00AD6209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3856B4" w:rsidP="00AD6209">
            <w:r>
              <w:t>100</w:t>
            </w:r>
            <w:r w:rsidR="00335975">
              <w:t>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6235C0" w:rsidP="00AD6209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E" w:rsidRPr="00E854E0" w:rsidRDefault="003856B4" w:rsidP="00AD6209">
            <w:r>
              <w:t>100</w:t>
            </w:r>
            <w:r w:rsidR="00335975">
              <w:t>/100</w:t>
            </w:r>
          </w:p>
        </w:tc>
      </w:tr>
      <w:tr w:rsidR="005D6F77" w:rsidRPr="00E854E0" w:rsidTr="00216F16">
        <w:tc>
          <w:tcPr>
            <w:tcW w:w="11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77" w:rsidRPr="005D6F77" w:rsidRDefault="005D6F77" w:rsidP="00AD6209">
            <w:r>
              <w:rPr>
                <w:lang w:val="en-US"/>
              </w:rPr>
              <w:t>P</w:t>
            </w:r>
            <w:r w:rsidRPr="005D6F77">
              <w:t>.</w:t>
            </w:r>
            <w:r>
              <w:rPr>
                <w:lang w:val="en-US"/>
              </w:rPr>
              <w:t>S</w:t>
            </w:r>
            <w:r w:rsidRPr="005D6F77">
              <w:t xml:space="preserve">. </w:t>
            </w:r>
            <w:r>
              <w:t>по биологии через дробь показан результат по итогам года</w:t>
            </w:r>
            <w:r w:rsidR="00DB1D3B">
              <w:t xml:space="preserve"> сдававшего экзамен ученика и</w:t>
            </w:r>
            <w:r>
              <w:t xml:space="preserve"> всех учащихся 9 класса.</w:t>
            </w:r>
          </w:p>
        </w:tc>
      </w:tr>
    </w:tbl>
    <w:p w:rsidR="0062166E" w:rsidRDefault="0062166E" w:rsidP="0062166E">
      <w:pPr>
        <w:jc w:val="both"/>
        <w:rPr>
          <w:b/>
          <w:sz w:val="32"/>
          <w:szCs w:val="32"/>
          <w:u w:val="single"/>
        </w:rPr>
      </w:pPr>
    </w:p>
    <w:p w:rsidR="005F6DD1" w:rsidRDefault="0062166E" w:rsidP="0062166E">
      <w:pPr>
        <w:jc w:val="both"/>
      </w:pPr>
      <w:r w:rsidRPr="00836869">
        <w:rPr>
          <w:b/>
          <w:sz w:val="20"/>
          <w:szCs w:val="20"/>
          <w:u w:val="single"/>
        </w:rPr>
        <w:t>Выводы:</w:t>
      </w:r>
      <w:r w:rsidRPr="00E854E0">
        <w:rPr>
          <w:b/>
          <w:sz w:val="28"/>
          <w:szCs w:val="28"/>
        </w:rPr>
        <w:t xml:space="preserve"> </w:t>
      </w:r>
      <w:r w:rsidRPr="00E854E0">
        <w:t>1</w:t>
      </w:r>
      <w:r w:rsidRPr="00341774">
        <w:t xml:space="preserve">) </w:t>
      </w:r>
      <w:r w:rsidR="005F6DD1">
        <w:t>У</w:t>
      </w:r>
      <w:r w:rsidRPr="00341774">
        <w:t xml:space="preserve">спеваемость по  результатам ГИА  </w:t>
      </w:r>
      <w:r w:rsidR="001753AA">
        <w:t>п</w:t>
      </w:r>
      <w:r w:rsidR="001753AA" w:rsidRPr="00341774">
        <w:t>о русскому языку высокая</w:t>
      </w:r>
      <w:r w:rsidR="001753AA">
        <w:t>, равна 100%</w:t>
      </w:r>
      <w:r w:rsidR="001753AA" w:rsidRPr="00341774">
        <w:t xml:space="preserve">, по итогам года успеваемость </w:t>
      </w:r>
      <w:r w:rsidR="001753AA">
        <w:t xml:space="preserve">также </w:t>
      </w:r>
      <w:r w:rsidR="001753AA" w:rsidRPr="00341774">
        <w:t>равна 100%.</w:t>
      </w:r>
      <w:r w:rsidR="001753AA">
        <w:t xml:space="preserve"> П</w:t>
      </w:r>
      <w:r w:rsidRPr="00341774">
        <w:t>о алгебре</w:t>
      </w:r>
      <w:r w:rsidR="00DF486B">
        <w:t xml:space="preserve"> и по геометрии</w:t>
      </w:r>
      <w:r w:rsidRPr="00341774">
        <w:t xml:space="preserve"> </w:t>
      </w:r>
      <w:r w:rsidR="001753AA" w:rsidRPr="00341774">
        <w:t xml:space="preserve">успеваемость на экзамене </w:t>
      </w:r>
      <w:r w:rsidRPr="00341774">
        <w:t>высокая</w:t>
      </w:r>
      <w:r w:rsidR="00DF486B">
        <w:t xml:space="preserve"> и равна 100%</w:t>
      </w:r>
      <w:r w:rsidRPr="00341774">
        <w:t xml:space="preserve">, по итогам года успеваемость </w:t>
      </w:r>
      <w:r w:rsidR="006D3C43" w:rsidRPr="00341774">
        <w:t xml:space="preserve">и по алгебре и по геометрии </w:t>
      </w:r>
      <w:r w:rsidR="006D3C43">
        <w:t xml:space="preserve">также </w:t>
      </w:r>
      <w:r w:rsidRPr="00341774">
        <w:t>равна 100</w:t>
      </w:r>
      <w:r w:rsidR="006D3C43">
        <w:t>%</w:t>
      </w:r>
      <w:r w:rsidRPr="00341774">
        <w:t xml:space="preserve">. </w:t>
      </w:r>
    </w:p>
    <w:p w:rsidR="0062166E" w:rsidRDefault="005F6DD1" w:rsidP="0062166E">
      <w:pPr>
        <w:jc w:val="both"/>
      </w:pPr>
      <w:r>
        <w:t xml:space="preserve">2) </w:t>
      </w:r>
      <w:r w:rsidR="001753AA">
        <w:t xml:space="preserve">По русскому языку качество </w:t>
      </w:r>
      <w:proofErr w:type="spellStart"/>
      <w:r w:rsidR="001753AA">
        <w:t>обученности</w:t>
      </w:r>
      <w:proofErr w:type="spellEnd"/>
      <w:r w:rsidR="001753AA">
        <w:t xml:space="preserve"> на экзамене – допустимое, по итогам года – допустимое.</w:t>
      </w:r>
      <w:r w:rsidR="00CD3F15">
        <w:t xml:space="preserve"> </w:t>
      </w:r>
      <w:r w:rsidR="0062166E" w:rsidRPr="00341774">
        <w:t xml:space="preserve">Качество </w:t>
      </w:r>
      <w:proofErr w:type="spellStart"/>
      <w:r w:rsidR="0062166E" w:rsidRPr="00341774">
        <w:t>обученности</w:t>
      </w:r>
      <w:proofErr w:type="spellEnd"/>
      <w:r w:rsidR="0062166E" w:rsidRPr="00341774">
        <w:t xml:space="preserve"> по алгебре на экзамене равно</w:t>
      </w:r>
      <w:r w:rsidR="00577C59">
        <w:t xml:space="preserve"> 5</w:t>
      </w:r>
      <w:r w:rsidR="0062166E" w:rsidRPr="00341774">
        <w:t>0,0% (</w:t>
      </w:r>
      <w:r w:rsidR="00577C59">
        <w:t>допустимое</w:t>
      </w:r>
      <w:r w:rsidR="000955AD">
        <w:t>), по геометрии – 66,7% (высо</w:t>
      </w:r>
      <w:r w:rsidR="0062166E" w:rsidRPr="00341774">
        <w:t xml:space="preserve">кое), а по итогам года – </w:t>
      </w:r>
      <w:r w:rsidR="000955AD">
        <w:t xml:space="preserve">по алгебре </w:t>
      </w:r>
      <w:r w:rsidR="0062166E" w:rsidRPr="00341774">
        <w:t>3</w:t>
      </w:r>
      <w:r w:rsidR="000955AD">
        <w:t>3</w:t>
      </w:r>
      <w:r w:rsidR="0062166E" w:rsidRPr="00341774">
        <w:t>,</w:t>
      </w:r>
      <w:r w:rsidR="000955AD">
        <w:t>3</w:t>
      </w:r>
      <w:r w:rsidR="0062166E" w:rsidRPr="00341774">
        <w:t xml:space="preserve"> %</w:t>
      </w:r>
      <w:r w:rsidR="000955AD">
        <w:t xml:space="preserve"> (низкое),</w:t>
      </w:r>
      <w:r w:rsidR="0062166E" w:rsidRPr="00341774">
        <w:t xml:space="preserve"> по геометрии</w:t>
      </w:r>
      <w:r w:rsidR="000955AD">
        <w:t xml:space="preserve"> 50,0% (допустимое), т.е. в целом по математике результаты на экзамене чуть выше по сравнению с годовыми оценками</w:t>
      </w:r>
      <w:r w:rsidR="0062166E" w:rsidRPr="00341774">
        <w:t xml:space="preserve">. </w:t>
      </w:r>
    </w:p>
    <w:p w:rsidR="005F6DD1" w:rsidRDefault="005F6DD1" w:rsidP="0062166E">
      <w:pPr>
        <w:jc w:val="both"/>
      </w:pPr>
      <w:r>
        <w:t xml:space="preserve">3) Успеваемость по результатам ОГЭ по биологии </w:t>
      </w:r>
      <w:r w:rsidR="006235C0">
        <w:t>высокое и равно 100%</w:t>
      </w:r>
      <w:r>
        <w:t xml:space="preserve">, по результатам года высокое и равно 100%. Качество </w:t>
      </w:r>
      <w:proofErr w:type="spellStart"/>
      <w:r>
        <w:t>обученности</w:t>
      </w:r>
      <w:proofErr w:type="spellEnd"/>
      <w:r>
        <w:t xml:space="preserve"> по результатам ОГЭ </w:t>
      </w:r>
      <w:r w:rsidR="006235C0">
        <w:t xml:space="preserve">высокое и </w:t>
      </w:r>
      <w:r>
        <w:t>равно</w:t>
      </w:r>
      <w:r w:rsidR="006235C0">
        <w:t xml:space="preserve"> 100%</w:t>
      </w:r>
      <w:r>
        <w:t xml:space="preserve"> , по и</w:t>
      </w:r>
      <w:r w:rsidR="006235C0">
        <w:t>тогам года высокое и равно 100%, т.е. результаты по итогам года и по итогам экзаменов практически полностью совпадают.</w:t>
      </w:r>
    </w:p>
    <w:p w:rsidR="0062166E" w:rsidRDefault="0062166E" w:rsidP="0062166E">
      <w:pPr>
        <w:jc w:val="both"/>
      </w:pPr>
      <w:r w:rsidRPr="00836869">
        <w:rPr>
          <w:b/>
          <w:sz w:val="20"/>
          <w:szCs w:val="20"/>
          <w:u w:val="single"/>
        </w:rPr>
        <w:t>Рекомендации:</w:t>
      </w:r>
      <w:r>
        <w:t xml:space="preserve"> 1) всем учителям объективно оценивать знания учащихся, чтобы не было большой  разницы по результатам года и по результатам </w:t>
      </w:r>
      <w:r w:rsidR="00CD3F15">
        <w:t xml:space="preserve">государственной </w:t>
      </w:r>
      <w:r>
        <w:t>итоговой аттестации.</w:t>
      </w:r>
    </w:p>
    <w:p w:rsidR="0062166E" w:rsidRDefault="0062166E" w:rsidP="0062166E">
      <w:pPr>
        <w:jc w:val="both"/>
        <w:rPr>
          <w:b/>
        </w:rPr>
      </w:pPr>
    </w:p>
    <w:p w:rsidR="0062166E" w:rsidRPr="00836869" w:rsidRDefault="0062166E" w:rsidP="0062166E">
      <w:pPr>
        <w:jc w:val="both"/>
        <w:rPr>
          <w:b/>
          <w:sz w:val="20"/>
          <w:szCs w:val="20"/>
        </w:rPr>
      </w:pPr>
      <w:r w:rsidRPr="00836869">
        <w:rPr>
          <w:b/>
          <w:sz w:val="20"/>
          <w:szCs w:val="20"/>
        </w:rPr>
        <w:t xml:space="preserve">Справку составила зам. директора по УВР  </w:t>
      </w:r>
      <w:proofErr w:type="spellStart"/>
      <w:r w:rsidRPr="00836869">
        <w:rPr>
          <w:b/>
          <w:sz w:val="20"/>
          <w:szCs w:val="20"/>
        </w:rPr>
        <w:t>Березнюк</w:t>
      </w:r>
      <w:proofErr w:type="spellEnd"/>
      <w:r w:rsidRPr="00836869">
        <w:rPr>
          <w:b/>
          <w:sz w:val="20"/>
          <w:szCs w:val="20"/>
        </w:rPr>
        <w:t xml:space="preserve"> Н.С.                                                           </w:t>
      </w:r>
    </w:p>
    <w:p w:rsidR="0062166E" w:rsidRDefault="0062166E" w:rsidP="0062166E">
      <w:pPr>
        <w:jc w:val="center"/>
        <w:rPr>
          <w:b/>
          <w:sz w:val="20"/>
          <w:szCs w:val="20"/>
        </w:rPr>
      </w:pPr>
    </w:p>
    <w:p w:rsidR="00D81526" w:rsidRDefault="00E960C9" w:rsidP="006235C0">
      <w:pPr>
        <w:jc w:val="center"/>
      </w:pPr>
      <w:r>
        <w:rPr>
          <w:b/>
          <w:sz w:val="20"/>
          <w:szCs w:val="20"/>
        </w:rPr>
        <w:t>16</w:t>
      </w:r>
      <w:r w:rsidR="0062166E" w:rsidRPr="00836869">
        <w:rPr>
          <w:b/>
          <w:sz w:val="20"/>
          <w:szCs w:val="20"/>
        </w:rPr>
        <w:t>.06.</w:t>
      </w:r>
      <w:r>
        <w:rPr>
          <w:b/>
          <w:sz w:val="20"/>
          <w:szCs w:val="20"/>
        </w:rPr>
        <w:t>20</w:t>
      </w:r>
      <w:r w:rsidR="0062166E" w:rsidRPr="0083686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="0062166E" w:rsidRPr="00836869">
        <w:rPr>
          <w:b/>
          <w:sz w:val="20"/>
          <w:szCs w:val="20"/>
        </w:rPr>
        <w:t>.</w:t>
      </w:r>
    </w:p>
    <w:sectPr w:rsidR="00D81526" w:rsidSect="00E2512A">
      <w:pgSz w:w="11906" w:h="16838"/>
      <w:pgMar w:top="18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166E"/>
    <w:rsid w:val="00002456"/>
    <w:rsid w:val="00061D23"/>
    <w:rsid w:val="000955AD"/>
    <w:rsid w:val="001753AA"/>
    <w:rsid w:val="001E23C4"/>
    <w:rsid w:val="001F67F6"/>
    <w:rsid w:val="002A42F5"/>
    <w:rsid w:val="00320D7A"/>
    <w:rsid w:val="00335975"/>
    <w:rsid w:val="00346430"/>
    <w:rsid w:val="003856B4"/>
    <w:rsid w:val="003F4CBF"/>
    <w:rsid w:val="00411D2D"/>
    <w:rsid w:val="004130E1"/>
    <w:rsid w:val="005461EE"/>
    <w:rsid w:val="00577C59"/>
    <w:rsid w:val="005D6F77"/>
    <w:rsid w:val="005F6DD1"/>
    <w:rsid w:val="0062166E"/>
    <w:rsid w:val="006235C0"/>
    <w:rsid w:val="006D3C43"/>
    <w:rsid w:val="00737773"/>
    <w:rsid w:val="007E1A09"/>
    <w:rsid w:val="00A404C5"/>
    <w:rsid w:val="00A74BE5"/>
    <w:rsid w:val="00BD3F8E"/>
    <w:rsid w:val="00CD3F15"/>
    <w:rsid w:val="00DB1D3B"/>
    <w:rsid w:val="00DF486B"/>
    <w:rsid w:val="00E960C9"/>
    <w:rsid w:val="00F11D16"/>
    <w:rsid w:val="00F5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2015-06-16T07:28:00Z</dcterms:created>
  <dcterms:modified xsi:type="dcterms:W3CDTF">2015-06-22T11:58:00Z</dcterms:modified>
</cp:coreProperties>
</file>