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6B" w:rsidRDefault="00273A5B" w:rsidP="00225965">
      <w:pPr>
        <w:pStyle w:val="a3"/>
        <w:spacing w:after="0"/>
        <w:ind w:left="0"/>
        <w:jc w:val="center"/>
        <w:rPr>
          <w:rFonts w:ascii="Times New Roman" w:hAnsi="Times New Roman"/>
          <w:b/>
          <w:sz w:val="28"/>
          <w:szCs w:val="24"/>
        </w:rPr>
      </w:pPr>
      <w:r w:rsidRPr="007E13DE">
        <w:rPr>
          <w:rFonts w:ascii="Times New Roman" w:hAnsi="Times New Roman"/>
          <w:b/>
          <w:sz w:val="28"/>
          <w:szCs w:val="24"/>
        </w:rPr>
        <w:t>П</w:t>
      </w:r>
      <w:r w:rsidR="007E13DE">
        <w:rPr>
          <w:rFonts w:ascii="Times New Roman" w:hAnsi="Times New Roman"/>
          <w:b/>
          <w:sz w:val="28"/>
          <w:szCs w:val="24"/>
        </w:rPr>
        <w:t>акет документов необходимый для процедуры межевания.</w:t>
      </w:r>
    </w:p>
    <w:p w:rsidR="007E13DE" w:rsidRPr="007E13DE" w:rsidRDefault="007E13DE" w:rsidP="00225965">
      <w:pPr>
        <w:pStyle w:val="a3"/>
        <w:spacing w:after="0"/>
        <w:ind w:left="0"/>
        <w:jc w:val="center"/>
        <w:rPr>
          <w:rFonts w:ascii="Times New Roman" w:hAnsi="Times New Roman"/>
          <w:b/>
          <w:sz w:val="28"/>
          <w:szCs w:val="24"/>
        </w:rPr>
      </w:pPr>
    </w:p>
    <w:p w:rsidR="003E76B9" w:rsidRPr="009F300D" w:rsidRDefault="003E76B9" w:rsidP="00225965">
      <w:pPr>
        <w:pStyle w:val="a3"/>
        <w:spacing w:after="0"/>
        <w:ind w:left="0"/>
        <w:rPr>
          <w:rFonts w:ascii="Times New Roman" w:hAnsi="Times New Roman"/>
          <w:b/>
          <w:sz w:val="24"/>
          <w:szCs w:val="24"/>
        </w:rPr>
      </w:pPr>
      <w:r w:rsidRPr="009F300D">
        <w:rPr>
          <w:rFonts w:ascii="Times New Roman" w:hAnsi="Times New Roman"/>
          <w:b/>
          <w:sz w:val="24"/>
          <w:szCs w:val="24"/>
        </w:rPr>
        <w:t>ОБЯЗАТЕЛЬНО:</w:t>
      </w:r>
    </w:p>
    <w:p w:rsidR="00FF346B" w:rsidRPr="009F300D" w:rsidRDefault="009F300D" w:rsidP="009F300D">
      <w:pPr>
        <w:pStyle w:val="a3"/>
        <w:numPr>
          <w:ilvl w:val="0"/>
          <w:numId w:val="5"/>
        </w:numPr>
        <w:spacing w:after="0"/>
        <w:rPr>
          <w:rFonts w:ascii="Times New Roman" w:hAnsi="Times New Roman"/>
          <w:sz w:val="24"/>
          <w:szCs w:val="24"/>
        </w:rPr>
      </w:pPr>
      <w:r w:rsidRPr="009F300D">
        <w:rPr>
          <w:rFonts w:ascii="Times New Roman" w:hAnsi="Times New Roman"/>
          <w:sz w:val="24"/>
          <w:szCs w:val="24"/>
        </w:rPr>
        <w:t>Документ,</w:t>
      </w:r>
      <w:r w:rsidR="00273A5B" w:rsidRPr="009F300D">
        <w:rPr>
          <w:rFonts w:ascii="Times New Roman" w:hAnsi="Times New Roman"/>
          <w:sz w:val="24"/>
          <w:szCs w:val="24"/>
        </w:rPr>
        <w:t xml:space="preserve"> подтверждающий право собственности на земельный участок от любого года, это может быть свидетельство, государственный акт, постановление. В случае перехода права собственности, </w:t>
      </w:r>
      <w:r w:rsidR="003E76B9" w:rsidRPr="009F300D">
        <w:rPr>
          <w:rFonts w:ascii="Times New Roman" w:hAnsi="Times New Roman"/>
          <w:sz w:val="24"/>
          <w:szCs w:val="24"/>
        </w:rPr>
        <w:t>например;</w:t>
      </w:r>
      <w:r w:rsidR="00273A5B" w:rsidRPr="009F300D">
        <w:rPr>
          <w:rFonts w:ascii="Times New Roman" w:hAnsi="Times New Roman"/>
          <w:sz w:val="24"/>
          <w:szCs w:val="24"/>
        </w:rPr>
        <w:t xml:space="preserve"> при наследовании, дарении, продажи, необходим </w:t>
      </w:r>
      <w:r w:rsidR="009D6C07" w:rsidRPr="009F300D">
        <w:rPr>
          <w:rFonts w:ascii="Times New Roman" w:hAnsi="Times New Roman"/>
          <w:sz w:val="24"/>
          <w:szCs w:val="24"/>
        </w:rPr>
        <w:t>документ,</w:t>
      </w:r>
      <w:r w:rsidR="0060541F" w:rsidRPr="009F300D">
        <w:rPr>
          <w:rFonts w:ascii="Times New Roman" w:hAnsi="Times New Roman"/>
          <w:sz w:val="24"/>
          <w:szCs w:val="24"/>
        </w:rPr>
        <w:t xml:space="preserve"> </w:t>
      </w:r>
      <w:r w:rsidR="00273A5B" w:rsidRPr="009F300D">
        <w:rPr>
          <w:rFonts w:ascii="Times New Roman" w:hAnsi="Times New Roman"/>
          <w:sz w:val="24"/>
          <w:szCs w:val="24"/>
        </w:rPr>
        <w:t>указывающий на переход этого права, например свидетельство о наследстве, договор купли продажи, либо дарения.</w:t>
      </w:r>
    </w:p>
    <w:p w:rsidR="009D6C07" w:rsidRPr="009F300D" w:rsidRDefault="009D6C07" w:rsidP="009F300D">
      <w:pPr>
        <w:pStyle w:val="a3"/>
        <w:numPr>
          <w:ilvl w:val="0"/>
          <w:numId w:val="5"/>
        </w:numPr>
        <w:spacing w:after="0"/>
        <w:rPr>
          <w:rFonts w:ascii="Times New Roman" w:hAnsi="Times New Roman"/>
          <w:sz w:val="24"/>
          <w:szCs w:val="24"/>
        </w:rPr>
      </w:pPr>
      <w:r w:rsidRPr="009F300D">
        <w:rPr>
          <w:rFonts w:ascii="Times New Roman" w:hAnsi="Times New Roman"/>
          <w:sz w:val="24"/>
          <w:szCs w:val="24"/>
        </w:rPr>
        <w:t>Акт согласования границ, подписанный со смежными землепользователями, акт готовит наш кадастровый инженер, Ваша задача подписать акт со смежными землепользователями. Инструкция по подписанию акта предоставляется отдельно. Эту процедуру можно упростить путем публикации в местной газете, стоимос</w:t>
      </w:r>
      <w:r w:rsidR="009F300D" w:rsidRPr="009F300D">
        <w:rPr>
          <w:rFonts w:ascii="Times New Roman" w:hAnsi="Times New Roman"/>
          <w:sz w:val="24"/>
          <w:szCs w:val="24"/>
        </w:rPr>
        <w:t>ть публикации составляет 3</w:t>
      </w:r>
      <w:r w:rsidRPr="009F300D">
        <w:rPr>
          <w:rFonts w:ascii="Times New Roman" w:hAnsi="Times New Roman"/>
          <w:sz w:val="24"/>
          <w:szCs w:val="24"/>
        </w:rPr>
        <w:t>000 рублей и оплачивается Заказчиком работ отдельно.</w:t>
      </w:r>
    </w:p>
    <w:p w:rsidR="003E76B9" w:rsidRDefault="009F300D" w:rsidP="009F300D">
      <w:pPr>
        <w:pStyle w:val="a3"/>
        <w:spacing w:after="0"/>
        <w:ind w:left="0"/>
        <w:rPr>
          <w:rFonts w:ascii="Times New Roman" w:hAnsi="Times New Roman"/>
          <w:b/>
          <w:sz w:val="24"/>
          <w:szCs w:val="24"/>
        </w:rPr>
      </w:pPr>
      <w:r w:rsidRPr="009F300D">
        <w:rPr>
          <w:rFonts w:ascii="Times New Roman" w:hAnsi="Times New Roman"/>
          <w:b/>
          <w:sz w:val="24"/>
          <w:szCs w:val="24"/>
        </w:rPr>
        <w:t>В ВИДЕ ИНФОРМАЦИИ:</w:t>
      </w:r>
    </w:p>
    <w:p w:rsidR="009F300D" w:rsidRPr="009F300D" w:rsidRDefault="009F300D" w:rsidP="009F300D">
      <w:pPr>
        <w:pStyle w:val="a3"/>
        <w:numPr>
          <w:ilvl w:val="0"/>
          <w:numId w:val="6"/>
        </w:numPr>
        <w:spacing w:after="0"/>
        <w:rPr>
          <w:rFonts w:ascii="Times New Roman" w:hAnsi="Times New Roman"/>
          <w:sz w:val="24"/>
          <w:szCs w:val="24"/>
        </w:rPr>
      </w:pPr>
      <w:r w:rsidRPr="009F300D">
        <w:rPr>
          <w:rFonts w:ascii="Times New Roman" w:hAnsi="Times New Roman"/>
          <w:sz w:val="24"/>
          <w:szCs w:val="24"/>
        </w:rPr>
        <w:t>П</w:t>
      </w:r>
      <w:r w:rsidRPr="009F300D">
        <w:rPr>
          <w:rFonts w:ascii="Times New Roman" w:hAnsi="Times New Roman"/>
          <w:sz w:val="24"/>
          <w:szCs w:val="24"/>
        </w:rPr>
        <w:t>аспортные данные собственника земельного участка (желательно копия или скан)</w:t>
      </w:r>
    </w:p>
    <w:p w:rsidR="009F300D" w:rsidRPr="009F300D" w:rsidRDefault="009F300D" w:rsidP="009F300D">
      <w:pPr>
        <w:pStyle w:val="a3"/>
        <w:numPr>
          <w:ilvl w:val="0"/>
          <w:numId w:val="6"/>
        </w:numPr>
        <w:spacing w:after="0"/>
        <w:rPr>
          <w:rFonts w:ascii="Times New Roman" w:hAnsi="Times New Roman"/>
          <w:sz w:val="24"/>
          <w:szCs w:val="24"/>
        </w:rPr>
      </w:pPr>
      <w:r w:rsidRPr="009F300D">
        <w:rPr>
          <w:rFonts w:ascii="Times New Roman" w:hAnsi="Times New Roman"/>
          <w:sz w:val="24"/>
          <w:szCs w:val="24"/>
        </w:rPr>
        <w:t>Н</w:t>
      </w:r>
      <w:r w:rsidRPr="009F300D">
        <w:rPr>
          <w:rFonts w:ascii="Times New Roman" w:hAnsi="Times New Roman"/>
          <w:sz w:val="24"/>
          <w:szCs w:val="24"/>
        </w:rPr>
        <w:t xml:space="preserve">омер </w:t>
      </w:r>
      <w:proofErr w:type="spellStart"/>
      <w:r w:rsidRPr="009F300D">
        <w:rPr>
          <w:rFonts w:ascii="Times New Roman" w:hAnsi="Times New Roman"/>
          <w:sz w:val="24"/>
          <w:szCs w:val="24"/>
        </w:rPr>
        <w:t>СНИЛСа</w:t>
      </w:r>
      <w:proofErr w:type="spellEnd"/>
      <w:r w:rsidRPr="009F300D">
        <w:rPr>
          <w:rFonts w:ascii="Times New Roman" w:hAnsi="Times New Roman"/>
          <w:sz w:val="24"/>
          <w:szCs w:val="24"/>
        </w:rPr>
        <w:t xml:space="preserve"> собственника земельного участка (желательно копия или скан)</w:t>
      </w:r>
    </w:p>
    <w:p w:rsidR="009F300D" w:rsidRPr="009F300D" w:rsidRDefault="009F300D" w:rsidP="009F300D">
      <w:pPr>
        <w:pStyle w:val="a3"/>
        <w:numPr>
          <w:ilvl w:val="0"/>
          <w:numId w:val="6"/>
        </w:numPr>
        <w:spacing w:after="0"/>
        <w:rPr>
          <w:rFonts w:ascii="Times New Roman" w:hAnsi="Times New Roman"/>
          <w:sz w:val="24"/>
          <w:szCs w:val="24"/>
        </w:rPr>
      </w:pPr>
      <w:r w:rsidRPr="009F300D">
        <w:rPr>
          <w:rFonts w:ascii="Times New Roman" w:hAnsi="Times New Roman"/>
          <w:sz w:val="24"/>
          <w:szCs w:val="24"/>
        </w:rPr>
        <w:t>К</w:t>
      </w:r>
      <w:r w:rsidRPr="009F300D">
        <w:rPr>
          <w:rFonts w:ascii="Times New Roman" w:hAnsi="Times New Roman"/>
          <w:sz w:val="24"/>
          <w:szCs w:val="24"/>
        </w:rPr>
        <w:t>адастровый номер земельного участка</w:t>
      </w:r>
      <w:r w:rsidRPr="009F300D">
        <w:rPr>
          <w:rFonts w:ascii="Times New Roman" w:hAnsi="Times New Roman"/>
          <w:sz w:val="24"/>
          <w:szCs w:val="24"/>
        </w:rPr>
        <w:t xml:space="preserve"> и дома</w:t>
      </w:r>
    </w:p>
    <w:p w:rsidR="003E76B9" w:rsidRPr="009F300D" w:rsidRDefault="003E76B9" w:rsidP="003E76B9">
      <w:pPr>
        <w:pStyle w:val="a3"/>
        <w:spacing w:after="0"/>
        <w:ind w:left="0"/>
        <w:rPr>
          <w:rFonts w:ascii="Times New Roman" w:hAnsi="Times New Roman"/>
          <w:b/>
          <w:sz w:val="24"/>
          <w:szCs w:val="24"/>
        </w:rPr>
      </w:pPr>
      <w:bookmarkStart w:id="0" w:name="_GoBack"/>
      <w:bookmarkEnd w:id="0"/>
      <w:r w:rsidRPr="009F300D">
        <w:rPr>
          <w:rFonts w:ascii="Times New Roman" w:hAnsi="Times New Roman"/>
          <w:b/>
          <w:sz w:val="24"/>
          <w:szCs w:val="24"/>
        </w:rPr>
        <w:t>ПРИ НАЛИЧИИ:</w:t>
      </w:r>
    </w:p>
    <w:p w:rsidR="00FF346B" w:rsidRDefault="00273A5B" w:rsidP="009F300D">
      <w:pPr>
        <w:pStyle w:val="a3"/>
        <w:numPr>
          <w:ilvl w:val="0"/>
          <w:numId w:val="7"/>
        </w:numPr>
        <w:spacing w:after="0"/>
        <w:rPr>
          <w:rFonts w:ascii="Times New Roman" w:hAnsi="Times New Roman"/>
          <w:sz w:val="24"/>
          <w:szCs w:val="24"/>
        </w:rPr>
      </w:pPr>
      <w:r w:rsidRPr="00225965">
        <w:rPr>
          <w:rFonts w:ascii="Times New Roman" w:hAnsi="Times New Roman"/>
          <w:sz w:val="24"/>
          <w:szCs w:val="24"/>
        </w:rPr>
        <w:t>Любые документы</w:t>
      </w:r>
      <w:r w:rsidR="003E76B9" w:rsidRPr="00225965">
        <w:rPr>
          <w:rFonts w:ascii="Times New Roman" w:hAnsi="Times New Roman"/>
          <w:sz w:val="24"/>
          <w:szCs w:val="24"/>
        </w:rPr>
        <w:t xml:space="preserve"> </w:t>
      </w:r>
      <w:r w:rsidRPr="00225965">
        <w:rPr>
          <w:rFonts w:ascii="Times New Roman" w:hAnsi="Times New Roman"/>
          <w:sz w:val="24"/>
          <w:szCs w:val="24"/>
        </w:rPr>
        <w:t>на строения,</w:t>
      </w:r>
      <w:r w:rsidR="009D6C07">
        <w:rPr>
          <w:rFonts w:ascii="Times New Roman" w:hAnsi="Times New Roman"/>
          <w:sz w:val="24"/>
          <w:szCs w:val="24"/>
        </w:rPr>
        <w:t xml:space="preserve"> дома,</w:t>
      </w:r>
      <w:r w:rsidRPr="00225965">
        <w:rPr>
          <w:rFonts w:ascii="Times New Roman" w:hAnsi="Times New Roman"/>
          <w:sz w:val="24"/>
          <w:szCs w:val="24"/>
        </w:rPr>
        <w:t xml:space="preserve"> которые находятся на территории уточняемого земельного </w:t>
      </w:r>
      <w:r w:rsidR="003E76B9" w:rsidRPr="00225965">
        <w:rPr>
          <w:rFonts w:ascii="Times New Roman" w:hAnsi="Times New Roman"/>
          <w:sz w:val="24"/>
          <w:szCs w:val="24"/>
        </w:rPr>
        <w:t>участка (</w:t>
      </w:r>
      <w:r w:rsidRPr="00225965">
        <w:rPr>
          <w:rFonts w:ascii="Times New Roman" w:hAnsi="Times New Roman"/>
          <w:sz w:val="24"/>
          <w:szCs w:val="24"/>
        </w:rPr>
        <w:t>при наличии таких строений)</w:t>
      </w:r>
      <w:r w:rsidR="003E76B9" w:rsidRPr="00225965">
        <w:rPr>
          <w:rFonts w:ascii="Times New Roman" w:hAnsi="Times New Roman"/>
          <w:sz w:val="24"/>
          <w:szCs w:val="24"/>
        </w:rPr>
        <w:t xml:space="preserve">. </w:t>
      </w:r>
    </w:p>
    <w:p w:rsidR="009F300D" w:rsidRPr="009F300D" w:rsidRDefault="009F300D" w:rsidP="009F300D">
      <w:pPr>
        <w:pStyle w:val="a3"/>
        <w:numPr>
          <w:ilvl w:val="0"/>
          <w:numId w:val="7"/>
        </w:numPr>
        <w:spacing w:after="0"/>
        <w:rPr>
          <w:rFonts w:ascii="Times New Roman" w:hAnsi="Times New Roman"/>
          <w:sz w:val="24"/>
          <w:szCs w:val="24"/>
        </w:rPr>
      </w:pPr>
      <w:r w:rsidRPr="00225965">
        <w:rPr>
          <w:rFonts w:ascii="Times New Roman" w:hAnsi="Times New Roman"/>
          <w:sz w:val="24"/>
          <w:szCs w:val="24"/>
        </w:rPr>
        <w:t>Подтверждение границ земельного участка. Это может быть любой документ, заверенный печатью, в котором отображен план границ с указанием расстояния границ</w:t>
      </w:r>
      <w:r>
        <w:rPr>
          <w:rFonts w:ascii="Times New Roman" w:hAnsi="Times New Roman"/>
          <w:sz w:val="24"/>
          <w:szCs w:val="24"/>
        </w:rPr>
        <w:t xml:space="preserve"> уточняемого земельного участка </w:t>
      </w:r>
      <w:r w:rsidRPr="009F300D">
        <w:rPr>
          <w:rFonts w:ascii="Times New Roman" w:hAnsi="Times New Roman"/>
          <w:sz w:val="24"/>
          <w:szCs w:val="24"/>
        </w:rPr>
        <w:t>(при наличии свидетельства старого образца, уже содержащего в себе данные границы, такой документ не нужен)</w:t>
      </w:r>
    </w:p>
    <w:p w:rsidR="009F300D" w:rsidRPr="00225965" w:rsidRDefault="009F300D" w:rsidP="009F300D">
      <w:pPr>
        <w:pStyle w:val="a3"/>
        <w:spacing w:after="0"/>
        <w:ind w:left="360"/>
        <w:rPr>
          <w:rFonts w:ascii="Times New Roman" w:hAnsi="Times New Roman"/>
          <w:sz w:val="24"/>
          <w:szCs w:val="24"/>
        </w:rPr>
      </w:pPr>
    </w:p>
    <w:p w:rsidR="00FF346B" w:rsidRPr="00225965" w:rsidRDefault="00FF346B">
      <w:pPr>
        <w:pStyle w:val="a3"/>
        <w:spacing w:after="0"/>
        <w:ind w:left="0"/>
        <w:rPr>
          <w:rFonts w:ascii="Times New Roman" w:hAnsi="Times New Roman"/>
          <w:sz w:val="24"/>
          <w:szCs w:val="24"/>
        </w:rPr>
      </w:pPr>
    </w:p>
    <w:p w:rsidR="000D34F4" w:rsidRPr="00225965" w:rsidRDefault="000D34F4" w:rsidP="000D34F4">
      <w:pPr>
        <w:pStyle w:val="a3"/>
        <w:spacing w:after="0"/>
        <w:ind w:left="360"/>
        <w:rPr>
          <w:rFonts w:ascii="Times New Roman" w:hAnsi="Times New Roman"/>
          <w:sz w:val="24"/>
          <w:szCs w:val="24"/>
        </w:rPr>
      </w:pPr>
    </w:p>
    <w:p w:rsidR="00FF346B" w:rsidRPr="00225965" w:rsidRDefault="00273A5B">
      <w:pPr>
        <w:pStyle w:val="a3"/>
        <w:spacing w:after="0"/>
        <w:ind w:left="0"/>
        <w:rPr>
          <w:rFonts w:ascii="Times New Roman" w:hAnsi="Times New Roman"/>
          <w:b/>
          <w:sz w:val="24"/>
          <w:szCs w:val="24"/>
        </w:rPr>
      </w:pPr>
      <w:r w:rsidRPr="00225965">
        <w:rPr>
          <w:rFonts w:ascii="Times New Roman" w:hAnsi="Times New Roman"/>
          <w:b/>
          <w:sz w:val="24"/>
          <w:szCs w:val="24"/>
        </w:rPr>
        <w:t>ВАЖНО! Все документы должны быть отсканированы в цвете. Правоустанавливающие документы (свидетельства, доверенности) на обратной стороне которых содержится любая информация (даже если это просто герб или номер документа) необходимо сканировать с двух сторон.</w:t>
      </w:r>
    </w:p>
    <w:p w:rsidR="00FF346B" w:rsidRPr="00225965" w:rsidRDefault="00FF346B">
      <w:pPr>
        <w:pStyle w:val="a3"/>
        <w:spacing w:after="0"/>
        <w:ind w:left="0"/>
        <w:rPr>
          <w:rFonts w:ascii="Times New Roman" w:hAnsi="Times New Roman"/>
          <w:sz w:val="24"/>
          <w:szCs w:val="24"/>
        </w:rPr>
      </w:pPr>
    </w:p>
    <w:sectPr w:rsidR="00FF346B" w:rsidRPr="00225965">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9F9"/>
    <w:multiLevelType w:val="hybridMultilevel"/>
    <w:tmpl w:val="A7502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27975"/>
    <w:multiLevelType w:val="multilevel"/>
    <w:tmpl w:val="8EBC5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256679C8"/>
    <w:multiLevelType w:val="multilevel"/>
    <w:tmpl w:val="85464D5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3">
    <w:nsid w:val="2A053A1D"/>
    <w:multiLevelType w:val="hybridMultilevel"/>
    <w:tmpl w:val="323EB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0C4A07"/>
    <w:multiLevelType w:val="hybridMultilevel"/>
    <w:tmpl w:val="6AEEA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E3105"/>
    <w:multiLevelType w:val="multilevel"/>
    <w:tmpl w:val="8C7CEE72"/>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73F12780"/>
    <w:multiLevelType w:val="hybridMultilevel"/>
    <w:tmpl w:val="4D44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FF346B"/>
    <w:rsid w:val="000D34F4"/>
    <w:rsid w:val="00225965"/>
    <w:rsid w:val="00273A5B"/>
    <w:rsid w:val="003E76B9"/>
    <w:rsid w:val="0060541F"/>
    <w:rsid w:val="007E13DE"/>
    <w:rsid w:val="009D6C07"/>
    <w:rsid w:val="009F300D"/>
    <w:rsid w:val="00BB599A"/>
    <w:rsid w:val="00FF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pPr>
      <w:ind w:left="720"/>
    </w:pPr>
  </w:style>
  <w:style w:type="paragraph" w:styleId="a4">
    <w:name w:val="Balloon Text"/>
    <w:basedOn w:val="a"/>
    <w:link w:val="a5"/>
    <w:uiPriority w:val="99"/>
    <w:semiHidden/>
    <w:unhideWhenUsed/>
    <w:rsid w:val="007E13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13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pPr>
      <w:ind w:left="720"/>
    </w:pPr>
  </w:style>
  <w:style w:type="paragraph" w:styleId="a4">
    <w:name w:val="Balloon Text"/>
    <w:basedOn w:val="a"/>
    <w:link w:val="a5"/>
    <w:uiPriority w:val="99"/>
    <w:semiHidden/>
    <w:unhideWhenUsed/>
    <w:rsid w:val="007E13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1432</Characters>
  <Application>Microsoft Office Word</Application>
  <DocSecurity>0</DocSecurity>
  <Lines>110</Lines>
  <Paragraphs>77</Paragraphs>
  <ScaleCrop>false</ScaleCrop>
  <HeadingPairs>
    <vt:vector size="2" baseType="variant">
      <vt:variant>
        <vt:lpstr>Название</vt:lpstr>
      </vt:variant>
      <vt:variant>
        <vt:i4>1</vt:i4>
      </vt:variant>
    </vt:vector>
  </HeadingPairs>
  <TitlesOfParts>
    <vt:vector size="1" baseType="lpstr">
      <vt:lpstr>Документы  и данные необходимые при межевании.docx</vt:lpstr>
    </vt:vector>
  </TitlesOfParts>
  <Company>diakov.net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  и данные необходимые при межевании.docx</dc:title>
  <cp:lastModifiedBy>Денис</cp:lastModifiedBy>
  <cp:revision>10</cp:revision>
  <cp:lastPrinted>2015-04-25T09:06:00Z</cp:lastPrinted>
  <dcterms:created xsi:type="dcterms:W3CDTF">2015-02-23T19:23:00Z</dcterms:created>
  <dcterms:modified xsi:type="dcterms:W3CDTF">2017-05-03T06:34:00Z</dcterms:modified>
</cp:coreProperties>
</file>