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C9" w:rsidRPr="00FC744C" w:rsidRDefault="006E5BC9" w:rsidP="006E5BC9">
      <w:pPr>
        <w:rPr>
          <w:sz w:val="22"/>
          <w:szCs w:val="22"/>
        </w:rPr>
      </w:pPr>
      <w:r w:rsidRPr="00FC744C">
        <w:rPr>
          <w:noProof/>
        </w:rPr>
        <w:drawing>
          <wp:anchor distT="0" distB="0" distL="114300" distR="114300" simplePos="0" relativeHeight="251659264" behindDoc="1" locked="0" layoutInCell="1" allowOverlap="1" wp14:anchorId="479B313E" wp14:editId="27BCFABB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13C">
        <w:rPr>
          <w:rFonts w:ascii="Tahoma" w:hAnsi="Tahoma" w:cs="Tahoma"/>
          <w:color w:val="BFBFBF"/>
          <w:sz w:val="18"/>
          <w:szCs w:val="18"/>
        </w:rPr>
        <w:t>240417</w:t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Pr="0022672A" w:rsidRDefault="006E5BC9" w:rsidP="006E5BC9">
      <w:pPr>
        <w:jc w:val="center"/>
        <w:rPr>
          <w:b/>
          <w:sz w:val="36"/>
          <w:szCs w:val="36"/>
        </w:rPr>
      </w:pPr>
    </w:p>
    <w:p w:rsidR="006E5BC9" w:rsidRDefault="006E5BC9" w:rsidP="006E5BC9">
      <w:pPr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 w:rsidRPr="00B91E76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ЗАХВАТЫ ДЛЯ СЭНДВИЧ-ПАНЕЛЕЙ</w:t>
      </w:r>
      <w:r w:rsidR="00680DF1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 xml:space="preserve"> </w:t>
      </w:r>
    </w:p>
    <w:p w:rsidR="00680DF1" w:rsidRPr="00B91E76" w:rsidRDefault="00680DF1" w:rsidP="006E5BC9">
      <w:pPr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(ПОДВИЖНАЯ СТРУБЦИНА)</w:t>
      </w:r>
    </w:p>
    <w:p w:rsidR="006E5BC9" w:rsidRDefault="006E5BC9" w:rsidP="006E5BC9">
      <w:pPr>
        <w:jc w:val="center"/>
        <w:rPr>
          <w:b/>
          <w:sz w:val="36"/>
          <w:szCs w:val="36"/>
        </w:rPr>
      </w:pPr>
    </w:p>
    <w:p w:rsidR="006E5BC9" w:rsidRPr="0022672A" w:rsidRDefault="006E5BC9" w:rsidP="006E5BC9">
      <w:pPr>
        <w:jc w:val="center"/>
        <w:rPr>
          <w:b/>
          <w:sz w:val="36"/>
          <w:szCs w:val="36"/>
        </w:rPr>
      </w:pPr>
    </w:p>
    <w:p w:rsidR="006E5BC9" w:rsidRPr="0022672A" w:rsidRDefault="006E5BC9" w:rsidP="006E5BC9">
      <w:pPr>
        <w:jc w:val="center"/>
        <w:rPr>
          <w:b/>
          <w:sz w:val="36"/>
          <w:szCs w:val="36"/>
        </w:rPr>
      </w:pPr>
    </w:p>
    <w:p w:rsidR="006E5BC9" w:rsidRDefault="00BE1926" w:rsidP="006E5BC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2482864" cy="270319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хват сэндвич_панел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617" cy="270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58C3C4" wp14:editId="655AEFBF">
            <wp:simplePos x="0" y="0"/>
            <wp:positionH relativeFrom="margin">
              <wp:posOffset>-167005</wp:posOffset>
            </wp:positionH>
            <wp:positionV relativeFrom="page">
              <wp:posOffset>9471025</wp:posOffset>
            </wp:positionV>
            <wp:extent cx="7200900" cy="10210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Pr="002A0392" w:rsidRDefault="006E5BC9" w:rsidP="006E5BC9">
      <w:pPr>
        <w:spacing w:after="240"/>
        <w:jc w:val="center"/>
        <w:rPr>
          <w:rFonts w:ascii="Tahoma" w:hAnsi="Tahoma" w:cs="Tahoma"/>
          <w:b/>
          <w:sz w:val="18"/>
        </w:rPr>
      </w:pP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6E5BC9" w:rsidRDefault="006E5BC9" w:rsidP="006E5BC9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6E5BC9" w:rsidRPr="00F565CD" w:rsidRDefault="006E5BC9" w:rsidP="006E5BC9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Default="006E5BC9" w:rsidP="006E5BC9">
      <w:pPr>
        <w:widowControl w:val="0"/>
        <w:rPr>
          <w:rFonts w:ascii="Tahoma" w:hAnsi="Tahoma" w:cs="Tahoma"/>
          <w:b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1.2. Технические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Pr="00ED2620" w:rsidRDefault="006E5BC9" w:rsidP="006E5BC9">
      <w:pPr>
        <w:pStyle w:val="a7"/>
        <w:spacing w:after="0"/>
        <w:ind w:left="0"/>
        <w:rPr>
          <w:rFonts w:ascii="Tahoma" w:hAnsi="Tahoma" w:cs="Tahoma"/>
          <w:bCs/>
          <w:sz w:val="18"/>
          <w:u w:val="dotted"/>
        </w:rPr>
      </w:pPr>
      <w:r w:rsidRPr="00ED2620">
        <w:rPr>
          <w:rFonts w:ascii="Tahoma" w:hAnsi="Tahoma" w:cs="Tahoma"/>
          <w:bCs/>
          <w:sz w:val="18"/>
        </w:rPr>
        <w:t>1.3 Устройство и принцип работы</w:t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Cs/>
          <w:sz w:val="18"/>
          <w:u w:val="dotted"/>
        </w:rPr>
        <w:tab/>
      </w:r>
      <w:r w:rsidRPr="00ED2620"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Pr="00ED2620" w:rsidRDefault="006E5BC9" w:rsidP="006E5BC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Cs/>
          <w:color w:val="000000"/>
          <w:sz w:val="18"/>
          <w:szCs w:val="18"/>
        </w:rPr>
      </w:pPr>
      <w:r w:rsidRPr="00ED2620">
        <w:rPr>
          <w:rFonts w:ascii="Tahoma" w:hAnsi="Tahoma" w:cs="Tahoma"/>
          <w:bCs/>
          <w:color w:val="000000"/>
          <w:sz w:val="18"/>
          <w:szCs w:val="18"/>
        </w:rPr>
        <w:t>1.4 Подготовка к работе и порядок работы</w:t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Pr="00ED2620">
        <w:rPr>
          <w:rFonts w:ascii="Tahoma" w:hAnsi="Tahoma" w:cs="Tahoma"/>
          <w:b/>
          <w:bCs/>
          <w:color w:val="000000"/>
          <w:sz w:val="18"/>
          <w:szCs w:val="18"/>
          <w:u w:val="dotted"/>
        </w:rPr>
        <w:t>3</w:t>
      </w:r>
    </w:p>
    <w:p w:rsidR="006E5BC9" w:rsidRPr="00ED2620" w:rsidRDefault="006E5BC9" w:rsidP="006E5BC9">
      <w:pPr>
        <w:spacing w:before="240"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Меры предосторожности</w:t>
      </w:r>
      <w:r w:rsidRPr="00B91E76">
        <w:rPr>
          <w:rFonts w:ascii="Tahoma" w:hAnsi="Tahoma" w:cs="Tahoma"/>
          <w:b/>
          <w:bCs/>
          <w:sz w:val="18"/>
          <w:u w:val="dotted"/>
        </w:rPr>
        <w:tab/>
      </w:r>
      <w:r w:rsidRPr="00B91E76">
        <w:rPr>
          <w:rFonts w:ascii="Tahoma" w:hAnsi="Tahoma" w:cs="Tahoma"/>
          <w:b/>
          <w:bCs/>
          <w:sz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3</w:t>
      </w:r>
    </w:p>
    <w:p w:rsidR="006E5BC9" w:rsidRPr="00070435" w:rsidRDefault="006E5BC9" w:rsidP="006E5BC9">
      <w:pPr>
        <w:pStyle w:val="a3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rPr>
          <w:rFonts w:ascii="Tahoma" w:hAnsi="Tahoma" w:cs="Tahoma"/>
          <w:b/>
          <w:sz w:val="18"/>
          <w:szCs w:val="18"/>
        </w:rPr>
      </w:pPr>
    </w:p>
    <w:p w:rsidR="006E5BC9" w:rsidRDefault="006E5BC9" w:rsidP="006E5BC9">
      <w:pPr>
        <w:rPr>
          <w:rFonts w:ascii="Tahoma" w:hAnsi="Tahoma" w:cs="Tahoma"/>
          <w:b/>
          <w:sz w:val="18"/>
          <w:szCs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sz w:val="18"/>
          <w:szCs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sz w:val="18"/>
          <w:szCs w:val="18"/>
        </w:rPr>
      </w:pPr>
    </w:p>
    <w:p w:rsidR="006E5BC9" w:rsidRDefault="006E5BC9" w:rsidP="006E5BC9">
      <w:pPr>
        <w:widowControl w:val="0"/>
        <w:spacing w:after="24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1. Описание и работа</w:t>
      </w:r>
    </w:p>
    <w:p w:rsidR="006E5BC9" w:rsidRDefault="006E5BC9" w:rsidP="006E5BC9">
      <w:pPr>
        <w:widowControl w:val="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1.1 Назначение изделия</w:t>
      </w:r>
    </w:p>
    <w:p w:rsidR="006E5BC9" w:rsidRPr="00B91E76" w:rsidRDefault="006E5BC9" w:rsidP="006E5BC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both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Захваты для сэндвич-панелей применяются для подъема, удержания и перемещения сэндвич-панелей.</w:t>
      </w:r>
    </w:p>
    <w:p w:rsidR="006E5BC9" w:rsidRPr="003069D6" w:rsidRDefault="003069D6" w:rsidP="006E5BC9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69D6">
        <w:rPr>
          <w:rFonts w:ascii="Tahoma" w:hAnsi="Tahoma" w:cs="Tahoma"/>
          <w:sz w:val="18"/>
          <w:szCs w:val="18"/>
        </w:rPr>
        <w:t>Для более бережного и надежного крепления пластины захвата для сэндвич-панелей оснащены резиновыми вкладками, предохраняющими панели.</w:t>
      </w:r>
    </w:p>
    <w:p w:rsidR="006E5BC9" w:rsidRDefault="006E5BC9" w:rsidP="003069D6">
      <w:pPr>
        <w:widowControl w:val="0"/>
        <w:spacing w:before="240" w:after="24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1.2 Технические характеристики</w:t>
      </w: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996"/>
        <w:gridCol w:w="2260"/>
        <w:gridCol w:w="2123"/>
        <w:gridCol w:w="1137"/>
        <w:gridCol w:w="651"/>
        <w:gridCol w:w="567"/>
        <w:gridCol w:w="567"/>
        <w:gridCol w:w="567"/>
        <w:gridCol w:w="1620"/>
      </w:tblGrid>
      <w:tr w:rsidR="003069D6" w:rsidRPr="003069D6" w:rsidTr="003069D6">
        <w:trPr>
          <w:trHeight w:val="255"/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олщина листа, мм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</w:t>
            </w: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асса, кг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Размеры, 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sz w:val="20"/>
                <w:szCs w:val="20"/>
              </w:rPr>
              <w:t>Ширина зева, мм</w:t>
            </w:r>
          </w:p>
        </w:tc>
      </w:tr>
      <w:tr w:rsidR="003069D6" w:rsidRPr="003069D6" w:rsidTr="003069D6">
        <w:trPr>
          <w:trHeight w:val="255"/>
          <w:jc w:val="center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069D6" w:rsidRPr="00BE1926" w:rsidRDefault="003069D6" w:rsidP="00BE1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926" w:rsidRPr="00BE1926" w:rsidTr="003069D6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1220255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0-200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25-210</w:t>
            </w:r>
          </w:p>
        </w:tc>
      </w:tr>
      <w:tr w:rsidR="00BE1926" w:rsidRPr="00BE1926" w:rsidTr="003069D6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122055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0-280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6" w:rsidRPr="00BE1926" w:rsidRDefault="00BE1926" w:rsidP="00BE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25-280</w:t>
            </w:r>
          </w:p>
        </w:tc>
      </w:tr>
    </w:tbl>
    <w:p w:rsidR="00BE1926" w:rsidRDefault="00BE1926" w:rsidP="006E5BC9">
      <w:pPr>
        <w:widowControl w:val="0"/>
        <w:jc w:val="center"/>
        <w:rPr>
          <w:rFonts w:ascii="Tahoma" w:hAnsi="Tahoma" w:cs="Tahoma"/>
          <w:b/>
          <w:bCs/>
          <w:sz w:val="18"/>
          <w:lang w:val="en-US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spacing w:after="2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Дата продажи:                                    МП:                            Кол-во:           шт</w:t>
      </w:r>
    </w:p>
    <w:p w:rsidR="006E5BC9" w:rsidRDefault="003069D6" w:rsidP="006E5BC9">
      <w:pPr>
        <w:spacing w:after="2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945653" cy="28289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хват для сэндвич-панелей подвижная струбцина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00"/>
                    <a:stretch/>
                  </pic:blipFill>
                  <pic:spPr bwMode="auto">
                    <a:xfrm>
                      <a:off x="0" y="0"/>
                      <a:ext cx="2965491" cy="284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9D6" w:rsidRPr="003069D6" w:rsidRDefault="003069D6" w:rsidP="006E5BC9">
      <w:pPr>
        <w:pStyle w:val="a7"/>
        <w:spacing w:before="240"/>
        <w:ind w:left="0"/>
        <w:jc w:val="center"/>
        <w:rPr>
          <w:rFonts w:ascii="Tahoma" w:hAnsi="Tahoma" w:cs="Tahoma"/>
          <w:bCs/>
          <w:sz w:val="18"/>
        </w:rPr>
      </w:pPr>
      <w:r w:rsidRPr="003069D6">
        <w:rPr>
          <w:rFonts w:ascii="Tahoma" w:hAnsi="Tahoma" w:cs="Tahoma"/>
          <w:bCs/>
          <w:sz w:val="18"/>
        </w:rPr>
        <w:t>Рисунок 1. Габаритные размеры струбцинного захвата.</w:t>
      </w:r>
    </w:p>
    <w:p w:rsidR="006E5BC9" w:rsidRDefault="006E5BC9" w:rsidP="006E5BC9">
      <w:pPr>
        <w:pStyle w:val="a7"/>
        <w:spacing w:before="240"/>
        <w:ind w:left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1.3 Устройство и принцип работы</w:t>
      </w:r>
    </w:p>
    <w:p w:rsidR="006E5BC9" w:rsidRDefault="006E5BC9" w:rsidP="006E5BC9">
      <w:pPr>
        <w:tabs>
          <w:tab w:val="left" w:pos="9075"/>
        </w:tabs>
        <w:spacing w:after="24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Данные изделия имеют грузовое крепление в виде двух металлических щек, сжимающих панель с помощью струбцины. </w:t>
      </w:r>
    </w:p>
    <w:p w:rsidR="006E5BC9" w:rsidRDefault="006E5BC9" w:rsidP="006E5BC9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1.4 Подготовка к работе и порядок работы</w:t>
      </w:r>
    </w:p>
    <w:p w:rsidR="006E5BC9" w:rsidRDefault="006E5BC9" w:rsidP="006E5BC9">
      <w:pPr>
        <w:tabs>
          <w:tab w:val="left" w:pos="9075"/>
        </w:tabs>
        <w:spacing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осуществления подъема захват необходимо распаковать и закрепить с его помощью груз. После этого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ahoma" w:hAnsi="Tahoma" w:cs="Tahoma"/>
            <w:sz w:val="18"/>
            <w:szCs w:val="18"/>
          </w:rPr>
          <w:t>300 мм</w:t>
        </w:r>
      </w:smartTag>
      <w:r>
        <w:rPr>
          <w:rFonts w:ascii="Tahoma" w:hAnsi="Tahoma" w:cs="Tahoma"/>
          <w:sz w:val="18"/>
          <w:szCs w:val="18"/>
        </w:rPr>
        <w:t xml:space="preserve">. Если механизм функционирует нормально, то можно продолжать работу. </w:t>
      </w:r>
    </w:p>
    <w:p w:rsidR="006E5BC9" w:rsidRDefault="006E5BC9" w:rsidP="006E5BC9">
      <w:pPr>
        <w:spacing w:before="240" w:after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Меры предосторожности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Не оставляйте поднятый груз без присмотра.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Перед подъемом груза необходимо испытать захват. Если захват не держит груз, прекратите работу.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AC5F68" wp14:editId="2BD4FDA3">
            <wp:simplePos x="0" y="0"/>
            <wp:positionH relativeFrom="column">
              <wp:posOffset>49530</wp:posOffset>
            </wp:positionH>
            <wp:positionV relativeFrom="paragraph">
              <wp:posOffset>6350</wp:posOffset>
            </wp:positionV>
            <wp:extent cx="584200" cy="519430"/>
            <wp:effectExtent l="0" t="0" r="6350" b="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t>Запрещено чистить захват во время работы.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поднимать груз массой, превышающей номинальную грузоподъемность механизма.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использовать механизм для подъема людей.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выравнивание груза и поправка грузозахватных приспособлений на весу.</w:t>
      </w:r>
    </w:p>
    <w:p w:rsidR="006E5BC9" w:rsidRPr="00AF1FAE" w:rsidRDefault="006E5BC9" w:rsidP="006E5BC9">
      <w:pPr>
        <w:spacing w:before="240" w:after="24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3. </w:t>
      </w:r>
      <w:r w:rsidRPr="00AF1FAE">
        <w:rPr>
          <w:rFonts w:ascii="Tahoma" w:hAnsi="Tahoma" w:cs="Tahoma"/>
          <w:b/>
          <w:sz w:val="18"/>
          <w:szCs w:val="18"/>
        </w:rPr>
        <w:t>Гарантийные обязательства</w:t>
      </w:r>
    </w:p>
    <w:p w:rsidR="006E5BC9" w:rsidRPr="00DE2953" w:rsidRDefault="006E5BC9" w:rsidP="003069D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Гарантийный срок устанавливается 12 месяцев со дня </w:t>
      </w:r>
      <w:r>
        <w:rPr>
          <w:rFonts w:ascii="Tahoma" w:hAnsi="Tahoma" w:cs="Tahoma"/>
          <w:sz w:val="18"/>
          <w:szCs w:val="18"/>
        </w:rPr>
        <w:t>продажи конечному потребителю</w:t>
      </w:r>
      <w:r>
        <w:rPr>
          <w:rFonts w:ascii="Tahoma" w:hAnsi="Tahoma" w:cs="Tahoma"/>
          <w:color w:val="000000"/>
          <w:sz w:val="18"/>
          <w:szCs w:val="18"/>
        </w:rPr>
        <w:t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Срок консервации 3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6E5BC9" w:rsidRPr="00E47F49" w:rsidTr="006F0C17">
        <w:tc>
          <w:tcPr>
            <w:tcW w:w="643" w:type="pct"/>
            <w:shd w:val="pct15" w:color="auto" w:fill="auto"/>
            <w:vAlign w:val="center"/>
          </w:tcPr>
          <w:p w:rsidR="006E5BC9" w:rsidRPr="00E47F49" w:rsidRDefault="006E5BC9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6E5BC9" w:rsidRPr="00E47F49" w:rsidRDefault="006E5BC9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ремонте захвата или замене его</w:t>
            </w:r>
            <w:r w:rsidRPr="00E47F49">
              <w:rPr>
                <w:rFonts w:ascii="Tahoma" w:hAnsi="Tahoma" w:cs="Tahoma"/>
                <w:b/>
                <w:sz w:val="18"/>
                <w:szCs w:val="18"/>
              </w:rPr>
              <w:t xml:space="preserve">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6E5BC9" w:rsidRPr="00E47F49" w:rsidRDefault="006E5BC9" w:rsidP="006F0C1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за содержание захвата</w:t>
            </w:r>
          </w:p>
        </w:tc>
      </w:tr>
      <w:tr w:rsidR="006E5BC9" w:rsidRPr="00E47F49" w:rsidTr="006F0C17">
        <w:trPr>
          <w:trHeight w:val="704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703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6F0C17">
        <w:trPr>
          <w:trHeight w:val="539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F7628" w:rsidRPr="006E5BC9" w:rsidRDefault="001F7628" w:rsidP="006E5BC9">
      <w:pPr>
        <w:spacing w:before="240" w:after="240"/>
        <w:rPr>
          <w:rFonts w:ascii="Tahoma" w:hAnsi="Tahoma" w:cs="Tahoma"/>
          <w:b/>
          <w:sz w:val="18"/>
          <w:szCs w:val="18"/>
        </w:rPr>
      </w:pPr>
    </w:p>
    <w:sectPr w:rsidR="001F7628" w:rsidRPr="006E5BC9" w:rsidSect="00DB0435">
      <w:footerReference w:type="default" r:id="rId12"/>
      <w:pgSz w:w="11906" w:h="16838" w:code="9"/>
      <w:pgMar w:top="397" w:right="397" w:bottom="397" w:left="567" w:header="0" w:footer="0" w:gutter="0"/>
      <w:cols w:space="120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Pr="00B1113C" w:rsidRDefault="004D56D0">
    <w:pPr>
      <w:pStyle w:val="a5"/>
      <w:jc w:val="center"/>
      <w:rPr>
        <w:rFonts w:ascii="Tahoma" w:hAnsi="Tahoma" w:cs="Tahoma"/>
        <w:sz w:val="18"/>
        <w:szCs w:val="18"/>
      </w:rPr>
    </w:pPr>
    <w:r w:rsidRPr="00B1113C">
      <w:rPr>
        <w:rFonts w:ascii="Tahoma" w:hAnsi="Tahoma" w:cs="Tahoma"/>
        <w:sz w:val="18"/>
        <w:szCs w:val="18"/>
      </w:rPr>
      <w:fldChar w:fldCharType="begin"/>
    </w:r>
    <w:r w:rsidRPr="00B1113C">
      <w:rPr>
        <w:rFonts w:ascii="Tahoma" w:hAnsi="Tahoma" w:cs="Tahoma"/>
        <w:sz w:val="18"/>
        <w:szCs w:val="18"/>
      </w:rPr>
      <w:instrText>PAGE   \* MERGEFORMAT</w:instrText>
    </w:r>
    <w:r w:rsidRPr="00B1113C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B1113C">
      <w:rPr>
        <w:rFonts w:ascii="Tahoma" w:hAnsi="Tahoma" w:cs="Tahoma"/>
        <w:sz w:val="18"/>
        <w:szCs w:val="18"/>
      </w:rPr>
      <w:fldChar w:fldCharType="end"/>
    </w:r>
  </w:p>
  <w:p w:rsidR="00B1113C" w:rsidRDefault="004D56D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C9"/>
    <w:rsid w:val="001F7628"/>
    <w:rsid w:val="003069D6"/>
    <w:rsid w:val="004D56D0"/>
    <w:rsid w:val="00680DF1"/>
    <w:rsid w:val="006E5BC9"/>
    <w:rsid w:val="00BE1926"/>
    <w:rsid w:val="00EA4DD0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10F8A"/>
  <w15:chartTrackingRefBased/>
  <w15:docId w15:val="{E424BCD0-650A-4D1F-A80C-6C11F04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BC9"/>
    <w:pPr>
      <w:jc w:val="both"/>
    </w:pPr>
  </w:style>
  <w:style w:type="character" w:customStyle="1" w:styleId="a4">
    <w:name w:val="Основной текст Знак"/>
    <w:basedOn w:val="a0"/>
    <w:link w:val="a3"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E5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5B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9D70-2BF3-48C2-8A9A-CF03C797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2017-04-24T14:26:00Z</dcterms:created>
  <dcterms:modified xsi:type="dcterms:W3CDTF">2017-04-24T17:20:00Z</dcterms:modified>
</cp:coreProperties>
</file>