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8" w:type="dxa"/>
        <w:tblInd w:w="-106" w:type="dxa"/>
        <w:tblLook w:val="00A0"/>
      </w:tblPr>
      <w:tblGrid>
        <w:gridCol w:w="5728"/>
        <w:gridCol w:w="664"/>
        <w:gridCol w:w="247"/>
        <w:gridCol w:w="2786"/>
        <w:gridCol w:w="363"/>
      </w:tblGrid>
      <w:tr w:rsidR="00353067" w:rsidRPr="0041137A">
        <w:trPr>
          <w:gridAfter w:val="1"/>
          <w:wAfter w:w="363" w:type="dxa"/>
          <w:trHeight w:val="315"/>
        </w:trPr>
        <w:tc>
          <w:tcPr>
            <w:tcW w:w="6392" w:type="dxa"/>
            <w:gridSpan w:val="2"/>
            <w:tcBorders>
              <w:top w:val="nil"/>
              <w:left w:val="nil"/>
              <w:bottom w:val="nil"/>
              <w:right w:val="nil"/>
            </w:tcBorders>
            <w:noWrap/>
            <w:vAlign w:val="bottom"/>
          </w:tcPr>
          <w:p w:rsidR="00353067" w:rsidRPr="002023DF" w:rsidRDefault="00353067" w:rsidP="002023DF">
            <w:pPr>
              <w:spacing w:after="0" w:line="240" w:lineRule="auto"/>
              <w:jc w:val="both"/>
              <w:rPr>
                <w:rFonts w:ascii="Times New Roman" w:hAnsi="Times New Roman" w:cs="Times New Roman"/>
                <w:b/>
                <w:bCs/>
                <w:sz w:val="28"/>
                <w:szCs w:val="28"/>
              </w:rPr>
            </w:pPr>
          </w:p>
        </w:tc>
        <w:tc>
          <w:tcPr>
            <w:tcW w:w="247" w:type="dxa"/>
            <w:tcBorders>
              <w:top w:val="nil"/>
              <w:left w:val="nil"/>
              <w:bottom w:val="nil"/>
              <w:right w:val="nil"/>
            </w:tcBorders>
            <w:noWrap/>
            <w:vAlign w:val="bottom"/>
          </w:tcPr>
          <w:p w:rsidR="00353067" w:rsidRPr="002023DF" w:rsidRDefault="00353067" w:rsidP="002023DF">
            <w:pPr>
              <w:spacing w:after="0" w:line="240" w:lineRule="auto"/>
              <w:rPr>
                <w:rFonts w:ascii="Times New Roman" w:hAnsi="Times New Roman" w:cs="Times New Roman"/>
                <w:sz w:val="28"/>
                <w:szCs w:val="28"/>
              </w:rPr>
            </w:pPr>
          </w:p>
        </w:tc>
        <w:tc>
          <w:tcPr>
            <w:tcW w:w="2786" w:type="dxa"/>
            <w:tcBorders>
              <w:top w:val="nil"/>
              <w:left w:val="nil"/>
              <w:bottom w:val="nil"/>
              <w:right w:val="nil"/>
            </w:tcBorders>
            <w:vAlign w:val="bottom"/>
          </w:tcPr>
          <w:p w:rsidR="00353067" w:rsidRPr="002023DF" w:rsidRDefault="00353067" w:rsidP="002023DF">
            <w:pPr>
              <w:spacing w:after="0" w:line="240" w:lineRule="auto"/>
              <w:rPr>
                <w:rFonts w:ascii="Times New Roman" w:hAnsi="Times New Roman" w:cs="Times New Roman"/>
                <w:b/>
                <w:bCs/>
                <w:sz w:val="28"/>
                <w:szCs w:val="28"/>
              </w:rPr>
            </w:pPr>
            <w:r w:rsidRPr="002023DF">
              <w:rPr>
                <w:rFonts w:ascii="Times New Roman" w:hAnsi="Times New Roman" w:cs="Times New Roman"/>
                <w:b/>
                <w:bCs/>
                <w:sz w:val="28"/>
                <w:szCs w:val="28"/>
              </w:rPr>
              <w:t>Утверждаю</w:t>
            </w:r>
          </w:p>
        </w:tc>
      </w:tr>
      <w:tr w:rsidR="00353067" w:rsidRPr="0041137A">
        <w:trPr>
          <w:gridAfter w:val="1"/>
          <w:wAfter w:w="363" w:type="dxa"/>
          <w:trHeight w:val="315"/>
        </w:trPr>
        <w:tc>
          <w:tcPr>
            <w:tcW w:w="6392" w:type="dxa"/>
            <w:gridSpan w:val="2"/>
            <w:tcBorders>
              <w:top w:val="nil"/>
              <w:left w:val="nil"/>
              <w:bottom w:val="nil"/>
              <w:right w:val="nil"/>
            </w:tcBorders>
            <w:vAlign w:val="bottom"/>
          </w:tcPr>
          <w:p w:rsidR="00353067" w:rsidRPr="002023DF" w:rsidRDefault="00353067" w:rsidP="002023DF">
            <w:pPr>
              <w:spacing w:after="0" w:line="240" w:lineRule="auto"/>
              <w:jc w:val="both"/>
              <w:rPr>
                <w:rFonts w:ascii="Times New Roman" w:hAnsi="Times New Roman" w:cs="Times New Roman"/>
                <w:b/>
                <w:bCs/>
                <w:sz w:val="28"/>
                <w:szCs w:val="28"/>
              </w:rPr>
            </w:pPr>
          </w:p>
        </w:tc>
        <w:tc>
          <w:tcPr>
            <w:tcW w:w="247" w:type="dxa"/>
            <w:tcBorders>
              <w:top w:val="nil"/>
              <w:left w:val="nil"/>
              <w:bottom w:val="nil"/>
              <w:right w:val="nil"/>
            </w:tcBorders>
            <w:noWrap/>
            <w:vAlign w:val="bottom"/>
          </w:tcPr>
          <w:p w:rsidR="00353067" w:rsidRPr="002023DF" w:rsidRDefault="00353067" w:rsidP="002023DF">
            <w:pPr>
              <w:spacing w:after="0" w:line="240" w:lineRule="auto"/>
              <w:rPr>
                <w:rFonts w:ascii="Times New Roman" w:hAnsi="Times New Roman" w:cs="Times New Roman"/>
                <w:sz w:val="28"/>
                <w:szCs w:val="28"/>
              </w:rPr>
            </w:pPr>
          </w:p>
        </w:tc>
        <w:tc>
          <w:tcPr>
            <w:tcW w:w="2786" w:type="dxa"/>
            <w:tcBorders>
              <w:top w:val="nil"/>
              <w:left w:val="nil"/>
              <w:bottom w:val="nil"/>
              <w:right w:val="nil"/>
            </w:tcBorders>
            <w:vAlign w:val="bottom"/>
          </w:tcPr>
          <w:p w:rsidR="00353067" w:rsidRPr="002023DF" w:rsidRDefault="00353067" w:rsidP="002023DF">
            <w:pPr>
              <w:spacing w:after="0" w:line="240" w:lineRule="auto"/>
              <w:ind w:left="602" w:hanging="602"/>
              <w:rPr>
                <w:rFonts w:ascii="Times New Roman" w:hAnsi="Times New Roman" w:cs="Times New Roman"/>
                <w:b/>
                <w:bCs/>
                <w:sz w:val="28"/>
                <w:szCs w:val="28"/>
              </w:rPr>
            </w:pPr>
            <w:r>
              <w:rPr>
                <w:rFonts w:ascii="Times New Roman" w:hAnsi="Times New Roman" w:cs="Times New Roman"/>
                <w:b/>
                <w:bCs/>
                <w:sz w:val="28"/>
                <w:szCs w:val="28"/>
              </w:rPr>
              <w:t>Начальник</w:t>
            </w:r>
          </w:p>
          <w:p w:rsidR="00353067" w:rsidRPr="002023DF" w:rsidRDefault="00353067" w:rsidP="002023DF">
            <w:pPr>
              <w:spacing w:after="0" w:line="240" w:lineRule="auto"/>
              <w:ind w:left="602" w:hanging="602"/>
              <w:rPr>
                <w:rFonts w:ascii="Times New Roman" w:hAnsi="Times New Roman" w:cs="Times New Roman"/>
                <w:b/>
                <w:bCs/>
                <w:sz w:val="28"/>
                <w:szCs w:val="28"/>
              </w:rPr>
            </w:pPr>
            <w:r w:rsidRPr="002023DF">
              <w:rPr>
                <w:rFonts w:ascii="Times New Roman" w:hAnsi="Times New Roman" w:cs="Times New Roman"/>
                <w:b/>
                <w:bCs/>
                <w:sz w:val="28"/>
                <w:szCs w:val="28"/>
              </w:rPr>
              <w:t>ГБУ РД</w:t>
            </w:r>
            <w:r>
              <w:rPr>
                <w:rFonts w:ascii="Times New Roman" w:hAnsi="Times New Roman" w:cs="Times New Roman"/>
                <w:b/>
                <w:bCs/>
                <w:sz w:val="28"/>
                <w:szCs w:val="28"/>
              </w:rPr>
              <w:t xml:space="preserve"> "РПАБ"</w:t>
            </w:r>
          </w:p>
        </w:tc>
      </w:tr>
      <w:tr w:rsidR="00353067" w:rsidRPr="0041137A">
        <w:trPr>
          <w:trHeight w:val="315"/>
        </w:trPr>
        <w:tc>
          <w:tcPr>
            <w:tcW w:w="5728" w:type="dxa"/>
            <w:tcBorders>
              <w:top w:val="nil"/>
              <w:left w:val="nil"/>
              <w:bottom w:val="nil"/>
              <w:right w:val="nil"/>
            </w:tcBorders>
            <w:noWrap/>
            <w:vAlign w:val="bottom"/>
          </w:tcPr>
          <w:p w:rsidR="00353067" w:rsidRPr="002023DF" w:rsidRDefault="00353067" w:rsidP="002023DF">
            <w:pPr>
              <w:spacing w:after="0" w:line="240" w:lineRule="auto"/>
              <w:jc w:val="both"/>
              <w:rPr>
                <w:rFonts w:ascii="Times New Roman" w:hAnsi="Times New Roman" w:cs="Times New Roman"/>
                <w:b/>
                <w:bCs/>
                <w:sz w:val="28"/>
                <w:szCs w:val="28"/>
              </w:rPr>
            </w:pPr>
          </w:p>
        </w:tc>
        <w:tc>
          <w:tcPr>
            <w:tcW w:w="911" w:type="dxa"/>
            <w:gridSpan w:val="2"/>
            <w:tcBorders>
              <w:top w:val="nil"/>
              <w:left w:val="nil"/>
              <w:bottom w:val="nil"/>
              <w:right w:val="nil"/>
            </w:tcBorders>
            <w:noWrap/>
            <w:vAlign w:val="bottom"/>
          </w:tcPr>
          <w:p w:rsidR="00353067" w:rsidRPr="002023DF" w:rsidRDefault="00353067" w:rsidP="002023DF">
            <w:pPr>
              <w:spacing w:after="0" w:line="240" w:lineRule="auto"/>
              <w:rPr>
                <w:rFonts w:ascii="Times New Roman" w:hAnsi="Times New Roman" w:cs="Times New Roman"/>
                <w:b/>
                <w:bCs/>
                <w:sz w:val="28"/>
                <w:szCs w:val="28"/>
              </w:rPr>
            </w:pPr>
          </w:p>
        </w:tc>
        <w:tc>
          <w:tcPr>
            <w:tcW w:w="3149" w:type="dxa"/>
            <w:gridSpan w:val="2"/>
            <w:tcBorders>
              <w:top w:val="nil"/>
              <w:left w:val="nil"/>
              <w:bottom w:val="nil"/>
              <w:right w:val="nil"/>
            </w:tcBorders>
            <w:vAlign w:val="bottom"/>
          </w:tcPr>
          <w:p w:rsidR="00353067" w:rsidRPr="002023DF" w:rsidRDefault="00353067" w:rsidP="002023DF">
            <w:pPr>
              <w:spacing w:after="0" w:line="240" w:lineRule="auto"/>
              <w:rPr>
                <w:rFonts w:ascii="Times New Roman" w:hAnsi="Times New Roman" w:cs="Times New Roman"/>
                <w:b/>
                <w:bCs/>
                <w:sz w:val="28"/>
                <w:szCs w:val="28"/>
              </w:rPr>
            </w:pPr>
          </w:p>
        </w:tc>
      </w:tr>
      <w:tr w:rsidR="00353067" w:rsidRPr="0041137A">
        <w:trPr>
          <w:trHeight w:val="570"/>
        </w:trPr>
        <w:tc>
          <w:tcPr>
            <w:tcW w:w="5728" w:type="dxa"/>
            <w:tcBorders>
              <w:top w:val="nil"/>
              <w:left w:val="nil"/>
              <w:bottom w:val="nil"/>
              <w:right w:val="nil"/>
            </w:tcBorders>
            <w:noWrap/>
            <w:vAlign w:val="bottom"/>
          </w:tcPr>
          <w:p w:rsidR="00353067" w:rsidRPr="002023DF" w:rsidRDefault="00353067" w:rsidP="002023DF">
            <w:pPr>
              <w:spacing w:after="0" w:line="240" w:lineRule="auto"/>
              <w:jc w:val="both"/>
              <w:rPr>
                <w:rFonts w:ascii="Times New Roman" w:hAnsi="Times New Roman" w:cs="Times New Roman"/>
                <w:b/>
                <w:bCs/>
                <w:sz w:val="28"/>
                <w:szCs w:val="28"/>
              </w:rPr>
            </w:pPr>
          </w:p>
        </w:tc>
        <w:tc>
          <w:tcPr>
            <w:tcW w:w="911" w:type="dxa"/>
            <w:gridSpan w:val="2"/>
            <w:tcBorders>
              <w:top w:val="nil"/>
              <w:left w:val="nil"/>
              <w:bottom w:val="nil"/>
              <w:right w:val="nil"/>
            </w:tcBorders>
            <w:vAlign w:val="bottom"/>
          </w:tcPr>
          <w:p w:rsidR="00353067" w:rsidRPr="002023DF" w:rsidRDefault="00353067" w:rsidP="002023DF">
            <w:pPr>
              <w:spacing w:after="0" w:line="240" w:lineRule="auto"/>
              <w:rPr>
                <w:rFonts w:ascii="Times New Roman" w:hAnsi="Times New Roman" w:cs="Times New Roman"/>
                <w:b/>
                <w:bCs/>
                <w:sz w:val="28"/>
                <w:szCs w:val="28"/>
              </w:rPr>
            </w:pPr>
          </w:p>
        </w:tc>
        <w:tc>
          <w:tcPr>
            <w:tcW w:w="3149" w:type="dxa"/>
            <w:gridSpan w:val="2"/>
            <w:tcBorders>
              <w:top w:val="nil"/>
              <w:left w:val="nil"/>
              <w:bottom w:val="nil"/>
              <w:right w:val="nil"/>
            </w:tcBorders>
            <w:vAlign w:val="bottom"/>
          </w:tcPr>
          <w:p w:rsidR="00353067" w:rsidRPr="002023DF" w:rsidRDefault="00353067" w:rsidP="002023DF">
            <w:pPr>
              <w:spacing w:after="0" w:line="240" w:lineRule="auto"/>
              <w:rPr>
                <w:rFonts w:ascii="Times New Roman" w:hAnsi="Times New Roman" w:cs="Times New Roman"/>
                <w:b/>
                <w:bCs/>
                <w:sz w:val="28"/>
                <w:szCs w:val="28"/>
              </w:rPr>
            </w:pPr>
            <w:r>
              <w:object w:dxaOrig="4215"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7.5pt" o:ole="">
                  <v:imagedata r:id="rId7" o:title=""/>
                </v:shape>
                <o:OLEObject Type="Embed" ProgID="Paint.Picture" ShapeID="_x0000_i1025" DrawAspect="Content" ObjectID="_1523187324" r:id="rId8"/>
              </w:object>
            </w:r>
            <w:r>
              <w:rPr>
                <w:rFonts w:ascii="Times New Roman" w:hAnsi="Times New Roman" w:cs="Times New Roman"/>
                <w:b/>
                <w:bCs/>
                <w:sz w:val="28"/>
                <w:szCs w:val="28"/>
              </w:rPr>
              <w:t>Т.В.Беляева</w:t>
            </w:r>
          </w:p>
        </w:tc>
      </w:tr>
    </w:tbl>
    <w:p w:rsidR="00353067" w:rsidRPr="002023DF" w:rsidRDefault="00353067" w:rsidP="006159F1">
      <w:pPr>
        <w:widowControl w:val="0"/>
        <w:autoSpaceDE w:val="0"/>
        <w:autoSpaceDN w:val="0"/>
        <w:adjustRightInd w:val="0"/>
        <w:spacing w:after="0" w:line="240" w:lineRule="auto"/>
        <w:jc w:val="center"/>
        <w:rPr>
          <w:rFonts w:ascii="Times New Roman" w:hAnsi="Times New Roman" w:cs="Times New Roman"/>
          <w:b/>
          <w:bCs/>
          <w:sz w:val="28"/>
          <w:szCs w:val="28"/>
        </w:rPr>
      </w:pPr>
    </w:p>
    <w:p w:rsidR="00353067" w:rsidRDefault="00353067" w:rsidP="006159F1">
      <w:pPr>
        <w:widowControl w:val="0"/>
        <w:autoSpaceDE w:val="0"/>
        <w:autoSpaceDN w:val="0"/>
        <w:adjustRightInd w:val="0"/>
        <w:spacing w:after="0" w:line="240" w:lineRule="auto"/>
        <w:jc w:val="center"/>
        <w:rPr>
          <w:rFonts w:ascii="Times New Roman" w:hAnsi="Times New Roman" w:cs="Times New Roman"/>
          <w:b/>
          <w:bCs/>
          <w:sz w:val="26"/>
          <w:szCs w:val="26"/>
        </w:rPr>
      </w:pPr>
    </w:p>
    <w:p w:rsidR="00353067" w:rsidRPr="002023DF" w:rsidRDefault="00353067" w:rsidP="00AB02CF">
      <w:pPr>
        <w:widowControl w:val="0"/>
        <w:autoSpaceDE w:val="0"/>
        <w:autoSpaceDN w:val="0"/>
        <w:adjustRightInd w:val="0"/>
        <w:spacing w:after="0" w:line="240" w:lineRule="auto"/>
        <w:jc w:val="center"/>
        <w:rPr>
          <w:rFonts w:ascii="Times New Roman" w:hAnsi="Times New Roman" w:cs="Times New Roman"/>
          <w:b/>
          <w:bCs/>
          <w:sz w:val="26"/>
          <w:szCs w:val="26"/>
        </w:rPr>
      </w:pPr>
      <w:r w:rsidRPr="002023DF">
        <w:rPr>
          <w:rFonts w:ascii="Times New Roman" w:hAnsi="Times New Roman" w:cs="Times New Roman"/>
          <w:b/>
          <w:bCs/>
          <w:sz w:val="26"/>
          <w:szCs w:val="26"/>
        </w:rPr>
        <w:t>КОДЕКС</w:t>
      </w:r>
    </w:p>
    <w:p w:rsidR="00353067" w:rsidRPr="002023DF" w:rsidRDefault="00353067" w:rsidP="00AB02CF">
      <w:pPr>
        <w:spacing w:after="0"/>
        <w:ind w:firstLine="708"/>
        <w:jc w:val="center"/>
        <w:rPr>
          <w:rFonts w:ascii="Times New Roman" w:hAnsi="Times New Roman" w:cs="Times New Roman"/>
          <w:b/>
          <w:bCs/>
          <w:sz w:val="26"/>
          <w:szCs w:val="26"/>
        </w:rPr>
      </w:pPr>
      <w:r w:rsidRPr="002023DF">
        <w:rPr>
          <w:rFonts w:ascii="Times New Roman" w:hAnsi="Times New Roman" w:cs="Times New Roman"/>
          <w:b/>
          <w:bCs/>
          <w:sz w:val="26"/>
          <w:szCs w:val="26"/>
        </w:rPr>
        <w:t>ЭТИКИ И СЛУЖЕБНОГО ПОВЕДЕНИЯ РАБОТНИКОВ</w:t>
      </w:r>
    </w:p>
    <w:p w:rsidR="00353067" w:rsidRDefault="00353067" w:rsidP="00AB02CF">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ГБУ РД «Республиканское патологоанатомическое бюро</w:t>
      </w:r>
      <w:r w:rsidRPr="002023DF">
        <w:rPr>
          <w:rFonts w:ascii="Times New Roman" w:hAnsi="Times New Roman" w:cs="Times New Roman"/>
          <w:b/>
          <w:bCs/>
          <w:sz w:val="28"/>
          <w:szCs w:val="28"/>
        </w:rPr>
        <w:t>»</w:t>
      </w:r>
    </w:p>
    <w:p w:rsidR="00353067" w:rsidRPr="002023DF" w:rsidRDefault="00353067" w:rsidP="00AB02CF">
      <w:pPr>
        <w:spacing w:after="0"/>
        <w:ind w:firstLine="708"/>
        <w:jc w:val="center"/>
        <w:rPr>
          <w:rFonts w:ascii="Times New Roman" w:hAnsi="Times New Roman" w:cs="Times New Roman"/>
          <w:b/>
          <w:bCs/>
          <w:sz w:val="28"/>
          <w:szCs w:val="28"/>
        </w:rPr>
      </w:pPr>
    </w:p>
    <w:p w:rsidR="00353067" w:rsidRDefault="00353067" w:rsidP="006159F1">
      <w:pPr>
        <w:widowControl w:val="0"/>
        <w:autoSpaceDE w:val="0"/>
        <w:autoSpaceDN w:val="0"/>
        <w:adjustRightInd w:val="0"/>
        <w:spacing w:after="0" w:line="240" w:lineRule="auto"/>
        <w:jc w:val="center"/>
        <w:rPr>
          <w:rFonts w:ascii="Times New Roman" w:hAnsi="Times New Roman" w:cs="Times New Roman"/>
          <w:b/>
          <w:bCs/>
          <w:sz w:val="26"/>
          <w:szCs w:val="26"/>
        </w:rPr>
      </w:pPr>
      <w:r w:rsidRPr="00D8702F">
        <w:rPr>
          <w:rFonts w:ascii="Times New Roman" w:hAnsi="Times New Roman" w:cs="Times New Roman"/>
          <w:sz w:val="26"/>
          <w:szCs w:val="26"/>
        </w:rPr>
        <w:t xml:space="preserve"> </w:t>
      </w:r>
      <w:r w:rsidRPr="00532390">
        <w:rPr>
          <w:rFonts w:ascii="Times New Roman" w:hAnsi="Times New Roman" w:cs="Times New Roman"/>
          <w:b/>
          <w:bCs/>
          <w:sz w:val="26"/>
          <w:szCs w:val="26"/>
        </w:rPr>
        <w:t>ВВЕДЕНИЕ</w:t>
      </w:r>
    </w:p>
    <w:p w:rsidR="00353067" w:rsidRPr="00532390" w:rsidRDefault="00353067" w:rsidP="006159F1">
      <w:pPr>
        <w:widowControl w:val="0"/>
        <w:autoSpaceDE w:val="0"/>
        <w:autoSpaceDN w:val="0"/>
        <w:adjustRightInd w:val="0"/>
        <w:spacing w:after="0" w:line="240" w:lineRule="auto"/>
        <w:jc w:val="center"/>
        <w:rPr>
          <w:rFonts w:ascii="Times New Roman" w:hAnsi="Times New Roman" w:cs="Times New Roman"/>
          <w:b/>
          <w:bCs/>
          <w:sz w:val="26"/>
          <w:szCs w:val="26"/>
        </w:rPr>
      </w:pPr>
    </w:p>
    <w:p w:rsidR="00353067" w:rsidRPr="004806C5" w:rsidRDefault="00353067" w:rsidP="004806C5">
      <w:pPr>
        <w:pStyle w:val="NormalWeb"/>
        <w:shd w:val="clear" w:color="auto" w:fill="FFFFFF"/>
        <w:spacing w:before="0" w:beforeAutospacing="0" w:after="0" w:afterAutospacing="0"/>
        <w:jc w:val="both"/>
        <w:rPr>
          <w:sz w:val="28"/>
          <w:szCs w:val="28"/>
        </w:rPr>
      </w:pPr>
      <w:bookmarkStart w:id="0" w:name="Par5"/>
      <w:bookmarkEnd w:id="0"/>
      <w:r w:rsidRPr="004806C5">
        <w:rPr>
          <w:b/>
          <w:bCs/>
          <w:sz w:val="28"/>
          <w:szCs w:val="28"/>
        </w:rPr>
        <w:t xml:space="preserve">           1</w:t>
      </w:r>
      <w:r w:rsidRPr="004806C5">
        <w:rPr>
          <w:sz w:val="28"/>
          <w:szCs w:val="28"/>
        </w:rPr>
        <w:t xml:space="preserve">.Кодекс профессиональной этики работников </w:t>
      </w:r>
      <w:r w:rsidRPr="004806C5">
        <w:rPr>
          <w:b/>
          <w:bCs/>
          <w:sz w:val="28"/>
          <w:szCs w:val="28"/>
        </w:rPr>
        <w:t>ГБУ РД «Республиканского патологоанатомического бюро»</w:t>
      </w:r>
      <w:r w:rsidRPr="004806C5">
        <w:rPr>
          <w:sz w:val="28"/>
          <w:szCs w:val="28"/>
        </w:rPr>
        <w:t xml:space="preserve">(далее - Кодекс) разработан в соответствии с положениями </w:t>
      </w:r>
      <w:hyperlink r:id="rId9" w:history="1">
        <w:r w:rsidRPr="004806C5">
          <w:rPr>
            <w:sz w:val="28"/>
            <w:szCs w:val="28"/>
          </w:rPr>
          <w:t>Конституции</w:t>
        </w:r>
      </w:hyperlink>
      <w:r w:rsidRPr="004806C5">
        <w:rPr>
          <w:sz w:val="28"/>
          <w:szCs w:val="28"/>
        </w:rPr>
        <w:t xml:space="preserve"> Российской Федерации, Федерального </w:t>
      </w:r>
      <w:hyperlink r:id="rId10" w:history="1">
        <w:r w:rsidRPr="004806C5">
          <w:rPr>
            <w:sz w:val="28"/>
            <w:szCs w:val="28"/>
          </w:rPr>
          <w:t>закона</w:t>
        </w:r>
      </w:hyperlink>
      <w:r w:rsidRPr="004806C5">
        <w:rPr>
          <w:sz w:val="28"/>
          <w:szCs w:val="28"/>
        </w:rPr>
        <w:t xml:space="preserve"> от 25 декабря 2008 г. N 273-ФЗ "О противодействии коррупции", </w:t>
      </w:r>
      <w:hyperlink r:id="rId11" w:history="1">
        <w:r w:rsidRPr="004806C5">
          <w:rPr>
            <w:sz w:val="28"/>
            <w:szCs w:val="28"/>
          </w:rPr>
          <w:t>Указа</w:t>
        </w:r>
      </w:hyperlink>
      <w:r w:rsidRPr="004806C5">
        <w:rPr>
          <w:sz w:val="28"/>
          <w:szCs w:val="28"/>
        </w:rPr>
        <w:t xml:space="preserve">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коррупции",в соответствии с</w:t>
      </w:r>
      <w:r w:rsidRPr="004806C5">
        <w:rPr>
          <w:rStyle w:val="Strong"/>
          <w:color w:val="444444"/>
          <w:sz w:val="28"/>
          <w:szCs w:val="28"/>
          <w:bdr w:val="none" w:sz="0" w:space="0" w:color="auto" w:frame="1"/>
        </w:rPr>
        <w:t xml:space="preserve"> ГОСУДАРСТВЕННОЙ ПРОГРАММОЙ РЕСПУБЛИКИ ДАГЕСТАН"О ПРОТИВОДЕЙСТВИИ КОРРУПЦИИ В РЕСПУБЛИКЕ ДАГЕСТАНА 2014-2016 ГОДЫ"</w:t>
      </w:r>
      <w:r w:rsidRPr="004806C5">
        <w:rPr>
          <w:rFonts w:ascii="Tahoma" w:hAnsi="Tahoma" w:cs="Tahoma"/>
          <w:color w:val="444444"/>
          <w:sz w:val="28"/>
          <w:szCs w:val="28"/>
        </w:rPr>
        <w:t>(в ред.</w:t>
      </w:r>
      <w:r w:rsidRPr="004806C5">
        <w:rPr>
          <w:rStyle w:val="apple-converted-space"/>
          <w:rFonts w:ascii="Tahoma" w:hAnsi="Tahoma" w:cs="Tahoma"/>
          <w:color w:val="444444"/>
          <w:sz w:val="28"/>
          <w:szCs w:val="28"/>
        </w:rPr>
        <w:t> </w:t>
      </w:r>
      <w:hyperlink r:id="rId12" w:history="1">
        <w:r w:rsidRPr="004806C5">
          <w:rPr>
            <w:rStyle w:val="Hyperlink"/>
            <w:rFonts w:ascii="Tahoma" w:hAnsi="Tahoma" w:cs="Tahoma"/>
            <w:color w:val="043F5D"/>
            <w:sz w:val="28"/>
            <w:szCs w:val="28"/>
            <w:bdr w:val="none" w:sz="0" w:space="0" w:color="auto" w:frame="1"/>
          </w:rPr>
          <w:t>Постановления</w:t>
        </w:r>
      </w:hyperlink>
      <w:r w:rsidRPr="004806C5">
        <w:rPr>
          <w:rStyle w:val="apple-converted-space"/>
          <w:rFonts w:ascii="Tahoma" w:hAnsi="Tahoma" w:cs="Tahoma"/>
          <w:color w:val="444444"/>
          <w:sz w:val="28"/>
          <w:szCs w:val="28"/>
        </w:rPr>
        <w:t> </w:t>
      </w:r>
      <w:r w:rsidRPr="004806C5">
        <w:rPr>
          <w:rFonts w:ascii="Tahoma" w:hAnsi="Tahoma" w:cs="Tahoma"/>
          <w:color w:val="444444"/>
          <w:sz w:val="28"/>
          <w:szCs w:val="28"/>
        </w:rPr>
        <w:t xml:space="preserve">Правительства РД от 28.04.2014 N 199) </w:t>
      </w:r>
      <w:r w:rsidRPr="004806C5">
        <w:rPr>
          <w:sz w:val="28"/>
          <w:szCs w:val="28"/>
        </w:rPr>
        <w:t>и иных нормативных правовых актов Российской Федерации, а также общепринятых нравственных принципах и нормах российского общества и государства.</w:t>
      </w:r>
    </w:p>
    <w:p w:rsidR="00353067" w:rsidRPr="004806C5" w:rsidRDefault="00353067" w:rsidP="004806C5">
      <w:pPr>
        <w:spacing w:after="0"/>
        <w:ind w:firstLine="708"/>
        <w:jc w:val="both"/>
        <w:rPr>
          <w:rFonts w:ascii="Times New Roman" w:hAnsi="Times New Roman" w:cs="Times New Roman"/>
          <w:sz w:val="28"/>
          <w:szCs w:val="28"/>
        </w:rPr>
      </w:pPr>
    </w:p>
    <w:p w:rsidR="00353067" w:rsidRPr="004806C5" w:rsidRDefault="00353067" w:rsidP="004806C5">
      <w:pPr>
        <w:spacing w:after="0"/>
        <w:ind w:firstLine="708"/>
        <w:jc w:val="both"/>
        <w:rPr>
          <w:rFonts w:ascii="Times New Roman" w:hAnsi="Times New Roman" w:cs="Times New Roman"/>
          <w:b/>
          <w:bCs/>
          <w:sz w:val="28"/>
          <w:szCs w:val="28"/>
        </w:rPr>
      </w:pPr>
      <w:r w:rsidRPr="004806C5">
        <w:rPr>
          <w:rFonts w:ascii="Times New Roman" w:hAnsi="Times New Roman" w:cs="Times New Roman"/>
          <w:b/>
          <w:bCs/>
          <w:sz w:val="28"/>
          <w:szCs w:val="28"/>
        </w:rPr>
        <w:t>2</w:t>
      </w:r>
      <w:r w:rsidRPr="004806C5">
        <w:rPr>
          <w:rFonts w:ascii="Times New Roman" w:hAnsi="Times New Roman" w:cs="Times New Roman"/>
          <w:sz w:val="28"/>
          <w:szCs w:val="28"/>
        </w:rPr>
        <w:t xml:space="preserve">. Кодекс представляет </w:t>
      </w:r>
      <w:r w:rsidRPr="004806C5">
        <w:rPr>
          <w:rFonts w:ascii="Times New Roman" w:hAnsi="Times New Roman" w:cs="Times New Roman"/>
          <w:b/>
          <w:bCs/>
          <w:i/>
          <w:iCs/>
          <w:sz w:val="28"/>
          <w:szCs w:val="28"/>
        </w:rPr>
        <w:t>собой свод общих принципов служебной этики и основных правил поведения,</w:t>
      </w:r>
      <w:r w:rsidRPr="004806C5">
        <w:rPr>
          <w:rFonts w:ascii="Times New Roman" w:hAnsi="Times New Roman" w:cs="Times New Roman"/>
          <w:sz w:val="28"/>
          <w:szCs w:val="28"/>
        </w:rPr>
        <w:t xml:space="preserve"> которыми должны руководствоваться работники </w:t>
      </w:r>
      <w:r w:rsidRPr="004806C5">
        <w:rPr>
          <w:rFonts w:ascii="Times New Roman" w:hAnsi="Times New Roman" w:cs="Times New Roman"/>
          <w:b/>
          <w:bCs/>
          <w:sz w:val="28"/>
          <w:szCs w:val="28"/>
        </w:rPr>
        <w:t>ГБУ РД «Республиканского патологоанатомического бюро»</w:t>
      </w:r>
    </w:p>
    <w:p w:rsidR="00353067" w:rsidRPr="004806C5" w:rsidRDefault="00353067" w:rsidP="004806C5">
      <w:pPr>
        <w:widowControl w:val="0"/>
        <w:autoSpaceDE w:val="0"/>
        <w:autoSpaceDN w:val="0"/>
        <w:adjustRightInd w:val="0"/>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(далее - работники Учреждения) независимо от замещаемой ими должности.</w:t>
      </w:r>
    </w:p>
    <w:p w:rsidR="00353067" w:rsidRPr="004806C5" w:rsidRDefault="00353067" w:rsidP="004806C5">
      <w:pPr>
        <w:spacing w:after="0"/>
        <w:ind w:firstLine="708"/>
        <w:jc w:val="both"/>
        <w:rPr>
          <w:rFonts w:ascii="Times New Roman" w:hAnsi="Times New Roman" w:cs="Times New Roman"/>
          <w:sz w:val="28"/>
          <w:szCs w:val="28"/>
        </w:rPr>
      </w:pPr>
      <w:r w:rsidRPr="004806C5">
        <w:rPr>
          <w:rFonts w:ascii="Times New Roman" w:hAnsi="Times New Roman" w:cs="Times New Roman"/>
          <w:b/>
          <w:bCs/>
          <w:sz w:val="28"/>
          <w:szCs w:val="28"/>
        </w:rPr>
        <w:t>3</w:t>
      </w:r>
      <w:r w:rsidRPr="004806C5">
        <w:rPr>
          <w:rFonts w:ascii="Times New Roman" w:hAnsi="Times New Roman" w:cs="Times New Roman"/>
          <w:sz w:val="28"/>
          <w:szCs w:val="28"/>
        </w:rPr>
        <w:t xml:space="preserve">. Гражданин Российской Федерации, поступающий на работу в бюджетное учреждение </w:t>
      </w:r>
      <w:r w:rsidRPr="004806C5">
        <w:rPr>
          <w:rFonts w:ascii="Times New Roman" w:hAnsi="Times New Roman" w:cs="Times New Roman"/>
          <w:b/>
          <w:bCs/>
          <w:sz w:val="28"/>
          <w:szCs w:val="28"/>
        </w:rPr>
        <w:t xml:space="preserve">ГБУ РД "Республиканское патологоанатомическое бюро" </w:t>
      </w:r>
      <w:r w:rsidRPr="004806C5">
        <w:rPr>
          <w:rFonts w:ascii="Times New Roman" w:hAnsi="Times New Roman" w:cs="Times New Roman"/>
          <w:sz w:val="28"/>
          <w:szCs w:val="28"/>
        </w:rPr>
        <w:t>обязан ознакомиться с положениями Кодекса и соблюдать их в процессе своей деятельности.</w:t>
      </w:r>
    </w:p>
    <w:p w:rsidR="00353067" w:rsidRPr="004806C5" w:rsidRDefault="00353067" w:rsidP="004806C5">
      <w:pPr>
        <w:widowControl w:val="0"/>
        <w:autoSpaceDE w:val="0"/>
        <w:autoSpaceDN w:val="0"/>
        <w:adjustRightInd w:val="0"/>
        <w:spacing w:after="0" w:line="240" w:lineRule="auto"/>
        <w:jc w:val="both"/>
        <w:rPr>
          <w:rFonts w:ascii="Times New Roman" w:hAnsi="Times New Roman" w:cs="Times New Roman"/>
          <w:sz w:val="28"/>
          <w:szCs w:val="28"/>
        </w:rPr>
      </w:pPr>
      <w:r w:rsidRPr="004806C5">
        <w:rPr>
          <w:rFonts w:ascii="Times New Roman" w:hAnsi="Times New Roman" w:cs="Times New Roman"/>
          <w:b/>
          <w:bCs/>
          <w:sz w:val="28"/>
          <w:szCs w:val="28"/>
        </w:rPr>
        <w:t>4</w:t>
      </w:r>
      <w:r w:rsidRPr="004806C5">
        <w:rPr>
          <w:rFonts w:ascii="Times New Roman" w:hAnsi="Times New Roman" w:cs="Times New Roman"/>
          <w:sz w:val="28"/>
          <w:szCs w:val="28"/>
        </w:rPr>
        <w:t>. Каждый работник Учреждения должен принимать все необходимые меры для соблюдения положений Кодекса.</w:t>
      </w:r>
    </w:p>
    <w:p w:rsidR="00353067" w:rsidRPr="004806C5" w:rsidRDefault="00353067" w:rsidP="004806C5">
      <w:pPr>
        <w:widowControl w:val="0"/>
        <w:autoSpaceDE w:val="0"/>
        <w:autoSpaceDN w:val="0"/>
        <w:adjustRightInd w:val="0"/>
        <w:spacing w:after="0" w:line="240" w:lineRule="auto"/>
        <w:jc w:val="both"/>
        <w:rPr>
          <w:rFonts w:ascii="Times New Roman" w:hAnsi="Times New Roman" w:cs="Times New Roman"/>
          <w:sz w:val="28"/>
          <w:szCs w:val="28"/>
        </w:rPr>
      </w:pPr>
      <w:r w:rsidRPr="004806C5">
        <w:rPr>
          <w:rFonts w:ascii="Times New Roman" w:hAnsi="Times New Roman" w:cs="Times New Roman"/>
          <w:b/>
          <w:bCs/>
          <w:sz w:val="28"/>
          <w:szCs w:val="28"/>
        </w:rPr>
        <w:t>5</w:t>
      </w:r>
      <w:r w:rsidRPr="004806C5">
        <w:rPr>
          <w:rFonts w:ascii="Times New Roman" w:hAnsi="Times New Roman" w:cs="Times New Roman"/>
          <w:sz w:val="28"/>
          <w:szCs w:val="28"/>
        </w:rPr>
        <w:t>. Целью Кодекса является установление морально-этических норм и правил  поведения работников Учреждения для осуществления ими своих обязанностей, обеспечения защиты законных прав и интересов пациентов, повышения доверия граждан к Учреждению.</w:t>
      </w:r>
    </w:p>
    <w:p w:rsidR="00353067" w:rsidRPr="004806C5" w:rsidRDefault="00353067" w:rsidP="004806C5">
      <w:pPr>
        <w:widowControl w:val="0"/>
        <w:autoSpaceDE w:val="0"/>
        <w:autoSpaceDN w:val="0"/>
        <w:adjustRightInd w:val="0"/>
        <w:spacing w:after="0" w:line="240" w:lineRule="auto"/>
        <w:jc w:val="both"/>
        <w:rPr>
          <w:rFonts w:ascii="Times New Roman" w:hAnsi="Times New Roman" w:cs="Times New Roman"/>
          <w:sz w:val="28"/>
          <w:szCs w:val="28"/>
        </w:rPr>
      </w:pPr>
      <w:r w:rsidRPr="004806C5">
        <w:rPr>
          <w:rFonts w:ascii="Times New Roman" w:hAnsi="Times New Roman" w:cs="Times New Roman"/>
          <w:b/>
          <w:bCs/>
          <w:sz w:val="28"/>
          <w:szCs w:val="28"/>
        </w:rPr>
        <w:t>6</w:t>
      </w:r>
      <w:r w:rsidRPr="004806C5">
        <w:rPr>
          <w:rFonts w:ascii="Times New Roman" w:hAnsi="Times New Roman" w:cs="Times New Roman"/>
          <w:sz w:val="28"/>
          <w:szCs w:val="28"/>
        </w:rPr>
        <w:t>. Кодекс направлен на повышение эффективности выполнения работниками Учреждения своих должностных обязанностей.</w:t>
      </w:r>
    </w:p>
    <w:p w:rsidR="00353067" w:rsidRPr="004806C5" w:rsidRDefault="00353067" w:rsidP="004806C5">
      <w:pPr>
        <w:widowControl w:val="0"/>
        <w:autoSpaceDE w:val="0"/>
        <w:autoSpaceDN w:val="0"/>
        <w:adjustRightInd w:val="0"/>
        <w:spacing w:after="0" w:line="240" w:lineRule="auto"/>
        <w:jc w:val="both"/>
        <w:rPr>
          <w:rFonts w:ascii="Times New Roman" w:hAnsi="Times New Roman" w:cs="Times New Roman"/>
          <w:sz w:val="28"/>
          <w:szCs w:val="28"/>
        </w:rPr>
      </w:pPr>
      <w:r w:rsidRPr="004806C5">
        <w:rPr>
          <w:rFonts w:ascii="Times New Roman" w:hAnsi="Times New Roman" w:cs="Times New Roman"/>
          <w:b/>
          <w:bCs/>
          <w:sz w:val="28"/>
          <w:szCs w:val="28"/>
        </w:rPr>
        <w:t>7</w:t>
      </w:r>
      <w:r w:rsidRPr="004806C5">
        <w:rPr>
          <w:rFonts w:ascii="Times New Roman" w:hAnsi="Times New Roman" w:cs="Times New Roman"/>
          <w:sz w:val="28"/>
          <w:szCs w:val="28"/>
        </w:rPr>
        <w:t>.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p>
    <w:p w:rsidR="00353067" w:rsidRPr="004806C5" w:rsidRDefault="00353067" w:rsidP="004806C5">
      <w:pPr>
        <w:widowControl w:val="0"/>
        <w:autoSpaceDE w:val="0"/>
        <w:autoSpaceDN w:val="0"/>
        <w:adjustRightInd w:val="0"/>
        <w:spacing w:after="0" w:line="240" w:lineRule="auto"/>
        <w:jc w:val="both"/>
        <w:rPr>
          <w:rFonts w:ascii="Times New Roman" w:hAnsi="Times New Roman" w:cs="Times New Roman"/>
          <w:sz w:val="28"/>
          <w:szCs w:val="28"/>
        </w:rPr>
      </w:pPr>
      <w:r w:rsidRPr="004806C5">
        <w:rPr>
          <w:rFonts w:ascii="Times New Roman" w:hAnsi="Times New Roman" w:cs="Times New Roman"/>
          <w:b/>
          <w:bCs/>
          <w:sz w:val="28"/>
          <w:szCs w:val="28"/>
        </w:rPr>
        <w:t>8</w:t>
      </w:r>
      <w:r w:rsidRPr="004806C5">
        <w:rPr>
          <w:rFonts w:ascii="Times New Roman" w:hAnsi="Times New Roman" w:cs="Times New Roman"/>
          <w:sz w:val="28"/>
          <w:szCs w:val="28"/>
        </w:rPr>
        <w:t>. Работник, осуществляющий профессиональную деятельность в Учреждения, добровольно возлагает на себя обязанности неуклонно выполнять нормы и положения настоящего Кодекса.</w:t>
      </w:r>
    </w:p>
    <w:p w:rsidR="00353067" w:rsidRPr="004806C5" w:rsidRDefault="00353067" w:rsidP="004806C5">
      <w:pPr>
        <w:jc w:val="center"/>
        <w:rPr>
          <w:sz w:val="28"/>
          <w:szCs w:val="28"/>
        </w:rPr>
      </w:pPr>
    </w:p>
    <w:p w:rsidR="00353067" w:rsidRPr="004806C5" w:rsidRDefault="00353067" w:rsidP="004806C5">
      <w:pPr>
        <w:jc w:val="center"/>
        <w:rPr>
          <w:rFonts w:ascii="Times New Roman" w:hAnsi="Times New Roman" w:cs="Times New Roman"/>
          <w:b/>
          <w:bCs/>
          <w:sz w:val="28"/>
          <w:szCs w:val="28"/>
        </w:rPr>
      </w:pPr>
      <w:r w:rsidRPr="004806C5">
        <w:rPr>
          <w:rFonts w:ascii="Times New Roman" w:hAnsi="Times New Roman" w:cs="Times New Roman"/>
          <w:b/>
          <w:bCs/>
          <w:sz w:val="28"/>
          <w:szCs w:val="28"/>
        </w:rPr>
        <w:t>Глава 1. ПОЛОЖЕНИЕ О  ПРАВИЛАХ ЭТИКИ И СЛУЖЕБНОГО ПОВЕДЕНИЯ РАБОТНИКОВ УЧРЕЖДЕНИЯ</w:t>
      </w:r>
    </w:p>
    <w:p w:rsidR="00353067" w:rsidRPr="004806C5" w:rsidRDefault="00353067" w:rsidP="004806C5">
      <w:pPr>
        <w:pStyle w:val="ListParagraph"/>
        <w:numPr>
          <w:ilvl w:val="0"/>
          <w:numId w:val="1"/>
        </w:numPr>
        <w:ind w:left="426" w:hanging="426"/>
        <w:jc w:val="both"/>
        <w:rPr>
          <w:rFonts w:ascii="Times New Roman" w:hAnsi="Times New Roman" w:cs="Times New Roman"/>
          <w:sz w:val="28"/>
          <w:szCs w:val="28"/>
        </w:rPr>
      </w:pPr>
      <w:r w:rsidRPr="004806C5">
        <w:rPr>
          <w:rFonts w:ascii="Times New Roman" w:hAnsi="Times New Roman" w:cs="Times New Roman"/>
          <w:sz w:val="28"/>
          <w:szCs w:val="28"/>
        </w:rPr>
        <w:t>В целях настоящего Положения используются следующие понятия:</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работники организации – лица, состоящие с организацией в трудовых отношениях;</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личная заинтересованность – возможность получения работником организации в связи с 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служебная информация – любая, не являющаяся общедоступной и не подлежащая разглашению информация, находящаяся в распоряжении работников организации в силу их служебных обязанностей, распространение которой может нанести ущерб законным интересам организации, клиентов организации, деловых партнеров; </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конфликт интересов – ситуация, при которой личная (прямая или косвенная)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 с одной стороны, и правами и законными интересами организации, клиентов организации, деловых партнеров организации, способное привести к причинению вреда правам и законным интересам организации, клиентов организации, деловых партнеров организации;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клиент организации – юридическое или физическое лицо, которому организацией оказываются услуги, производятся работы в процессе осуществления деятельности;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деловой партнер – физическое или юридическое лицо, с которым организация взаимодействует на основании договора в установленной сфере деятельности. </w:t>
      </w:r>
    </w:p>
    <w:p w:rsidR="00353067" w:rsidRPr="004806C5" w:rsidRDefault="00353067" w:rsidP="004806C5">
      <w:pPr>
        <w:pStyle w:val="ListParagraph"/>
        <w:widowControl w:val="0"/>
        <w:numPr>
          <w:ilvl w:val="0"/>
          <w:numId w:val="1"/>
        </w:numPr>
        <w:autoSpaceDE w:val="0"/>
        <w:autoSpaceDN w:val="0"/>
        <w:adjustRightInd w:val="0"/>
        <w:ind w:left="426" w:hanging="426"/>
        <w:jc w:val="both"/>
        <w:rPr>
          <w:rFonts w:ascii="Times New Roman" w:hAnsi="Times New Roman" w:cs="Times New Roman"/>
          <w:sz w:val="28"/>
          <w:szCs w:val="28"/>
        </w:rPr>
      </w:pPr>
      <w:r w:rsidRPr="004806C5">
        <w:rPr>
          <w:rFonts w:ascii="Times New Roman" w:hAnsi="Times New Roman" w:cs="Times New Roman"/>
          <w:sz w:val="28"/>
          <w:szCs w:val="28"/>
        </w:rPr>
        <w:t>Деятельность организации, работников организации основывается на следующих принципах профессиональной этики:</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1) законность: организация, работники организации осуществляют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законодательством республики Дагестан, настоящим Кодексом;</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2) приоритет прав и законных интересов организации, клиентов организации, деловых партнеров организации: работники организации исходят из того, что права и законные интересы организации, клиентов организации, деловых партнеров организации ставятся выше личной заинтересованности работников организации;</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3) профессионализм: организация принимает меры по поддержанию и повышению уровня квалификации и профессионализма работников организации, в том числе путем проведения профессионального обучения. Работники организации стремятся к повышению своего профессионального уровня.</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4) независимость: работники организации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организации, деловых партнеров организации;</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5) добросовестность: работники организации обязаны ответственно и справедливо относиться друг к другу, к клиентам организации, деловым партнерам организации.</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Организация обеспечивает все необходимые условия, позволяющие ее клиенту,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6) 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w:t>
      </w:r>
    </w:p>
    <w:p w:rsidR="00353067" w:rsidRPr="004806C5" w:rsidRDefault="00353067" w:rsidP="004806C5">
      <w:pPr>
        <w:widowControl w:val="0"/>
        <w:autoSpaceDE w:val="0"/>
        <w:autoSpaceDN w:val="0"/>
        <w:adjustRightInd w:val="0"/>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7) объективность и справедливое отношение: организация обеспечивает справедливое (равное) отношение ко всем клиентам организации и деловым партнерам организации. </w:t>
      </w:r>
    </w:p>
    <w:p w:rsidR="00353067" w:rsidRPr="004806C5" w:rsidRDefault="00353067" w:rsidP="004806C5">
      <w:pPr>
        <w:pStyle w:val="ListParagraph"/>
        <w:numPr>
          <w:ilvl w:val="0"/>
          <w:numId w:val="1"/>
        </w:numPr>
        <w:ind w:left="426"/>
        <w:jc w:val="both"/>
        <w:rPr>
          <w:rFonts w:ascii="Times New Roman" w:hAnsi="Times New Roman" w:cs="Times New Roman"/>
          <w:sz w:val="28"/>
          <w:szCs w:val="28"/>
        </w:rPr>
      </w:pPr>
      <w:bookmarkStart w:id="1" w:name="sub_1010"/>
      <w:r w:rsidRPr="004806C5">
        <w:rPr>
          <w:rFonts w:ascii="Times New Roman" w:hAnsi="Times New Roman" w:cs="Times New Roman"/>
          <w:sz w:val="28"/>
          <w:szCs w:val="28"/>
        </w:rPr>
        <w:t>Работники организации обязаны:</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w:t>
      </w:r>
      <w:bookmarkEnd w:id="1"/>
      <w:r w:rsidRPr="004806C5">
        <w:rPr>
          <w:rFonts w:ascii="Times New Roman" w:hAnsi="Times New Roman" w:cs="Times New Roman"/>
          <w:sz w:val="28"/>
          <w:szCs w:val="28"/>
        </w:rPr>
        <w:t xml:space="preserve">организации; </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3) осуществлять свою деятельность в пределах полномочий данной организации; </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4) соблюдать беспристрастность, исключающую возможность влияния на служебную деятельность решений политических партий иных общественных объединений;  </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6) постоянно стремиться к обеспечению эффективного использования ресурсов, находящихся в распоряжении; </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7) соблюдать правила делового поведения и общения, проявлять корректность и внимательность в обращении с клиентами и деловыми партнерами;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8)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9)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10) соблюдать права клиентов организации,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11) воздерживаться от поведения, которое могло бы вызвать сомнение в объективном исполнении должностных обязанностей работника организации, а 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12)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13) 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организации;</w:t>
      </w:r>
    </w:p>
    <w:p w:rsidR="00353067" w:rsidRPr="004806C5" w:rsidRDefault="00353067" w:rsidP="004806C5">
      <w:pPr>
        <w:ind w:firstLine="709"/>
        <w:jc w:val="both"/>
        <w:rPr>
          <w:rFonts w:ascii="Times New Roman" w:hAnsi="Times New Roman" w:cs="Times New Roman"/>
          <w:sz w:val="28"/>
          <w:szCs w:val="28"/>
        </w:rPr>
      </w:pPr>
      <w:r w:rsidRPr="004806C5">
        <w:rPr>
          <w:rFonts w:ascii="Times New Roman" w:hAnsi="Times New Roman" w:cs="Times New Roman"/>
          <w:sz w:val="28"/>
          <w:szCs w:val="28"/>
        </w:rPr>
        <w:t>14)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353067" w:rsidRPr="004806C5" w:rsidRDefault="00353067" w:rsidP="004806C5">
      <w:pPr>
        <w:ind w:firstLine="708"/>
        <w:jc w:val="both"/>
        <w:rPr>
          <w:rFonts w:ascii="Times New Roman" w:hAnsi="Times New Roman" w:cs="Times New Roman"/>
          <w:sz w:val="28"/>
          <w:szCs w:val="28"/>
        </w:rPr>
      </w:pPr>
      <w:r w:rsidRPr="004806C5">
        <w:rPr>
          <w:rFonts w:ascii="Times New Roman" w:hAnsi="Times New Roman" w:cs="Times New Roman"/>
          <w:sz w:val="28"/>
          <w:szCs w:val="28"/>
        </w:rPr>
        <w:t>15) нести персональную ответственность за результаты своей деятельности.</w:t>
      </w:r>
    </w:p>
    <w:p w:rsidR="00353067" w:rsidRPr="004806C5" w:rsidRDefault="00353067" w:rsidP="004806C5">
      <w:pPr>
        <w:ind w:firstLine="708"/>
        <w:jc w:val="both"/>
        <w:rPr>
          <w:rFonts w:ascii="Times New Roman" w:hAnsi="Times New Roman" w:cs="Times New Roman"/>
          <w:sz w:val="28"/>
          <w:szCs w:val="28"/>
        </w:rPr>
      </w:pPr>
      <w:r w:rsidRPr="004806C5">
        <w:rPr>
          <w:rFonts w:ascii="Times New Roman" w:hAnsi="Times New Roman" w:cs="Times New Roman"/>
          <w:sz w:val="28"/>
          <w:szCs w:val="28"/>
        </w:rPr>
        <w:t>16)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53067" w:rsidRPr="004806C5" w:rsidRDefault="00353067" w:rsidP="004806C5">
      <w:pPr>
        <w:ind w:firstLine="708"/>
        <w:jc w:val="both"/>
        <w:rPr>
          <w:rFonts w:ascii="Times New Roman" w:hAnsi="Times New Roman" w:cs="Times New Roman"/>
          <w:sz w:val="28"/>
          <w:szCs w:val="28"/>
        </w:rPr>
      </w:pPr>
      <w:r w:rsidRPr="004806C5">
        <w:rPr>
          <w:rFonts w:ascii="Times New Roman" w:hAnsi="Times New Roman" w:cs="Times New Roman"/>
          <w:sz w:val="28"/>
          <w:szCs w:val="28"/>
        </w:rPr>
        <w:t>17) внешний вид работника организации при исполнении им должностных обязанностей, в зависимости от условий работы и формата служебного мероприятия, должен выражать уважение к клиентам организации, деловым партнерам организации,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353067" w:rsidRPr="004806C5" w:rsidRDefault="00353067" w:rsidP="004806C5">
      <w:pPr>
        <w:jc w:val="both"/>
        <w:rPr>
          <w:rFonts w:ascii="Times New Roman" w:hAnsi="Times New Roman" w:cs="Times New Roman"/>
          <w:sz w:val="28"/>
          <w:szCs w:val="28"/>
        </w:rPr>
      </w:pPr>
      <w:bookmarkStart w:id="2" w:name="sub_1026"/>
      <w:r w:rsidRPr="004806C5">
        <w:rPr>
          <w:rFonts w:ascii="Times New Roman" w:hAnsi="Times New Roman" w:cs="Times New Roman"/>
          <w:b/>
          <w:bCs/>
          <w:sz w:val="28"/>
          <w:szCs w:val="28"/>
        </w:rPr>
        <w:t>4</w:t>
      </w:r>
      <w:r w:rsidRPr="004806C5">
        <w:rPr>
          <w:rFonts w:ascii="Times New Roman" w:hAnsi="Times New Roman" w:cs="Times New Roman"/>
          <w:sz w:val="28"/>
          <w:szCs w:val="28"/>
        </w:rPr>
        <w:t>.  В служебном поведении работника недопустимы:</w:t>
      </w:r>
    </w:p>
    <w:p w:rsidR="00353067" w:rsidRPr="004806C5" w:rsidRDefault="00353067" w:rsidP="004806C5">
      <w:pPr>
        <w:ind w:firstLine="708"/>
        <w:jc w:val="both"/>
        <w:rPr>
          <w:rFonts w:ascii="Times New Roman" w:hAnsi="Times New Roman" w:cs="Times New Roman"/>
          <w:sz w:val="28"/>
          <w:szCs w:val="28"/>
        </w:rPr>
      </w:pPr>
      <w:r w:rsidRPr="004806C5">
        <w:rPr>
          <w:rFonts w:ascii="Times New Roman" w:hAnsi="Times New Roman" w:cs="Times New Roman"/>
          <w:sz w:val="28"/>
          <w:szCs w:val="28"/>
        </w:rPr>
        <w:t>1)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3067" w:rsidRPr="004806C5" w:rsidRDefault="00353067" w:rsidP="004806C5">
      <w:pPr>
        <w:ind w:firstLine="708"/>
        <w:jc w:val="both"/>
        <w:rPr>
          <w:rFonts w:ascii="Times New Roman" w:hAnsi="Times New Roman" w:cs="Times New Roman"/>
          <w:sz w:val="28"/>
          <w:szCs w:val="28"/>
        </w:rPr>
      </w:pPr>
      <w:r w:rsidRPr="004806C5">
        <w:rPr>
          <w:rFonts w:ascii="Times New Roman" w:hAnsi="Times New Roman" w:cs="Times New Roman"/>
          <w:sz w:val="28"/>
          <w:szCs w:val="28"/>
        </w:rPr>
        <w:t>2)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353067" w:rsidRPr="004806C5" w:rsidRDefault="00353067" w:rsidP="004806C5">
      <w:pPr>
        <w:jc w:val="both"/>
        <w:rPr>
          <w:rFonts w:ascii="Times New Roman" w:hAnsi="Times New Roman" w:cs="Times New Roman"/>
          <w:sz w:val="28"/>
          <w:szCs w:val="28"/>
        </w:rPr>
      </w:pPr>
      <w:bookmarkStart w:id="3" w:name="sub_1021"/>
      <w:bookmarkEnd w:id="2"/>
      <w:r w:rsidRPr="004806C5">
        <w:rPr>
          <w:rFonts w:ascii="Times New Roman" w:hAnsi="Times New Roman" w:cs="Times New Roman"/>
          <w:b/>
          <w:bCs/>
          <w:sz w:val="28"/>
          <w:szCs w:val="28"/>
        </w:rPr>
        <w:t>5</w:t>
      </w:r>
      <w:r w:rsidRPr="004806C5">
        <w:rPr>
          <w:rFonts w:ascii="Times New Roman" w:hAnsi="Times New Roman" w:cs="Times New Roman"/>
          <w:sz w:val="28"/>
          <w:szCs w:val="28"/>
        </w:rPr>
        <w:t>. Работник организации, наделенный организационно-распорядительными полномочиями, также обязан:</w:t>
      </w:r>
    </w:p>
    <w:bookmarkEnd w:id="3"/>
    <w:p w:rsidR="00353067" w:rsidRPr="004806C5" w:rsidRDefault="00353067" w:rsidP="004806C5">
      <w:pPr>
        <w:jc w:val="both"/>
        <w:rPr>
          <w:rFonts w:ascii="Times New Roman" w:hAnsi="Times New Roman" w:cs="Times New Roman"/>
          <w:sz w:val="28"/>
          <w:szCs w:val="28"/>
        </w:rPr>
      </w:pPr>
      <w:r w:rsidRPr="004806C5">
        <w:rPr>
          <w:rFonts w:ascii="Times New Roman" w:hAnsi="Times New Roman" w:cs="Times New Roman"/>
          <w:sz w:val="28"/>
          <w:szCs w:val="28"/>
        </w:rPr>
        <w:t>1) принимать меры по предотвращению и урегулированию конфликта интересов;</w:t>
      </w:r>
    </w:p>
    <w:p w:rsidR="00353067" w:rsidRPr="004806C5" w:rsidRDefault="00353067" w:rsidP="004806C5">
      <w:pPr>
        <w:jc w:val="both"/>
        <w:rPr>
          <w:rFonts w:ascii="Times New Roman" w:hAnsi="Times New Roman" w:cs="Times New Roman"/>
          <w:sz w:val="28"/>
          <w:szCs w:val="28"/>
        </w:rPr>
      </w:pPr>
      <w:r w:rsidRPr="004806C5">
        <w:rPr>
          <w:rFonts w:ascii="Times New Roman" w:hAnsi="Times New Roman" w:cs="Times New Roman"/>
          <w:sz w:val="28"/>
          <w:szCs w:val="28"/>
        </w:rPr>
        <w:t>2) принимать меры по предупреждению и пресечению коррупции;</w:t>
      </w:r>
    </w:p>
    <w:p w:rsidR="00353067" w:rsidRPr="004806C5" w:rsidRDefault="00353067" w:rsidP="004806C5">
      <w:pPr>
        <w:jc w:val="both"/>
        <w:rPr>
          <w:rFonts w:ascii="Times New Roman" w:hAnsi="Times New Roman" w:cs="Times New Roman"/>
          <w:sz w:val="28"/>
          <w:szCs w:val="28"/>
        </w:rPr>
      </w:pPr>
      <w:r w:rsidRPr="004806C5">
        <w:rPr>
          <w:rFonts w:ascii="Times New Roman" w:hAnsi="Times New Roman" w:cs="Times New Roman"/>
          <w:sz w:val="28"/>
          <w:szCs w:val="28"/>
        </w:rPr>
        <w:t>3) своим личным поведением подавать пример честности, беспристрастности и справедливости.</w:t>
      </w:r>
    </w:p>
    <w:p w:rsidR="00353067" w:rsidRPr="004806C5" w:rsidRDefault="00353067" w:rsidP="004806C5">
      <w:pPr>
        <w:widowControl w:val="0"/>
        <w:autoSpaceDE w:val="0"/>
        <w:autoSpaceDN w:val="0"/>
        <w:adjustRightInd w:val="0"/>
        <w:jc w:val="both"/>
        <w:rPr>
          <w:rFonts w:ascii="Times New Roman" w:hAnsi="Times New Roman" w:cs="Times New Roman"/>
          <w:sz w:val="28"/>
          <w:szCs w:val="28"/>
        </w:rPr>
      </w:pPr>
      <w:r w:rsidRPr="004806C5">
        <w:rPr>
          <w:rFonts w:ascii="Times New Roman" w:hAnsi="Times New Roman" w:cs="Times New Roman"/>
          <w:sz w:val="28"/>
          <w:szCs w:val="28"/>
        </w:rPr>
        <w:t>4. Требования к антикоррупционному поведению работников</w:t>
      </w:r>
    </w:p>
    <w:p w:rsidR="00353067" w:rsidRPr="004806C5" w:rsidRDefault="00353067" w:rsidP="004806C5">
      <w:pPr>
        <w:pStyle w:val="ListParagraph"/>
        <w:numPr>
          <w:ilvl w:val="0"/>
          <w:numId w:val="2"/>
        </w:numPr>
        <w:jc w:val="both"/>
        <w:rPr>
          <w:rFonts w:ascii="Times New Roman" w:hAnsi="Times New Roman" w:cs="Times New Roman"/>
          <w:sz w:val="28"/>
          <w:szCs w:val="28"/>
        </w:rPr>
      </w:pPr>
      <w:bookmarkStart w:id="4" w:name="sub_1014"/>
      <w:r w:rsidRPr="004806C5">
        <w:rPr>
          <w:rFonts w:ascii="Times New Roman" w:hAnsi="Times New Roman" w:cs="Times New Roman"/>
          <w:sz w:val="28"/>
          <w:szCs w:val="28"/>
        </w:rPr>
        <w:t>Работник организации при исполнении им должностных обязанностей не вправе допускать личную заинтересованность, которая приводит или может привести к конфликту интересов.</w:t>
      </w:r>
    </w:p>
    <w:p w:rsidR="00353067" w:rsidRPr="004806C5" w:rsidRDefault="00353067" w:rsidP="004806C5">
      <w:pPr>
        <w:pStyle w:val="ListParagraph"/>
        <w:numPr>
          <w:ilvl w:val="0"/>
          <w:numId w:val="2"/>
        </w:numPr>
        <w:jc w:val="both"/>
        <w:rPr>
          <w:rFonts w:ascii="Times New Roman" w:hAnsi="Times New Roman" w:cs="Times New Roman"/>
          <w:sz w:val="28"/>
          <w:szCs w:val="28"/>
        </w:rPr>
      </w:pPr>
      <w:r w:rsidRPr="004806C5">
        <w:rPr>
          <w:rFonts w:ascii="Times New Roman" w:hAnsi="Times New Roman" w:cs="Times New Roman"/>
          <w:sz w:val="28"/>
          <w:szCs w:val="28"/>
        </w:rPr>
        <w:t>В установленных законодательством Российской Федерации случаях работник организации обязан представлять сведения о доходах, расходах, об имуществе и обязательствах имущественного характера.</w:t>
      </w:r>
      <w:bookmarkEnd w:id="4"/>
    </w:p>
    <w:p w:rsidR="00353067" w:rsidRPr="004806C5" w:rsidRDefault="00353067" w:rsidP="004806C5">
      <w:pPr>
        <w:pStyle w:val="ListParagraph"/>
        <w:numPr>
          <w:ilvl w:val="0"/>
          <w:numId w:val="2"/>
        </w:numPr>
        <w:spacing w:before="240" w:after="0"/>
        <w:jc w:val="both"/>
        <w:rPr>
          <w:rFonts w:ascii="Times New Roman" w:hAnsi="Times New Roman" w:cs="Times New Roman"/>
          <w:sz w:val="28"/>
          <w:szCs w:val="28"/>
        </w:rPr>
      </w:pPr>
      <w:r w:rsidRPr="004806C5">
        <w:rPr>
          <w:rFonts w:ascii="Times New Roman" w:hAnsi="Times New Roman" w:cs="Times New Roman"/>
          <w:sz w:val="28"/>
          <w:szCs w:val="28"/>
        </w:rPr>
        <w:t>Работнику организации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в порядке, предусмотренном нормативным актом организации.</w:t>
      </w:r>
    </w:p>
    <w:p w:rsidR="00353067" w:rsidRPr="004806C5" w:rsidRDefault="00353067" w:rsidP="004806C5">
      <w:pPr>
        <w:spacing w:before="240" w:after="0"/>
        <w:ind w:left="360"/>
        <w:jc w:val="both"/>
        <w:rPr>
          <w:rFonts w:ascii="Times New Roman" w:hAnsi="Times New Roman" w:cs="Times New Roman"/>
          <w:sz w:val="28"/>
          <w:szCs w:val="28"/>
        </w:rPr>
      </w:pPr>
      <w:r w:rsidRPr="004806C5">
        <w:rPr>
          <w:rFonts w:ascii="Times New Roman" w:hAnsi="Times New Roman" w:cs="Times New Roman"/>
          <w:b/>
          <w:bCs/>
          <w:sz w:val="28"/>
          <w:szCs w:val="28"/>
        </w:rPr>
        <w:t>6</w:t>
      </w:r>
      <w:r w:rsidRPr="004806C5">
        <w:rPr>
          <w:rFonts w:ascii="Times New Roman" w:hAnsi="Times New Roman" w:cs="Times New Roman"/>
          <w:sz w:val="28"/>
          <w:szCs w:val="28"/>
        </w:rPr>
        <w:t>.Обращение со служебной информацией</w:t>
      </w:r>
    </w:p>
    <w:p w:rsidR="00353067" w:rsidRPr="004806C5" w:rsidRDefault="00353067" w:rsidP="004806C5">
      <w:pPr>
        <w:pStyle w:val="ListParagraph"/>
        <w:numPr>
          <w:ilvl w:val="0"/>
          <w:numId w:val="3"/>
        </w:numPr>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Работник организации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соответствии с законодательством Российской Федерации.</w:t>
      </w:r>
    </w:p>
    <w:p w:rsidR="00353067" w:rsidRPr="004806C5" w:rsidRDefault="00353067" w:rsidP="004806C5">
      <w:pPr>
        <w:pStyle w:val="ListParagraph"/>
        <w:numPr>
          <w:ilvl w:val="0"/>
          <w:numId w:val="3"/>
        </w:numPr>
        <w:jc w:val="both"/>
        <w:rPr>
          <w:rFonts w:ascii="Times New Roman" w:hAnsi="Times New Roman" w:cs="Times New Roman"/>
          <w:color w:val="000000"/>
          <w:sz w:val="28"/>
          <w:szCs w:val="28"/>
        </w:rPr>
      </w:pPr>
      <w:r w:rsidRPr="004806C5">
        <w:rPr>
          <w:rFonts w:ascii="Times New Roman" w:hAnsi="Times New Roman" w:cs="Times New Roman"/>
          <w:sz w:val="28"/>
          <w:szCs w:val="28"/>
        </w:rPr>
        <w:t xml:space="preserve">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w:t>
      </w:r>
    </w:p>
    <w:p w:rsidR="00353067" w:rsidRPr="004806C5" w:rsidRDefault="00353067" w:rsidP="004806C5">
      <w:pPr>
        <w:spacing w:after="0"/>
        <w:ind w:firstLine="708"/>
        <w:jc w:val="center"/>
        <w:rPr>
          <w:rFonts w:ascii="Times New Roman" w:hAnsi="Times New Roman" w:cs="Times New Roman"/>
          <w:b/>
          <w:bCs/>
          <w:sz w:val="28"/>
          <w:szCs w:val="28"/>
        </w:rPr>
      </w:pPr>
      <w:r w:rsidRPr="004806C5">
        <w:rPr>
          <w:rFonts w:ascii="Times New Roman" w:hAnsi="Times New Roman" w:cs="Times New Roman"/>
          <w:b/>
          <w:bCs/>
          <w:sz w:val="28"/>
          <w:szCs w:val="28"/>
        </w:rPr>
        <w:t>Глава 2.</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ПОЛОЖЕНИЕ ИНФОРМИРОВАНИЯ РАБОТНИКАМИ</w:t>
      </w:r>
    </w:p>
    <w:p w:rsidR="00353067" w:rsidRPr="004806C5" w:rsidRDefault="00353067" w:rsidP="004806C5">
      <w:pPr>
        <w:spacing w:after="0"/>
        <w:ind w:firstLine="708"/>
        <w:jc w:val="center"/>
        <w:rPr>
          <w:rFonts w:ascii="Times New Roman" w:hAnsi="Times New Roman" w:cs="Times New Roman"/>
          <w:b/>
          <w:bCs/>
          <w:sz w:val="28"/>
          <w:szCs w:val="28"/>
        </w:rPr>
      </w:pPr>
      <w:r w:rsidRPr="004806C5">
        <w:rPr>
          <w:rFonts w:ascii="Times New Roman" w:hAnsi="Times New Roman" w:cs="Times New Roman"/>
          <w:b/>
          <w:bCs/>
          <w:sz w:val="28"/>
          <w:szCs w:val="28"/>
        </w:rPr>
        <w:t>ГБУ РД «Республиканское патологоанатомическое бюро»</w:t>
      </w:r>
    </w:p>
    <w:p w:rsidR="00353067" w:rsidRPr="004806C5" w:rsidRDefault="00353067" w:rsidP="004806C5">
      <w:pPr>
        <w:spacing w:after="0"/>
        <w:ind w:firstLine="708"/>
        <w:jc w:val="center"/>
        <w:rPr>
          <w:rFonts w:ascii="Times New Roman" w:hAnsi="Times New Roman" w:cs="Times New Roman"/>
          <w:b/>
          <w:bCs/>
          <w:sz w:val="28"/>
          <w:szCs w:val="28"/>
        </w:rPr>
      </w:pPr>
      <w:r w:rsidRPr="004806C5">
        <w:rPr>
          <w:rFonts w:ascii="Times New Roman" w:hAnsi="Times New Roman" w:cs="Times New Roman"/>
          <w:b/>
          <w:bCs/>
          <w:sz w:val="28"/>
          <w:szCs w:val="28"/>
        </w:rPr>
        <w:t>О СЛУЧАЯХ СКЛОНЕНИЯ ИХ К СОВЕРШЕНИЮ КОРРУПЦИОННЫХ НАРУШЕНИЙ И ПОРЯДКЕ РАССМОТРЕНИЯ ТАКИХ СООБЩЕНИЙ</w:t>
      </w:r>
    </w:p>
    <w:p w:rsidR="00353067" w:rsidRPr="004806C5" w:rsidRDefault="00353067" w:rsidP="004806C5">
      <w:pPr>
        <w:pStyle w:val="a"/>
        <w:widowControl w:val="0"/>
        <w:spacing w:after="0" w:line="240" w:lineRule="auto"/>
        <w:ind w:left="735"/>
        <w:jc w:val="both"/>
        <w:rPr>
          <w:rFonts w:ascii="Times New Roman" w:hAnsi="Times New Roman" w:cs="Times New Roman"/>
          <w:sz w:val="28"/>
          <w:szCs w:val="28"/>
        </w:rPr>
      </w:pPr>
    </w:p>
    <w:p w:rsidR="00353067" w:rsidRPr="004806C5" w:rsidRDefault="00353067" w:rsidP="004806C5">
      <w:pPr>
        <w:spacing w:after="0"/>
        <w:ind w:firstLine="708"/>
        <w:jc w:val="both"/>
        <w:rPr>
          <w:rFonts w:ascii="Times New Roman" w:hAnsi="Times New Roman" w:cs="Times New Roman"/>
          <w:sz w:val="28"/>
          <w:szCs w:val="28"/>
        </w:rPr>
      </w:pPr>
      <w:r w:rsidRPr="004806C5">
        <w:rPr>
          <w:rFonts w:ascii="Times New Roman" w:hAnsi="Times New Roman" w:cs="Times New Roman"/>
          <w:sz w:val="28"/>
          <w:szCs w:val="28"/>
        </w:rPr>
        <w:t>1</w:t>
      </w:r>
      <w:r w:rsidRPr="004806C5">
        <w:rPr>
          <w:rFonts w:ascii="Times New Roman" w:hAnsi="Times New Roman" w:cs="Times New Roman"/>
          <w:b/>
          <w:bCs/>
          <w:sz w:val="28"/>
          <w:szCs w:val="28"/>
        </w:rPr>
        <w:t>. Настоящее Положение определяет порядок информирования работодателя работниками</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 xml:space="preserve">ГБУ РД «Республиканского патологоанатомического бюро» </w:t>
      </w:r>
      <w:r w:rsidRPr="004806C5">
        <w:rPr>
          <w:rFonts w:ascii="Times New Roman" w:hAnsi="Times New Roman" w:cs="Times New Roman"/>
          <w:sz w:val="28"/>
          <w:szCs w:val="28"/>
        </w:rPr>
        <w:t xml:space="preserve"> о случаях склонения работников к совершению коррупционных нарушений.</w:t>
      </w:r>
    </w:p>
    <w:p w:rsidR="00353067" w:rsidRPr="004806C5" w:rsidRDefault="00353067" w:rsidP="004806C5">
      <w:pPr>
        <w:pStyle w:val="a"/>
        <w:widowControl w:val="0"/>
        <w:tabs>
          <w:tab w:val="clear" w:pos="708"/>
        </w:tabs>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2.</w:t>
      </w:r>
      <w:r w:rsidRPr="004806C5">
        <w:rPr>
          <w:rFonts w:ascii="Times New Roman" w:hAnsi="Times New Roman" w:cs="Times New Roman"/>
          <w:sz w:val="28"/>
          <w:szCs w:val="28"/>
        </w:rPr>
        <w:t xml:space="preserve"> В целях настоящего Положения используются следующие понятия:</w:t>
      </w:r>
    </w:p>
    <w:p w:rsidR="00353067" w:rsidRPr="004806C5" w:rsidRDefault="00353067" w:rsidP="004806C5">
      <w:pPr>
        <w:pStyle w:val="a"/>
        <w:widowControl w:val="0"/>
        <w:tabs>
          <w:tab w:val="clear" w:pos="708"/>
        </w:tabs>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работники организации - физические лица, состоящие с организацией в трудовых отношениях на основании трудового договора;</w:t>
      </w:r>
    </w:p>
    <w:p w:rsidR="00353067" w:rsidRPr="004806C5" w:rsidRDefault="00353067" w:rsidP="004806C5">
      <w:pPr>
        <w:pStyle w:val="a"/>
        <w:widowControl w:val="0"/>
        <w:tabs>
          <w:tab w:val="clear" w:pos="708"/>
        </w:tabs>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уведомление - сообщение работника организации об обращении к нему в целях склонения к совершению коррупционных правонарушений;</w:t>
      </w:r>
    </w:p>
    <w:p w:rsidR="00353067" w:rsidRPr="004806C5" w:rsidRDefault="00353067" w:rsidP="004806C5">
      <w:pPr>
        <w:pStyle w:val="a"/>
        <w:widowControl w:val="0"/>
        <w:tabs>
          <w:tab w:val="clear" w:pos="708"/>
        </w:tabs>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иные понятия, используемые в настоящем Положении, применяются в том же значении, что и в Федеральном законе от 25 декабря 2014 года № 273-ФЗ «О противодействии коррупции».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3</w:t>
      </w:r>
      <w:r w:rsidRPr="004806C5">
        <w:rPr>
          <w:rFonts w:ascii="Times New Roman" w:hAnsi="Times New Roman" w:cs="Times New Roman"/>
          <w:sz w:val="28"/>
          <w:szCs w:val="28"/>
        </w:rPr>
        <w:t>. 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4</w:t>
      </w:r>
      <w:r w:rsidRPr="004806C5">
        <w:rPr>
          <w:rFonts w:ascii="Times New Roman" w:hAnsi="Times New Roman" w:cs="Times New Roman"/>
          <w:sz w:val="28"/>
          <w:szCs w:val="28"/>
        </w:rPr>
        <w:t>.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При невозможности направить уведомление в указанный срок (в случае болезни, командировки, отпуска и т.д.) работник организации направляет работодателю уведомление в течение одного рабочего дня после прибытия на рабочее место.</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5</w:t>
      </w:r>
      <w:r w:rsidRPr="004806C5">
        <w:rPr>
          <w:rFonts w:ascii="Times New Roman" w:hAnsi="Times New Roman" w:cs="Times New Roman"/>
          <w:sz w:val="28"/>
          <w:szCs w:val="28"/>
        </w:rPr>
        <w:t>. В уведомлении должны содержаться следующие сведения: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фамилия, имя, отчество уведомителя, контактный телефон, а также иная информация, которая, по мнению уведомителя, поможет установить с ним контакт;</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замещаемая должность;</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обстоятельства, при которых произошло обращение в целях склонения к совершению коррупционных правонарушений;</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сведения о лицах, имеющих отношение к данному делу, и свидетелях, если таковые имеются;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иные известные сведения, представляющие интерес для разбирательства по существу;</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подпись уведомителя;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дата составления уведомления.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6</w:t>
      </w:r>
      <w:r w:rsidRPr="004806C5">
        <w:rPr>
          <w:rFonts w:ascii="Times New Roman" w:hAnsi="Times New Roman" w:cs="Times New Roman"/>
          <w:sz w:val="28"/>
          <w:szCs w:val="28"/>
        </w:rPr>
        <w:t xml:space="preserve">. 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организации, для регистрации в </w:t>
      </w:r>
      <w:hyperlink r:id="rId13" w:history="1">
        <w:r w:rsidRPr="004806C5">
          <w:rPr>
            <w:rFonts w:ascii="Times New Roman" w:hAnsi="Times New Roman" w:cs="Times New Roman"/>
            <w:sz w:val="28"/>
            <w:szCs w:val="28"/>
          </w:rPr>
          <w:t>журнале</w:t>
        </w:r>
      </w:hyperlink>
      <w:r w:rsidRPr="004806C5">
        <w:rPr>
          <w:rFonts w:ascii="Times New Roman" w:hAnsi="Times New Roman" w:cs="Times New Roman"/>
          <w:sz w:val="28"/>
          <w:szCs w:val="28"/>
        </w:rPr>
        <w:t xml:space="preserve"> регистрации и учета уведомлений о фактах обращения в целях склонения работников к совершению коррупционных правонарушений (далее – журнал) (приложение) в день получения уведомления. </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Анонимные уведомления передаются в структурное подразделение или должностному лицу, ответственному за противодействие коррупции в организации, для сведения. </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Анонимные уведомления регистрируются в </w:t>
      </w:r>
      <w:hyperlink r:id="rId14" w:history="1">
        <w:r w:rsidRPr="004806C5">
          <w:rPr>
            <w:rFonts w:ascii="Times New Roman" w:hAnsi="Times New Roman" w:cs="Times New Roman"/>
            <w:sz w:val="28"/>
            <w:szCs w:val="28"/>
          </w:rPr>
          <w:t>журнале</w:t>
        </w:r>
      </w:hyperlink>
      <w:r w:rsidRPr="004806C5">
        <w:rPr>
          <w:rFonts w:ascii="Times New Roman" w:hAnsi="Times New Roman" w:cs="Times New Roman"/>
          <w:sz w:val="28"/>
          <w:szCs w:val="28"/>
        </w:rPr>
        <w:t>, но к рассмотрению не принимаются.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7.</w:t>
      </w:r>
      <w:r w:rsidRPr="004806C5">
        <w:rPr>
          <w:rFonts w:ascii="Times New Roman" w:hAnsi="Times New Roman" w:cs="Times New Roman"/>
          <w:sz w:val="28"/>
          <w:szCs w:val="28"/>
        </w:rPr>
        <w:t xml:space="preserve"> Проверка сведений, содержащихся в уведомлении, проводится в течение пятнадцати рабочих дней со дня регистрации уведомления.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8</w:t>
      </w:r>
      <w:r w:rsidRPr="004806C5">
        <w:rPr>
          <w:rFonts w:ascii="Times New Roman" w:hAnsi="Times New Roman" w:cs="Times New Roman"/>
          <w:sz w:val="28"/>
          <w:szCs w:val="28"/>
        </w:rPr>
        <w:t>.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(далее – комиссия).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9</w:t>
      </w:r>
      <w:r w:rsidRPr="004806C5">
        <w:rPr>
          <w:rFonts w:ascii="Times New Roman" w:hAnsi="Times New Roman" w:cs="Times New Roman"/>
          <w:sz w:val="28"/>
          <w:szCs w:val="28"/>
        </w:rPr>
        <w:t>. 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10</w:t>
      </w:r>
      <w:r w:rsidRPr="004806C5">
        <w:rPr>
          <w:rFonts w:ascii="Times New Roman" w:hAnsi="Times New Roman" w:cs="Times New Roman"/>
          <w:sz w:val="28"/>
          <w:szCs w:val="28"/>
        </w:rPr>
        <w:t>. В ходе проверки должны быть установлены:</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действия (бездействие) работника организации, к незаконному исполнению которых его пытались склонить.</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11.</w:t>
      </w:r>
      <w:r w:rsidRPr="004806C5">
        <w:rPr>
          <w:rFonts w:ascii="Times New Roman" w:hAnsi="Times New Roman" w:cs="Times New Roman"/>
          <w:sz w:val="28"/>
          <w:szCs w:val="28"/>
        </w:rPr>
        <w:t xml:space="preserve"> Результаты проверки комиссия представляет работодателю в форме письменного заключения в трехдневный срок со дня окончания проверки.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12</w:t>
      </w:r>
      <w:r w:rsidRPr="004806C5">
        <w:rPr>
          <w:rFonts w:ascii="Times New Roman" w:hAnsi="Times New Roman" w:cs="Times New Roman"/>
          <w:sz w:val="28"/>
          <w:szCs w:val="28"/>
        </w:rPr>
        <w:t>. В заключении указываются: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состав комиссии;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сроки проведения проверки;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составитель уведомления и обстоятельства, послужившие основанием для проведения проверки;</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подтверждение достоверности (либо опровержение) факта, послужившего основанием для составления уведомления;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причины и обстоятельства, способствовавшие обращению в целях склонения работника организации к совершению коррупционных правонарушений;</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13</w:t>
      </w:r>
      <w:r w:rsidRPr="004806C5">
        <w:rPr>
          <w:rFonts w:ascii="Times New Roman" w:hAnsi="Times New Roman" w:cs="Times New Roman"/>
          <w:sz w:val="28"/>
          <w:szCs w:val="28"/>
        </w:rPr>
        <w:t>.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Работодателем принимается решение о передаче информации в органы прокуратуры.</w:t>
      </w:r>
    </w:p>
    <w:p w:rsidR="00353067" w:rsidRPr="004806C5" w:rsidRDefault="00353067" w:rsidP="004806C5">
      <w:pPr>
        <w:pStyle w:val="a"/>
        <w:widowControl w:val="0"/>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14.</w:t>
      </w:r>
      <w:r w:rsidRPr="004806C5">
        <w:rPr>
          <w:rFonts w:ascii="Times New Roman" w:hAnsi="Times New Roman" w:cs="Times New Roman"/>
          <w:sz w:val="28"/>
          <w:szCs w:val="28"/>
        </w:rPr>
        <w:t xml:space="preserve"> 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заседании общественного (наблюдательного, попечительского) совета (при наличии) и принятия соответствующего решения,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 </w:t>
      </w:r>
    </w:p>
    <w:p w:rsidR="00353067" w:rsidRPr="004806C5" w:rsidRDefault="00353067" w:rsidP="004806C5">
      <w:pPr>
        <w:autoSpaceDE w:val="0"/>
        <w:autoSpaceDN w:val="0"/>
        <w:adjustRightInd w:val="0"/>
        <w:spacing w:after="0" w:line="240" w:lineRule="auto"/>
        <w:jc w:val="both"/>
        <w:rPr>
          <w:rFonts w:ascii="Times New Roman" w:hAnsi="Times New Roman" w:cs="Times New Roman"/>
          <w:b/>
          <w:bCs/>
          <w:sz w:val="28"/>
          <w:szCs w:val="28"/>
        </w:rPr>
      </w:pPr>
    </w:p>
    <w:p w:rsidR="00353067" w:rsidRPr="004806C5" w:rsidRDefault="00353067" w:rsidP="004806C5">
      <w:pPr>
        <w:spacing w:after="0"/>
        <w:ind w:firstLine="708"/>
        <w:jc w:val="center"/>
        <w:rPr>
          <w:rFonts w:ascii="Times New Roman" w:hAnsi="Times New Roman" w:cs="Times New Roman"/>
          <w:sz w:val="28"/>
          <w:szCs w:val="28"/>
        </w:rPr>
      </w:pPr>
      <w:r w:rsidRPr="004806C5">
        <w:rPr>
          <w:rFonts w:ascii="Times New Roman" w:hAnsi="Times New Roman" w:cs="Times New Roman"/>
          <w:b/>
          <w:bCs/>
          <w:sz w:val="28"/>
          <w:szCs w:val="28"/>
        </w:rPr>
        <w:t>ГЛАВА 3. ПОЛОЖЕНИЕ О КОНФЛИКТЕ ИНТЕРЕСОВ</w:t>
      </w:r>
    </w:p>
    <w:p w:rsidR="00353067" w:rsidRDefault="00353067" w:rsidP="004806C5">
      <w:pPr>
        <w:spacing w:after="0"/>
        <w:ind w:firstLine="708"/>
        <w:jc w:val="center"/>
        <w:rPr>
          <w:rFonts w:ascii="Times New Roman" w:hAnsi="Times New Roman" w:cs="Times New Roman"/>
          <w:b/>
          <w:bCs/>
          <w:sz w:val="28"/>
          <w:szCs w:val="28"/>
        </w:rPr>
      </w:pPr>
      <w:r w:rsidRPr="004806C5">
        <w:rPr>
          <w:rFonts w:ascii="Times New Roman" w:hAnsi="Times New Roman" w:cs="Times New Roman"/>
          <w:b/>
          <w:bCs/>
          <w:sz w:val="28"/>
          <w:szCs w:val="28"/>
        </w:rPr>
        <w:t>ГБУ РД «Республиканское патологоанатомическое бюро»</w:t>
      </w:r>
    </w:p>
    <w:p w:rsidR="00353067" w:rsidRPr="004806C5" w:rsidRDefault="00353067" w:rsidP="004806C5">
      <w:pPr>
        <w:spacing w:after="0"/>
        <w:ind w:firstLine="708"/>
        <w:jc w:val="center"/>
        <w:rPr>
          <w:rFonts w:ascii="Times New Roman" w:hAnsi="Times New Roman" w:cs="Times New Roman"/>
          <w:b/>
          <w:bCs/>
          <w:sz w:val="28"/>
          <w:szCs w:val="28"/>
        </w:rPr>
      </w:pPr>
    </w:p>
    <w:p w:rsidR="00353067" w:rsidRPr="004806C5" w:rsidRDefault="00353067" w:rsidP="004806C5">
      <w:pPr>
        <w:spacing w:after="0"/>
        <w:ind w:firstLine="708"/>
        <w:jc w:val="both"/>
        <w:rPr>
          <w:rFonts w:ascii="Times New Roman" w:hAnsi="Times New Roman" w:cs="Times New Roman"/>
          <w:sz w:val="28"/>
          <w:szCs w:val="28"/>
        </w:rPr>
      </w:pPr>
      <w:r w:rsidRPr="004806C5">
        <w:rPr>
          <w:rFonts w:ascii="Times New Roman" w:hAnsi="Times New Roman" w:cs="Times New Roman"/>
          <w:sz w:val="28"/>
          <w:szCs w:val="28"/>
        </w:rPr>
        <w:t>Настоящее положение устанавливает порядок выявления и урегулирования конфликтов интересов, возникающих у работников</w:t>
      </w:r>
      <w:r w:rsidRPr="004806C5">
        <w:rPr>
          <w:rFonts w:ascii="Times New Roman" w:hAnsi="Times New Roman" w:cs="Times New Roman"/>
          <w:b/>
          <w:bCs/>
          <w:sz w:val="28"/>
          <w:szCs w:val="28"/>
        </w:rPr>
        <w:t xml:space="preserve"> </w:t>
      </w:r>
      <w:r w:rsidRPr="004806C5">
        <w:rPr>
          <w:rFonts w:ascii="Times New Roman" w:hAnsi="Times New Roman" w:cs="Times New Roman"/>
          <w:sz w:val="28"/>
          <w:szCs w:val="28"/>
        </w:rPr>
        <w:t xml:space="preserve">бюджетного учреждения </w:t>
      </w:r>
      <w:r w:rsidRPr="004806C5">
        <w:rPr>
          <w:rFonts w:ascii="Times New Roman" w:hAnsi="Times New Roman" w:cs="Times New Roman"/>
          <w:b/>
          <w:bCs/>
          <w:sz w:val="28"/>
          <w:szCs w:val="28"/>
        </w:rPr>
        <w:t>ГБУ РД «Республиканское патологоанатомическое бюро»</w:t>
      </w:r>
      <w:r w:rsidRPr="004806C5">
        <w:rPr>
          <w:rFonts w:ascii="Times New Roman" w:hAnsi="Times New Roman" w:cs="Times New Roman"/>
          <w:sz w:val="28"/>
          <w:szCs w:val="28"/>
        </w:rPr>
        <w:t xml:space="preserve"> в ходе выполнения ими трудовых обязанностей.</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Ознакомление гражданина, поступающего на работу в учреждение, с Положением производится в соответствии со статьей 68 Трудового кодекса Российской Федерации. </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Действие настоящего Положения распространяется на работников чья должность, предусматривает выполнение функциональных обязанностей,  при которых возможно возникновение конфликтов интересов (приложение 1).</w:t>
      </w:r>
    </w:p>
    <w:p w:rsidR="00353067" w:rsidRPr="004806C5" w:rsidRDefault="00353067" w:rsidP="004806C5">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Pr="004806C5" w:rsidRDefault="00353067" w:rsidP="00AB02CF">
      <w:pPr>
        <w:pStyle w:val="a"/>
        <w:widowControl w:val="0"/>
        <w:numPr>
          <w:ilvl w:val="0"/>
          <w:numId w:val="7"/>
        </w:numPr>
        <w:tabs>
          <w:tab w:val="clear" w:pos="708"/>
          <w:tab w:val="left" w:pos="284"/>
        </w:tabs>
        <w:spacing w:after="0" w:line="240" w:lineRule="auto"/>
        <w:ind w:left="0" w:firstLine="0"/>
        <w:rPr>
          <w:rFonts w:ascii="Times New Roman" w:hAnsi="Times New Roman" w:cs="Times New Roman"/>
          <w:b/>
          <w:bCs/>
          <w:sz w:val="28"/>
          <w:szCs w:val="28"/>
        </w:rPr>
      </w:pPr>
      <w:r w:rsidRPr="004806C5">
        <w:rPr>
          <w:rFonts w:ascii="Times New Roman" w:hAnsi="Times New Roman" w:cs="Times New Roman"/>
          <w:b/>
          <w:bCs/>
          <w:sz w:val="28"/>
          <w:szCs w:val="28"/>
        </w:rPr>
        <w:t>Основные принципы предотвращения и урегулирования конфликта интересов</w:t>
      </w:r>
    </w:p>
    <w:p w:rsidR="00353067" w:rsidRPr="004806C5" w:rsidRDefault="00353067" w:rsidP="004806C5">
      <w:pPr>
        <w:pStyle w:val="a"/>
        <w:widowControl w:val="0"/>
        <w:tabs>
          <w:tab w:val="clear" w:pos="708"/>
          <w:tab w:val="left" w:pos="0"/>
        </w:tabs>
        <w:spacing w:after="0" w:line="240" w:lineRule="auto"/>
        <w:jc w:val="center"/>
        <w:rPr>
          <w:rFonts w:ascii="Times New Roman" w:hAnsi="Times New Roman" w:cs="Times New Roman"/>
          <w:b/>
          <w:bCs/>
          <w:sz w:val="28"/>
          <w:szCs w:val="28"/>
        </w:rPr>
      </w:pP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В основу работы по предотвращению и урегулированию конфликта интересов положены следующие принципы:</w:t>
      </w:r>
    </w:p>
    <w:p w:rsidR="00353067" w:rsidRPr="004806C5" w:rsidRDefault="00353067" w:rsidP="004806C5">
      <w:pPr>
        <w:pStyle w:val="a"/>
        <w:widowControl w:val="0"/>
        <w:tabs>
          <w:tab w:val="clear" w:pos="708"/>
          <w:tab w:val="left" w:pos="0"/>
          <w:tab w:val="left" w:pos="1080"/>
          <w:tab w:val="left" w:pos="1276"/>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353067" w:rsidRPr="004806C5" w:rsidRDefault="00353067" w:rsidP="004806C5">
      <w:pPr>
        <w:pStyle w:val="a"/>
        <w:widowControl w:val="0"/>
        <w:tabs>
          <w:tab w:val="clear" w:pos="708"/>
          <w:tab w:val="left" w:pos="0"/>
          <w:tab w:val="left" w:pos="1080"/>
          <w:tab w:val="left" w:pos="1276"/>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урегулировании;</w:t>
      </w:r>
    </w:p>
    <w:p w:rsidR="00353067" w:rsidRPr="004806C5" w:rsidRDefault="00353067" w:rsidP="004806C5">
      <w:pPr>
        <w:pStyle w:val="a"/>
        <w:widowControl w:val="0"/>
        <w:tabs>
          <w:tab w:val="clear" w:pos="708"/>
          <w:tab w:val="left" w:pos="0"/>
          <w:tab w:val="left" w:pos="1080"/>
          <w:tab w:val="left" w:pos="1276"/>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353067" w:rsidRPr="004806C5" w:rsidRDefault="00353067" w:rsidP="004806C5">
      <w:pPr>
        <w:pStyle w:val="a"/>
        <w:widowControl w:val="0"/>
        <w:tabs>
          <w:tab w:val="clear" w:pos="708"/>
          <w:tab w:val="left" w:pos="0"/>
          <w:tab w:val="left" w:pos="1080"/>
          <w:tab w:val="left" w:pos="1276"/>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соблюдение баланса интересов организации и работника организации при урегулировании конфликта интересов;</w:t>
      </w:r>
    </w:p>
    <w:p w:rsidR="00353067" w:rsidRPr="004806C5" w:rsidRDefault="00353067" w:rsidP="004806C5">
      <w:pPr>
        <w:pStyle w:val="a"/>
        <w:widowControl w:val="0"/>
        <w:tabs>
          <w:tab w:val="clear" w:pos="708"/>
          <w:tab w:val="left" w:pos="0"/>
          <w:tab w:val="left" w:pos="1080"/>
          <w:tab w:val="left" w:pos="1276"/>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защита работника организации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Формы урегулирования конфликта интересов работников организации должны применяться в соответствии с Трудовым кодексом Российской Федерации.</w:t>
      </w:r>
    </w:p>
    <w:p w:rsidR="00353067" w:rsidRPr="004806C5" w:rsidRDefault="00353067" w:rsidP="004806C5">
      <w:pPr>
        <w:pStyle w:val="a"/>
        <w:widowControl w:val="0"/>
        <w:tabs>
          <w:tab w:val="clear" w:pos="708"/>
          <w:tab w:val="left" w:pos="0"/>
          <w:tab w:val="left" w:pos="1276"/>
        </w:tabs>
        <w:spacing w:after="0" w:line="240" w:lineRule="auto"/>
        <w:ind w:firstLine="709"/>
        <w:jc w:val="center"/>
        <w:rPr>
          <w:rFonts w:ascii="Times New Roman" w:hAnsi="Times New Roman" w:cs="Times New Roman"/>
          <w:sz w:val="28"/>
          <w:szCs w:val="28"/>
        </w:rPr>
      </w:pPr>
    </w:p>
    <w:p w:rsidR="00353067" w:rsidRPr="004806C5" w:rsidRDefault="00353067" w:rsidP="004806C5">
      <w:pPr>
        <w:pStyle w:val="a"/>
        <w:widowControl w:val="0"/>
        <w:numPr>
          <w:ilvl w:val="0"/>
          <w:numId w:val="7"/>
        </w:numPr>
        <w:tabs>
          <w:tab w:val="clear" w:pos="708"/>
          <w:tab w:val="left" w:pos="284"/>
        </w:tabs>
        <w:spacing w:after="0" w:line="240" w:lineRule="auto"/>
        <w:ind w:left="0" w:firstLine="0"/>
        <w:jc w:val="center"/>
        <w:rPr>
          <w:rFonts w:ascii="Times New Roman" w:hAnsi="Times New Roman" w:cs="Times New Roman"/>
          <w:b/>
          <w:bCs/>
          <w:sz w:val="28"/>
          <w:szCs w:val="28"/>
        </w:rPr>
      </w:pPr>
      <w:r w:rsidRPr="004806C5">
        <w:rPr>
          <w:rFonts w:ascii="Times New Roman" w:hAnsi="Times New Roman" w:cs="Times New Roman"/>
          <w:b/>
          <w:bCs/>
          <w:sz w:val="28"/>
          <w:szCs w:val="28"/>
        </w:rPr>
        <w:t>Порядок раскрытия конфликта интересов работником организации и его урегулирования</w:t>
      </w:r>
    </w:p>
    <w:p w:rsidR="00353067" w:rsidRPr="004806C5" w:rsidRDefault="00353067" w:rsidP="004806C5">
      <w:pPr>
        <w:pStyle w:val="a"/>
        <w:widowControl w:val="0"/>
        <w:tabs>
          <w:tab w:val="clear" w:pos="708"/>
          <w:tab w:val="left" w:pos="0"/>
        </w:tabs>
        <w:spacing w:after="0" w:line="240" w:lineRule="auto"/>
        <w:jc w:val="both"/>
        <w:rPr>
          <w:rFonts w:ascii="Times New Roman" w:hAnsi="Times New Roman" w:cs="Times New Roman"/>
          <w:sz w:val="28"/>
          <w:szCs w:val="28"/>
        </w:rPr>
      </w:pP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Ответственным за прием сведений о возникающих (имеющихся) конфликтах интересов является структурное подразделение или должностное лицо организации, ответственное за противодействие коррупции. </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Раскрытие конфликта интересов осуществляется в письменной форме.</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Информация о возможности возникновения или возникновении конфликта интересов представляется в виде декларации о конфликте интересов в следующих случаях: </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при приеме на работу на должность предусматривающую выполнение функциональных обязанностей,  при которых возможно возникновение конфликтов интересов; </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при назначении на новую должность предусматривающую выполнение функциональных обязанностей,  при которых возможно возникновение конфликтов интересов; </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в ходе проведения ежегодных аттестаций на соблюдение кодекса этики и служебного поведения работников; </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при возникновении конфликта интересов. </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Допустимо первоначальное раскрытие конфликта интересов в устной форме с последующей фиксацией в письменном виде.</w:t>
      </w:r>
    </w:p>
    <w:p w:rsidR="00353067" w:rsidRDefault="00353067" w:rsidP="004806C5">
      <w:pPr>
        <w:pStyle w:val="a"/>
        <w:widowControl w:val="0"/>
        <w:tabs>
          <w:tab w:val="clear" w:pos="708"/>
          <w:tab w:val="left" w:pos="0"/>
        </w:tabs>
        <w:spacing w:after="0" w:line="240" w:lineRule="auto"/>
        <w:ind w:left="851"/>
        <w:jc w:val="both"/>
        <w:rPr>
          <w:rFonts w:ascii="Times New Roman" w:hAnsi="Times New Roman" w:cs="Times New Roman"/>
          <w:sz w:val="28"/>
          <w:szCs w:val="28"/>
        </w:rPr>
      </w:pPr>
    </w:p>
    <w:p w:rsidR="00353067" w:rsidRDefault="00353067" w:rsidP="004806C5">
      <w:pPr>
        <w:pStyle w:val="a"/>
        <w:widowControl w:val="0"/>
        <w:tabs>
          <w:tab w:val="clear" w:pos="708"/>
          <w:tab w:val="left" w:pos="0"/>
        </w:tabs>
        <w:spacing w:after="0" w:line="240" w:lineRule="auto"/>
        <w:ind w:left="851"/>
        <w:jc w:val="both"/>
        <w:rPr>
          <w:rFonts w:ascii="Times New Roman" w:hAnsi="Times New Roman" w:cs="Times New Roman"/>
          <w:sz w:val="28"/>
          <w:szCs w:val="28"/>
        </w:rPr>
      </w:pPr>
    </w:p>
    <w:p w:rsidR="00353067" w:rsidRDefault="00353067" w:rsidP="004806C5">
      <w:pPr>
        <w:pStyle w:val="a"/>
        <w:widowControl w:val="0"/>
        <w:tabs>
          <w:tab w:val="clear" w:pos="708"/>
          <w:tab w:val="left" w:pos="0"/>
        </w:tabs>
        <w:spacing w:after="0" w:line="240" w:lineRule="auto"/>
        <w:ind w:left="851"/>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s>
        <w:spacing w:after="0" w:line="240" w:lineRule="auto"/>
        <w:ind w:left="851"/>
        <w:jc w:val="both"/>
        <w:rPr>
          <w:rFonts w:ascii="Times New Roman" w:hAnsi="Times New Roman" w:cs="Times New Roman"/>
          <w:sz w:val="28"/>
          <w:szCs w:val="28"/>
        </w:rPr>
      </w:pPr>
    </w:p>
    <w:p w:rsidR="00353067" w:rsidRPr="004806C5" w:rsidRDefault="00353067" w:rsidP="004806C5">
      <w:pPr>
        <w:pStyle w:val="a"/>
        <w:widowControl w:val="0"/>
        <w:numPr>
          <w:ilvl w:val="0"/>
          <w:numId w:val="7"/>
        </w:numPr>
        <w:tabs>
          <w:tab w:val="clear" w:pos="708"/>
          <w:tab w:val="left" w:pos="0"/>
          <w:tab w:val="left" w:pos="284"/>
        </w:tabs>
        <w:spacing w:after="0" w:line="240" w:lineRule="auto"/>
        <w:ind w:left="0" w:firstLine="0"/>
        <w:jc w:val="center"/>
        <w:rPr>
          <w:rFonts w:ascii="Times New Roman" w:hAnsi="Times New Roman" w:cs="Times New Roman"/>
          <w:b/>
          <w:bCs/>
          <w:sz w:val="28"/>
          <w:szCs w:val="28"/>
        </w:rPr>
      </w:pPr>
      <w:r w:rsidRPr="004806C5">
        <w:rPr>
          <w:rFonts w:ascii="Times New Roman" w:hAnsi="Times New Roman" w:cs="Times New Roman"/>
          <w:b/>
          <w:bCs/>
          <w:sz w:val="28"/>
          <w:szCs w:val="28"/>
        </w:rPr>
        <w:t>Возможные способы разрешения возникшего конфликта интересов</w:t>
      </w:r>
    </w:p>
    <w:p w:rsidR="00353067" w:rsidRPr="004806C5" w:rsidRDefault="00353067" w:rsidP="004806C5">
      <w:pPr>
        <w:pStyle w:val="a"/>
        <w:widowControl w:val="0"/>
        <w:tabs>
          <w:tab w:val="clear" w:pos="708"/>
          <w:tab w:val="left" w:pos="0"/>
        </w:tabs>
        <w:spacing w:after="0" w:line="240" w:lineRule="auto"/>
        <w:ind w:left="1288"/>
        <w:jc w:val="both"/>
        <w:rPr>
          <w:rFonts w:ascii="Times New Roman" w:hAnsi="Times New Roman" w:cs="Times New Roman"/>
          <w:sz w:val="28"/>
          <w:szCs w:val="28"/>
        </w:rPr>
      </w:pP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Декларация о конфликте интересов изучается должностным лицом организации, ответственным за противодействие коррупции, и направляется руководителю организации.</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Руководитель организации рассматривает декларацию о конфликте интересов, оценивает серьезность возникающих для организации рисков и, в случае необходимости, определяет форму урегулирования конфликта интересов.</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Рассмотрение декларации о конфликте интересов осуществляется руководителем организации и должностным лицом организации, ответственным за противодействие коррупции, конфиденциально. </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Формы урегулирования конфликта интересов:</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ограничение доступа работника организации к конкретной информации, которая может затрагивать его личные интересы;</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пересмотр и изменение функциональных обязанностей работника организации;</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перевод работника организации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отказ работника организации от своего личного интереса, порождающего конфликт с интересами организации;</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увольнение работника организации в соответствии со статьей 80 Трудового кодекса Российской Федерации;</w:t>
      </w:r>
    </w:p>
    <w:p w:rsidR="00353067" w:rsidRPr="004806C5" w:rsidRDefault="00353067" w:rsidP="004806C5">
      <w:pPr>
        <w:pStyle w:val="a"/>
        <w:widowControl w:val="0"/>
        <w:tabs>
          <w:tab w:val="clear" w:pos="708"/>
          <w:tab w:val="left" w:pos="0"/>
          <w:tab w:val="left" w:pos="108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увольнение работника организации в соответствии с пунктом 7.1 части первой статьи 81 Трудового кодекса Российской Федерации;</w:t>
      </w:r>
    </w:p>
    <w:p w:rsidR="00353067" w:rsidRPr="004806C5" w:rsidRDefault="00353067" w:rsidP="004806C5">
      <w:pPr>
        <w:tabs>
          <w:tab w:val="left" w:pos="1080"/>
        </w:tabs>
        <w:autoSpaceDE w:val="0"/>
        <w:autoSpaceDN w:val="0"/>
        <w:adjustRightInd w:val="0"/>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иные формы разрешения конфликта интересов.</w:t>
      </w:r>
    </w:p>
    <w:p w:rsidR="00353067" w:rsidRPr="004806C5"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По письменной договоренности организации и работника организации, раскрывшего сведения о конфликте интересов, могут применяться иные формы урегулирования. </w:t>
      </w:r>
    </w:p>
    <w:p w:rsidR="00353067" w:rsidRDefault="00353067" w:rsidP="004806C5">
      <w:pPr>
        <w:pStyle w:val="a"/>
        <w:widowControl w:val="0"/>
        <w:numPr>
          <w:ilvl w:val="3"/>
          <w:numId w:val="5"/>
        </w:numPr>
        <w:tabs>
          <w:tab w:val="clear" w:pos="708"/>
          <w:tab w:val="left" w:pos="0"/>
          <w:tab w:val="left" w:pos="108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 </w:t>
      </w: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Pr="004806C5" w:rsidRDefault="00353067" w:rsidP="00AB02CF">
      <w:pPr>
        <w:pStyle w:val="a"/>
        <w:widowControl w:val="0"/>
        <w:tabs>
          <w:tab w:val="clear" w:pos="708"/>
          <w:tab w:val="left" w:pos="0"/>
          <w:tab w:val="left" w:pos="1080"/>
        </w:tabs>
        <w:spacing w:after="0" w:line="240" w:lineRule="auto"/>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s>
        <w:spacing w:after="0" w:line="240" w:lineRule="auto"/>
        <w:ind w:left="2508"/>
        <w:jc w:val="both"/>
        <w:rPr>
          <w:rFonts w:ascii="Times New Roman" w:hAnsi="Times New Roman" w:cs="Times New Roman"/>
          <w:sz w:val="28"/>
          <w:szCs w:val="28"/>
        </w:rPr>
      </w:pPr>
    </w:p>
    <w:p w:rsidR="00353067" w:rsidRPr="004806C5" w:rsidRDefault="00353067" w:rsidP="000D5431">
      <w:pPr>
        <w:pStyle w:val="a"/>
        <w:widowControl w:val="0"/>
        <w:numPr>
          <w:ilvl w:val="0"/>
          <w:numId w:val="7"/>
        </w:numPr>
        <w:tabs>
          <w:tab w:val="clear" w:pos="708"/>
          <w:tab w:val="left" w:pos="284"/>
        </w:tabs>
        <w:spacing w:after="0" w:line="240" w:lineRule="auto"/>
        <w:ind w:left="0" w:firstLine="0"/>
        <w:jc w:val="center"/>
        <w:rPr>
          <w:rFonts w:ascii="Times New Roman" w:hAnsi="Times New Roman" w:cs="Times New Roman"/>
          <w:b/>
          <w:bCs/>
          <w:sz w:val="28"/>
          <w:szCs w:val="28"/>
        </w:rPr>
      </w:pPr>
      <w:r w:rsidRPr="004806C5">
        <w:rPr>
          <w:rFonts w:ascii="Times New Roman" w:hAnsi="Times New Roman" w:cs="Times New Roman"/>
          <w:b/>
          <w:bCs/>
          <w:sz w:val="28"/>
          <w:szCs w:val="28"/>
        </w:rPr>
        <w:t>Обязанности работника организации в связи с раскрытием и урегулированием конфликта интересов</w:t>
      </w:r>
    </w:p>
    <w:p w:rsidR="00353067" w:rsidRPr="004806C5" w:rsidRDefault="00353067" w:rsidP="004806C5">
      <w:pPr>
        <w:pStyle w:val="a"/>
        <w:widowControl w:val="0"/>
        <w:tabs>
          <w:tab w:val="clear" w:pos="708"/>
          <w:tab w:val="left" w:pos="0"/>
        </w:tabs>
        <w:spacing w:after="0" w:line="240" w:lineRule="auto"/>
        <w:ind w:firstLine="709"/>
        <w:jc w:val="both"/>
        <w:rPr>
          <w:rFonts w:ascii="Times New Roman" w:hAnsi="Times New Roman" w:cs="Times New Roman"/>
          <w:b/>
          <w:bCs/>
          <w:sz w:val="28"/>
          <w:szCs w:val="28"/>
        </w:rPr>
      </w:pPr>
    </w:p>
    <w:p w:rsidR="00353067" w:rsidRPr="004806C5" w:rsidRDefault="00353067" w:rsidP="004806C5">
      <w:pPr>
        <w:pStyle w:val="a"/>
        <w:widowControl w:val="0"/>
        <w:numPr>
          <w:ilvl w:val="3"/>
          <w:numId w:val="5"/>
        </w:numPr>
        <w:tabs>
          <w:tab w:val="clear" w:pos="708"/>
          <w:tab w:val="left" w:pos="0"/>
          <w:tab w:val="left" w:pos="1260"/>
        </w:tabs>
        <w:spacing w:after="0" w:line="240" w:lineRule="auto"/>
        <w:ind w:left="0" w:firstLine="720"/>
        <w:jc w:val="both"/>
        <w:rPr>
          <w:rFonts w:ascii="Times New Roman" w:hAnsi="Times New Roman" w:cs="Times New Roman"/>
          <w:sz w:val="28"/>
          <w:szCs w:val="28"/>
        </w:rPr>
      </w:pPr>
      <w:r w:rsidRPr="004806C5">
        <w:rPr>
          <w:rFonts w:ascii="Times New Roman" w:hAnsi="Times New Roman" w:cs="Times New Roman"/>
          <w:sz w:val="28"/>
          <w:szCs w:val="28"/>
        </w:rPr>
        <w:t>При принятии решений по деловым вопросам и выполнении своих должностных обязанностей работник организации обязан:</w:t>
      </w: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руководствоваться интересами организации без учета своих личных интересов, интересов своих родственников и друзей;</w:t>
      </w: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избегать ситуаций и обстоятельств, которые могут привести к конфликту интересов; </w:t>
      </w: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раскрывать возникший (реальный) или потенциальный конфликт интересов; </w:t>
      </w: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 xml:space="preserve">содействовать урегулированию возникшего конфликта интересов. </w:t>
      </w:r>
    </w:p>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right"/>
        <w:rPr>
          <w:rFonts w:ascii="Times New Roman" w:hAnsi="Times New Roman" w:cs="Times New Roman"/>
          <w:sz w:val="28"/>
          <w:szCs w:val="28"/>
        </w:rPr>
      </w:pPr>
      <w:r w:rsidRPr="004806C5">
        <w:rPr>
          <w:rFonts w:ascii="Times New Roman" w:hAnsi="Times New Roman" w:cs="Times New Roman"/>
          <w:sz w:val="28"/>
          <w:szCs w:val="28"/>
        </w:rPr>
        <w:t xml:space="preserve">Приложение </w:t>
      </w:r>
    </w:p>
    <w:p w:rsidR="00353067" w:rsidRPr="004806C5" w:rsidRDefault="00353067" w:rsidP="004806C5">
      <w:pPr>
        <w:pStyle w:val="a"/>
        <w:widowControl w:val="0"/>
        <w:tabs>
          <w:tab w:val="clear" w:pos="708"/>
          <w:tab w:val="left" w:pos="0"/>
        </w:tabs>
        <w:spacing w:after="0" w:line="240" w:lineRule="auto"/>
        <w:ind w:left="708"/>
        <w:jc w:val="right"/>
        <w:rPr>
          <w:rFonts w:ascii="Times New Roman" w:hAnsi="Times New Roman" w:cs="Times New Roman"/>
          <w:sz w:val="28"/>
          <w:szCs w:val="28"/>
        </w:rPr>
      </w:pPr>
      <w:r w:rsidRPr="004806C5">
        <w:rPr>
          <w:rFonts w:ascii="Times New Roman" w:hAnsi="Times New Roman" w:cs="Times New Roman"/>
          <w:sz w:val="28"/>
          <w:szCs w:val="28"/>
        </w:rPr>
        <w:t xml:space="preserve">к положению о конфликте интересов </w:t>
      </w:r>
    </w:p>
    <w:p w:rsidR="00353067" w:rsidRPr="004806C5" w:rsidRDefault="00353067" w:rsidP="004806C5">
      <w:pPr>
        <w:spacing w:after="0"/>
        <w:ind w:firstLine="708"/>
        <w:jc w:val="right"/>
        <w:rPr>
          <w:rFonts w:ascii="Times New Roman" w:hAnsi="Times New Roman" w:cs="Times New Roman"/>
          <w:b/>
          <w:bCs/>
          <w:sz w:val="28"/>
          <w:szCs w:val="28"/>
        </w:rPr>
      </w:pPr>
      <w:r w:rsidRPr="004806C5">
        <w:rPr>
          <w:rFonts w:ascii="Times New Roman" w:hAnsi="Times New Roman" w:cs="Times New Roman"/>
          <w:sz w:val="28"/>
          <w:szCs w:val="28"/>
        </w:rPr>
        <w:t xml:space="preserve">работников </w:t>
      </w:r>
      <w:r w:rsidRPr="004806C5">
        <w:rPr>
          <w:rFonts w:ascii="Times New Roman" w:hAnsi="Times New Roman" w:cs="Times New Roman"/>
          <w:b/>
          <w:bCs/>
          <w:sz w:val="28"/>
          <w:szCs w:val="28"/>
        </w:rPr>
        <w:t xml:space="preserve">ГБУ РД «РПАБ» </w:t>
      </w:r>
    </w:p>
    <w:p w:rsidR="00353067" w:rsidRPr="004806C5" w:rsidRDefault="00353067" w:rsidP="004806C5">
      <w:pPr>
        <w:spacing w:after="0"/>
        <w:ind w:firstLine="708"/>
        <w:jc w:val="both"/>
        <w:rPr>
          <w:rFonts w:ascii="Times New Roman" w:hAnsi="Times New Roman" w:cs="Times New Roman"/>
          <w:b/>
          <w:bCs/>
          <w:sz w:val="28"/>
          <w:szCs w:val="28"/>
        </w:rPr>
      </w:pP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r w:rsidRPr="004806C5">
        <w:rPr>
          <w:rFonts w:ascii="Times New Roman" w:hAnsi="Times New Roman" w:cs="Times New Roman"/>
          <w:sz w:val="28"/>
          <w:szCs w:val="28"/>
        </w:rPr>
        <w:t>Перечень структурных подразделений и должностных лиц при исполнении должностных обязанностей которых возможно возникновение конфликта интересов</w:t>
      </w:r>
    </w:p>
    <w:p w:rsidR="00353067"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p w:rsidR="00353067" w:rsidRPr="004806C5" w:rsidRDefault="00353067" w:rsidP="004806C5">
      <w:pPr>
        <w:pStyle w:val="a"/>
        <w:widowControl w:val="0"/>
        <w:tabs>
          <w:tab w:val="clear" w:pos="708"/>
          <w:tab w:val="left" w:pos="0"/>
          <w:tab w:val="left" w:pos="1260"/>
        </w:tabs>
        <w:spacing w:after="0" w:line="240" w:lineRule="auto"/>
        <w:ind w:firstLine="720"/>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13"/>
        <w:gridCol w:w="4557"/>
      </w:tblGrid>
      <w:tr w:rsidR="00353067" w:rsidRPr="004806C5">
        <w:tc>
          <w:tcPr>
            <w:tcW w:w="81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 п/п</w:t>
            </w:r>
          </w:p>
        </w:tc>
        <w:tc>
          <w:tcPr>
            <w:tcW w:w="3913"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Наименование подразделения</w:t>
            </w: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должность</w:t>
            </w:r>
          </w:p>
        </w:tc>
      </w:tr>
      <w:tr w:rsidR="00353067" w:rsidRPr="004806C5">
        <w:tc>
          <w:tcPr>
            <w:tcW w:w="817" w:type="dxa"/>
            <w:vMerge w:val="restart"/>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1.</w:t>
            </w:r>
          </w:p>
        </w:tc>
        <w:tc>
          <w:tcPr>
            <w:tcW w:w="3913" w:type="dxa"/>
            <w:vMerge w:val="restart"/>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Планово – экономический отдел</w:t>
            </w: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Начальник отдела</w:t>
            </w:r>
          </w:p>
        </w:tc>
      </w:tr>
      <w:tr w:rsidR="00353067" w:rsidRPr="004806C5">
        <w:tc>
          <w:tcPr>
            <w:tcW w:w="817"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3913"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Экономист </w:t>
            </w:r>
          </w:p>
        </w:tc>
      </w:tr>
      <w:tr w:rsidR="00353067" w:rsidRPr="004806C5">
        <w:tc>
          <w:tcPr>
            <w:tcW w:w="817" w:type="dxa"/>
            <w:vMerge w:val="restart"/>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2.</w:t>
            </w:r>
          </w:p>
        </w:tc>
        <w:tc>
          <w:tcPr>
            <w:tcW w:w="3913" w:type="dxa"/>
            <w:vMerge w:val="restart"/>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Бухгалтерия</w:t>
            </w: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Главный бухгалтер</w:t>
            </w:r>
          </w:p>
        </w:tc>
      </w:tr>
      <w:tr w:rsidR="00353067" w:rsidRPr="004806C5">
        <w:tc>
          <w:tcPr>
            <w:tcW w:w="817"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3913"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Заместитель главного бухгалтера</w:t>
            </w:r>
          </w:p>
        </w:tc>
      </w:tr>
      <w:tr w:rsidR="00353067" w:rsidRPr="004806C5">
        <w:tc>
          <w:tcPr>
            <w:tcW w:w="817"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3913"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Ведущий бухгалтер</w:t>
            </w:r>
          </w:p>
        </w:tc>
      </w:tr>
      <w:tr w:rsidR="00353067" w:rsidRPr="004806C5">
        <w:tc>
          <w:tcPr>
            <w:tcW w:w="817"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3913" w:type="dxa"/>
            <w:vMerge/>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Бухгалтер</w:t>
            </w:r>
          </w:p>
        </w:tc>
      </w:tr>
      <w:tr w:rsidR="00353067" w:rsidRPr="004806C5">
        <w:tc>
          <w:tcPr>
            <w:tcW w:w="81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3.</w:t>
            </w:r>
          </w:p>
        </w:tc>
        <w:tc>
          <w:tcPr>
            <w:tcW w:w="3913"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Аппарат управления</w:t>
            </w: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Заместители главного врача</w:t>
            </w:r>
          </w:p>
        </w:tc>
      </w:tr>
      <w:tr w:rsidR="00353067" w:rsidRPr="004806C5">
        <w:tc>
          <w:tcPr>
            <w:tcW w:w="81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4.</w:t>
            </w:r>
          </w:p>
        </w:tc>
        <w:tc>
          <w:tcPr>
            <w:tcW w:w="3913"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Регистратура</w:t>
            </w: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Медицинский регистратор</w:t>
            </w:r>
          </w:p>
        </w:tc>
      </w:tr>
      <w:tr w:rsidR="00353067" w:rsidRPr="004806C5">
        <w:tc>
          <w:tcPr>
            <w:tcW w:w="81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5.</w:t>
            </w:r>
          </w:p>
        </w:tc>
        <w:tc>
          <w:tcPr>
            <w:tcW w:w="3913"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Отдел обеспечения деятельности и делопроизводства</w:t>
            </w:r>
          </w:p>
        </w:tc>
        <w:tc>
          <w:tcPr>
            <w:tcW w:w="4557" w:type="dxa"/>
          </w:tcPr>
          <w:p w:rsidR="00353067" w:rsidRPr="004806C5" w:rsidRDefault="00353067" w:rsidP="004806C5">
            <w:pPr>
              <w:pStyle w:val="a"/>
              <w:widowControl w:val="0"/>
              <w:tabs>
                <w:tab w:val="clear" w:pos="708"/>
                <w:tab w:val="left" w:pos="0"/>
                <w:tab w:val="left" w:pos="1260"/>
              </w:tabs>
              <w:spacing w:after="0" w:line="240" w:lineRule="auto"/>
              <w:jc w:val="both"/>
              <w:rPr>
                <w:rFonts w:ascii="Times New Roman" w:hAnsi="Times New Roman" w:cs="Times New Roman"/>
                <w:sz w:val="28"/>
                <w:szCs w:val="28"/>
              </w:rPr>
            </w:pPr>
            <w:r w:rsidRPr="004806C5">
              <w:rPr>
                <w:rFonts w:ascii="Times New Roman" w:hAnsi="Times New Roman" w:cs="Times New Roman"/>
                <w:sz w:val="28"/>
                <w:szCs w:val="28"/>
              </w:rPr>
              <w:t>Инспектор отдела кадров</w:t>
            </w:r>
          </w:p>
        </w:tc>
      </w:tr>
    </w:tbl>
    <w:p w:rsidR="00353067" w:rsidRPr="004806C5" w:rsidRDefault="00353067" w:rsidP="004806C5">
      <w:pPr>
        <w:autoSpaceDE w:val="0"/>
        <w:autoSpaceDN w:val="0"/>
        <w:adjustRightInd w:val="0"/>
        <w:jc w:val="both"/>
        <w:rPr>
          <w:sz w:val="28"/>
          <w:szCs w:val="28"/>
        </w:rPr>
      </w:pPr>
    </w:p>
    <w:p w:rsidR="00353067" w:rsidRPr="004806C5" w:rsidRDefault="00353067" w:rsidP="004806C5">
      <w:pPr>
        <w:jc w:val="both"/>
        <w:rPr>
          <w:sz w:val="28"/>
          <w:szCs w:val="28"/>
        </w:rPr>
        <w:sectPr w:rsidR="00353067" w:rsidRPr="004806C5" w:rsidSect="005D6809">
          <w:headerReference w:type="default" r:id="rId15"/>
          <w:pgSz w:w="11906" w:h="16838"/>
          <w:pgMar w:top="567" w:right="851" w:bottom="567" w:left="1701" w:header="567" w:footer="0" w:gutter="0"/>
          <w:cols w:space="720"/>
          <w:formProt w:val="0"/>
          <w:titlePg/>
          <w:docGrid w:linePitch="299"/>
        </w:sectPr>
      </w:pPr>
    </w:p>
    <w:p w:rsidR="00353067" w:rsidRPr="004806C5" w:rsidRDefault="00353067" w:rsidP="004806C5">
      <w:pPr>
        <w:spacing w:after="0"/>
        <w:ind w:firstLine="708"/>
        <w:jc w:val="center"/>
        <w:rPr>
          <w:rFonts w:ascii="Times New Roman" w:hAnsi="Times New Roman" w:cs="Times New Roman"/>
          <w:b/>
          <w:bCs/>
          <w:sz w:val="28"/>
          <w:szCs w:val="28"/>
        </w:rPr>
      </w:pPr>
      <w:r w:rsidRPr="004806C5">
        <w:rPr>
          <w:rFonts w:ascii="Times New Roman" w:hAnsi="Times New Roman" w:cs="Times New Roman"/>
          <w:b/>
          <w:bCs/>
          <w:sz w:val="28"/>
          <w:szCs w:val="28"/>
        </w:rPr>
        <w:t>ГЛАВА 4. ПРАВИЛА ОБМЕНА ДЕЛОВЫМИ ПОДАРКАМИ И ЗНАКАМИ ДЕЛОВОГО ГОСТЕПРИИМСТВА</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ГБУ РД «РПАБ»</w:t>
      </w:r>
    </w:p>
    <w:p w:rsidR="00353067" w:rsidRPr="004806C5" w:rsidRDefault="00353067" w:rsidP="004806C5">
      <w:pPr>
        <w:spacing w:after="0"/>
        <w:ind w:firstLine="708"/>
        <w:jc w:val="both"/>
        <w:rPr>
          <w:rFonts w:ascii="Times New Roman" w:hAnsi="Times New Roman" w:cs="Times New Roman"/>
          <w:b/>
          <w:bCs/>
          <w:sz w:val="28"/>
          <w:szCs w:val="28"/>
        </w:rPr>
      </w:pPr>
      <w:r w:rsidRPr="004806C5">
        <w:rPr>
          <w:rFonts w:ascii="Times New Roman" w:hAnsi="Times New Roman" w:cs="Times New Roman"/>
          <w:sz w:val="28"/>
          <w:szCs w:val="28"/>
        </w:rPr>
        <w:t xml:space="preserve">Настоящие Правила определяют общие требования к дарению и принятию деловых подарков, а также к обмену знаками делового гостеприимства для работников </w:t>
      </w:r>
      <w:r w:rsidRPr="004806C5">
        <w:rPr>
          <w:rFonts w:ascii="Times New Roman" w:hAnsi="Times New Roman" w:cs="Times New Roman"/>
          <w:b/>
          <w:bCs/>
          <w:sz w:val="28"/>
          <w:szCs w:val="28"/>
        </w:rPr>
        <w:t xml:space="preserve">ГБУ РД «РПАБ» </w:t>
      </w:r>
    </w:p>
    <w:p w:rsidR="00353067" w:rsidRPr="004806C5" w:rsidRDefault="00353067" w:rsidP="004806C5">
      <w:pPr>
        <w:spacing w:after="0"/>
        <w:ind w:firstLine="708"/>
        <w:jc w:val="both"/>
        <w:rPr>
          <w:rFonts w:ascii="Times New Roman" w:hAnsi="Times New Roman" w:cs="Times New Roman"/>
          <w:sz w:val="28"/>
          <w:szCs w:val="28"/>
        </w:rPr>
      </w:pPr>
    </w:p>
    <w:p w:rsidR="00353067" w:rsidRPr="004806C5" w:rsidRDefault="00353067" w:rsidP="004806C5">
      <w:pPr>
        <w:spacing w:after="0"/>
        <w:jc w:val="both"/>
        <w:rPr>
          <w:rFonts w:ascii="Times New Roman" w:hAnsi="Times New Roman" w:cs="Times New Roman"/>
          <w:sz w:val="28"/>
          <w:szCs w:val="28"/>
        </w:rPr>
      </w:pPr>
      <w:r w:rsidRPr="004806C5">
        <w:rPr>
          <w:rFonts w:ascii="Times New Roman" w:hAnsi="Times New Roman" w:cs="Times New Roman"/>
          <w:b/>
          <w:bCs/>
          <w:sz w:val="28"/>
          <w:szCs w:val="28"/>
        </w:rPr>
        <w:t>I.</w:t>
      </w:r>
      <w:r w:rsidRPr="004806C5">
        <w:rPr>
          <w:rFonts w:ascii="Times New Roman" w:hAnsi="Times New Roman" w:cs="Times New Roman"/>
          <w:sz w:val="28"/>
          <w:szCs w:val="28"/>
        </w:rPr>
        <w:t xml:space="preserve"> Дарение деловых подарков и оказание знаков делового гостеприимства</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2.</w:t>
      </w:r>
      <w:r w:rsidRPr="004806C5">
        <w:rPr>
          <w:rFonts w:ascii="Times New Roman" w:hAnsi="Times New Roman" w:cs="Times New Roman"/>
          <w:sz w:val="28"/>
          <w:szCs w:val="28"/>
        </w:rPr>
        <w:t xml:space="preserve"> Деловые подарки, подлежащие дарению, и знаки делового гостеприимства должны:</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соответствовать требованиям антикоррупционного законодательства Российской Федерации, автономного округа, настоящих Правил, локальных нормативных актов организации;</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быть вручены и оказаны только от имени организации.</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3</w:t>
      </w:r>
      <w:r w:rsidRPr="004806C5">
        <w:rPr>
          <w:rFonts w:ascii="Times New Roman" w:hAnsi="Times New Roman" w:cs="Times New Roman"/>
          <w:sz w:val="28"/>
          <w:szCs w:val="28"/>
        </w:rPr>
        <w:t>. Деловые подарки, подлежащие дарению, и знаки делового гостеприимства не должны:</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создавать для получателя обязательства, связанные с его должностным положением или исполнением им должностных обязанностей;</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быть в форме наличных, безналичных денежных средств, ценных бумаг, драгоценных металлов;</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создавать репутационный риск для организации или ее работников.</w:t>
      </w:r>
    </w:p>
    <w:p w:rsidR="00353067" w:rsidRPr="004806C5" w:rsidRDefault="00353067" w:rsidP="004806C5">
      <w:pPr>
        <w:pStyle w:val="ListParagraph"/>
        <w:numPr>
          <w:ilvl w:val="0"/>
          <w:numId w:val="1"/>
        </w:numPr>
        <w:spacing w:after="0"/>
        <w:jc w:val="both"/>
        <w:rPr>
          <w:rFonts w:ascii="Times New Roman" w:hAnsi="Times New Roman" w:cs="Times New Roman"/>
          <w:sz w:val="28"/>
          <w:szCs w:val="28"/>
        </w:rPr>
      </w:pPr>
      <w:r w:rsidRPr="004806C5">
        <w:rPr>
          <w:rFonts w:ascii="Times New Roman" w:hAnsi="Times New Roman" w:cs="Times New Roman"/>
          <w:sz w:val="28"/>
          <w:szCs w:val="28"/>
        </w:rPr>
        <w:t>Стоимость подарка, подлежащего дарению, не должна превышать 3 тысячи рублей.</w:t>
      </w:r>
    </w:p>
    <w:p w:rsidR="00353067" w:rsidRPr="004806C5" w:rsidRDefault="00353067" w:rsidP="004806C5">
      <w:pPr>
        <w:spacing w:after="0"/>
        <w:ind w:left="360"/>
        <w:jc w:val="both"/>
        <w:rPr>
          <w:rFonts w:ascii="Times New Roman" w:hAnsi="Times New Roman" w:cs="Times New Roman"/>
          <w:sz w:val="28"/>
          <w:szCs w:val="28"/>
        </w:rPr>
      </w:pPr>
      <w:r w:rsidRPr="004806C5">
        <w:rPr>
          <w:rFonts w:ascii="Times New Roman" w:hAnsi="Times New Roman" w:cs="Times New Roman"/>
          <w:sz w:val="28"/>
          <w:szCs w:val="28"/>
        </w:rPr>
        <w:t>II. Получение работниками организации деловых подарков и принятие знаков делового гостеприимства</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5</w:t>
      </w:r>
      <w:r w:rsidRPr="004806C5">
        <w:rPr>
          <w:rFonts w:ascii="Times New Roman" w:hAnsi="Times New Roman" w:cs="Times New Roman"/>
          <w:sz w:val="28"/>
          <w:szCs w:val="28"/>
        </w:rPr>
        <w:t>. Работники организации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организации.</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6</w:t>
      </w:r>
      <w:r w:rsidRPr="004806C5">
        <w:rPr>
          <w:rFonts w:ascii="Times New Roman" w:hAnsi="Times New Roman" w:cs="Times New Roman"/>
          <w:sz w:val="28"/>
          <w:szCs w:val="28"/>
        </w:rPr>
        <w:t>.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организации.</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7</w:t>
      </w:r>
      <w:r w:rsidRPr="004806C5">
        <w:rPr>
          <w:rFonts w:ascii="Times New Roman" w:hAnsi="Times New Roman" w:cs="Times New Roman"/>
          <w:sz w:val="28"/>
          <w:szCs w:val="28"/>
        </w:rPr>
        <w:t>.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8</w:t>
      </w:r>
      <w:r w:rsidRPr="004806C5">
        <w:rPr>
          <w:rFonts w:ascii="Times New Roman" w:hAnsi="Times New Roman" w:cs="Times New Roman"/>
          <w:sz w:val="28"/>
          <w:szCs w:val="28"/>
        </w:rPr>
        <w:t>. Работникам организации запрещается:</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принимать подарки в форме наличных, безналичных денежных средств, ценных бумаг, драгоценных металлов.</w:t>
      </w:r>
    </w:p>
    <w:p w:rsidR="00353067" w:rsidRPr="004806C5" w:rsidRDefault="00353067" w:rsidP="004806C5">
      <w:pPr>
        <w:spacing w:after="0"/>
        <w:ind w:firstLine="709"/>
        <w:jc w:val="both"/>
        <w:rPr>
          <w:rFonts w:ascii="Times New Roman" w:hAnsi="Times New Roman" w:cs="Times New Roman"/>
          <w:sz w:val="28"/>
          <w:szCs w:val="28"/>
        </w:rPr>
      </w:pPr>
      <w:r w:rsidRPr="004806C5">
        <w:rPr>
          <w:rFonts w:ascii="Times New Roman" w:hAnsi="Times New Roman" w:cs="Times New Roman"/>
          <w:b/>
          <w:bCs/>
          <w:sz w:val="28"/>
          <w:szCs w:val="28"/>
        </w:rPr>
        <w:t>9</w:t>
      </w:r>
      <w:r w:rsidRPr="004806C5">
        <w:rPr>
          <w:rFonts w:ascii="Times New Roman" w:hAnsi="Times New Roman" w:cs="Times New Roman"/>
          <w:sz w:val="28"/>
          <w:szCs w:val="28"/>
        </w:rPr>
        <w:t xml:space="preserve">. Работник организации, получивший деловой подарок, обязан сообщить об этом и сдать деловой подарок учредителю на балансе которого находится ЛПУ в соответствии с </w:t>
      </w:r>
      <w:r w:rsidRPr="004806C5">
        <w:rPr>
          <w:rFonts w:ascii="Arial" w:hAnsi="Arial" w:cs="Arial"/>
          <w:color w:val="000000"/>
          <w:sz w:val="28"/>
          <w:szCs w:val="28"/>
          <w:shd w:val="clear" w:color="auto" w:fill="FFFFFF"/>
        </w:rPr>
        <w:t>законодательно установленного запрета получать подарки в связи с выполнением служебных (должностных) обязанностей (п. 7 ч. 3 ст. 12.1 Федерального закона от 25 декабря 2008 г. № 273-ФЗ "</w:t>
      </w:r>
      <w:hyperlink r:id="rId16" w:anchor="block_121037" w:history="1">
        <w:r w:rsidRPr="004806C5">
          <w:rPr>
            <w:rStyle w:val="Hyperlink"/>
            <w:rFonts w:ascii="Arial" w:hAnsi="Arial" w:cs="Arial"/>
            <w:color w:val="2060A4"/>
            <w:sz w:val="28"/>
            <w:szCs w:val="28"/>
            <w:bdr w:val="none" w:sz="0" w:space="0" w:color="auto" w:frame="1"/>
          </w:rPr>
          <w:t>О противодействии коррупции</w:t>
        </w:r>
      </w:hyperlink>
      <w:r w:rsidRPr="004806C5">
        <w:rPr>
          <w:rFonts w:ascii="Arial" w:hAnsi="Arial" w:cs="Arial"/>
          <w:color w:val="000000"/>
          <w:sz w:val="28"/>
          <w:szCs w:val="28"/>
          <w:shd w:val="clear" w:color="auto" w:fill="FFFFFF"/>
        </w:rPr>
        <w:t>", п. 6 ч. 1 ст. 17 Федерального закона от 27 июля 2004 года № 79-ФЗ "</w:t>
      </w:r>
      <w:hyperlink r:id="rId17" w:anchor="block_170106" w:history="1">
        <w:r w:rsidRPr="004806C5">
          <w:rPr>
            <w:rStyle w:val="Hyperlink"/>
            <w:rFonts w:ascii="Arial" w:hAnsi="Arial" w:cs="Arial"/>
            <w:color w:val="2060A4"/>
            <w:sz w:val="28"/>
            <w:szCs w:val="28"/>
            <w:bdr w:val="none" w:sz="0" w:space="0" w:color="auto" w:frame="1"/>
          </w:rPr>
          <w:t>О государственной гражданской службе Российской Федерации</w:t>
        </w:r>
      </w:hyperlink>
      <w:r w:rsidRPr="004806C5">
        <w:rPr>
          <w:rFonts w:ascii="Arial" w:hAnsi="Arial" w:cs="Arial"/>
          <w:color w:val="000000"/>
          <w:sz w:val="28"/>
          <w:szCs w:val="28"/>
          <w:shd w:val="clear" w:color="auto" w:fill="FFFFFF"/>
        </w:rPr>
        <w:t>",</w:t>
      </w:r>
      <w:hyperlink r:id="rId18" w:anchor="p_12941" w:history="1">
        <w:r w:rsidRPr="004806C5">
          <w:rPr>
            <w:rStyle w:val="Hyperlink"/>
            <w:rFonts w:ascii="Arial" w:hAnsi="Arial" w:cs="Arial"/>
            <w:color w:val="2060A4"/>
            <w:sz w:val="28"/>
            <w:szCs w:val="28"/>
            <w:bdr w:val="none" w:sz="0" w:space="0" w:color="auto" w:frame="1"/>
          </w:rPr>
          <w:t>подп. 3 п. 1 ст. 575 ГК РФ</w:t>
        </w:r>
      </w:hyperlink>
      <w:r w:rsidRPr="004806C5">
        <w:rPr>
          <w:rFonts w:ascii="Arial" w:hAnsi="Arial" w:cs="Arial"/>
          <w:color w:val="000000"/>
          <w:sz w:val="28"/>
          <w:szCs w:val="28"/>
          <w:shd w:val="clear" w:color="auto" w:fill="FFFFFF"/>
        </w:rPr>
        <w:t>).</w:t>
      </w:r>
      <w:r w:rsidRPr="004806C5">
        <w:rPr>
          <w:rFonts w:ascii="Arial" w:hAnsi="Arial" w:cs="Arial"/>
          <w:color w:val="000000"/>
          <w:sz w:val="28"/>
          <w:szCs w:val="28"/>
        </w:rPr>
        <w:br/>
      </w:r>
      <w:r w:rsidRPr="004806C5">
        <w:rPr>
          <w:rFonts w:ascii="Times New Roman" w:hAnsi="Times New Roman" w:cs="Times New Roman"/>
          <w:sz w:val="28"/>
          <w:szCs w:val="28"/>
        </w:rPr>
        <w:t>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53067" w:rsidRPr="004806C5" w:rsidRDefault="00353067" w:rsidP="000D5431">
      <w:pPr>
        <w:spacing w:after="0"/>
        <w:jc w:val="center"/>
        <w:rPr>
          <w:rFonts w:ascii="Times New Roman" w:hAnsi="Times New Roman" w:cs="Times New Roman"/>
          <w:b/>
          <w:bCs/>
          <w:sz w:val="28"/>
          <w:szCs w:val="28"/>
        </w:rPr>
      </w:pPr>
    </w:p>
    <w:p w:rsidR="00353067" w:rsidRPr="004806C5" w:rsidRDefault="00353067" w:rsidP="000D5431">
      <w:pPr>
        <w:spacing w:after="0"/>
        <w:jc w:val="center"/>
        <w:rPr>
          <w:rFonts w:ascii="Times New Roman" w:hAnsi="Times New Roman" w:cs="Times New Roman"/>
          <w:sz w:val="28"/>
          <w:szCs w:val="28"/>
        </w:rPr>
      </w:pPr>
      <w:r w:rsidRPr="004806C5">
        <w:rPr>
          <w:rFonts w:ascii="Times New Roman" w:hAnsi="Times New Roman" w:cs="Times New Roman"/>
          <w:b/>
          <w:bCs/>
          <w:sz w:val="28"/>
          <w:szCs w:val="28"/>
        </w:rPr>
        <w:t>ГЛАВА 5. ПОЛОЖЕНИЕ О ВРАЧЕБНОЙ ЭТИКЕ</w:t>
      </w: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1</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Врач и общество</w:t>
      </w:r>
    </w:p>
    <w:p w:rsidR="00353067" w:rsidRPr="004806C5" w:rsidRDefault="00353067" w:rsidP="000D5431">
      <w:pPr>
        <w:keepNext/>
        <w:widowControl w:val="0"/>
        <w:spacing w:after="0"/>
        <w:jc w:val="center"/>
        <w:rPr>
          <w:rFonts w:ascii="Times New Roman" w:hAnsi="Times New Roman" w:cs="Times New Roman"/>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w:t>
      </w:r>
      <w:r w:rsidRPr="004806C5">
        <w:rPr>
          <w:rFonts w:ascii="Times New Roman" w:hAnsi="Times New Roman" w:cs="Times New Roman"/>
          <w:sz w:val="28"/>
          <w:szCs w:val="28"/>
        </w:rPr>
        <w:t>.</w:t>
      </w:r>
      <w:r w:rsidRPr="004806C5">
        <w:rPr>
          <w:rFonts w:ascii="Times New Roman" w:hAnsi="Times New Roman" w:cs="Times New Roman"/>
          <w:sz w:val="28"/>
          <w:szCs w:val="28"/>
        </w:rPr>
        <w:tab/>
        <w:t>Предметом особой заботы государства и общества являются обеспечение, сохранение жизни и здоровья граждан. Полноценная охрана здоровья народа и обеспечение условий, позволяющих ему достойно существовать и развиваться, являются критериями нравственной политики государства. В осуществлении этой социальной задачи большая роль принадлежит врачу, его профессиональной деятельности и нравственной позиции.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1.2.</w:t>
      </w:r>
      <w:r w:rsidRPr="004806C5">
        <w:rPr>
          <w:rFonts w:ascii="Times New Roman" w:hAnsi="Times New Roman" w:cs="Times New Roman"/>
          <w:sz w:val="28"/>
          <w:szCs w:val="28"/>
        </w:rPr>
        <w:tab/>
        <w:t>Главная цель профессиональной деятельности врача (практика и учение) - сохранение жизни человека, профилактика заболеваний и восстановление здоровья, а также уменьшение страданий при неизлечимых заболеваниях. Свои обязанности врач выполняет, следуя голосу совести, руководствуясь клятвой Гиппократа, принципами гуманизма и милосердия, документами мирового сообщества по этике, ст. 41 Конституции России и законодательством РФ «О праве граждан на охрану здоровья и медицинскую помощь».</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1.3</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несет всю полноту ответственности за свои решения и действия. Для этого он обязан систематически профессионально совершенствоваться, памятуя, что качество оказываемой больным помощи никогда не может быть выше его знаний и умений. В своей деятельности врач должен использовать последние достижения медицинской науки, известные ему и разрешенные к применению Министерством здравоохранения РФ (далее – МЗ РФ).</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1.4.</w:t>
      </w:r>
      <w:r w:rsidRPr="004806C5">
        <w:rPr>
          <w:rFonts w:ascii="Times New Roman" w:hAnsi="Times New Roman" w:cs="Times New Roman"/>
          <w:sz w:val="28"/>
          <w:szCs w:val="28"/>
        </w:rPr>
        <w:tab/>
        <w:t>Мотивы материальной, личной выгоды не должны оказывать влияния на принятие врачом профессионального решения.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1.5.</w:t>
      </w:r>
      <w:r w:rsidRPr="004806C5">
        <w:rPr>
          <w:rFonts w:ascii="Times New Roman" w:hAnsi="Times New Roman" w:cs="Times New Roman"/>
          <w:sz w:val="28"/>
          <w:szCs w:val="28"/>
        </w:rPr>
        <w:tab/>
        <w:t>Врач не должен принимать поощрений от фирм-изготовителей и распространителей лекарственных препаратов за назначение предлагаемых ими лекарств.</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1.6.</w:t>
      </w:r>
      <w:r w:rsidRPr="004806C5">
        <w:rPr>
          <w:rFonts w:ascii="Times New Roman" w:hAnsi="Times New Roman" w:cs="Times New Roman"/>
          <w:sz w:val="28"/>
          <w:szCs w:val="28"/>
        </w:rPr>
        <w:tab/>
        <w:t>Врач должен при назначении лекарств строго руководствоваться медицинскими показаниями и исключительно интересами больного.</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1.7</w:t>
      </w:r>
      <w:r w:rsidRPr="004806C5">
        <w:rPr>
          <w:rFonts w:ascii="Times New Roman" w:hAnsi="Times New Roman" w:cs="Times New Roman"/>
          <w:sz w:val="28"/>
          <w:szCs w:val="28"/>
        </w:rPr>
        <w:t>.</w:t>
      </w:r>
      <w:r w:rsidRPr="004806C5">
        <w:rPr>
          <w:rFonts w:ascii="Times New Roman" w:hAnsi="Times New Roman" w:cs="Times New Roman"/>
          <w:sz w:val="28"/>
          <w:szCs w:val="28"/>
        </w:rPr>
        <w:tab/>
        <w:t>Как в мирное, так и в военное время врач должен оказывать медицинскую помощь любому в ней нуждающемуся независимо от возраста, пола, расы, национальности, вероисповедания, социального положения, политических взглядов, гражданства и других немедицинских факторов, включая материальное положение.</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1.8.</w:t>
      </w:r>
      <w:r w:rsidRPr="004806C5">
        <w:rPr>
          <w:rFonts w:ascii="Times New Roman" w:hAnsi="Times New Roman" w:cs="Times New Roman"/>
          <w:sz w:val="28"/>
          <w:szCs w:val="28"/>
        </w:rPr>
        <w:tab/>
        <w:t>Врач должен добросовестно выполнять взятые на себя обязательства по отношению к учреждению, в котором он работает.</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1.9.</w:t>
      </w:r>
      <w:r w:rsidRPr="004806C5">
        <w:rPr>
          <w:rFonts w:ascii="Times New Roman" w:hAnsi="Times New Roman" w:cs="Times New Roman"/>
          <w:sz w:val="28"/>
          <w:szCs w:val="28"/>
        </w:rPr>
        <w:tab/>
        <w:t>Врачи,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1.10</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обязан доступными ему средствами (газеты, журналы, радио, телевидение, беседы и пр.) пропагандировать здоровый образ жизни, быть примером в соблюдении общественных и профессиональных этических норм.</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1.11</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может заниматься какой-либо иной деятельностью, если она совместима с профессиональной независимостью, не унижает достоинства врача и не наносит ущерба пациентам и его врачебной деятельности.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1.12</w:t>
      </w:r>
      <w:r w:rsidRPr="004806C5">
        <w:rPr>
          <w:rFonts w:ascii="Times New Roman" w:hAnsi="Times New Roman" w:cs="Times New Roman"/>
          <w:sz w:val="28"/>
          <w:szCs w:val="28"/>
        </w:rPr>
        <w:t>.</w:t>
      </w:r>
      <w:r w:rsidRPr="004806C5">
        <w:rPr>
          <w:rFonts w:ascii="Times New Roman" w:hAnsi="Times New Roman" w:cs="Times New Roman"/>
          <w:sz w:val="28"/>
          <w:szCs w:val="28"/>
        </w:rPr>
        <w:tab/>
        <w:t>В соответствии со ст. 41 Конституции РФ в условиях государственных лечебно-профилактических учреждений врач оказывает пациентам помощь бесплатно.</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1.13.</w:t>
      </w:r>
      <w:r w:rsidRPr="004806C5">
        <w:rPr>
          <w:rFonts w:ascii="Times New Roman" w:hAnsi="Times New Roman" w:cs="Times New Roman"/>
          <w:sz w:val="28"/>
          <w:szCs w:val="28"/>
        </w:rPr>
        <w:tab/>
        <w:t>Право на частную практику врача регулируется законом.</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1.14</w:t>
      </w:r>
      <w:r w:rsidRPr="004806C5">
        <w:rPr>
          <w:rFonts w:ascii="Times New Roman" w:hAnsi="Times New Roman" w:cs="Times New Roman"/>
          <w:sz w:val="28"/>
          <w:szCs w:val="28"/>
        </w:rPr>
        <w:t>.</w:t>
      </w:r>
      <w:r w:rsidRPr="004806C5">
        <w:rPr>
          <w:rFonts w:ascii="Times New Roman" w:hAnsi="Times New Roman" w:cs="Times New Roman"/>
          <w:sz w:val="28"/>
          <w:szCs w:val="28"/>
        </w:rPr>
        <w:tab/>
        <w:t>Бесплатное лечение других врачей и их ближайших родственников, а также вдов и сирот является долгом российского врача и элементом профессиональной нравственности.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1.15</w:t>
      </w:r>
      <w:r w:rsidRPr="004806C5">
        <w:rPr>
          <w:rFonts w:ascii="Times New Roman" w:hAnsi="Times New Roman" w:cs="Times New Roman"/>
          <w:sz w:val="28"/>
          <w:szCs w:val="28"/>
        </w:rPr>
        <w:t>.</w:t>
      </w:r>
      <w:r w:rsidRPr="004806C5">
        <w:rPr>
          <w:rFonts w:ascii="Times New Roman" w:hAnsi="Times New Roman" w:cs="Times New Roman"/>
          <w:sz w:val="28"/>
          <w:szCs w:val="28"/>
        </w:rPr>
        <w:tab/>
        <w:t>Гуманные цели, которым служит врач, дают ему основание требовать законной защиты его личного достоинства, достаточного материального обеспечения, создания условий для осуществления профессиональной деятельности как в мирное, так и в военное время.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1.16</w:t>
      </w:r>
      <w:r w:rsidRPr="004806C5">
        <w:rPr>
          <w:rFonts w:ascii="Times New Roman" w:hAnsi="Times New Roman" w:cs="Times New Roman"/>
          <w:sz w:val="28"/>
          <w:szCs w:val="28"/>
        </w:rPr>
        <w:t>.</w:t>
      </w:r>
      <w:r w:rsidRPr="004806C5">
        <w:rPr>
          <w:rFonts w:ascii="Times New Roman" w:hAnsi="Times New Roman" w:cs="Times New Roman"/>
          <w:sz w:val="28"/>
          <w:szCs w:val="28"/>
        </w:rPr>
        <w:tab/>
        <w:t>Участвуя в организационных (предусмотренных законодательством РФ) формах протеста, врач не освобождается от обязанности обеспечивать необходимую медицинскую помощь пациентам, находящимся под его наблюдением.</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1.17</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обязан содействовать врачебным объединениям и ассоциациям, активно участвуя в их работе, а также выполняя их поручения.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1.18</w:t>
      </w:r>
      <w:r w:rsidRPr="004806C5">
        <w:rPr>
          <w:rFonts w:ascii="Times New Roman" w:hAnsi="Times New Roman" w:cs="Times New Roman"/>
          <w:sz w:val="28"/>
          <w:szCs w:val="28"/>
        </w:rPr>
        <w:t>.</w:t>
      </w:r>
      <w:r w:rsidRPr="004806C5">
        <w:rPr>
          <w:rFonts w:ascii="Times New Roman" w:hAnsi="Times New Roman" w:cs="Times New Roman"/>
          <w:sz w:val="28"/>
          <w:szCs w:val="28"/>
        </w:rPr>
        <w:tab/>
        <w:t>За свою врачебную деятельность врач прежде всего несет моральную ответственность перед больным и медицинским сообществом, а за нарушение законов Российской Федерации - перед судом. Но врач прежде всего должен помнить, что главный судья на его врачебном пути - это его собственная совесть.</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1.19</w:t>
      </w:r>
      <w:r w:rsidRPr="004806C5">
        <w:rPr>
          <w:rFonts w:ascii="Times New Roman" w:hAnsi="Times New Roman" w:cs="Times New Roman"/>
          <w:sz w:val="28"/>
          <w:szCs w:val="28"/>
        </w:rPr>
        <w:t>.</w:t>
      </w:r>
      <w:r w:rsidRPr="004806C5">
        <w:rPr>
          <w:rFonts w:ascii="Times New Roman" w:hAnsi="Times New Roman" w:cs="Times New Roman"/>
          <w:sz w:val="28"/>
          <w:szCs w:val="28"/>
        </w:rPr>
        <w:tab/>
        <w:t>Контроль за соблюдением врачебной этики осуществляют профессиональные ассоциации и созданные при них этические комитеты (комиссии).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1.20</w:t>
      </w:r>
      <w:r w:rsidRPr="004806C5">
        <w:rPr>
          <w:rFonts w:ascii="Times New Roman" w:hAnsi="Times New Roman" w:cs="Times New Roman"/>
          <w:sz w:val="28"/>
          <w:szCs w:val="28"/>
        </w:rPr>
        <w:t>.</w:t>
      </w:r>
      <w:r w:rsidRPr="004806C5">
        <w:rPr>
          <w:rFonts w:ascii="Times New Roman" w:hAnsi="Times New Roman" w:cs="Times New Roman"/>
          <w:sz w:val="28"/>
          <w:szCs w:val="28"/>
        </w:rPr>
        <w:tab/>
        <w:t>Российская медицинская ассоциация и ее этический комитет (далее - ЭК) отстаивают и защищают в СМИ, обществе (государстве) и в суде честь и достоинство врача, если коллегиально принято такое решение.</w:t>
      </w:r>
    </w:p>
    <w:p w:rsidR="00353067" w:rsidRPr="004806C5" w:rsidRDefault="00353067" w:rsidP="004806C5">
      <w:pPr>
        <w:keepNext/>
        <w:widowControl w:val="0"/>
        <w:spacing w:after="0"/>
        <w:jc w:val="both"/>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2</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Врач и пациент</w:t>
      </w:r>
    </w:p>
    <w:p w:rsidR="00353067" w:rsidRPr="004806C5" w:rsidRDefault="00353067" w:rsidP="000D5431">
      <w:pPr>
        <w:keepNext/>
        <w:widowControl w:val="0"/>
        <w:spacing w:after="0"/>
        <w:jc w:val="center"/>
        <w:rPr>
          <w:rFonts w:ascii="Times New Roman" w:hAnsi="Times New Roman" w:cs="Times New Roman"/>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2.1</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отвечает за качество оказываемой пациентам медицинской помощи. В своей работе он обязан руководствоваться законами РФ, действующими нормативными документами для врачебной практики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больного. При необходимости врач обязан воспользоваться помощью своих коллег.</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2.2</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не должен подвергать пациента неоправданному риску, а тем более использовать свои знания в негуманных целях. При выборе любого метода лечения врач прежде всего должен руководствоваться заповедью «Не навреди!».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2.3.</w:t>
      </w:r>
      <w:r w:rsidRPr="004806C5">
        <w:rPr>
          <w:rFonts w:ascii="Times New Roman" w:hAnsi="Times New Roman" w:cs="Times New Roman"/>
          <w:sz w:val="28"/>
          <w:szCs w:val="28"/>
        </w:rPr>
        <w:tab/>
        <w:t>За исключением случаев неотложной помощи, когда он обязан предпринимать меры, не усугубляющие состояние больного, врач имеет право 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врач должен принять все меры к информированию об этом соответствующего органа здравоохранения и порекомендовать больному компетентного специалиста.</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2.4.</w:t>
      </w:r>
      <w:r w:rsidRPr="004806C5">
        <w:rPr>
          <w:rFonts w:ascii="Times New Roman" w:hAnsi="Times New Roman" w:cs="Times New Roman"/>
          <w:sz w:val="28"/>
          <w:szCs w:val="28"/>
        </w:rPr>
        <w:tab/>
        <w:t>Врач должен уважать право пациента на выбор врача и участие в принятии решений о проведении лечебно-профилактических мер. Добровольное согласие пациента на лечение врач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При лечении лиц, страдающих психическими заболеваниями, врач должен руководствоваться Законом РФ «О психиатрической помощи и гарантиях прав граждан при ее оказании». 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2.5</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должен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2.6.</w:t>
      </w:r>
      <w:r w:rsidRPr="004806C5">
        <w:rPr>
          <w:rFonts w:ascii="Times New Roman" w:hAnsi="Times New Roman" w:cs="Times New Roman"/>
          <w:sz w:val="28"/>
          <w:szCs w:val="28"/>
        </w:rPr>
        <w:tab/>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2.7.</w:t>
      </w:r>
      <w:r w:rsidRPr="004806C5">
        <w:rPr>
          <w:rFonts w:ascii="Times New Roman" w:hAnsi="Times New Roman" w:cs="Times New Roman"/>
          <w:sz w:val="28"/>
          <w:szCs w:val="28"/>
        </w:rPr>
        <w:tab/>
        <w:t>Пациент имеет право на исчерпывающую информацию о состоянии своего здоровья, но он может от нее отказаться или указать лицо, которому следует сообщать о состоянии его здоровья. 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врач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2.8</w:t>
      </w:r>
      <w:r w:rsidRPr="004806C5">
        <w:rPr>
          <w:rFonts w:ascii="Times New Roman" w:hAnsi="Times New Roman" w:cs="Times New Roman"/>
          <w:sz w:val="28"/>
          <w:szCs w:val="28"/>
        </w:rPr>
        <w:t>.</w:t>
      </w:r>
      <w:r w:rsidRPr="004806C5">
        <w:rPr>
          <w:rFonts w:ascii="Times New Roman" w:hAnsi="Times New Roman" w:cs="Times New Roman"/>
          <w:sz w:val="28"/>
          <w:szCs w:val="28"/>
        </w:rPr>
        <w:tab/>
        <w:t>По желанию пациента, врач не должен препятствовать реализации его права на консультацию другим врачом.</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2.9.</w:t>
      </w:r>
      <w:r w:rsidRPr="004806C5">
        <w:rPr>
          <w:rFonts w:ascii="Times New Roman" w:hAnsi="Times New Roman" w:cs="Times New Roman"/>
          <w:sz w:val="28"/>
          <w:szCs w:val="28"/>
        </w:rPr>
        <w:tab/>
        <w:t>Самореклама при общении врача с больным недопустима.</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2.10.</w:t>
      </w:r>
      <w:r w:rsidRPr="004806C5">
        <w:rPr>
          <w:rFonts w:ascii="Times New Roman" w:hAnsi="Times New Roman" w:cs="Times New Roman"/>
          <w:sz w:val="28"/>
          <w:szCs w:val="28"/>
        </w:rPr>
        <w:tab/>
        <w:t>При совершении ошибки или развитии в процессе лечения непредвиденных осложнений врач обязан проинформировать об этом больного, в необходимых случаях - орган здравоохранения, старшего коллегу и немедленно приступить к действиям, направленным на исправление вредных последствий, не дожидаясь указаний на это.</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2.11.</w:t>
      </w:r>
      <w:r w:rsidRPr="004806C5">
        <w:rPr>
          <w:rFonts w:ascii="Times New Roman" w:hAnsi="Times New Roman" w:cs="Times New Roman"/>
          <w:sz w:val="28"/>
          <w:szCs w:val="28"/>
        </w:rPr>
        <w:tab/>
        <w:t>При отборе больных, требующих проведения сложных профилактических, диагностических и особенно лечебных (например, трансплантация органов и др.) мероприятий, врачи, вынужденно устанавливающие очередность в оказании помощи, должны исходить из строгих медицинских показаний и принимать решения самостоятельно, а лучше коллегиально, с участием членов этического комитета (комиссии).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2.12.</w:t>
      </w:r>
      <w:r w:rsidRPr="004806C5">
        <w:rPr>
          <w:rFonts w:ascii="Times New Roman" w:hAnsi="Times New Roman" w:cs="Times New Roman"/>
          <w:sz w:val="28"/>
          <w:szCs w:val="28"/>
        </w:rPr>
        <w:tab/>
        <w:t>Врачебную практику врач может осуществлять только под собственной фамилией, не используя псевдоним и не указывая не присвоенных официально титулов, степеней, званий.</w:t>
      </w:r>
    </w:p>
    <w:p w:rsidR="00353067" w:rsidRDefault="00353067" w:rsidP="004806C5">
      <w:pPr>
        <w:keepNext/>
        <w:widowControl w:val="0"/>
        <w:spacing w:after="0"/>
        <w:jc w:val="both"/>
        <w:rPr>
          <w:rFonts w:ascii="Times New Roman" w:hAnsi="Times New Roman" w:cs="Times New Roman"/>
          <w:b/>
          <w:bCs/>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3. Коллегиальность врачей</w:t>
      </w:r>
    </w:p>
    <w:p w:rsidR="00353067" w:rsidRPr="004806C5" w:rsidRDefault="00353067" w:rsidP="000D5431">
      <w:pPr>
        <w:keepNext/>
        <w:widowControl w:val="0"/>
        <w:spacing w:after="0"/>
        <w:jc w:val="center"/>
        <w:rPr>
          <w:rFonts w:ascii="Times New Roman" w:hAnsi="Times New Roman" w:cs="Times New Roman"/>
          <w:b/>
          <w:bCs/>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3.1</w:t>
      </w:r>
      <w:r w:rsidRPr="004806C5">
        <w:rPr>
          <w:rFonts w:ascii="Times New Roman" w:hAnsi="Times New Roman" w:cs="Times New Roman"/>
          <w:sz w:val="28"/>
          <w:szCs w:val="28"/>
        </w:rPr>
        <w:t>.</w:t>
      </w:r>
      <w:r w:rsidRPr="004806C5">
        <w:rPr>
          <w:rFonts w:ascii="Times New Roman" w:hAnsi="Times New Roman" w:cs="Times New Roman"/>
          <w:sz w:val="28"/>
          <w:szCs w:val="28"/>
        </w:rPr>
        <w:tab/>
        <w:t>В течение всей жизни врач обязан сохранять уважение и чувство благодарности к тому, кто научил его искусству врачевания.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3.2</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обязан охранять честь и благородные традиции медицинского сообщества. Врачи должны относиться друг к другу с уважением и доброжелательностью.</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3.3</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не вправе публично ставить под сомнение профессиональную квалификацию другого врача или каким-либо иным образом его дискредитировать. Профессиональные замечания в адрес коллеги должны быть аргументированными, сделаны в неоскорбительной форме, желательно в личной беседе, прежде чем о них будет проинформировано медицинское сообщество или вопрос будет вынесен на обсуждение этического комитета (комиссии). Медицинское сообщество обязано оказывать помощь врачу в восстановлении его профессиональной репутации.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3.4</w:t>
      </w:r>
      <w:r w:rsidRPr="004806C5">
        <w:rPr>
          <w:rFonts w:ascii="Times New Roman" w:hAnsi="Times New Roman" w:cs="Times New Roman"/>
          <w:sz w:val="28"/>
          <w:szCs w:val="28"/>
        </w:rPr>
        <w:t>.</w:t>
      </w:r>
      <w:r w:rsidRPr="004806C5">
        <w:rPr>
          <w:rFonts w:ascii="Times New Roman" w:hAnsi="Times New Roman" w:cs="Times New Roman"/>
          <w:sz w:val="28"/>
          <w:szCs w:val="28"/>
        </w:rPr>
        <w:tab/>
        <w:t>В трудных клинических случаях опытные врачи должны давать советы и оказывать помощь менее опытным коллегам в корректной форме. Но за процесс лечения всю полноту ответственности несет только лечащий врач, который вправе принять рекомендации коллег или от них отказаться, руководствуясь при этом исключительно интересами больного.</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3.5</w:t>
      </w:r>
      <w:r w:rsidRPr="004806C5">
        <w:rPr>
          <w:rFonts w:ascii="Times New Roman" w:hAnsi="Times New Roman" w:cs="Times New Roman"/>
          <w:sz w:val="28"/>
          <w:szCs w:val="28"/>
        </w:rPr>
        <w:t>.</w:t>
      </w:r>
      <w:r w:rsidRPr="004806C5">
        <w:rPr>
          <w:rFonts w:ascii="Times New Roman" w:hAnsi="Times New Roman" w:cs="Times New Roman"/>
          <w:sz w:val="28"/>
          <w:szCs w:val="28"/>
        </w:rPr>
        <w:tab/>
        <w:t>Врачи-руководители научных и лечебных учреждений обязаны заботиться о повышении профессиональной квалификации своих коллег-подчиненных.</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3.6</w:t>
      </w:r>
      <w:r w:rsidRPr="004806C5">
        <w:rPr>
          <w:rFonts w:ascii="Times New Roman" w:hAnsi="Times New Roman" w:cs="Times New Roman"/>
          <w:sz w:val="28"/>
          <w:szCs w:val="28"/>
        </w:rPr>
        <w:t>.</w:t>
      </w:r>
      <w:r w:rsidRPr="004806C5">
        <w:rPr>
          <w:rFonts w:ascii="Times New Roman" w:hAnsi="Times New Roman" w:cs="Times New Roman"/>
          <w:sz w:val="28"/>
          <w:szCs w:val="28"/>
        </w:rPr>
        <w:tab/>
        <w:t xml:space="preserve">Врачи обязаны с уважением относиться к другому медицинскому и вспомогательному персоналу учреждения, постоянно заботясь о повышении его квалификации. </w:t>
      </w:r>
    </w:p>
    <w:p w:rsidR="00353067" w:rsidRPr="004806C5" w:rsidRDefault="00353067" w:rsidP="004806C5">
      <w:pPr>
        <w:keepNext/>
        <w:widowControl w:val="0"/>
        <w:spacing w:after="0"/>
        <w:jc w:val="both"/>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4. Врачебная тайна</w:t>
      </w:r>
    </w:p>
    <w:p w:rsidR="00353067" w:rsidRPr="004806C5" w:rsidRDefault="00353067" w:rsidP="000D5431">
      <w:pPr>
        <w:keepNext/>
        <w:widowControl w:val="0"/>
        <w:spacing w:after="0"/>
        <w:jc w:val="center"/>
        <w:rPr>
          <w:rFonts w:ascii="Times New Roman" w:hAnsi="Times New Roman" w:cs="Times New Roman"/>
          <w:b/>
          <w:bCs/>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4.1</w:t>
      </w:r>
      <w:r w:rsidRPr="004806C5">
        <w:rPr>
          <w:rFonts w:ascii="Times New Roman" w:hAnsi="Times New Roman" w:cs="Times New Roman"/>
          <w:sz w:val="28"/>
          <w:szCs w:val="28"/>
        </w:rPr>
        <w:t>.</w:t>
      </w:r>
      <w:r w:rsidRPr="004806C5">
        <w:rPr>
          <w:rFonts w:ascii="Times New Roman" w:hAnsi="Times New Roman" w:cs="Times New Roman"/>
          <w:sz w:val="28"/>
          <w:szCs w:val="28"/>
        </w:rPr>
        <w:tab/>
        <w:t>Каждый пациент имеет право на сохранение личной тайны, и врач, равно как и другие лица, участвующие в оказании медицинской помощи, обязан сохранять врачебную тайну даже после смерти пациента, как и сам факт обращения за медицинской помощью, если больной не распорядился иначе.</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4.2.</w:t>
      </w:r>
      <w:r w:rsidRPr="004806C5">
        <w:rPr>
          <w:rFonts w:ascii="Times New Roman" w:hAnsi="Times New Roman" w:cs="Times New Roman"/>
          <w:sz w:val="28"/>
          <w:szCs w:val="28"/>
        </w:rPr>
        <w:tab/>
        <w:t>Тайна распространяется на все сведения, полученные в процессе обращения и лечения больного (диагноз, методы лечения, прогноз и др.).</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4.3</w:t>
      </w:r>
      <w:r w:rsidRPr="004806C5">
        <w:rPr>
          <w:rFonts w:ascii="Times New Roman" w:hAnsi="Times New Roman" w:cs="Times New Roman"/>
          <w:sz w:val="28"/>
          <w:szCs w:val="28"/>
        </w:rPr>
        <w:t>.</w:t>
      </w:r>
      <w:r w:rsidRPr="004806C5">
        <w:rPr>
          <w:rFonts w:ascii="Times New Roman" w:hAnsi="Times New Roman" w:cs="Times New Roman"/>
          <w:sz w:val="28"/>
          <w:szCs w:val="28"/>
        </w:rPr>
        <w:tab/>
        <w:t>Медицинская информация о пациенте может быть раскрыта:</w:t>
      </w:r>
    </w:p>
    <w:p w:rsidR="00353067" w:rsidRPr="004806C5" w:rsidRDefault="00353067" w:rsidP="004806C5">
      <w:pPr>
        <w:keepNext/>
        <w:widowControl w:val="0"/>
        <w:numPr>
          <w:ilvl w:val="0"/>
          <w:numId w:val="8"/>
        </w:numPr>
        <w:spacing w:after="0"/>
        <w:jc w:val="both"/>
        <w:rPr>
          <w:rFonts w:ascii="Times New Roman" w:hAnsi="Times New Roman" w:cs="Times New Roman"/>
          <w:sz w:val="28"/>
          <w:szCs w:val="28"/>
        </w:rPr>
      </w:pPr>
      <w:r w:rsidRPr="004806C5">
        <w:rPr>
          <w:rFonts w:ascii="Times New Roman" w:hAnsi="Times New Roman" w:cs="Times New Roman"/>
          <w:sz w:val="28"/>
          <w:szCs w:val="28"/>
        </w:rPr>
        <w:t>по ясно выраженному письменному согласию самого пациента;</w:t>
      </w:r>
    </w:p>
    <w:p w:rsidR="00353067" w:rsidRPr="004806C5" w:rsidRDefault="00353067" w:rsidP="004806C5">
      <w:pPr>
        <w:keepNext/>
        <w:widowControl w:val="0"/>
        <w:numPr>
          <w:ilvl w:val="0"/>
          <w:numId w:val="8"/>
        </w:numPr>
        <w:spacing w:after="0"/>
        <w:jc w:val="both"/>
        <w:rPr>
          <w:rFonts w:ascii="Times New Roman" w:hAnsi="Times New Roman" w:cs="Times New Roman"/>
          <w:sz w:val="28"/>
          <w:szCs w:val="28"/>
        </w:rPr>
      </w:pPr>
      <w:r w:rsidRPr="004806C5">
        <w:rPr>
          <w:rFonts w:ascii="Times New Roman" w:hAnsi="Times New Roman" w:cs="Times New Roman"/>
          <w:sz w:val="28"/>
          <w:szCs w:val="28"/>
        </w:rPr>
        <w:t>по мотивированному требованию или запросу органов дознания, следствия и суда;</w:t>
      </w:r>
    </w:p>
    <w:p w:rsidR="00353067" w:rsidRPr="004806C5" w:rsidRDefault="00353067" w:rsidP="004806C5">
      <w:pPr>
        <w:keepNext/>
        <w:widowControl w:val="0"/>
        <w:numPr>
          <w:ilvl w:val="0"/>
          <w:numId w:val="8"/>
        </w:numPr>
        <w:spacing w:after="0"/>
        <w:jc w:val="both"/>
        <w:rPr>
          <w:rFonts w:ascii="Times New Roman" w:hAnsi="Times New Roman" w:cs="Times New Roman"/>
          <w:sz w:val="28"/>
          <w:szCs w:val="28"/>
        </w:rPr>
      </w:pPr>
      <w:r w:rsidRPr="004806C5">
        <w:rPr>
          <w:rFonts w:ascii="Times New Roman" w:hAnsi="Times New Roman" w:cs="Times New Roman"/>
          <w:sz w:val="28"/>
          <w:szCs w:val="28"/>
        </w:rPr>
        <w:t>если сохранение тайны существенным образом угрожает здоровью и жизни пациента и (или) других лиц (опасные инфекционные заболевания);</w:t>
      </w:r>
    </w:p>
    <w:p w:rsidR="00353067" w:rsidRPr="004806C5" w:rsidRDefault="00353067" w:rsidP="004806C5">
      <w:pPr>
        <w:keepNext/>
        <w:widowControl w:val="0"/>
        <w:numPr>
          <w:ilvl w:val="0"/>
          <w:numId w:val="8"/>
        </w:numPr>
        <w:spacing w:after="0"/>
        <w:jc w:val="both"/>
        <w:rPr>
          <w:rFonts w:ascii="Times New Roman" w:hAnsi="Times New Roman" w:cs="Times New Roman"/>
          <w:sz w:val="28"/>
          <w:szCs w:val="28"/>
        </w:rPr>
      </w:pPr>
      <w:r w:rsidRPr="004806C5">
        <w:rPr>
          <w:rFonts w:ascii="Times New Roman" w:hAnsi="Times New Roman" w:cs="Times New Roman"/>
          <w:sz w:val="28"/>
          <w:szCs w:val="28"/>
        </w:rPr>
        <w:t>в случае привлечения к лечению других специалистов, для которых эта информация является профессионально необходимой.</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4.4</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должен следить за тем, чтобы лица, принимающие участие в лечении больного, также соблюдали профессиональную тайну.</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4.5.</w:t>
      </w:r>
      <w:r w:rsidRPr="004806C5">
        <w:rPr>
          <w:rFonts w:ascii="Times New Roman" w:hAnsi="Times New Roman" w:cs="Times New Roman"/>
          <w:sz w:val="28"/>
          <w:szCs w:val="28"/>
        </w:rPr>
        <w:tab/>
        <w:t>Лица, пользующиеся правом доступа к медицинской информации, обязаны сохранять в тайне все полученные о пациенте сведения.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4.6</w:t>
      </w:r>
      <w:r w:rsidRPr="004806C5">
        <w:rPr>
          <w:rFonts w:ascii="Times New Roman" w:hAnsi="Times New Roman" w:cs="Times New Roman"/>
          <w:sz w:val="28"/>
          <w:szCs w:val="28"/>
        </w:rPr>
        <w:t>.</w:t>
      </w:r>
      <w:r w:rsidRPr="004806C5">
        <w:rPr>
          <w:rFonts w:ascii="Times New Roman" w:hAnsi="Times New Roman" w:cs="Times New Roman"/>
          <w:sz w:val="28"/>
          <w:szCs w:val="28"/>
        </w:rPr>
        <w:tab/>
        <w:t>В процессе научных исследований, обучения студентов и усовершенствования врачей должна соблюдаться врачебная тайна. Демонстрация больного возможна только с его согласия.</w:t>
      </w:r>
    </w:p>
    <w:p w:rsidR="00353067" w:rsidRPr="004806C5" w:rsidRDefault="00353067" w:rsidP="004806C5">
      <w:pPr>
        <w:keepNext/>
        <w:widowControl w:val="0"/>
        <w:spacing w:after="0"/>
        <w:jc w:val="both"/>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5.</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Научные исследования и биомедицинские испытания</w:t>
      </w:r>
    </w:p>
    <w:p w:rsidR="00353067" w:rsidRPr="004806C5" w:rsidRDefault="00353067" w:rsidP="000D5431">
      <w:pPr>
        <w:keepNext/>
        <w:widowControl w:val="0"/>
        <w:spacing w:after="0"/>
        <w:jc w:val="center"/>
        <w:rPr>
          <w:rFonts w:ascii="Times New Roman" w:hAnsi="Times New Roman" w:cs="Times New Roman"/>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5.1</w:t>
      </w:r>
      <w:r w:rsidRPr="004806C5">
        <w:rPr>
          <w:rFonts w:ascii="Times New Roman" w:hAnsi="Times New Roman" w:cs="Times New Roman"/>
          <w:sz w:val="28"/>
          <w:szCs w:val="28"/>
        </w:rPr>
        <w:t>.</w:t>
      </w:r>
      <w:r w:rsidRPr="004806C5">
        <w:rPr>
          <w:rFonts w:ascii="Times New Roman" w:hAnsi="Times New Roman" w:cs="Times New Roman"/>
          <w:sz w:val="28"/>
          <w:szCs w:val="28"/>
        </w:rPr>
        <w:tab/>
        <w:t>Перед началом биомедицинских исследований, в том числе апробации новых лекарственных средств, биологически активных добавок, способов обследования и методов лечения врач должен получить согласие на их проведение этического комитета (комиссии или ученого совета) учреждения с утверждением плана (протокола) предполагаемого исследования, в котором должны быть четко определены цели и этические аспекты, ход эксперимента, возможные осложнения.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5.2</w:t>
      </w:r>
      <w:r w:rsidRPr="004806C5">
        <w:rPr>
          <w:rFonts w:ascii="Times New Roman" w:hAnsi="Times New Roman" w:cs="Times New Roman"/>
          <w:sz w:val="28"/>
          <w:szCs w:val="28"/>
        </w:rPr>
        <w:t>.</w:t>
      </w:r>
      <w:r w:rsidRPr="004806C5">
        <w:rPr>
          <w:rFonts w:ascii="Times New Roman" w:hAnsi="Times New Roman" w:cs="Times New Roman"/>
          <w:sz w:val="28"/>
          <w:szCs w:val="28"/>
        </w:rPr>
        <w:tab/>
        <w:t>Испытуемый после ознакомления с целями, методами, потенциальной пользой и возможным риском должен дать свое явно выраженное письменное согласие на участие в исследовании, которое по желанию пациента может быть беспрепятственно на любом этапе денонсировано им.</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5.3</w:t>
      </w:r>
      <w:r w:rsidRPr="004806C5">
        <w:rPr>
          <w:rFonts w:ascii="Times New Roman" w:hAnsi="Times New Roman" w:cs="Times New Roman"/>
          <w:sz w:val="28"/>
          <w:szCs w:val="28"/>
        </w:rPr>
        <w:t>.</w:t>
      </w:r>
      <w:r w:rsidRPr="004806C5">
        <w:rPr>
          <w:rFonts w:ascii="Times New Roman" w:hAnsi="Times New Roman" w:cs="Times New Roman"/>
          <w:sz w:val="28"/>
          <w:szCs w:val="28"/>
        </w:rPr>
        <w:tab/>
        <w:t>В отношении пациентов, неспособных дать осознанное согласие на участие в исследовании, согласие должно быть получено в письменной форме от родителей или другого законного представителя - юридически ответственного лица. Подобные исследования могут проводиться только в интересах спасения жизни, восстановления или поддержания здоровья исследуемого, без нанесения ему вреда, ухудшения здоровья и течения имеющегося заболевания.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5.4</w:t>
      </w:r>
      <w:r w:rsidRPr="004806C5">
        <w:rPr>
          <w:rFonts w:ascii="Times New Roman" w:hAnsi="Times New Roman" w:cs="Times New Roman"/>
          <w:sz w:val="28"/>
          <w:szCs w:val="28"/>
        </w:rPr>
        <w:t>.</w:t>
      </w:r>
      <w:r w:rsidRPr="004806C5">
        <w:rPr>
          <w:rFonts w:ascii="Times New Roman" w:hAnsi="Times New Roman" w:cs="Times New Roman"/>
          <w:sz w:val="28"/>
          <w:szCs w:val="28"/>
        </w:rPr>
        <w:tab/>
        <w:t>Биомедицинские исследования на людях могут проводиться врачами в следующих случаях:</w:t>
      </w:r>
    </w:p>
    <w:p w:rsidR="00353067" w:rsidRPr="004806C5" w:rsidRDefault="00353067" w:rsidP="004806C5">
      <w:pPr>
        <w:keepNext/>
        <w:widowControl w:val="0"/>
        <w:numPr>
          <w:ilvl w:val="0"/>
          <w:numId w:val="9"/>
        </w:numPr>
        <w:spacing w:after="0"/>
        <w:jc w:val="both"/>
        <w:rPr>
          <w:rFonts w:ascii="Times New Roman" w:hAnsi="Times New Roman" w:cs="Times New Roman"/>
          <w:sz w:val="28"/>
          <w:szCs w:val="28"/>
        </w:rPr>
      </w:pPr>
      <w:r w:rsidRPr="004806C5">
        <w:rPr>
          <w:rFonts w:ascii="Times New Roman" w:hAnsi="Times New Roman" w:cs="Times New Roman"/>
          <w:sz w:val="28"/>
          <w:szCs w:val="28"/>
        </w:rPr>
        <w:t>если они служат улучшению здоровья пациентов, участвующих в эксперименте;</w:t>
      </w:r>
    </w:p>
    <w:p w:rsidR="00353067" w:rsidRPr="004806C5" w:rsidRDefault="00353067" w:rsidP="004806C5">
      <w:pPr>
        <w:keepNext/>
        <w:widowControl w:val="0"/>
        <w:numPr>
          <w:ilvl w:val="0"/>
          <w:numId w:val="9"/>
        </w:numPr>
        <w:spacing w:after="0"/>
        <w:jc w:val="both"/>
        <w:rPr>
          <w:rFonts w:ascii="Times New Roman" w:hAnsi="Times New Roman" w:cs="Times New Roman"/>
          <w:sz w:val="28"/>
          <w:szCs w:val="28"/>
        </w:rPr>
      </w:pPr>
      <w:r w:rsidRPr="004806C5">
        <w:rPr>
          <w:rFonts w:ascii="Times New Roman" w:hAnsi="Times New Roman" w:cs="Times New Roman"/>
          <w:sz w:val="28"/>
          <w:szCs w:val="28"/>
        </w:rPr>
        <w:t>если они вносят существенный вклад в медицинскую науку и практику;</w:t>
      </w:r>
    </w:p>
    <w:p w:rsidR="00353067" w:rsidRPr="004806C5" w:rsidRDefault="00353067" w:rsidP="004806C5">
      <w:pPr>
        <w:keepNext/>
        <w:widowControl w:val="0"/>
        <w:numPr>
          <w:ilvl w:val="0"/>
          <w:numId w:val="9"/>
        </w:numPr>
        <w:spacing w:after="0"/>
        <w:jc w:val="both"/>
        <w:rPr>
          <w:rFonts w:ascii="Times New Roman" w:hAnsi="Times New Roman" w:cs="Times New Roman"/>
          <w:sz w:val="28"/>
          <w:szCs w:val="28"/>
        </w:rPr>
      </w:pPr>
      <w:r w:rsidRPr="004806C5">
        <w:rPr>
          <w:rFonts w:ascii="Times New Roman" w:hAnsi="Times New Roman" w:cs="Times New Roman"/>
          <w:sz w:val="28"/>
          <w:szCs w:val="28"/>
        </w:rPr>
        <w:t>если результаты предшествующих исследований и данные научной литературы не свидетельствуют о риске развития осложнений.</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5.5</w:t>
      </w:r>
      <w:r w:rsidRPr="004806C5">
        <w:rPr>
          <w:rFonts w:ascii="Times New Roman" w:hAnsi="Times New Roman" w:cs="Times New Roman"/>
          <w:sz w:val="28"/>
          <w:szCs w:val="28"/>
        </w:rPr>
        <w:t>.</w:t>
      </w:r>
      <w:r w:rsidRPr="004806C5">
        <w:rPr>
          <w:rFonts w:ascii="Times New Roman" w:hAnsi="Times New Roman" w:cs="Times New Roman"/>
          <w:sz w:val="28"/>
          <w:szCs w:val="28"/>
        </w:rPr>
        <w:tab/>
        <w:t>Биомедицинские исследования на людях должны проводиться квалифицированными в научном плане врачами-исследователями под наблюдением компетентных специалистов. Исследователи обязаны прервать испытание в случаях появления признаков, опасных для жизни и здоровья испытуемого. Испытания на беременных женщинах, на плодах и новорожденных запрещаются.</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5.6</w:t>
      </w:r>
      <w:r w:rsidRPr="004806C5">
        <w:rPr>
          <w:rFonts w:ascii="Times New Roman" w:hAnsi="Times New Roman" w:cs="Times New Roman"/>
          <w:sz w:val="28"/>
          <w:szCs w:val="28"/>
        </w:rPr>
        <w:t>.</w:t>
      </w:r>
      <w:r w:rsidRPr="004806C5">
        <w:rPr>
          <w:rFonts w:ascii="Times New Roman" w:hAnsi="Times New Roman" w:cs="Times New Roman"/>
          <w:sz w:val="28"/>
          <w:szCs w:val="28"/>
        </w:rPr>
        <w:tab/>
        <w:t>Испытатели обязаны застраховать свою ответственность на случай причинения неумышленного вреда здоровью испытуемых.</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5.7</w:t>
      </w:r>
      <w:r w:rsidRPr="004806C5">
        <w:rPr>
          <w:rFonts w:ascii="Times New Roman" w:hAnsi="Times New Roman" w:cs="Times New Roman"/>
          <w:sz w:val="28"/>
          <w:szCs w:val="28"/>
        </w:rPr>
        <w:t>.</w:t>
      </w:r>
      <w:r w:rsidRPr="004806C5">
        <w:rPr>
          <w:rFonts w:ascii="Times New Roman" w:hAnsi="Times New Roman" w:cs="Times New Roman"/>
          <w:sz w:val="28"/>
          <w:szCs w:val="28"/>
        </w:rPr>
        <w:tab/>
        <w:t>В экспериментах на животных врач-исследователь должен соблюдать принципы гуманности, облегчая по мере возможности их страдания, стремиться к сокращению числа экспериментальных животных в максимально возможной степени.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5.8</w:t>
      </w:r>
      <w:r w:rsidRPr="004806C5">
        <w:rPr>
          <w:rFonts w:ascii="Times New Roman" w:hAnsi="Times New Roman" w:cs="Times New Roman"/>
          <w:sz w:val="28"/>
          <w:szCs w:val="28"/>
        </w:rPr>
        <w:t>.</w:t>
      </w:r>
      <w:r w:rsidRPr="004806C5">
        <w:rPr>
          <w:rFonts w:ascii="Times New Roman" w:hAnsi="Times New Roman" w:cs="Times New Roman"/>
          <w:sz w:val="28"/>
          <w:szCs w:val="28"/>
        </w:rPr>
        <w:tab/>
        <w:t>О результатах своих исследований врач после оформления авторского права на открытие, изобретение и др. должен через доступные ему средства профессиональной информации оповестить своих коллег.</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5.9</w:t>
      </w:r>
      <w:r w:rsidRPr="004806C5">
        <w:rPr>
          <w:rFonts w:ascii="Times New Roman" w:hAnsi="Times New Roman" w:cs="Times New Roman"/>
          <w:sz w:val="28"/>
          <w:szCs w:val="28"/>
        </w:rPr>
        <w:t>.</w:t>
      </w:r>
      <w:r w:rsidRPr="004806C5">
        <w:rPr>
          <w:rFonts w:ascii="Times New Roman" w:hAnsi="Times New Roman" w:cs="Times New Roman"/>
          <w:sz w:val="28"/>
          <w:szCs w:val="28"/>
        </w:rPr>
        <w:tab/>
        <w:t>Врачи, особенно руководители научных коллективов, в научных публикациях должны строго соблюдать авторские права. Включение себя без достаточных оснований в авторский коллектив, либо умалчивание фамилий лиц, активно участвовавших в исследованиях, является нарушением принципов профессиональной этики.</w:t>
      </w:r>
    </w:p>
    <w:p w:rsidR="00353067" w:rsidRPr="004806C5" w:rsidRDefault="00353067" w:rsidP="004806C5">
      <w:pPr>
        <w:keepNext/>
        <w:widowControl w:val="0"/>
        <w:spacing w:after="0"/>
        <w:jc w:val="both"/>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6</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Помощь больным в терминальном состоянии</w:t>
      </w:r>
    </w:p>
    <w:p w:rsidR="00353067" w:rsidRPr="004806C5" w:rsidRDefault="00353067" w:rsidP="000D5431">
      <w:pPr>
        <w:keepNext/>
        <w:widowControl w:val="0"/>
        <w:spacing w:after="0"/>
        <w:jc w:val="center"/>
        <w:rPr>
          <w:rFonts w:ascii="Times New Roman" w:hAnsi="Times New Roman" w:cs="Times New Roman"/>
          <w:b/>
          <w:bCs/>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6.1</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должен приложить все усилия к тому, чтобы обеспечить больному необходимую медицинскую помощь в экстремальных условиях.</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6.2</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не должен прибегать к эвтаназии, равно как и привлекать к ее исполнению других лиц, но обязан облегчить страдания больных, находящихся в терминальном состоянии, всеми доступными, известными ему и разрешенными способами.</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6.3</w:t>
      </w:r>
      <w:r w:rsidRPr="004806C5">
        <w:rPr>
          <w:rFonts w:ascii="Times New Roman" w:hAnsi="Times New Roman" w:cs="Times New Roman"/>
          <w:sz w:val="28"/>
          <w:szCs w:val="28"/>
        </w:rPr>
        <w:t>.</w:t>
      </w:r>
      <w:r w:rsidRPr="004806C5">
        <w:rPr>
          <w:rFonts w:ascii="Times New Roman" w:hAnsi="Times New Roman" w:cs="Times New Roman"/>
          <w:sz w:val="28"/>
          <w:szCs w:val="28"/>
        </w:rPr>
        <w:tab/>
        <w:t>Вопрос о прекращении реанимации, особенно в случаях, если нет энцефалографических подтверждений полного прекращения мозговой деятельности, следует по возможности решать коллегиально.</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6.4</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должен способствовать пациенту в осуществлении его права воспользоваться духовной поддержкой служителя любой религиозной конфессии.</w:t>
      </w:r>
    </w:p>
    <w:p w:rsidR="00353067" w:rsidRPr="004806C5" w:rsidRDefault="00353067" w:rsidP="000D5431">
      <w:pPr>
        <w:keepNext/>
        <w:widowControl w:val="0"/>
        <w:spacing w:after="0"/>
        <w:jc w:val="center"/>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7</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Трансплантация, репродукция, геном человека</w:t>
      </w:r>
    </w:p>
    <w:p w:rsidR="00353067" w:rsidRPr="004806C5" w:rsidRDefault="00353067" w:rsidP="000D5431">
      <w:pPr>
        <w:keepNext/>
        <w:widowControl w:val="0"/>
        <w:spacing w:after="0"/>
        <w:jc w:val="center"/>
        <w:rPr>
          <w:rFonts w:ascii="Times New Roman" w:hAnsi="Times New Roman" w:cs="Times New Roman"/>
          <w:b/>
          <w:bCs/>
          <w:sz w:val="28"/>
          <w:szCs w:val="28"/>
        </w:rPr>
      </w:pPr>
    </w:p>
    <w:p w:rsidR="00353067" w:rsidRPr="004806C5" w:rsidRDefault="00353067" w:rsidP="004806C5">
      <w:pPr>
        <w:keepNext/>
        <w:widowControl w:val="0"/>
        <w:tabs>
          <w:tab w:val="left" w:pos="-4820"/>
        </w:tabs>
        <w:spacing w:after="0"/>
        <w:jc w:val="both"/>
        <w:rPr>
          <w:rFonts w:ascii="Times New Roman" w:hAnsi="Times New Roman" w:cs="Times New Roman"/>
          <w:sz w:val="28"/>
          <w:szCs w:val="28"/>
        </w:rPr>
      </w:pPr>
      <w:r w:rsidRPr="004806C5">
        <w:rPr>
          <w:rFonts w:ascii="Times New Roman" w:hAnsi="Times New Roman" w:cs="Times New Roman"/>
          <w:b/>
          <w:bCs/>
          <w:sz w:val="28"/>
          <w:szCs w:val="28"/>
        </w:rPr>
        <w:t>7.1</w:t>
      </w:r>
      <w:r w:rsidRPr="004806C5">
        <w:rPr>
          <w:rFonts w:ascii="Times New Roman" w:hAnsi="Times New Roman" w:cs="Times New Roman"/>
          <w:sz w:val="28"/>
          <w:szCs w:val="28"/>
        </w:rPr>
        <w:t>.</w:t>
      </w:r>
      <w:r w:rsidRPr="004806C5">
        <w:rPr>
          <w:rFonts w:ascii="Times New Roman" w:hAnsi="Times New Roman" w:cs="Times New Roman"/>
          <w:sz w:val="28"/>
          <w:szCs w:val="28"/>
        </w:rPr>
        <w:tab/>
        <w:t>Действия врача, его морально-этическая ориентация при трансплантации человеческих органов и тканей, вмешательстве в геном человека, в репродуктивную функцию определяются этико-правовыми и законодательно-нормативными актами РФ, Всемирной медицинской ассоциации и Всемирной организации здравоохранения.</w:t>
      </w:r>
    </w:p>
    <w:p w:rsidR="00353067" w:rsidRPr="004806C5" w:rsidRDefault="00353067" w:rsidP="004806C5">
      <w:pPr>
        <w:keepNext/>
        <w:widowControl w:val="0"/>
        <w:tabs>
          <w:tab w:val="left" w:pos="-4820"/>
        </w:tabs>
        <w:spacing w:after="0"/>
        <w:jc w:val="both"/>
        <w:rPr>
          <w:rFonts w:ascii="Times New Roman" w:hAnsi="Times New Roman" w:cs="Times New Roman"/>
          <w:sz w:val="28"/>
          <w:szCs w:val="28"/>
        </w:rPr>
      </w:pPr>
      <w:r w:rsidRPr="004806C5">
        <w:rPr>
          <w:rFonts w:ascii="Times New Roman" w:hAnsi="Times New Roman" w:cs="Times New Roman"/>
          <w:b/>
          <w:bCs/>
          <w:sz w:val="28"/>
          <w:szCs w:val="28"/>
        </w:rPr>
        <w:t>7.2</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не должен эти области науки и практики использовать для извлечения личной финансовой выгоды.</w:t>
      </w:r>
    </w:p>
    <w:p w:rsidR="00353067" w:rsidRPr="004806C5" w:rsidRDefault="00353067" w:rsidP="004806C5">
      <w:pPr>
        <w:keepNext/>
        <w:widowControl w:val="0"/>
        <w:spacing w:after="0"/>
        <w:jc w:val="both"/>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8</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Информация и реклама.</w:t>
      </w:r>
    </w:p>
    <w:p w:rsidR="00353067" w:rsidRPr="004806C5" w:rsidRDefault="00353067" w:rsidP="000D5431">
      <w:pPr>
        <w:keepNext/>
        <w:widowControl w:val="0"/>
        <w:spacing w:after="0"/>
        <w:jc w:val="center"/>
        <w:rPr>
          <w:rFonts w:ascii="Times New Roman" w:hAnsi="Times New Roman" w:cs="Times New Roman"/>
          <w:b/>
          <w:bCs/>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8.1</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не должен участвовать в рекламировании средств и методов профилактики, диагностики, лечения и особенно лекарственных препаратов, не разрешенных к применению федеральными органами здравоохранения, равно как и наркотических средств, алкоголя, табачных изделий.</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8.2</w:t>
      </w:r>
      <w:r w:rsidRPr="004806C5">
        <w:rPr>
          <w:rFonts w:ascii="Times New Roman" w:hAnsi="Times New Roman" w:cs="Times New Roman"/>
          <w:sz w:val="28"/>
          <w:szCs w:val="28"/>
        </w:rPr>
        <w:t>.</w:t>
      </w:r>
      <w:r w:rsidRPr="004806C5">
        <w:rPr>
          <w:rFonts w:ascii="Times New Roman" w:hAnsi="Times New Roman" w:cs="Times New Roman"/>
          <w:sz w:val="28"/>
          <w:szCs w:val="28"/>
        </w:rPr>
        <w:tab/>
        <w:t>Публикации медицинского характера, выступления врачей на научных форумах, просветительская деятельность в прессе, на радио и телевидении должны быть безупречными в этическом плане, ограничиваться объективной научно-практической информацией и не содержать элементов недобросовестной конкуренции, рекламы и саморекламы.</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8.3</w:t>
      </w:r>
      <w:r w:rsidRPr="004806C5">
        <w:rPr>
          <w:rFonts w:ascii="Times New Roman" w:hAnsi="Times New Roman" w:cs="Times New Roman"/>
          <w:sz w:val="28"/>
          <w:szCs w:val="28"/>
        </w:rPr>
        <w:t>.</w:t>
      </w:r>
      <w:r w:rsidRPr="004806C5">
        <w:rPr>
          <w:rFonts w:ascii="Times New Roman" w:hAnsi="Times New Roman" w:cs="Times New Roman"/>
          <w:sz w:val="28"/>
          <w:szCs w:val="28"/>
        </w:rPr>
        <w:tab/>
        <w:t>Врач обязан сообщать в Фармакологический государственный комитет МЗ РФ или в Федеральный центр по изучению побочных действий лекарств МЗ РФ о наблюдаемых им всех неизвестных, нежелательных побочных действиях лекарственных препаратов.</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8.4</w:t>
      </w:r>
      <w:r w:rsidRPr="004806C5">
        <w:rPr>
          <w:rFonts w:ascii="Times New Roman" w:hAnsi="Times New Roman" w:cs="Times New Roman"/>
          <w:sz w:val="28"/>
          <w:szCs w:val="28"/>
        </w:rPr>
        <w:t>.</w:t>
      </w:r>
      <w:r w:rsidRPr="004806C5">
        <w:rPr>
          <w:rFonts w:ascii="Times New Roman" w:hAnsi="Times New Roman" w:cs="Times New Roman"/>
          <w:sz w:val="28"/>
          <w:szCs w:val="28"/>
        </w:rPr>
        <w:tab/>
        <w:t>В информационных мероприятиях, организованных с участием фирм-производителей лекарственных средств и медицинской техники, врач должен, прежде всего, ориентироваться на информационные цели и лично не проводить рекламную работу среди больных по покупке указанных средств до их государственной регистрации в установленном порядке.</w:t>
      </w: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8.5</w:t>
      </w:r>
      <w:r w:rsidRPr="004806C5">
        <w:rPr>
          <w:rFonts w:ascii="Times New Roman" w:hAnsi="Times New Roman" w:cs="Times New Roman"/>
          <w:sz w:val="28"/>
          <w:szCs w:val="28"/>
        </w:rPr>
        <w:t>.</w:t>
      </w:r>
      <w:r w:rsidRPr="004806C5">
        <w:rPr>
          <w:rFonts w:ascii="Times New Roman" w:hAnsi="Times New Roman" w:cs="Times New Roman"/>
          <w:sz w:val="28"/>
          <w:szCs w:val="28"/>
        </w:rPr>
        <w:tab/>
        <w:t>В интересах обеспечения жизни и здоровья граждан России врач не должен пропагандировать и применять в целях профилактики и лечения методов и средств оккультно-мистического и религиозного характера.</w:t>
      </w:r>
    </w:p>
    <w:p w:rsidR="00353067" w:rsidRPr="004806C5" w:rsidRDefault="00353067" w:rsidP="004806C5">
      <w:pPr>
        <w:keepNext/>
        <w:widowControl w:val="0"/>
        <w:spacing w:after="0"/>
        <w:jc w:val="both"/>
        <w:rPr>
          <w:rFonts w:ascii="Times New Roman" w:hAnsi="Times New Roman" w:cs="Times New Roman"/>
          <w:sz w:val="28"/>
          <w:szCs w:val="28"/>
        </w:rPr>
      </w:pPr>
    </w:p>
    <w:p w:rsidR="00353067" w:rsidRDefault="00353067" w:rsidP="000D5431">
      <w:pPr>
        <w:keepNext/>
        <w:widowControl w:val="0"/>
        <w:spacing w:after="0"/>
        <w:jc w:val="center"/>
        <w:rPr>
          <w:rFonts w:ascii="Times New Roman" w:hAnsi="Times New Roman" w:cs="Times New Roman"/>
          <w:b/>
          <w:bCs/>
          <w:sz w:val="28"/>
          <w:szCs w:val="28"/>
        </w:rPr>
      </w:pPr>
      <w:r w:rsidRPr="004806C5">
        <w:rPr>
          <w:rFonts w:ascii="Times New Roman" w:hAnsi="Times New Roman" w:cs="Times New Roman"/>
          <w:b/>
          <w:bCs/>
          <w:sz w:val="28"/>
          <w:szCs w:val="28"/>
        </w:rPr>
        <w:t>9</w:t>
      </w:r>
      <w:r w:rsidRPr="004806C5">
        <w:rPr>
          <w:rFonts w:ascii="Times New Roman" w:hAnsi="Times New Roman" w:cs="Times New Roman"/>
          <w:sz w:val="28"/>
          <w:szCs w:val="28"/>
        </w:rPr>
        <w:t xml:space="preserve">. </w:t>
      </w:r>
      <w:r w:rsidRPr="004806C5">
        <w:rPr>
          <w:rFonts w:ascii="Times New Roman" w:hAnsi="Times New Roman" w:cs="Times New Roman"/>
          <w:b/>
          <w:bCs/>
          <w:sz w:val="28"/>
          <w:szCs w:val="28"/>
        </w:rPr>
        <w:t>Врачебные справки</w:t>
      </w:r>
    </w:p>
    <w:p w:rsidR="00353067" w:rsidRPr="004806C5" w:rsidRDefault="00353067" w:rsidP="000D5431">
      <w:pPr>
        <w:keepNext/>
        <w:widowControl w:val="0"/>
        <w:spacing w:after="0"/>
        <w:jc w:val="center"/>
        <w:rPr>
          <w:rFonts w:ascii="Times New Roman" w:hAnsi="Times New Roman" w:cs="Times New Roman"/>
          <w:b/>
          <w:bCs/>
          <w:sz w:val="28"/>
          <w:szCs w:val="28"/>
        </w:rPr>
      </w:pPr>
    </w:p>
    <w:p w:rsidR="00353067" w:rsidRPr="004806C5" w:rsidRDefault="00353067" w:rsidP="004806C5">
      <w:pPr>
        <w:keepNext/>
        <w:widowControl w:val="0"/>
        <w:spacing w:after="0"/>
        <w:jc w:val="both"/>
        <w:rPr>
          <w:rFonts w:ascii="Times New Roman" w:hAnsi="Times New Roman" w:cs="Times New Roman"/>
          <w:sz w:val="28"/>
          <w:szCs w:val="28"/>
        </w:rPr>
      </w:pPr>
      <w:r w:rsidRPr="004806C5">
        <w:rPr>
          <w:rFonts w:ascii="Times New Roman" w:hAnsi="Times New Roman" w:cs="Times New Roman"/>
          <w:b/>
          <w:bCs/>
          <w:sz w:val="28"/>
          <w:szCs w:val="28"/>
        </w:rPr>
        <w:t>9.1</w:t>
      </w:r>
      <w:r w:rsidRPr="004806C5">
        <w:rPr>
          <w:rFonts w:ascii="Times New Roman" w:hAnsi="Times New Roman" w:cs="Times New Roman"/>
          <w:sz w:val="28"/>
          <w:szCs w:val="28"/>
        </w:rPr>
        <w:t>.</w:t>
      </w:r>
      <w:r w:rsidRPr="004806C5">
        <w:rPr>
          <w:rFonts w:ascii="Times New Roman" w:hAnsi="Times New Roman" w:cs="Times New Roman"/>
          <w:sz w:val="28"/>
          <w:szCs w:val="28"/>
        </w:rPr>
        <w:tab/>
        <w:t>Врачебные справки врач может выдать только в соответствии с действующими законодательными, нормативно-методическими и инструктивными документами.</w:t>
      </w:r>
    </w:p>
    <w:p w:rsidR="00353067" w:rsidRPr="004806C5" w:rsidRDefault="00353067" w:rsidP="004806C5">
      <w:pPr>
        <w:keepNext/>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Настоящий кодекс действует на всей территории Российской Федерации и обязателен для всех врачей, входящих в Российскую медицинскую ассоциацию, ее региональные отделения (филиалы), а также профессиональные объединения, признавшие Этический кодекс врача официально.</w:t>
      </w:r>
    </w:p>
    <w:p w:rsidR="00353067" w:rsidRDefault="00353067" w:rsidP="004806C5">
      <w:pPr>
        <w:keepNext/>
        <w:widowControl w:val="0"/>
        <w:spacing w:after="0"/>
        <w:ind w:firstLine="709"/>
        <w:jc w:val="both"/>
        <w:rPr>
          <w:rFonts w:ascii="Times New Roman" w:hAnsi="Times New Roman" w:cs="Times New Roman"/>
          <w:sz w:val="28"/>
          <w:szCs w:val="28"/>
        </w:rPr>
      </w:pPr>
      <w:r w:rsidRPr="004806C5">
        <w:rPr>
          <w:rFonts w:ascii="Times New Roman" w:hAnsi="Times New Roman" w:cs="Times New Roman"/>
          <w:sz w:val="28"/>
          <w:szCs w:val="28"/>
        </w:rPr>
        <w:t>Врач, не входящий в профессиональные ассоциации, объединения, может лично принять Этический кодекс врача и руководствоваться им в своей профессиональной деятельности.</w:t>
      </w:r>
    </w:p>
    <w:p w:rsidR="00353067" w:rsidRDefault="00353067" w:rsidP="004806C5">
      <w:pPr>
        <w:keepNext/>
        <w:widowControl w:val="0"/>
        <w:spacing w:after="0"/>
        <w:ind w:firstLine="709"/>
        <w:jc w:val="both"/>
        <w:rPr>
          <w:rFonts w:ascii="Times New Roman" w:hAnsi="Times New Roman" w:cs="Times New Roman"/>
          <w:sz w:val="28"/>
          <w:szCs w:val="28"/>
        </w:rPr>
      </w:pPr>
    </w:p>
    <w:p w:rsidR="00353067" w:rsidRDefault="00353067" w:rsidP="000D5431">
      <w:pPr>
        <w:keepNext/>
        <w:widowControl w:val="0"/>
        <w:spacing w:after="0" w:line="240" w:lineRule="auto"/>
        <w:jc w:val="center"/>
        <w:rPr>
          <w:rFonts w:ascii="Times New Roman" w:hAnsi="Times New Roman" w:cs="Times New Roman"/>
          <w:b/>
          <w:bCs/>
          <w:color w:val="000000"/>
          <w:sz w:val="28"/>
          <w:szCs w:val="28"/>
        </w:rPr>
      </w:pPr>
      <w:r w:rsidRPr="004806C5">
        <w:rPr>
          <w:rFonts w:ascii="Times New Roman" w:hAnsi="Times New Roman" w:cs="Times New Roman"/>
          <w:b/>
          <w:bCs/>
          <w:sz w:val="28"/>
          <w:szCs w:val="28"/>
        </w:rPr>
        <w:t>ГЛАВА 6. ЭТИКА МЕ</w:t>
      </w:r>
      <w:r w:rsidRPr="004806C5">
        <w:rPr>
          <w:rFonts w:ascii="Times New Roman" w:hAnsi="Times New Roman" w:cs="Times New Roman"/>
          <w:b/>
          <w:bCs/>
          <w:color w:val="000000"/>
          <w:sz w:val="28"/>
          <w:szCs w:val="28"/>
        </w:rPr>
        <w:t>ДИЦИНСКОЙ СЕСТРЫ</w:t>
      </w:r>
    </w:p>
    <w:p w:rsidR="00353067" w:rsidRPr="004806C5" w:rsidRDefault="00353067" w:rsidP="000D5431">
      <w:pPr>
        <w:keepNext/>
        <w:widowControl w:val="0"/>
        <w:spacing w:after="0" w:line="240" w:lineRule="auto"/>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 xml:space="preserve">Основой для данной главы является Этический кодекс, принятый Ассоциацией медицинских сестер России. </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I.</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МЕДИЦИНСКАЯ СЕСТРА И ПАЦИЕНТ</w:t>
      </w:r>
    </w:p>
    <w:p w:rsidR="00353067" w:rsidRPr="004806C5" w:rsidRDefault="00353067" w:rsidP="000D5431">
      <w:pPr>
        <w:keepNext/>
        <w:widowControl w:val="0"/>
        <w:spacing w:after="0"/>
        <w:jc w:val="center"/>
        <w:rPr>
          <w:rFonts w:ascii="Times New Roman" w:hAnsi="Times New Roman" w:cs="Times New Roman"/>
          <w:color w:val="000000"/>
          <w:sz w:val="28"/>
          <w:szCs w:val="28"/>
        </w:rPr>
      </w:pPr>
    </w:p>
    <w:p w:rsidR="00353067" w:rsidRPr="004806C5" w:rsidRDefault="00353067" w:rsidP="004806C5">
      <w:pPr>
        <w:keepNext/>
        <w:widowControl w:val="0"/>
        <w:spacing w:after="0"/>
        <w:jc w:val="both"/>
        <w:rPr>
          <w:rFonts w:ascii="Times New Roman" w:hAnsi="Times New Roman" w:cs="Times New Roman"/>
          <w:color w:val="000000"/>
          <w:sz w:val="28"/>
          <w:szCs w:val="28"/>
        </w:rPr>
      </w:pPr>
      <w:r w:rsidRPr="004806C5">
        <w:rPr>
          <w:rFonts w:ascii="Times New Roman" w:hAnsi="Times New Roman" w:cs="Times New Roman"/>
          <w:b/>
          <w:bCs/>
          <w:color w:val="000000"/>
          <w:sz w:val="28"/>
          <w:szCs w:val="28"/>
        </w:rPr>
        <w:t>I</w:t>
      </w:r>
      <w:r w:rsidRPr="004806C5">
        <w:rPr>
          <w:rFonts w:ascii="Times New Roman" w:hAnsi="Times New Roman" w:cs="Times New Roman"/>
          <w:color w:val="000000"/>
          <w:sz w:val="28"/>
          <w:szCs w:val="28"/>
        </w:rPr>
        <w:t>. Медицинская сестра и право пациента на качественную медицинскую помощь.</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уважать неотъемлемые права каждого человека на наивысший уровень физического и психического здоровья и на получение адекватной медицинской помощи. Медицинская сестра обязана оказывать пациенту качественную медицинскую помощь, отвечающую принципам гуманности и профессиональным стандартам. Медицинская сестра несет моральную ответственность за свою деятельность перед пациентом, коллегами и обществом. Профессиональная и этическая обязанность медицинской сестры оказывать, в меру своей компетенции, неотложную медицинскую помощь любому человеку, нуждающемуся в ней.</w:t>
      </w:r>
    </w:p>
    <w:p w:rsidR="00353067" w:rsidRPr="004806C5" w:rsidRDefault="00353067" w:rsidP="004806C5">
      <w:pPr>
        <w:keepNext/>
        <w:widowControl w:val="0"/>
        <w:spacing w:after="0"/>
        <w:jc w:val="both"/>
        <w:rPr>
          <w:rFonts w:ascii="Times New Roman" w:hAnsi="Times New Roman" w:cs="Times New Roman"/>
          <w:color w:val="000000"/>
          <w:sz w:val="28"/>
          <w:szCs w:val="28"/>
        </w:rPr>
      </w:pPr>
      <w:r w:rsidRPr="004806C5">
        <w:rPr>
          <w:rFonts w:ascii="Times New Roman" w:hAnsi="Times New Roman" w:cs="Times New Roman"/>
          <w:b/>
          <w:bCs/>
          <w:color w:val="000000"/>
          <w:sz w:val="28"/>
          <w:szCs w:val="28"/>
        </w:rPr>
        <w:t>2.</w:t>
      </w:r>
      <w:r w:rsidRPr="004806C5">
        <w:rPr>
          <w:rFonts w:ascii="Times New Roman" w:hAnsi="Times New Roman" w:cs="Times New Roman"/>
          <w:color w:val="000000"/>
          <w:sz w:val="28"/>
          <w:szCs w:val="28"/>
        </w:rPr>
        <w:t xml:space="preserve"> Основное условие сестринской деятельности - профессиональная компетентность.</w:t>
      </w: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всегда соблюдать и поддерживать профессиональные стандарты деятельности, определяемые МЗ РФ. Непрерывное совершенствование специальных знаний и умений, повышение своего культурного уровня - первейший профессиональный долг медицинской сестры. Медицинская сестра должна быть компетентной в отношении моральных и юридических прав пациента.</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3. Гуманное отношение к пациенту, уважение его законных прав.</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превыше всего ставить сострадание и уважение к жизни пациента. Медицинская сестра обязана уважать право пациента на облегчение страданий в той мере, в какой это позволяет существующий уровень медицинских знаний. Медицинская сестра не вправе участвовать в пытках, казнях и иных формах жестокого и бесчеловечного обращения с людьми. Медицинская сестра не вправе способствовать самоубийству больного. Медицинская сестра ответственна, в пределах своей компетенции, за обеспечение прав пациента, провозглашенных Всемирной медицинской ассоциацией, Всемирной организацией здравоохранения и закрепленных в законодательстве РФ.</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4. Уважение человеческого достоинства пациента.</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быть постоянно готова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или других различий. Осуществляя уход, медицинская сестра должна уважать право пациента на участие в планировании и проведении лечения. Проявление высокомерия, пренебрежительного отношения или унизительного обращения с пациентом недопустимы. Медицинская сестра не вправе навязывать пациенту свои моральные, религиозные, политические убеждения. При установлении очередности оказания медицинской помощи нескольким пациентам медицинская сестра должна руководствоваться только медицинскими критериями, исключая какую-либо дискриминацию. В случаях, требующих по медицинских показаниям контроля за поведением пациента, медицинской сестре следует ограничивать свое вмешательство в личную жизнь пациента исключительно профессиональной необходимостью.</w:t>
      </w: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5</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Прежде всего - не навреди.</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не вправе нарушать древнюю этическую заповедь медицины «Прежде всего - не навредить!». Медицинская сестра не вправе безучастно относиться к действиям третьих лиц, стремящихся принести пациенту такой вред. Действия медицинской сестры по уходу, любые другие медицинские вмешательства, сопряженные с болевыми ощущениями и иными временными негативными явлениями, допустимы лишь в его интересах. «Лекарство не должно быть горше болезни!». Производя медицинские вмешательства, чреватые риском, медицинская сестра обязана предусмотреть меры безопасности, купирования угрожающих жизни и здоровью пациента осложнений.</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6.</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Медицинская сестра и право пациента на информацию.</w:t>
      </w:r>
    </w:p>
    <w:p w:rsidR="00353067" w:rsidRPr="004806C5" w:rsidRDefault="00353067" w:rsidP="000D5431">
      <w:pPr>
        <w:keepNext/>
        <w:widowControl w:val="0"/>
        <w:spacing w:after="0"/>
        <w:jc w:val="center"/>
        <w:rPr>
          <w:rFonts w:ascii="Times New Roman" w:hAnsi="Times New Roman" w:cs="Times New Roman"/>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быть правдивой и честной. Моральный долг медицинской сестры информировать пациента о его правах. Она обязана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Учитывая, что функция информирования пациента и его близких по преимуществу принадлежит врачу, медицинская сестра имеет моральное право передавать профессиональные сведения лишь по согласованию с лечащим врачом в качестве члена бригады, обслуживающей данного пациента. В исключительных случаях медицинская сестра имеет право скрыть от пациента профессиональную информацию, если она убеждена, что таковая причинит ему серьезный вред.</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7</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Медицинская сестра и право пациента соглашаться на медицинское вмешательство или отказаться от него.</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уважать право пациента или его законного представителя (когда она имеет дело с ребенком или недееспособным душевнобольным) соглашаться на любое медицинское вмешательство или отказаться от него. Медицинская сестра должна быть уверена, что согласие или отказ даны пациентом добровольно и осознанно. Моральный и профессиональный долг медицинской сестры в меру своей квалификации разъяснить пациенту последствия отказа от медицинской процедуры. Отказ пациента не должен влиять на его положение и негативно отражаться на отношении к нему медицинской сестры и других медицинских работников. Медицинская сестра в праве оказывать помощь без согласия пациента (или без согласия законного представителя некомпетентного пациента- ребенка до 15 лет или недееспособного душевнобольного) только в строгом соответствии с законодательство РФ. При оказании медицинской помощи некомпетентным пациентам медицинская сестра должна, насколько позволяет состояние таких пациентов, привлекать их к процессу принятия решения.</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8</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Обязанность хранить профессиональную тайну.</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сохранять в тайне от третьих лиц доверенную ей или ставшую ей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 даже после того, как пациент умрет. Медицинская сестра обязана неукоснительно выполнять свои функции по защите конфиденциальной информации о пациентах, в каком бы виде она не хранилась. Медицинская сестра в праве раскрыть конфиденциальную информацию о пациенте какой-либо третьей стороне только с согласия самого пациента. Право на передачу медсестрой информации другим специалистам и медицинским работникам, оказывающим медицинскую помощь пациенту, предполагает наличие его согласия. Медицинская сестра вправе передавать конфиденциальную информацию без согласия пациента лишь в случаях, предусмотренных законом. При этом пациента следует поставить в известность о неизбежности раскрытия конфиденциальности информации. Во всех других случаях медицинская сестра несет личную моральную, а иногда и юридическую, ответственность за разглашение профессиональной тайны.</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9</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Медицинская сестра и умирающий больной.</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с уважением относиться к праву умирающего на гуманное отношение и достойную смерть. Медицинская сестра обязана владеть необходимыми знаниями и умениями в области паллиативной медицинской помощи, дающей умирающему возможность окончить жизнь с максимально достижимым физическим, эмоциональным и духовным комфортом. Первейшие моральные и профессиональные обязанности медицинской сестры: предотвращение и облегчение страданий, как правило, связанных с процессом умирания; оказание умирающему и его семье психологической поддержки. Эвтаназия, то есть преднамеренные действия медицинской сестры с целью прекращения жизни умирающего пациента, даже по его просьбе, неэтична и недопустима. Медицинская сестра должна относиться уважительно к умершему пациенту. При обработке тела следует учитывать религиозные и культурные традиции. Медицинская сестра обязана уважать закрепленные в законодательстве РФ права граждан относительно патологоанатомических вскрытий.</w:t>
      </w:r>
    </w:p>
    <w:p w:rsidR="00353067"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10. Медицинская сестра как участник научных исследований и учебного процесса.</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стремиться участвовать в исследовательской деятельности, в преумножении знаний в своей профессии. В исследовательской деятельности с участием человека в качестве объекта медицинская сестра должна следовать международным документам по медицинской этике (Хельсинская декларация и д.р.) и законодательству РФ. Интересы личности пациента для медицинской сестры должны быть всегда выше интересов общества и науки. Участвуя в научных исследованиях, медицинская сестра обязана особенно строго обеспечивать защиту тех пациентов, которые сами не в состоянии об этом позаботиться (дети, лица с тяжелыми психическими расстройствами). Участие пациента в учебном процессе допустимо лишь с соблюдением тех же гарантий защиты их прав.</w:t>
      </w:r>
    </w:p>
    <w:p w:rsidR="00353067" w:rsidRPr="004806C5" w:rsidRDefault="00353067" w:rsidP="000D5431">
      <w:pPr>
        <w:keepNext/>
        <w:widowControl w:val="0"/>
        <w:spacing w:after="0"/>
        <w:jc w:val="center"/>
        <w:rPr>
          <w:rFonts w:ascii="Times New Roman" w:hAnsi="Times New Roman" w:cs="Times New Roman"/>
          <w:color w:val="000000"/>
          <w:sz w:val="28"/>
          <w:szCs w:val="28"/>
        </w:rPr>
      </w:pP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III. МЕДИЦИНСКАЯ СЕСТРА И ЕЕ ПРОФЕССИЯ</w:t>
      </w: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11</w:t>
      </w:r>
      <w:r w:rsidRPr="004806C5">
        <w:rPr>
          <w:rFonts w:ascii="Times New Roman" w:hAnsi="Times New Roman" w:cs="Times New Roman"/>
          <w:color w:val="000000"/>
          <w:sz w:val="28"/>
          <w:szCs w:val="28"/>
        </w:rPr>
        <w:t xml:space="preserve">. </w:t>
      </w:r>
      <w:r w:rsidRPr="004806C5">
        <w:rPr>
          <w:rFonts w:ascii="Times New Roman" w:hAnsi="Times New Roman" w:cs="Times New Roman"/>
          <w:b/>
          <w:bCs/>
          <w:color w:val="000000"/>
          <w:sz w:val="28"/>
          <w:szCs w:val="28"/>
        </w:rPr>
        <w:t>Уважение к своей профессии.</w:t>
      </w:r>
    </w:p>
    <w:p w:rsidR="00353067" w:rsidRPr="004806C5" w:rsidRDefault="00353067" w:rsidP="000D5431">
      <w:pPr>
        <w:keepNext/>
        <w:widowControl w:val="0"/>
        <w:spacing w:after="0"/>
        <w:jc w:val="center"/>
        <w:rPr>
          <w:rFonts w:ascii="Times New Roman" w:hAnsi="Times New Roman" w:cs="Times New Roman"/>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поддерживать авторитет и репутацию своей профессии. Опрятность и соблюдение правил личной гигиены - неотъемлемое качество личности медицинской сестры. Медицинская сестра несет личную моральную ответственность за поддержание, внедрение и улучшение стандартов сестринского дела. Она не должна претендовать на ту степень компетентности, которой не обладает. Право и долг медицинской сестры отстаивать свою моральную, экономическую и профессиональную независимость. Медицинская сестра должна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Медицинская сестра в праве принять благодарность от пациента, если она выражается в форме, не уничтожающей человеческого достоинства обоих, не противоречит принципам справедливости и порядочности и не нарушает правовых норм. Интимные отношения с пациентом осуждаются медицинской этикой. Поведение медицинской сестры не должно быть примером отрицательного отношения к здоровью.</w:t>
      </w:r>
    </w:p>
    <w:p w:rsidR="00353067"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12. Медицинская сестра и коллеги.</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должна отдавать дань заслуженного уважения своим учителям. В взаимоотношениях с коллегами медицинская сестра должна быть честной, справедливой и порядочной, признавать и уважать их знания и опыт, их вклад в лечебный процесс. Медицинская сестра обязана в меру своих знаний и опыта помогать коллегам по профессии, рассчитывая на такую же помощь с их стороны, а также оказывать содействие другим участникам лечебного процесса, включая добровольных помощников. Медицинская сестра обязана уважать давнюю традицию своей профессии - оказывать медицинскую помощь коллеге безвозмездно. Попытки завоевать себе авторитет путем дискредитации коллег неэтичны. Моральный и профессиональный долг медицинской сестры помогать пациенту выполнять назначенную врачом программу лечения. Медицинская сестра обязана точно и квалифицированно производить назначенные врачом медицинские манипуляции. Высокий профессионализм медицинской сестры важнейший моральный фактор товарищеских, коллегиальных взаимоотношений медицинской сестры и врача. Фамильярность, неслужебный характер взаимоотношений врача и медицинской сестры при исполнении ими профессиональных обязанностей осуждается медицинской этикой. Если медицинская сестра сомневается в целесообразности лечебных рекомендаций врача, она должна тактично обсудить эту ситуацию сначала с самим врачом, а при сохраняющемся сомнении и после этого - с вышестоящим руководством.</w:t>
      </w: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13. Медицинская сестра и сомнительная медицинская практика.</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Медицинская сестра, столкнувшись с нелегальной, неэтичной или некомпетентной медицинской практикой, должна становиться на защиту интересов пациента и общества. Медицинская сестра обязана знать правовые нормы, регулирующие сестринское дело, систему здравоохранения в целом и применение методов традиционной медицины (целительства), в частности. Медицинская сестра вправе обращаться за поддержкой в государственные органы здравоохранения, Ассоциацию медицинских сестер, предпринимая меры по защите интересов пациента от сомнительной медицинской практики.</w:t>
      </w:r>
    </w:p>
    <w:p w:rsidR="00353067" w:rsidRDefault="00353067" w:rsidP="004806C5">
      <w:pPr>
        <w:keepNext/>
        <w:widowControl w:val="0"/>
        <w:spacing w:after="0"/>
        <w:ind w:firstLine="708"/>
        <w:jc w:val="both"/>
        <w:rPr>
          <w:rFonts w:ascii="Times New Roman" w:hAnsi="Times New Roman" w:cs="Times New Roman"/>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IV. МЕДИЦИНСКАЯ СЕСТРА И ОБЩЕСТВО</w:t>
      </w:r>
    </w:p>
    <w:p w:rsidR="00353067" w:rsidRPr="004806C5" w:rsidRDefault="00353067" w:rsidP="004806C5">
      <w:pPr>
        <w:keepNext/>
        <w:widowControl w:val="0"/>
        <w:spacing w:after="0"/>
        <w:jc w:val="both"/>
        <w:rPr>
          <w:rFonts w:ascii="Times New Roman" w:hAnsi="Times New Roman" w:cs="Times New Roman"/>
          <w:b/>
          <w:bCs/>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14. Ответственность перед обществом.</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Моральный долг медицинской сестры как члена медицинского сообщества заботиться об обеспечении доступности и высоком качестве сестринской помощи населению. Медицинская сестра должна активно участвовать в информировании и медико-социальном просвещении населения, помогающем пациентам сделать правильный выбор в их взаимоотношениях с государственной, муниципальной и частной системами здравоохранения. Медицинская сестра, в меру своей компетенции, должна участвовать в разработке и осуществлении коллективных мер, направленных на совершенствование методов борьбы с болезнями, предупреждать пациентов, органы власти и общество в целом об экологической опасности, вносить свой вклад в дело организации спасательных служб. Ассоциация медицинских сестер, медицинское сообщество в целом должны способствовать привлечению медицинских сестер в районы страны, где медицинская помощь наименее развита, предусматривая стимулы для работы в таких районах.</w:t>
      </w:r>
    </w:p>
    <w:p w:rsidR="00353067" w:rsidRPr="004806C5" w:rsidRDefault="00353067" w:rsidP="004806C5">
      <w:pPr>
        <w:keepNext/>
        <w:widowControl w:val="0"/>
        <w:spacing w:after="0"/>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15. Поддержание автономии и целостности сестринского дела.</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Моральный долг медицинской сестры способствовать развитию реформы сестринского дела в России. Медицинская сестра должна поддерживать, развивать автономию, независимость и целостность сестринского дела. Долг медицинской сестры привлекать внимание общества и средств массовой информации к нуждам, достижениям и недостаткам сестринского дела. Медицинская сестра должна защищать общество от дезинформации или неправильной интерпретации сестринского дела. Самореклама несовместима с медицинской этикой. Если медицинская сестра участвует в организованном коллективном отказе от работы, она не освобождается от обязанности оказывать неотложную медицинскую помощь, а также от этических обязательств по отношению к тем пациентам, кто в данный момент проходит курс лечения.</w:t>
      </w:r>
    </w:p>
    <w:p w:rsidR="00353067" w:rsidRPr="004806C5" w:rsidRDefault="00353067" w:rsidP="004806C5">
      <w:pPr>
        <w:keepNext/>
        <w:widowControl w:val="0"/>
        <w:spacing w:after="0"/>
        <w:jc w:val="both"/>
        <w:rPr>
          <w:rFonts w:ascii="Times New Roman" w:hAnsi="Times New Roman" w:cs="Times New Roman"/>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16. Гарантии и защита законных прав медицинской сестры.</w:t>
      </w:r>
    </w:p>
    <w:p w:rsidR="00353067" w:rsidRPr="004806C5" w:rsidRDefault="00353067" w:rsidP="000D5431">
      <w:pPr>
        <w:keepNext/>
        <w:widowControl w:val="0"/>
        <w:spacing w:after="0"/>
        <w:jc w:val="center"/>
        <w:rPr>
          <w:rFonts w:ascii="Times New Roman" w:hAnsi="Times New Roman" w:cs="Times New Roman"/>
          <w:b/>
          <w:bCs/>
          <w:color w:val="000000"/>
          <w:sz w:val="28"/>
          <w:szCs w:val="28"/>
        </w:rPr>
      </w:pPr>
    </w:p>
    <w:p w:rsidR="00353067" w:rsidRPr="004806C5" w:rsidRDefault="00353067" w:rsidP="004806C5">
      <w:pPr>
        <w:keepNext/>
        <w:widowControl w:val="0"/>
        <w:spacing w:after="0"/>
        <w:ind w:firstLine="708"/>
        <w:jc w:val="both"/>
        <w:rPr>
          <w:rFonts w:ascii="Times New Roman" w:hAnsi="Times New Roman" w:cs="Times New Roman"/>
          <w:color w:val="000000"/>
          <w:sz w:val="28"/>
          <w:szCs w:val="28"/>
        </w:rPr>
      </w:pPr>
      <w:r w:rsidRPr="004806C5">
        <w:rPr>
          <w:rFonts w:ascii="Times New Roman" w:hAnsi="Times New Roman" w:cs="Times New Roman"/>
          <w:color w:val="000000"/>
          <w:sz w:val="28"/>
          <w:szCs w:val="28"/>
        </w:rPr>
        <w:t>Гуманная роль медицинской сестры в обществе создает основу требований законной защиты личного достоинства сестры, физической неприкосновенности и права на помощь при исполнении ею профессиональных обязанностей как в мирное, так и в военное время. Уровень жизни медицинской сестры должен соответствовать статусу ее профессии. Размер гонорара, определяемого частнопрактикующей сестрой, должен быть соизмерим с объемом и качеством оказываемой медицинской помощи, степенью ее компетентности, особыми обстоятельствами в каждом конкретном случае. Безвозмездная помощь бедным пациентам этически одобряется. Ни медицинских работников вообще, ни кого-либо из медицинских сестер в частности, нельзя принуждать к работе на неприемлемых для них условиях. Обеспечение условий профессиональной деятельности медицинской сестры должно соответствовать требованиям охраны труда. Медицинская сестра вправе рассчитывать на то, что Межрегиональная Ассоциация медицинских сестер России окажет ей полноценную помощь по: защите чести и достоинства (если ее доброе имя будет кем-либо необоснованно опорочено); своевременному получению квалифицированной категории в соответствии с достигнутым уровнем профессиональной подготовки; созданию и применению процедур страхования профессиональных ошибок, не связанных с небрежным или халатным исполнением профессиональных обязанностей; профессиональной переподготовке при невозможности выполнения профессиональных обязанностей по состоянию здоровья; своевременном получении льгот, предусмотренных законодательством РФ для медицинских работников.</w:t>
      </w:r>
    </w:p>
    <w:p w:rsidR="00353067" w:rsidRPr="004806C5" w:rsidRDefault="00353067" w:rsidP="004806C5">
      <w:pPr>
        <w:keepNext/>
        <w:widowControl w:val="0"/>
        <w:spacing w:after="0"/>
        <w:jc w:val="both"/>
        <w:rPr>
          <w:rFonts w:ascii="Times New Roman" w:hAnsi="Times New Roman" w:cs="Times New Roman"/>
          <w:b/>
          <w:bCs/>
          <w:color w:val="000000"/>
          <w:sz w:val="28"/>
          <w:szCs w:val="28"/>
        </w:rPr>
      </w:pPr>
    </w:p>
    <w:p w:rsidR="00353067" w:rsidRDefault="00353067" w:rsidP="000D5431">
      <w:pPr>
        <w:keepNext/>
        <w:widowControl w:val="0"/>
        <w:spacing w:after="0"/>
        <w:jc w:val="center"/>
        <w:rPr>
          <w:rFonts w:ascii="Times New Roman" w:hAnsi="Times New Roman" w:cs="Times New Roman"/>
          <w:b/>
          <w:bCs/>
          <w:color w:val="000000"/>
          <w:sz w:val="28"/>
          <w:szCs w:val="28"/>
        </w:rPr>
      </w:pPr>
      <w:r w:rsidRPr="004806C5">
        <w:rPr>
          <w:rFonts w:ascii="Times New Roman" w:hAnsi="Times New Roman" w:cs="Times New Roman"/>
          <w:b/>
          <w:bCs/>
          <w:color w:val="000000"/>
          <w:sz w:val="28"/>
          <w:szCs w:val="28"/>
        </w:rPr>
        <w:t>ГЛАВА 7. ТРЕБОВАНИЯ К ВНЕШНЕМУ ВИДУ И СТИЛЮ ОБЩЕНИЯ РАБОТНИКОВ УЧРЕЖДЕНИЯ</w:t>
      </w:r>
    </w:p>
    <w:p w:rsidR="00353067" w:rsidRPr="004806C5" w:rsidRDefault="00353067" w:rsidP="000D5431">
      <w:pPr>
        <w:keepNext/>
        <w:widowControl w:val="0"/>
        <w:spacing w:after="0"/>
        <w:jc w:val="center"/>
        <w:rPr>
          <w:rFonts w:ascii="Times New Roman" w:hAnsi="Times New Roman" w:cs="Times New Roman"/>
          <w:color w:val="000000"/>
          <w:sz w:val="28"/>
          <w:szCs w:val="28"/>
        </w:rPr>
      </w:pPr>
    </w:p>
    <w:p w:rsidR="00353067" w:rsidRPr="004806C5" w:rsidRDefault="00353067" w:rsidP="004806C5">
      <w:pPr>
        <w:spacing w:before="120" w:after="0"/>
        <w:ind w:firstLine="708"/>
        <w:jc w:val="both"/>
        <w:rPr>
          <w:rFonts w:ascii="Times New Roman" w:hAnsi="Times New Roman" w:cs="Times New Roman"/>
          <w:sz w:val="28"/>
          <w:szCs w:val="28"/>
        </w:rPr>
      </w:pPr>
      <w:r w:rsidRPr="004806C5">
        <w:rPr>
          <w:rFonts w:ascii="Times New Roman" w:hAnsi="Times New Roman" w:cs="Times New Roman"/>
          <w:sz w:val="28"/>
          <w:szCs w:val="28"/>
        </w:rPr>
        <w:t>Следование этим правилам  поможет нам  улучшать взаимопонимание как в самом учреждении, так и с нашими пациентами  и  позволит оставаться командой единомышленников и профессионалов, объединенных общими целями, культурой поведения и традициями.</w:t>
      </w:r>
    </w:p>
    <w:p w:rsidR="00353067" w:rsidRPr="004806C5" w:rsidRDefault="00353067" w:rsidP="004806C5">
      <w:pPr>
        <w:spacing w:before="120" w:after="0"/>
        <w:ind w:left="114"/>
        <w:jc w:val="both"/>
        <w:rPr>
          <w:rFonts w:ascii="Times New Roman" w:hAnsi="Times New Roman" w:cs="Times New Roman"/>
          <w:sz w:val="28"/>
          <w:szCs w:val="28"/>
        </w:rPr>
      </w:pPr>
      <w:r w:rsidRPr="004806C5">
        <w:rPr>
          <w:rFonts w:ascii="Times New Roman" w:hAnsi="Times New Roman" w:cs="Times New Roman"/>
          <w:sz w:val="28"/>
          <w:szCs w:val="28"/>
        </w:rPr>
        <w:tab/>
      </w:r>
    </w:p>
    <w:p w:rsidR="00353067" w:rsidRPr="004806C5" w:rsidRDefault="00353067" w:rsidP="000D5431">
      <w:pPr>
        <w:jc w:val="center"/>
        <w:rPr>
          <w:rFonts w:ascii="Times New Roman" w:hAnsi="Times New Roman" w:cs="Times New Roman"/>
          <w:b/>
          <w:bCs/>
          <w:sz w:val="28"/>
          <w:szCs w:val="28"/>
        </w:rPr>
      </w:pPr>
      <w:r w:rsidRPr="004806C5">
        <w:rPr>
          <w:rFonts w:ascii="Times New Roman" w:hAnsi="Times New Roman" w:cs="Times New Roman"/>
          <w:b/>
          <w:bCs/>
          <w:sz w:val="28"/>
          <w:szCs w:val="28"/>
        </w:rPr>
        <w:t>Внешний вид сотрудника</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С принятой формой одежды Вас познакомят на рабочем месте.</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 xml:space="preserve">Наша медицинская форма не нуждается в украшении. Она сама украшает человека, символизирует чистоту помыслов медицинского работника, строгость его в выполнении своих профессиональных обязанностей. </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Медицинский работник должен иметь опрятный внешний вид.</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На рабочем месте мы хотели бы видеть в Вас внутреннюю собранность, самодисциплину.</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Одежда (халат, медицинский костюм) должна быть аккуратной, чистой, удобной и опрятной.</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Наличие бейджиков у сотрудника говорит о том, что он является членом нашего коллектива. Не забывайте носить его!</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Длина халата должна быть разумной и не стесняющей Ваши движения, а так же не смущать ни Вас, ни окружающих.</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Волосы должны быть чистыми, в аккуратной неброской прическе, без вычурности.</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Руки медицинского персонала всегда привлекают особое внимание, поэтому они должны быть чистыми, ногти ухоженными, ниже средней длины</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 xml:space="preserve">Со вкусом отнеситесь к выбору украшений, они должны быть неброские, некрупные. </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Перед началом работы принимайте душ, пользуйтесь дезодорантом и духами без резкого запаха.</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 xml:space="preserve">Запах табака от сотрудников неприемлем в нашем учреждении. Если вы курите, то позаботьтесь о том, чтобы это было незаметным для пациентов. </w:t>
      </w:r>
    </w:p>
    <w:p w:rsidR="00353067" w:rsidRPr="004806C5" w:rsidRDefault="00353067" w:rsidP="000D5431">
      <w:pPr>
        <w:pStyle w:val="Heading1"/>
        <w:spacing w:line="276" w:lineRule="auto"/>
        <w:rPr>
          <w:rFonts w:ascii="Times New Roman" w:hAnsi="Times New Roman" w:cs="Times New Roman"/>
          <w:sz w:val="28"/>
          <w:szCs w:val="28"/>
        </w:rPr>
      </w:pPr>
      <w:r w:rsidRPr="004806C5">
        <w:rPr>
          <w:rFonts w:ascii="Times New Roman" w:hAnsi="Times New Roman" w:cs="Times New Roman"/>
          <w:sz w:val="28"/>
          <w:szCs w:val="28"/>
        </w:rPr>
        <w:t>Содержание рабочего места</w:t>
      </w:r>
    </w:p>
    <w:p w:rsidR="00353067" w:rsidRPr="004806C5" w:rsidRDefault="00353067" w:rsidP="004806C5">
      <w:pPr>
        <w:pStyle w:val="NoSpacing"/>
        <w:spacing w:line="276" w:lineRule="auto"/>
        <w:ind w:firstLine="708"/>
        <w:jc w:val="both"/>
        <w:rPr>
          <w:rFonts w:ascii="Times New Roman" w:hAnsi="Times New Roman" w:cs="Times New Roman"/>
          <w:sz w:val="28"/>
          <w:szCs w:val="28"/>
          <w:lang w:eastAsia="ru-RU"/>
        </w:rPr>
      </w:pPr>
      <w:r w:rsidRPr="004806C5">
        <w:rPr>
          <w:rFonts w:ascii="Times New Roman" w:hAnsi="Times New Roman" w:cs="Times New Roman"/>
          <w:sz w:val="28"/>
          <w:szCs w:val="28"/>
          <w:lang w:eastAsia="ru-RU"/>
        </w:rPr>
        <w:t>Рациональная организация рабочего места медицинского работника важна для эффективной деятельности нашего учреждения. Любое рабочее место должно наилучшим образом отвечать своему назначению и обеспечивать при этом выполнение основных и вспомогательных работ.</w:t>
      </w:r>
    </w:p>
    <w:p w:rsidR="00353067" w:rsidRPr="004806C5" w:rsidRDefault="00353067" w:rsidP="004806C5">
      <w:pPr>
        <w:pStyle w:val="NoSpacing"/>
        <w:numPr>
          <w:ilvl w:val="0"/>
          <w:numId w:val="19"/>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Повышению производительности труда способствует выполнение эргономических, гигиенических и эстетических требований к организации рабочих мест.</w:t>
      </w:r>
    </w:p>
    <w:p w:rsidR="00353067" w:rsidRPr="004806C5" w:rsidRDefault="00353067" w:rsidP="004806C5">
      <w:pPr>
        <w:pStyle w:val="NoSpacing"/>
        <w:numPr>
          <w:ilvl w:val="0"/>
          <w:numId w:val="19"/>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Порядок на вашем столе – главный показатель организованности. Каждый предмет на нем работает, либо на вас, либо против вас. Поэтому на рабочем месте не должно быть клочков бумаги, листочков, крошек от еды, мягких игрушек и тому подобных предметов. Никогда не ешьте за рабочим столом, не ставьте на него чашки и бокалы.</w:t>
      </w:r>
    </w:p>
    <w:p w:rsidR="00353067" w:rsidRPr="004806C5" w:rsidRDefault="00353067" w:rsidP="004806C5">
      <w:pPr>
        <w:pStyle w:val="NoSpacing"/>
        <w:numPr>
          <w:ilvl w:val="0"/>
          <w:numId w:val="19"/>
        </w:numPr>
        <w:spacing w:line="276" w:lineRule="auto"/>
        <w:jc w:val="both"/>
        <w:rPr>
          <w:rFonts w:ascii="Times New Roman" w:hAnsi="Times New Roman" w:cs="Times New Roman"/>
          <w:sz w:val="28"/>
          <w:szCs w:val="28"/>
          <w:lang w:eastAsia="ru-RU"/>
        </w:rPr>
      </w:pPr>
      <w:r w:rsidRPr="004806C5">
        <w:rPr>
          <w:rFonts w:ascii="Times New Roman" w:hAnsi="Times New Roman" w:cs="Times New Roman"/>
          <w:sz w:val="28"/>
          <w:szCs w:val="28"/>
          <w:lang w:eastAsia="ru-RU"/>
        </w:rPr>
        <w:t xml:space="preserve">Избавляйтесь сразу от предметов, которые больше не нужны для работы, они приводят  к недопустимому беспорядку или к созданию препятствий для перемещения в рабочей зоне. Удаление ненужных предметов и наведение порядка на рабочем месте улучшает культуру и безопасность труда. </w:t>
      </w:r>
    </w:p>
    <w:p w:rsidR="00353067" w:rsidRPr="004806C5" w:rsidRDefault="00353067" w:rsidP="004806C5">
      <w:pPr>
        <w:pStyle w:val="NoSpacing"/>
        <w:numPr>
          <w:ilvl w:val="0"/>
          <w:numId w:val="19"/>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Папки, документы и записные книжки следует держать закрытыми, недоступными для постороннего взгляда. </w:t>
      </w:r>
    </w:p>
    <w:p w:rsidR="00353067" w:rsidRPr="004806C5" w:rsidRDefault="00353067" w:rsidP="004806C5">
      <w:pPr>
        <w:pStyle w:val="NoSpacing"/>
        <w:numPr>
          <w:ilvl w:val="0"/>
          <w:numId w:val="19"/>
        </w:numPr>
        <w:spacing w:line="276" w:lineRule="auto"/>
        <w:jc w:val="both"/>
        <w:rPr>
          <w:rFonts w:ascii="Times New Roman" w:hAnsi="Times New Roman" w:cs="Times New Roman"/>
          <w:b/>
          <w:bCs/>
          <w:sz w:val="28"/>
          <w:szCs w:val="28"/>
        </w:rPr>
      </w:pPr>
      <w:r w:rsidRPr="004806C5">
        <w:rPr>
          <w:rFonts w:ascii="Times New Roman" w:hAnsi="Times New Roman" w:cs="Times New Roman"/>
          <w:sz w:val="28"/>
          <w:szCs w:val="28"/>
        </w:rPr>
        <w:t>Для обеспечения бесперебойной работы следите за тем, чтобы на рабочем месте всегда было все необходимое, вовремя пополняйте использованные бланки, канцелярские принадлежности, медикаменты, инструменты и т.д. (в зависимости от профиля рабочего места).</w:t>
      </w:r>
      <w:r w:rsidRPr="004806C5">
        <w:rPr>
          <w:rFonts w:ascii="Times New Roman" w:hAnsi="Times New Roman" w:cs="Times New Roman"/>
          <w:b/>
          <w:bCs/>
          <w:sz w:val="28"/>
          <w:szCs w:val="28"/>
        </w:rPr>
        <w:t xml:space="preserve">  </w:t>
      </w:r>
    </w:p>
    <w:p w:rsidR="00353067" w:rsidRPr="004806C5" w:rsidRDefault="00353067" w:rsidP="004806C5">
      <w:pPr>
        <w:pStyle w:val="NoSpacing"/>
        <w:numPr>
          <w:ilvl w:val="0"/>
          <w:numId w:val="19"/>
        </w:numPr>
        <w:tabs>
          <w:tab w:val="clear" w:pos="720"/>
        </w:tabs>
        <w:spacing w:line="276" w:lineRule="auto"/>
        <w:ind w:right="-23" w:hanging="294"/>
        <w:jc w:val="both"/>
        <w:rPr>
          <w:rFonts w:ascii="Times New Roman" w:hAnsi="Times New Roman" w:cs="Times New Roman"/>
          <w:sz w:val="28"/>
          <w:szCs w:val="28"/>
        </w:rPr>
      </w:pPr>
      <w:r w:rsidRPr="004806C5">
        <w:rPr>
          <w:rFonts w:ascii="Times New Roman" w:hAnsi="Times New Roman" w:cs="Times New Roman"/>
          <w:sz w:val="28"/>
          <w:szCs w:val="28"/>
        </w:rPr>
        <w:t xml:space="preserve">Сохранность имущества больницы является важной составляющей ее устойчивого развития и нашего благосостояния. </w:t>
      </w:r>
    </w:p>
    <w:p w:rsidR="00353067" w:rsidRPr="004806C5" w:rsidRDefault="00353067" w:rsidP="004806C5">
      <w:pPr>
        <w:pStyle w:val="NoSpacing"/>
        <w:numPr>
          <w:ilvl w:val="0"/>
          <w:numId w:val="19"/>
        </w:numPr>
        <w:tabs>
          <w:tab w:val="clear" w:pos="720"/>
        </w:tabs>
        <w:spacing w:line="276" w:lineRule="auto"/>
        <w:ind w:right="-23" w:hanging="294"/>
        <w:jc w:val="both"/>
        <w:rPr>
          <w:rFonts w:ascii="Times New Roman" w:hAnsi="Times New Roman" w:cs="Times New Roman"/>
          <w:sz w:val="28"/>
          <w:szCs w:val="28"/>
        </w:rPr>
      </w:pPr>
      <w:r w:rsidRPr="004806C5">
        <w:rPr>
          <w:rFonts w:ascii="Times New Roman" w:hAnsi="Times New Roman" w:cs="Times New Roman"/>
          <w:sz w:val="28"/>
          <w:szCs w:val="28"/>
        </w:rPr>
        <w:t xml:space="preserve">Имущество больницы включает в себя медицинское оборудование, инструменты, оргтехнику, расходные материалы, мебель и другие средства, которые мы используем в повседневной работе. </w:t>
      </w:r>
    </w:p>
    <w:p w:rsidR="00353067" w:rsidRPr="004806C5" w:rsidRDefault="00353067" w:rsidP="004806C5">
      <w:pPr>
        <w:pStyle w:val="NoSpacing"/>
        <w:numPr>
          <w:ilvl w:val="0"/>
          <w:numId w:val="19"/>
        </w:numPr>
        <w:tabs>
          <w:tab w:val="clear" w:pos="720"/>
        </w:tabs>
        <w:spacing w:line="276" w:lineRule="auto"/>
        <w:ind w:right="-23" w:hanging="294"/>
        <w:jc w:val="both"/>
        <w:rPr>
          <w:rFonts w:ascii="Times New Roman" w:hAnsi="Times New Roman" w:cs="Times New Roman"/>
          <w:sz w:val="28"/>
          <w:szCs w:val="28"/>
        </w:rPr>
      </w:pPr>
      <w:r w:rsidRPr="004806C5">
        <w:rPr>
          <w:rFonts w:ascii="Times New Roman" w:hAnsi="Times New Roman" w:cs="Times New Roman"/>
          <w:sz w:val="28"/>
          <w:szCs w:val="28"/>
        </w:rPr>
        <w:t xml:space="preserve">Мы бережно относимся к имуществу и ресурсам больницы, стремимся обеспечить эффективное их использование для достижения результатов меньшими затратами. </w:t>
      </w:r>
    </w:p>
    <w:p w:rsidR="00353067" w:rsidRPr="004806C5" w:rsidRDefault="00353067" w:rsidP="004806C5">
      <w:pPr>
        <w:pStyle w:val="NoSpacing"/>
        <w:numPr>
          <w:ilvl w:val="0"/>
          <w:numId w:val="19"/>
        </w:numPr>
        <w:tabs>
          <w:tab w:val="clear" w:pos="720"/>
        </w:tabs>
        <w:spacing w:line="276" w:lineRule="auto"/>
        <w:ind w:right="-23" w:hanging="294"/>
        <w:jc w:val="both"/>
        <w:rPr>
          <w:rFonts w:ascii="Times New Roman" w:hAnsi="Times New Roman" w:cs="Times New Roman"/>
          <w:sz w:val="28"/>
          <w:szCs w:val="28"/>
        </w:rPr>
      </w:pPr>
      <w:r w:rsidRPr="004806C5">
        <w:rPr>
          <w:rFonts w:ascii="Times New Roman" w:hAnsi="Times New Roman" w:cs="Times New Roman"/>
          <w:sz w:val="28"/>
          <w:szCs w:val="28"/>
        </w:rPr>
        <w:t xml:space="preserve">Мы не используем имущество в личных целях или для извлечения личной выгоды. </w:t>
      </w:r>
    </w:p>
    <w:p w:rsidR="00353067" w:rsidRDefault="00353067" w:rsidP="004806C5">
      <w:pPr>
        <w:pStyle w:val="NoSpacing"/>
        <w:numPr>
          <w:ilvl w:val="0"/>
          <w:numId w:val="19"/>
        </w:numPr>
        <w:tabs>
          <w:tab w:val="clear" w:pos="720"/>
        </w:tabs>
        <w:spacing w:line="276" w:lineRule="auto"/>
        <w:ind w:right="-23" w:hanging="294"/>
        <w:jc w:val="both"/>
        <w:rPr>
          <w:rFonts w:ascii="Times New Roman" w:hAnsi="Times New Roman" w:cs="Times New Roman"/>
          <w:sz w:val="28"/>
          <w:szCs w:val="28"/>
        </w:rPr>
      </w:pPr>
      <w:r w:rsidRPr="004806C5">
        <w:rPr>
          <w:rFonts w:ascii="Times New Roman" w:hAnsi="Times New Roman" w:cs="Times New Roman"/>
          <w:sz w:val="28"/>
          <w:szCs w:val="28"/>
        </w:rPr>
        <w:t>Если Вы столкнулись с фактами нарушения принципов бережного обращения с имуществом, следует обратиться к непосредственному руководителю.</w:t>
      </w:r>
    </w:p>
    <w:p w:rsidR="00353067" w:rsidRPr="004806C5" w:rsidRDefault="00353067" w:rsidP="000D5431">
      <w:pPr>
        <w:pStyle w:val="NoSpacing"/>
        <w:spacing w:line="276" w:lineRule="auto"/>
        <w:ind w:left="426" w:right="-23"/>
        <w:jc w:val="both"/>
        <w:rPr>
          <w:rFonts w:ascii="Times New Roman" w:hAnsi="Times New Roman" w:cs="Times New Roman"/>
          <w:sz w:val="28"/>
          <w:szCs w:val="28"/>
        </w:rPr>
      </w:pPr>
    </w:p>
    <w:p w:rsidR="00353067" w:rsidRDefault="00353067" w:rsidP="000D5431">
      <w:pPr>
        <w:spacing w:after="0"/>
        <w:jc w:val="center"/>
        <w:rPr>
          <w:rFonts w:ascii="Times New Roman" w:hAnsi="Times New Roman" w:cs="Times New Roman"/>
          <w:b/>
          <w:bCs/>
          <w:noProof/>
          <w:sz w:val="28"/>
          <w:szCs w:val="28"/>
        </w:rPr>
      </w:pPr>
      <w:r w:rsidRPr="004806C5">
        <w:rPr>
          <w:rFonts w:ascii="Times New Roman" w:hAnsi="Times New Roman" w:cs="Times New Roman"/>
          <w:b/>
          <w:bCs/>
          <w:noProof/>
          <w:sz w:val="28"/>
          <w:szCs w:val="28"/>
        </w:rPr>
        <w:t>Правила поведения в колективе</w:t>
      </w:r>
    </w:p>
    <w:p w:rsidR="00353067" w:rsidRPr="004806C5" w:rsidRDefault="00353067" w:rsidP="000D5431">
      <w:pPr>
        <w:spacing w:after="0"/>
        <w:jc w:val="center"/>
        <w:rPr>
          <w:rFonts w:ascii="Times New Roman" w:hAnsi="Times New Roman" w:cs="Times New Roman"/>
          <w:b/>
          <w:bCs/>
          <w:noProof/>
          <w:sz w:val="28"/>
          <w:szCs w:val="28"/>
        </w:rPr>
      </w:pPr>
    </w:p>
    <w:p w:rsidR="00353067" w:rsidRPr="004806C5" w:rsidRDefault="00353067" w:rsidP="004806C5">
      <w:pPr>
        <w:pStyle w:val="NoSpacing"/>
        <w:spacing w:line="276" w:lineRule="auto"/>
        <w:ind w:firstLine="708"/>
        <w:jc w:val="both"/>
        <w:rPr>
          <w:rFonts w:ascii="Times New Roman" w:hAnsi="Times New Roman" w:cs="Times New Roman"/>
          <w:color w:val="7030A0"/>
          <w:sz w:val="28"/>
          <w:szCs w:val="28"/>
        </w:rPr>
      </w:pPr>
      <w:r w:rsidRPr="004806C5">
        <w:rPr>
          <w:rFonts w:ascii="Times New Roman" w:hAnsi="Times New Roman" w:cs="Times New Roman"/>
          <w:sz w:val="28"/>
          <w:szCs w:val="28"/>
        </w:rPr>
        <w:t>Как и в любом обществе, взаимоотношения на работе регулируются правилами внутреннего распорядка, правилами корпоративной этики, служебных инструкций. В них отображена специфика деятельности организации. Работа в любом коллективе подразумевает наличие у сотрудников таких качеств, как ответственность, уважительное отношение к коллегам, терпимость, уравновешенность, дружелюбие, умение правильно вести себя в конфликтной ситуации, способность к диалогу, компромиссам и т. д. Для официально-делового общения немаловажную роль играет совокупность некоторых параметров: поза, взгляд, речь, интонация, мимика, жесты и движения, организация пространства общения, соблюдение этикета.</w:t>
      </w:r>
    </w:p>
    <w:p w:rsidR="00353067" w:rsidRPr="004806C5" w:rsidRDefault="00353067" w:rsidP="004806C5">
      <w:pPr>
        <w:spacing w:after="0"/>
        <w:jc w:val="both"/>
        <w:rPr>
          <w:rFonts w:ascii="Times New Roman" w:hAnsi="Times New Roman" w:cs="Times New Roman"/>
          <w:sz w:val="28"/>
          <w:szCs w:val="28"/>
        </w:rPr>
      </w:pPr>
      <w:r w:rsidRPr="004806C5">
        <w:rPr>
          <w:rFonts w:ascii="Times New Roman" w:hAnsi="Times New Roman" w:cs="Times New Roman"/>
          <w:sz w:val="28"/>
          <w:szCs w:val="28"/>
        </w:rPr>
        <w:t>В нашем учреждении мы:</w:t>
      </w:r>
    </w:p>
    <w:p w:rsidR="00353067" w:rsidRPr="004806C5" w:rsidRDefault="00353067" w:rsidP="004806C5">
      <w:pPr>
        <w:pStyle w:val="ListParagraph"/>
        <w:numPr>
          <w:ilvl w:val="0"/>
          <w:numId w:val="15"/>
        </w:numPr>
        <w:spacing w:after="0"/>
        <w:jc w:val="both"/>
        <w:rPr>
          <w:rFonts w:ascii="Times New Roman" w:hAnsi="Times New Roman" w:cs="Times New Roman"/>
          <w:noProof/>
          <w:sz w:val="28"/>
          <w:szCs w:val="28"/>
          <w:lang w:eastAsia="ru-RU"/>
        </w:rPr>
      </w:pPr>
      <w:r w:rsidRPr="004806C5">
        <w:rPr>
          <w:rFonts w:ascii="Times New Roman" w:hAnsi="Times New Roman" w:cs="Times New Roman"/>
          <w:sz w:val="28"/>
          <w:szCs w:val="28"/>
        </w:rPr>
        <w:t>Обращаемся друг к другу на «вы».</w:t>
      </w:r>
    </w:p>
    <w:p w:rsidR="00353067" w:rsidRPr="004806C5" w:rsidRDefault="00353067" w:rsidP="004806C5">
      <w:pPr>
        <w:pStyle w:val="NoSpacing"/>
        <w:numPr>
          <w:ilvl w:val="0"/>
          <w:numId w:val="15"/>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Всегда  пунктуальны. Никогда не опаздываем. </w:t>
      </w:r>
    </w:p>
    <w:p w:rsidR="00353067" w:rsidRPr="004806C5" w:rsidRDefault="00353067" w:rsidP="004806C5">
      <w:pPr>
        <w:pStyle w:val="NoSpacing"/>
        <w:numPr>
          <w:ilvl w:val="0"/>
          <w:numId w:val="15"/>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Всегда  внимательны! Умеем работать в команде.</w:t>
      </w:r>
    </w:p>
    <w:p w:rsidR="00353067" w:rsidRPr="004806C5" w:rsidRDefault="00353067" w:rsidP="004806C5">
      <w:pPr>
        <w:pStyle w:val="NoSpacing"/>
        <w:numPr>
          <w:ilvl w:val="0"/>
          <w:numId w:val="15"/>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Проявляем друг к другу уважение, заинтересованность во взаимодействии для совместного решения возникающих вопросов.</w:t>
      </w:r>
    </w:p>
    <w:p w:rsidR="00353067" w:rsidRPr="004806C5" w:rsidRDefault="00353067" w:rsidP="004806C5">
      <w:pPr>
        <w:pStyle w:val="NoSpacing"/>
        <w:numPr>
          <w:ilvl w:val="0"/>
          <w:numId w:val="16"/>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Точны  и последовательны в своей работе, делаем все вовремя, небрежность и забывчивость могут навредить общему делу, стать причиной недовольства и раздражения коллег.</w:t>
      </w:r>
    </w:p>
    <w:p w:rsidR="00353067" w:rsidRPr="004806C5" w:rsidRDefault="00353067" w:rsidP="004806C5">
      <w:pPr>
        <w:pStyle w:val="NoSpacing"/>
        <w:numPr>
          <w:ilvl w:val="0"/>
          <w:numId w:val="15"/>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Оказываем внимание своим коллегам, проявляем участие, даже если это отвлекает нас или кажется утомительным. Может случиться так, что вы сами будете нуждаться в сочувствии и моральной поддержке. </w:t>
      </w:r>
    </w:p>
    <w:p w:rsidR="00353067" w:rsidRPr="004806C5" w:rsidRDefault="00353067" w:rsidP="004806C5">
      <w:pPr>
        <w:pStyle w:val="NoSpacing"/>
        <w:numPr>
          <w:ilvl w:val="0"/>
          <w:numId w:val="14"/>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Не забываем поздравлять своих коллег и сослуживцев с праздниками и днями рождения. </w:t>
      </w:r>
    </w:p>
    <w:p w:rsidR="00353067" w:rsidRPr="004806C5" w:rsidRDefault="00353067" w:rsidP="004806C5">
      <w:pPr>
        <w:pStyle w:val="NoSpacing"/>
        <w:numPr>
          <w:ilvl w:val="0"/>
          <w:numId w:val="14"/>
        </w:numPr>
        <w:spacing w:line="276" w:lineRule="auto"/>
        <w:jc w:val="both"/>
        <w:rPr>
          <w:rFonts w:ascii="Times New Roman" w:hAnsi="Times New Roman" w:cs="Times New Roman"/>
          <w:color w:val="313131"/>
          <w:sz w:val="28"/>
          <w:szCs w:val="28"/>
        </w:rPr>
      </w:pPr>
      <w:r w:rsidRPr="004806C5">
        <w:rPr>
          <w:rFonts w:ascii="Times New Roman" w:hAnsi="Times New Roman" w:cs="Times New Roman"/>
          <w:sz w:val="28"/>
          <w:szCs w:val="28"/>
        </w:rPr>
        <w:t>Не говорим за спиной человека ничего такого, что не можем  сказать ему прямо.</w:t>
      </w:r>
    </w:p>
    <w:p w:rsidR="00353067" w:rsidRPr="004806C5" w:rsidRDefault="00353067" w:rsidP="004806C5">
      <w:pPr>
        <w:pStyle w:val="NoSpacing"/>
        <w:numPr>
          <w:ilvl w:val="0"/>
          <w:numId w:val="14"/>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Здороваемся со всеми — с охранником, вахтером, лифтером или начальником — независимо от ранга и служебного положения. Обязательно соблюдаем субординацию. Например, первым приветствует начальника подчиненный, входящий приветствует присутствующих, а проходящий — стоящих в группе людей. Кстати, если накануне создалось между ним и кем-то некое напряжение, то именно это короткое, обязательное приветствие часто помогает снять его безболезненно для самолюбия. Здороваться за руку не обязательно.</w:t>
      </w:r>
    </w:p>
    <w:p w:rsidR="00353067" w:rsidRPr="004806C5" w:rsidRDefault="00353067" w:rsidP="004806C5">
      <w:pPr>
        <w:pStyle w:val="NoSpacing"/>
        <w:numPr>
          <w:ilvl w:val="0"/>
          <w:numId w:val="14"/>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На работе ведем себя корректно, не навязываем никому своих переживаний. Умеем контролировать свои эмоции, поддерживаем деловую атмосферу. </w:t>
      </w:r>
    </w:p>
    <w:p w:rsidR="00353067" w:rsidRPr="004806C5" w:rsidRDefault="00353067" w:rsidP="004806C5">
      <w:pPr>
        <w:pStyle w:val="NoSpacing"/>
        <w:numPr>
          <w:ilvl w:val="0"/>
          <w:numId w:val="14"/>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Стараемся быть приветливыми и терпимыми. Критику и претензии рассматриваем  как информацию для улучшения своей работы. </w:t>
      </w:r>
    </w:p>
    <w:p w:rsidR="00353067" w:rsidRPr="004806C5" w:rsidRDefault="00353067" w:rsidP="004806C5">
      <w:pPr>
        <w:pStyle w:val="NoSpacing"/>
        <w:numPr>
          <w:ilvl w:val="0"/>
          <w:numId w:val="13"/>
        </w:numPr>
        <w:spacing w:line="276" w:lineRule="auto"/>
        <w:jc w:val="both"/>
        <w:rPr>
          <w:rFonts w:ascii="Times New Roman" w:hAnsi="Times New Roman" w:cs="Times New Roman"/>
          <w:color w:val="313131"/>
          <w:sz w:val="28"/>
          <w:szCs w:val="28"/>
        </w:rPr>
      </w:pPr>
      <w:r w:rsidRPr="004806C5">
        <w:rPr>
          <w:rFonts w:ascii="Times New Roman" w:hAnsi="Times New Roman" w:cs="Times New Roman"/>
          <w:sz w:val="28"/>
          <w:szCs w:val="28"/>
        </w:rPr>
        <w:t xml:space="preserve">Умеем хранить тайны, ценим оказанное нам доверие. Помним, что лучше промолчать, чем сказать лишнее. Не проявляем излишнее любопытство, не расспрашиваем о личной жизни коллег.  </w:t>
      </w:r>
    </w:p>
    <w:p w:rsidR="00353067" w:rsidRPr="004806C5" w:rsidRDefault="00353067" w:rsidP="004806C5">
      <w:pPr>
        <w:pStyle w:val="NoSpacing"/>
        <w:numPr>
          <w:ilvl w:val="0"/>
          <w:numId w:val="13"/>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Не отказываемся от корпоративных мероприятий, умеем дружить с коллегами, учимся правильно общаться в неформальной обстановке, но не забываем о субординации. </w:t>
      </w:r>
    </w:p>
    <w:p w:rsidR="00353067" w:rsidRPr="004806C5" w:rsidRDefault="00353067" w:rsidP="004806C5">
      <w:pPr>
        <w:numPr>
          <w:ilvl w:val="0"/>
          <w:numId w:val="13"/>
        </w:numPr>
        <w:spacing w:after="0"/>
        <w:jc w:val="both"/>
        <w:rPr>
          <w:rFonts w:ascii="Times New Roman" w:hAnsi="Times New Roman" w:cs="Times New Roman"/>
          <w:sz w:val="28"/>
          <w:szCs w:val="28"/>
        </w:rPr>
      </w:pPr>
      <w:r w:rsidRPr="004806C5">
        <w:rPr>
          <w:rFonts w:ascii="Times New Roman" w:hAnsi="Times New Roman" w:cs="Times New Roman"/>
          <w:sz w:val="28"/>
          <w:szCs w:val="28"/>
        </w:rPr>
        <w:t>Приходим  на работу в бодром состоянии и стараемся сохранить  хорошее настроение постоянно.</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Во время разговора стараемся не приближаться близко к собеседнику, соблюдаем  дистанцию (не менее 1,5 м).</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Во время разговора смотрим на собеседника, не отводя взгляда на не относящийся к делу предмет.</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Избегаем долгих прямых взглядов на собеседника в упор.</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Умеем выслушать, не перебиваем собеседника.</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Соблюдаем последовательность постановки вопросов.</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Отвечаем только на поставленный вопрос.</w:t>
      </w:r>
    </w:p>
    <w:p w:rsidR="00353067" w:rsidRPr="004806C5" w:rsidRDefault="00353067" w:rsidP="004806C5">
      <w:pPr>
        <w:pStyle w:val="NoSpacing"/>
        <w:numPr>
          <w:ilvl w:val="0"/>
          <w:numId w:val="12"/>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Помним, что в процессе общения важно соответствие слов тону высказываний.</w:t>
      </w:r>
    </w:p>
    <w:p w:rsidR="00353067" w:rsidRPr="004806C5" w:rsidRDefault="00353067" w:rsidP="004806C5">
      <w:pPr>
        <w:pStyle w:val="NoSpacing"/>
        <w:numPr>
          <w:ilvl w:val="0"/>
          <w:numId w:val="11"/>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 xml:space="preserve">При беседе не рассматриваем бумаги, не относящиеся к делу, долго не говорим по телефону, не смотрим на часы, не проявляем различные признаки нетерпения. </w:t>
      </w:r>
    </w:p>
    <w:p w:rsidR="00353067" w:rsidRPr="004806C5" w:rsidRDefault="00353067" w:rsidP="004806C5">
      <w:pPr>
        <w:pStyle w:val="NoSpacing"/>
        <w:numPr>
          <w:ilvl w:val="0"/>
          <w:numId w:val="11"/>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Стараемся контролировать свои эмоции: ухмылки, подмигивания, громкий смех неуместны при деловом разговоре.</w:t>
      </w:r>
    </w:p>
    <w:p w:rsidR="00353067" w:rsidRPr="004806C5" w:rsidRDefault="00353067" w:rsidP="004806C5">
      <w:pPr>
        <w:pStyle w:val="NoSpacing"/>
        <w:numPr>
          <w:ilvl w:val="0"/>
          <w:numId w:val="11"/>
        </w:numPr>
        <w:spacing w:line="276" w:lineRule="auto"/>
        <w:jc w:val="both"/>
        <w:rPr>
          <w:rFonts w:ascii="Times New Roman" w:hAnsi="Times New Roman" w:cs="Times New Roman"/>
          <w:sz w:val="28"/>
          <w:szCs w:val="28"/>
        </w:rPr>
      </w:pPr>
      <w:r w:rsidRPr="004806C5">
        <w:rPr>
          <w:rFonts w:ascii="Times New Roman" w:hAnsi="Times New Roman" w:cs="Times New Roman"/>
          <w:sz w:val="28"/>
          <w:szCs w:val="28"/>
        </w:rPr>
        <w:t>При окончании беседы не задерживаемся без причины,  покидая помещение, используем элементарные символы культуры, говорим  «Спасибо», «Всего доброго», «До свиданья», «Будьте здоровы».</w:t>
      </w:r>
    </w:p>
    <w:p w:rsidR="00353067" w:rsidRPr="004806C5" w:rsidRDefault="00353067" w:rsidP="000D5431">
      <w:pPr>
        <w:pStyle w:val="Heading1"/>
        <w:spacing w:line="276" w:lineRule="auto"/>
        <w:rPr>
          <w:rFonts w:ascii="Times New Roman" w:hAnsi="Times New Roman" w:cs="Times New Roman"/>
          <w:sz w:val="28"/>
          <w:szCs w:val="28"/>
        </w:rPr>
      </w:pPr>
      <w:r w:rsidRPr="004806C5">
        <w:rPr>
          <w:rFonts w:ascii="Times New Roman" w:hAnsi="Times New Roman" w:cs="Times New Roman"/>
          <w:sz w:val="28"/>
          <w:szCs w:val="28"/>
        </w:rPr>
        <w:t>Общение с пациентом</w:t>
      </w:r>
    </w:p>
    <w:p w:rsidR="00353067" w:rsidRPr="004806C5" w:rsidRDefault="00353067" w:rsidP="004806C5">
      <w:pPr>
        <w:pStyle w:val="NoSpacing"/>
        <w:spacing w:line="276" w:lineRule="auto"/>
        <w:ind w:left="714"/>
        <w:jc w:val="both"/>
        <w:rPr>
          <w:rFonts w:ascii="Times New Roman" w:hAnsi="Times New Roman" w:cs="Times New Roman"/>
          <w:color w:val="FF0000"/>
          <w:sz w:val="28"/>
          <w:szCs w:val="28"/>
        </w:rPr>
      </w:pPr>
      <w:r w:rsidRPr="004806C5">
        <w:rPr>
          <w:rFonts w:ascii="Times New Roman" w:hAnsi="Times New Roman" w:cs="Times New Roman"/>
          <w:sz w:val="28"/>
          <w:szCs w:val="28"/>
        </w:rPr>
        <w:t>При первом и дальнейшем общении с пациентом медицинский персонал:</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color w:val="FF0000"/>
          <w:sz w:val="28"/>
          <w:szCs w:val="28"/>
        </w:rPr>
        <w:t xml:space="preserve"> </w:t>
      </w:r>
      <w:r w:rsidRPr="004806C5">
        <w:rPr>
          <w:rFonts w:ascii="Times New Roman" w:hAnsi="Times New Roman" w:cs="Times New Roman"/>
          <w:sz w:val="28"/>
          <w:szCs w:val="28"/>
        </w:rPr>
        <w:t>Имеет позитивный морально-психологический настрой, готовность выполнять свои обязанности  и оказывать необходимую помощь.</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Приветствует, обращается к пациентам и другим посетителям уважительно  и доброжелательно, только на «вы», всегда сохраняет корректность, даже при внештатных ситуациях.</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Уделяет полное внимание, когда пациент обращается с вопросом, просьбой о помощи, внимательно выслушивает.</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Отвечает на вопросы в рамках своей компетенции и оказывает необходимое содействие.</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При необходимости успокаивает, подбадривает.</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Информацию по конкретному вопросу излагает грамотно, чётко и вежливо.</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b/>
          <w:bCs/>
          <w:sz w:val="28"/>
          <w:szCs w:val="28"/>
          <w:lang w:eastAsia="ru-RU"/>
        </w:rPr>
      </w:pPr>
      <w:r w:rsidRPr="004806C5">
        <w:rPr>
          <w:rFonts w:ascii="Times New Roman" w:hAnsi="Times New Roman" w:cs="Times New Roman"/>
          <w:sz w:val="28"/>
          <w:szCs w:val="28"/>
        </w:rPr>
        <w:t>Сообщает о действиях, которые необходимо выполнять пациенту в соответствии с существующими правилами в форме вежливой просьбы, а не команды, используя обороты «пожалуйста», «разрешите»,  «будьте добры, пройдите».</w:t>
      </w:r>
      <w:r w:rsidRPr="004806C5">
        <w:rPr>
          <w:rFonts w:ascii="Times New Roman" w:hAnsi="Times New Roman" w:cs="Times New Roman"/>
          <w:b/>
          <w:bCs/>
          <w:sz w:val="28"/>
          <w:szCs w:val="28"/>
          <w:lang w:eastAsia="ru-RU"/>
        </w:rPr>
        <w:t xml:space="preserve"> </w:t>
      </w:r>
    </w:p>
    <w:p w:rsidR="00353067" w:rsidRPr="004806C5"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lang w:eastAsia="ru-RU"/>
        </w:rPr>
        <w:t>Не игнорирует жалобы и просьбы пациента.</w:t>
      </w:r>
    </w:p>
    <w:p w:rsidR="00353067" w:rsidRDefault="00353067" w:rsidP="004806C5">
      <w:pPr>
        <w:pStyle w:val="NoSpacing"/>
        <w:numPr>
          <w:ilvl w:val="0"/>
          <w:numId w:val="10"/>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 xml:space="preserve"> Не допускает дискриминацию пациентов по возрастному, половому, национальному или любому другому признаку.</w:t>
      </w:r>
    </w:p>
    <w:p w:rsidR="00353067" w:rsidRPr="004806C5" w:rsidRDefault="00353067" w:rsidP="000D5431">
      <w:pPr>
        <w:pStyle w:val="NoSpacing"/>
        <w:spacing w:line="276" w:lineRule="auto"/>
        <w:ind w:left="357"/>
        <w:jc w:val="both"/>
        <w:rPr>
          <w:rFonts w:ascii="Times New Roman" w:hAnsi="Times New Roman" w:cs="Times New Roman"/>
          <w:sz w:val="28"/>
          <w:szCs w:val="28"/>
        </w:rPr>
      </w:pPr>
    </w:p>
    <w:p w:rsidR="00353067" w:rsidRPr="004806C5" w:rsidRDefault="00353067" w:rsidP="000D5431">
      <w:pPr>
        <w:ind w:firstLine="357"/>
        <w:jc w:val="center"/>
        <w:rPr>
          <w:rFonts w:ascii="Times New Roman" w:hAnsi="Times New Roman" w:cs="Times New Roman"/>
          <w:b/>
          <w:bCs/>
          <w:sz w:val="28"/>
          <w:szCs w:val="28"/>
        </w:rPr>
      </w:pPr>
      <w:r w:rsidRPr="004806C5">
        <w:rPr>
          <w:rFonts w:ascii="Times New Roman" w:hAnsi="Times New Roman" w:cs="Times New Roman"/>
          <w:b/>
          <w:bCs/>
          <w:sz w:val="28"/>
          <w:szCs w:val="28"/>
        </w:rPr>
        <w:t>При возникновении конфликтной ситуации с  пациентом выполняем следующий  комплекс действий:</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Внимательно выслушиваем претензии пациента, не перебиваем, не навязываем свою позицию. Не прерываем разговор с пациентом, оставляя ситуацию неразрешенной.</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Объясняем пациенту ситуацию, комментируем свое поведение спокойно, терпеливо, грамотно. В уважительном тоне поясняем установленные в учреждении правила, которые необходимо соблюдать всем пациентам и посетителям.</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Сохраняем корректность, сдержанность. Контролируем свои эмоции.</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Проявляем заинтересованность и готовность оказать помощь пациенту в рамках своей компетенции.</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Не вступаем в спор и  пререкания с пациентом, не поддаемся на его провокационные высказывания, не привлекаем «свидетелей», не ищем себе сторонников.</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Не повышаем голос, не оскорбляем, не возмущаемся, не проявляем раздражение, недовольство.</w:t>
      </w:r>
    </w:p>
    <w:p w:rsidR="00353067" w:rsidRPr="004806C5" w:rsidRDefault="00353067" w:rsidP="004806C5">
      <w:pPr>
        <w:numPr>
          <w:ilvl w:val="0"/>
          <w:numId w:val="17"/>
        </w:numPr>
        <w:ind w:left="714" w:hanging="357"/>
        <w:jc w:val="both"/>
        <w:rPr>
          <w:rFonts w:ascii="Times New Roman" w:hAnsi="Times New Roman" w:cs="Times New Roman"/>
          <w:sz w:val="28"/>
          <w:szCs w:val="28"/>
        </w:rPr>
      </w:pPr>
      <w:r w:rsidRPr="004806C5">
        <w:rPr>
          <w:rFonts w:ascii="Times New Roman" w:hAnsi="Times New Roman" w:cs="Times New Roman"/>
          <w:sz w:val="28"/>
          <w:szCs w:val="28"/>
        </w:rPr>
        <w:t>Проявляем гибкость, снисходительность  и терпение.</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При разрешении конфликтной ситуации, убеждаемся в удовлетворенности пациента  решением конфликта.</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При обострении конфликта сразу прекращаем разговор, не вступая в спор с пациентом, и обращаемся к непосредственному руководителю или его заместителю за помощью.</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Завершаем разговор доброжелательно и конструктивно.</w:t>
      </w:r>
    </w:p>
    <w:p w:rsidR="00353067" w:rsidRPr="004806C5" w:rsidRDefault="00353067" w:rsidP="004806C5">
      <w:pPr>
        <w:pStyle w:val="NoSpacing"/>
        <w:numPr>
          <w:ilvl w:val="0"/>
          <w:numId w:val="17"/>
        </w:numPr>
        <w:spacing w:line="276" w:lineRule="auto"/>
        <w:ind w:left="714" w:hanging="357"/>
        <w:jc w:val="both"/>
        <w:rPr>
          <w:rFonts w:ascii="Times New Roman" w:hAnsi="Times New Roman" w:cs="Times New Roman"/>
          <w:sz w:val="28"/>
          <w:szCs w:val="28"/>
        </w:rPr>
      </w:pPr>
      <w:r w:rsidRPr="004806C5">
        <w:rPr>
          <w:rFonts w:ascii="Times New Roman" w:hAnsi="Times New Roman" w:cs="Times New Roman"/>
          <w:sz w:val="28"/>
          <w:szCs w:val="28"/>
        </w:rPr>
        <w:t xml:space="preserve">Обязательно сообщаем о конфликте руководителю структурного подразделения. </w:t>
      </w:r>
    </w:p>
    <w:p w:rsidR="00353067" w:rsidRPr="004806C5" w:rsidRDefault="00353067" w:rsidP="000D5431">
      <w:pPr>
        <w:pStyle w:val="Heading1"/>
        <w:spacing w:line="276" w:lineRule="auto"/>
        <w:rPr>
          <w:rFonts w:ascii="Times New Roman" w:hAnsi="Times New Roman" w:cs="Times New Roman"/>
          <w:sz w:val="28"/>
          <w:szCs w:val="28"/>
        </w:rPr>
      </w:pPr>
      <w:r w:rsidRPr="004806C5">
        <w:rPr>
          <w:rFonts w:ascii="Times New Roman" w:hAnsi="Times New Roman" w:cs="Times New Roman"/>
          <w:sz w:val="28"/>
          <w:szCs w:val="28"/>
        </w:rPr>
        <w:t>Правила телефонных разговоров в нашем учреждении</w:t>
      </w:r>
    </w:p>
    <w:p w:rsidR="00353067" w:rsidRPr="004806C5" w:rsidRDefault="00353067" w:rsidP="004806C5">
      <w:pPr>
        <w:pStyle w:val="NoSpacing"/>
        <w:spacing w:line="276" w:lineRule="auto"/>
        <w:jc w:val="both"/>
        <w:rPr>
          <w:rFonts w:ascii="Times New Roman" w:hAnsi="Times New Roman" w:cs="Times New Roman"/>
          <w:sz w:val="28"/>
          <w:szCs w:val="28"/>
        </w:rPr>
      </w:pPr>
      <w:r w:rsidRPr="004806C5">
        <w:rPr>
          <w:rFonts w:ascii="Times New Roman" w:hAnsi="Times New Roman" w:cs="Times New Roman"/>
          <w:noProof/>
          <w:color w:val="C00000"/>
          <w:sz w:val="28"/>
          <w:szCs w:val="28"/>
          <w:lang w:eastAsia="ru-RU"/>
        </w:rPr>
        <w:t xml:space="preserve"> </w:t>
      </w:r>
      <w:r w:rsidRPr="004806C5">
        <w:rPr>
          <w:rFonts w:ascii="Times New Roman" w:hAnsi="Times New Roman" w:cs="Times New Roman"/>
          <w:noProof/>
          <w:color w:val="C00000"/>
          <w:sz w:val="28"/>
          <w:szCs w:val="28"/>
          <w:lang w:eastAsia="ru-RU"/>
        </w:rPr>
        <w:tab/>
      </w:r>
      <w:r w:rsidRPr="004806C5">
        <w:rPr>
          <w:rFonts w:ascii="Times New Roman" w:hAnsi="Times New Roman" w:cs="Times New Roman"/>
          <w:sz w:val="28"/>
          <w:szCs w:val="28"/>
        </w:rPr>
        <w:t>Считается, что самое простое в деловом общении - телефонный разговор. На самом деле это далеко не так. Звонок по телефону должен подчиняться требованиям краткости при вежливости и уважении к тому с кем вы говорите. Соблюдение правил ведения телефонных переговоров значительно влияет как на имидж организации, так и на успех ее деятельности. Отвечая на звонок, представьтесь: ГБУ РД «Кизлярская ЦРП»-Добрый день! Назовите свою должность, фамилию»- абонент должен знать, с кем он разговаривает. Найдите доброжелательную форму представления. Это оставит приятное впечатление и позволит абоненту спокойно изложить суть вопроса.</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Поднимайте трубку до четвертого звонка телефона.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Если звонивший, не представившись, сразу пускается в объяснение своих запросов, вежливо поинтересуйтесь его именем, причиной обращения и лишь затем продолжайте беседу. Не давайте выхода вашим отрицательным эмоциям, собеседника это касаться не должно. Сделайте глубокий вдох, сосчитайте до десяти, чтобы успокоиться, и тогда уже снимите трубку.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Отвечайте на все телефонные звонки, как бы это ни было для вас утомительно.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Позвольте, обратившемуся с жалобой, выговориться до конца; выразите ему сочувствие, а если виноваты вы, извинитесь.</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Пообещав перезвонить, сделайте это как можно скорее, даже если вам не удалось решить проблему к назначенному сроку.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Если вам приходится «вытягивать» из собеседника дополнительную информацию,  используйте вопросы, начинающиеся  со слов : «что», «когда», «где», «кто», «как», но избегайте вопросов, начинающихся со слов а  «почему», так как оно содержит оттенок недоверия.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Помните, что телефон - прежде всего ваш деловой партнер, а не любимая игрушка, не разговаривайте слишком долго, иначе к вам не смогут дозвониться по важному делу.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Если кто-то неправильно набрал номер и попал случайно к вам, не грубите, а вежливо ответьте: «Простите, вы ошиблись номером».</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Никогда не начинайте разговор с вопроса: «Кто говорит?» Это неэтично.</w:t>
      </w:r>
    </w:p>
    <w:p w:rsidR="00353067" w:rsidRPr="004806C5" w:rsidRDefault="00353067" w:rsidP="004806C5">
      <w:pPr>
        <w:pStyle w:val="NoSpacing"/>
        <w:spacing w:line="276" w:lineRule="auto"/>
        <w:ind w:firstLine="709"/>
        <w:jc w:val="both"/>
        <w:rPr>
          <w:rFonts w:ascii="Times New Roman" w:hAnsi="Times New Roman" w:cs="Times New Roman"/>
          <w:sz w:val="28"/>
          <w:szCs w:val="28"/>
          <w:u w:val="single"/>
        </w:rPr>
      </w:pPr>
      <w:r w:rsidRPr="004806C5">
        <w:rPr>
          <w:rFonts w:ascii="Times New Roman" w:hAnsi="Times New Roman" w:cs="Times New Roman"/>
          <w:sz w:val="28"/>
          <w:szCs w:val="28"/>
        </w:rPr>
        <w:t>Не приподнимайте трубку, тут же опуская. Вам будут перезванивать. Лучше ответить: «Перезвоните, пожалуйста,  минут через 5-10».</w:t>
      </w:r>
    </w:p>
    <w:p w:rsidR="00353067" w:rsidRPr="004806C5" w:rsidRDefault="00353067" w:rsidP="004806C5">
      <w:pPr>
        <w:ind w:firstLine="708"/>
        <w:jc w:val="both"/>
        <w:rPr>
          <w:rFonts w:ascii="Times New Roman" w:hAnsi="Times New Roman" w:cs="Times New Roman"/>
          <w:sz w:val="28"/>
          <w:szCs w:val="28"/>
        </w:rPr>
      </w:pPr>
      <w:r w:rsidRPr="004806C5">
        <w:rPr>
          <w:rFonts w:ascii="Times New Roman" w:hAnsi="Times New Roman" w:cs="Times New Roman"/>
          <w:sz w:val="28"/>
          <w:szCs w:val="28"/>
        </w:rPr>
        <w:t xml:space="preserve">Не зажимать микрофон рукой, чтобы что-то сказать коллегам (на другом конце провода  могут услышать). </w:t>
      </w:r>
    </w:p>
    <w:p w:rsidR="00353067" w:rsidRPr="004806C5" w:rsidRDefault="00353067" w:rsidP="004806C5">
      <w:pPr>
        <w:spacing w:after="0"/>
        <w:ind w:firstLine="708"/>
        <w:jc w:val="both"/>
        <w:rPr>
          <w:rFonts w:ascii="Times New Roman" w:hAnsi="Times New Roman" w:cs="Times New Roman"/>
          <w:sz w:val="28"/>
          <w:szCs w:val="28"/>
        </w:rPr>
      </w:pPr>
      <w:r w:rsidRPr="004806C5">
        <w:rPr>
          <w:rFonts w:ascii="Times New Roman" w:hAnsi="Times New Roman" w:cs="Times New Roman"/>
          <w:sz w:val="28"/>
          <w:szCs w:val="28"/>
        </w:rPr>
        <w:t xml:space="preserve">Не говорим  пациенту: «Это не моя ошибка», «Я этим не занимаюсь» в ответ на его жалобу. Если вы так скажете, вы уроните репутацию учреждения и не поможете пациенту в решении его проблем. </w:t>
      </w:r>
    </w:p>
    <w:p w:rsidR="00353067" w:rsidRPr="004806C5" w:rsidRDefault="00353067" w:rsidP="004806C5">
      <w:pPr>
        <w:pStyle w:val="NoSpacing"/>
        <w:spacing w:line="276" w:lineRule="auto"/>
        <w:ind w:firstLine="708"/>
        <w:jc w:val="both"/>
        <w:rPr>
          <w:rFonts w:ascii="Times New Roman" w:hAnsi="Times New Roman" w:cs="Times New Roman"/>
          <w:sz w:val="28"/>
          <w:szCs w:val="28"/>
        </w:rPr>
      </w:pPr>
      <w:r w:rsidRPr="004806C5">
        <w:rPr>
          <w:rFonts w:ascii="Times New Roman" w:hAnsi="Times New Roman" w:cs="Times New Roman"/>
          <w:sz w:val="28"/>
          <w:szCs w:val="28"/>
        </w:rPr>
        <w:t>В нашем учреждении мобильные телефоны используются в режиме вибрации, вместо звукового сигнала, чтобы не беспокоить окружающих.</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Не используем сотовые телефоны во время  лечебного процесса,  выключаем мобильный телефон там, где есть предупреждение «Пожалуйста, выключите Ваш мобильный телефон». </w:t>
      </w:r>
    </w:p>
    <w:p w:rsidR="00353067" w:rsidRDefault="00353067" w:rsidP="004806C5">
      <w:pPr>
        <w:pStyle w:val="NoSpacing"/>
        <w:spacing w:line="276" w:lineRule="auto"/>
        <w:ind w:firstLine="709"/>
        <w:jc w:val="both"/>
        <w:rPr>
          <w:rFonts w:ascii="Times New Roman" w:hAnsi="Times New Roman" w:cs="Times New Roman"/>
          <w:sz w:val="28"/>
          <w:szCs w:val="28"/>
        </w:rPr>
      </w:pPr>
      <w:r w:rsidRPr="004806C5">
        <w:rPr>
          <w:rFonts w:ascii="Times New Roman" w:hAnsi="Times New Roman" w:cs="Times New Roman"/>
          <w:sz w:val="28"/>
          <w:szCs w:val="28"/>
        </w:rPr>
        <w:t xml:space="preserve">Разговариваем по мобильному телефону максимально тихо и коротко, чтобы не мешать окружающим своим разговором. </w:t>
      </w:r>
    </w:p>
    <w:p w:rsidR="00353067" w:rsidRPr="004806C5" w:rsidRDefault="00353067" w:rsidP="004806C5">
      <w:pPr>
        <w:pStyle w:val="NoSpacing"/>
        <w:spacing w:line="276" w:lineRule="auto"/>
        <w:ind w:firstLine="709"/>
        <w:jc w:val="both"/>
        <w:rPr>
          <w:rFonts w:ascii="Times New Roman" w:hAnsi="Times New Roman" w:cs="Times New Roman"/>
          <w:sz w:val="28"/>
          <w:szCs w:val="28"/>
        </w:rPr>
      </w:pPr>
    </w:p>
    <w:p w:rsidR="00353067" w:rsidRDefault="00353067" w:rsidP="000D5431">
      <w:pPr>
        <w:spacing w:before="120" w:after="0"/>
        <w:ind w:right="113"/>
        <w:jc w:val="center"/>
        <w:outlineLvl w:val="2"/>
        <w:rPr>
          <w:rFonts w:ascii="Times New Roman" w:hAnsi="Times New Roman" w:cs="Times New Roman"/>
          <w:b/>
          <w:bCs/>
          <w:sz w:val="28"/>
          <w:szCs w:val="28"/>
        </w:rPr>
      </w:pPr>
      <w:bookmarkStart w:id="5" w:name="_Toc383975220"/>
      <w:bookmarkStart w:id="6" w:name="_Toc383096785"/>
      <w:r w:rsidRPr="004806C5">
        <w:rPr>
          <w:rFonts w:ascii="Times New Roman" w:hAnsi="Times New Roman" w:cs="Times New Roman"/>
          <w:b/>
          <w:bCs/>
          <w:sz w:val="28"/>
          <w:szCs w:val="28"/>
        </w:rPr>
        <w:t>Соблюдение конфиденциальности</w:t>
      </w:r>
      <w:bookmarkEnd w:id="5"/>
      <w:bookmarkEnd w:id="6"/>
    </w:p>
    <w:p w:rsidR="00353067" w:rsidRPr="004806C5" w:rsidRDefault="00353067" w:rsidP="000D5431">
      <w:pPr>
        <w:spacing w:before="120" w:after="0"/>
        <w:ind w:right="113"/>
        <w:jc w:val="center"/>
        <w:outlineLvl w:val="2"/>
        <w:rPr>
          <w:rFonts w:ascii="Times New Roman" w:hAnsi="Times New Roman" w:cs="Times New Roman"/>
          <w:b/>
          <w:bCs/>
          <w:sz w:val="28"/>
          <w:szCs w:val="28"/>
        </w:rPr>
      </w:pPr>
    </w:p>
    <w:p w:rsidR="00353067" w:rsidRPr="004806C5" w:rsidRDefault="00353067" w:rsidP="004806C5">
      <w:pPr>
        <w:widowControl w:val="0"/>
        <w:autoSpaceDE w:val="0"/>
        <w:autoSpaceDN w:val="0"/>
        <w:adjustRightInd w:val="0"/>
        <w:spacing w:after="0"/>
        <w:ind w:firstLine="540"/>
        <w:jc w:val="both"/>
        <w:rPr>
          <w:rFonts w:ascii="Times New Roman" w:hAnsi="Times New Roman" w:cs="Times New Roman"/>
          <w:sz w:val="28"/>
          <w:szCs w:val="28"/>
        </w:rPr>
      </w:pPr>
      <w:r w:rsidRPr="004806C5">
        <w:rPr>
          <w:rFonts w:ascii="Times New Roman" w:hAnsi="Times New Roman" w:cs="Times New Roman"/>
          <w:sz w:val="28"/>
          <w:szCs w:val="28"/>
        </w:rPr>
        <w:t>При работе в нашем учреждении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53067" w:rsidRPr="004806C5" w:rsidRDefault="00353067" w:rsidP="004806C5">
      <w:pPr>
        <w:widowControl w:val="0"/>
        <w:autoSpaceDE w:val="0"/>
        <w:autoSpaceDN w:val="0"/>
        <w:adjustRightInd w:val="0"/>
        <w:spacing w:after="0"/>
        <w:ind w:firstLine="540"/>
        <w:jc w:val="both"/>
        <w:rPr>
          <w:rFonts w:ascii="Times New Roman" w:hAnsi="Times New Roman" w:cs="Times New Roman"/>
          <w:sz w:val="28"/>
          <w:szCs w:val="28"/>
        </w:rPr>
      </w:pPr>
      <w:r w:rsidRPr="004806C5">
        <w:rPr>
          <w:rFonts w:ascii="Times New Roman" w:hAnsi="Times New Roman" w:cs="Times New Roman"/>
          <w:sz w:val="28"/>
          <w:szCs w:val="28"/>
        </w:rPr>
        <w:t>К перечню сведений конфиденциального характера, доступ к которым ограничен в соответствии с Конституцией РФ и федеральными законами, отнесена врачебная тайна.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w:t>
      </w:r>
    </w:p>
    <w:p w:rsidR="00353067" w:rsidRPr="004806C5" w:rsidRDefault="00353067" w:rsidP="004806C5">
      <w:pPr>
        <w:widowControl w:val="0"/>
        <w:autoSpaceDE w:val="0"/>
        <w:autoSpaceDN w:val="0"/>
        <w:adjustRightInd w:val="0"/>
        <w:spacing w:after="0"/>
        <w:ind w:firstLine="540"/>
        <w:jc w:val="both"/>
        <w:rPr>
          <w:rFonts w:ascii="Times New Roman" w:hAnsi="Times New Roman" w:cs="Times New Roman"/>
          <w:sz w:val="28"/>
          <w:szCs w:val="28"/>
        </w:rPr>
      </w:pPr>
      <w:r w:rsidRPr="004806C5">
        <w:rPr>
          <w:rFonts w:ascii="Times New Roman" w:hAnsi="Times New Roman" w:cs="Times New Roman"/>
          <w:sz w:val="28"/>
          <w:szCs w:val="28"/>
        </w:rPr>
        <w:t>К врачебной тайне относится информация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353067" w:rsidRPr="004806C5" w:rsidRDefault="00353067" w:rsidP="004806C5">
      <w:pPr>
        <w:spacing w:before="120" w:after="0"/>
        <w:ind w:right="-23" w:firstLine="540"/>
        <w:jc w:val="both"/>
        <w:rPr>
          <w:rFonts w:ascii="Times New Roman" w:hAnsi="Times New Roman" w:cs="Times New Roman"/>
          <w:sz w:val="28"/>
          <w:szCs w:val="28"/>
        </w:rPr>
      </w:pPr>
      <w:r w:rsidRPr="004806C5">
        <w:rPr>
          <w:rFonts w:ascii="Times New Roman" w:hAnsi="Times New Roman" w:cs="Times New Roman"/>
          <w:sz w:val="28"/>
          <w:szCs w:val="28"/>
        </w:rPr>
        <w:t xml:space="preserve">Разглашение сведений конфиденциального характера может нанести ущерб репутации учреждения. Поэтому важной обязанностью каждого из нас является защита таких сведений, использование их исключительно в рабочих целях и надлежащим образом, соблюдение необходимых мер для нераспространения их за пределы учреждения. </w:t>
      </w:r>
    </w:p>
    <w:p w:rsidR="00353067" w:rsidRPr="004806C5" w:rsidRDefault="00353067" w:rsidP="004806C5">
      <w:pPr>
        <w:pStyle w:val="MediumGrid1-Accent21"/>
        <w:spacing w:after="0"/>
        <w:ind w:left="0" w:right="-23"/>
        <w:jc w:val="both"/>
        <w:rPr>
          <w:rFonts w:ascii="Times New Roman" w:hAnsi="Times New Roman" w:cs="Times New Roman"/>
          <w:sz w:val="28"/>
          <w:szCs w:val="28"/>
          <w:lang w:val="ru-RU"/>
        </w:rPr>
      </w:pPr>
      <w:r w:rsidRPr="004806C5">
        <w:rPr>
          <w:rFonts w:ascii="Times New Roman" w:hAnsi="Times New Roman" w:cs="Times New Roman"/>
          <w:sz w:val="28"/>
          <w:szCs w:val="28"/>
          <w:lang w:val="ru-RU"/>
        </w:rPr>
        <w:tab/>
        <w:t>Мы придерживаемся следующих правил при обращении со сведениями конфиденциального характера:</w:t>
      </w:r>
    </w:p>
    <w:p w:rsidR="00353067" w:rsidRPr="004806C5" w:rsidRDefault="00353067" w:rsidP="004806C5">
      <w:pPr>
        <w:widowControl w:val="0"/>
        <w:numPr>
          <w:ilvl w:val="0"/>
          <w:numId w:val="18"/>
        </w:numPr>
        <w:spacing w:after="0"/>
        <w:ind w:left="1003" w:right="-23" w:hanging="357"/>
        <w:jc w:val="both"/>
        <w:rPr>
          <w:rFonts w:ascii="Times New Roman" w:hAnsi="Times New Roman" w:cs="Times New Roman"/>
          <w:sz w:val="28"/>
          <w:szCs w:val="28"/>
        </w:rPr>
      </w:pPr>
      <w:r w:rsidRPr="004806C5">
        <w:rPr>
          <w:rFonts w:ascii="Times New Roman" w:hAnsi="Times New Roman" w:cs="Times New Roman"/>
          <w:sz w:val="28"/>
          <w:szCs w:val="28"/>
        </w:rPr>
        <w:t xml:space="preserve">Использование сведений конфиденциального характера возможно только в рамках выполнения служебных обязанностей. </w:t>
      </w:r>
    </w:p>
    <w:p w:rsidR="00353067" w:rsidRPr="004806C5" w:rsidRDefault="00353067" w:rsidP="004806C5">
      <w:pPr>
        <w:widowControl w:val="0"/>
        <w:numPr>
          <w:ilvl w:val="0"/>
          <w:numId w:val="18"/>
        </w:numPr>
        <w:spacing w:after="0"/>
        <w:ind w:left="1003" w:right="-23" w:hanging="357"/>
        <w:jc w:val="both"/>
        <w:rPr>
          <w:rFonts w:ascii="Times New Roman" w:hAnsi="Times New Roman" w:cs="Times New Roman"/>
          <w:sz w:val="28"/>
          <w:szCs w:val="28"/>
        </w:rPr>
      </w:pPr>
      <w:r w:rsidRPr="004806C5">
        <w:rPr>
          <w:rFonts w:ascii="Times New Roman" w:hAnsi="Times New Roman" w:cs="Times New Roman"/>
          <w:sz w:val="28"/>
          <w:szCs w:val="28"/>
        </w:rPr>
        <w:t>Передача кому бы то ни было сведений конфиденциального характера допускается только с письменного разрешения непосредственного руководителя.</w:t>
      </w:r>
    </w:p>
    <w:p w:rsidR="00353067" w:rsidRPr="004806C5" w:rsidRDefault="00353067" w:rsidP="004806C5">
      <w:pPr>
        <w:widowControl w:val="0"/>
        <w:numPr>
          <w:ilvl w:val="0"/>
          <w:numId w:val="18"/>
        </w:numPr>
        <w:spacing w:after="0"/>
        <w:ind w:left="1003" w:right="-23" w:hanging="357"/>
        <w:jc w:val="both"/>
        <w:rPr>
          <w:rFonts w:ascii="Times New Roman" w:hAnsi="Times New Roman" w:cs="Times New Roman"/>
          <w:sz w:val="28"/>
          <w:szCs w:val="28"/>
        </w:rPr>
      </w:pPr>
      <w:r w:rsidRPr="004806C5">
        <w:rPr>
          <w:rFonts w:ascii="Times New Roman" w:hAnsi="Times New Roman" w:cs="Times New Roman"/>
          <w:sz w:val="28"/>
          <w:szCs w:val="28"/>
        </w:rPr>
        <w:t>Обязательства о неразглашении сведений конфиденциального характера должны выполняться и после завершения работы в учреждении.</w:t>
      </w:r>
    </w:p>
    <w:p w:rsidR="00353067" w:rsidRPr="004806C5" w:rsidRDefault="00353067" w:rsidP="004806C5">
      <w:pPr>
        <w:spacing w:before="120" w:after="0"/>
        <w:ind w:right="-23"/>
        <w:jc w:val="both"/>
        <w:rPr>
          <w:rFonts w:ascii="Times New Roman" w:hAnsi="Times New Roman" w:cs="Times New Roman"/>
          <w:b/>
          <w:bCs/>
          <w:i/>
          <w:iCs/>
          <w:sz w:val="28"/>
          <w:szCs w:val="28"/>
        </w:rPr>
      </w:pPr>
      <w:bookmarkStart w:id="7" w:name="_GoBack"/>
      <w:bookmarkEnd w:id="7"/>
    </w:p>
    <w:sectPr w:rsidR="00353067" w:rsidRPr="004806C5" w:rsidSect="00D8702F">
      <w:pgSz w:w="11906" w:h="16838"/>
      <w:pgMar w:top="1134" w:right="1276" w:bottom="1135" w:left="1559" w:header="567"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67" w:rsidRDefault="00353067" w:rsidP="00A92374">
      <w:pPr>
        <w:spacing w:after="0" w:line="240" w:lineRule="auto"/>
      </w:pPr>
      <w:r>
        <w:separator/>
      </w:r>
    </w:p>
  </w:endnote>
  <w:endnote w:type="continuationSeparator" w:id="0">
    <w:p w:rsidR="00353067" w:rsidRDefault="00353067" w:rsidP="00A92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67" w:rsidRDefault="00353067" w:rsidP="00A92374">
      <w:pPr>
        <w:spacing w:after="0" w:line="240" w:lineRule="auto"/>
      </w:pPr>
      <w:r>
        <w:separator/>
      </w:r>
    </w:p>
  </w:footnote>
  <w:footnote w:type="continuationSeparator" w:id="0">
    <w:p w:rsidR="00353067" w:rsidRDefault="00353067" w:rsidP="00A92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67" w:rsidRDefault="00353067">
    <w:pPr>
      <w:pStyle w:val="Header"/>
      <w:jc w:val="center"/>
    </w:pPr>
    <w:fldSimple w:instr="PAGE   \* MERGEFORMAT">
      <w:r>
        <w:rPr>
          <w:noProof/>
        </w:rPr>
        <w:t>2</w:t>
      </w:r>
    </w:fldSimple>
  </w:p>
  <w:p w:rsidR="00353067" w:rsidRDefault="00353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0B3"/>
    <w:multiLevelType w:val="hybridMultilevel"/>
    <w:tmpl w:val="FB50E5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0F7289"/>
    <w:multiLevelType w:val="hybridMultilevel"/>
    <w:tmpl w:val="A502E0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6221F9"/>
    <w:multiLevelType w:val="multilevel"/>
    <w:tmpl w:val="E90E731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D774F2C"/>
    <w:multiLevelType w:val="hybridMultilevel"/>
    <w:tmpl w:val="053AD8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98220E"/>
    <w:multiLevelType w:val="hybridMultilevel"/>
    <w:tmpl w:val="80687DEA"/>
    <w:lvl w:ilvl="0" w:tplc="0CC404D4">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FD3FEB"/>
    <w:multiLevelType w:val="hybridMultilevel"/>
    <w:tmpl w:val="BAA00594"/>
    <w:lvl w:ilvl="0" w:tplc="730CFBF8">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D50ED3"/>
    <w:multiLevelType w:val="hybridMultilevel"/>
    <w:tmpl w:val="DB280F0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6D415D"/>
    <w:multiLevelType w:val="hybridMultilevel"/>
    <w:tmpl w:val="BDC6C4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88A1EEB"/>
    <w:multiLevelType w:val="hybridMultilevel"/>
    <w:tmpl w:val="6FD6D082"/>
    <w:lvl w:ilvl="0" w:tplc="AFA252FE">
      <w:start w:val="1"/>
      <w:numFmt w:val="decimal"/>
      <w:lvlText w:val="%1."/>
      <w:lvlJc w:val="left"/>
      <w:pPr>
        <w:ind w:left="720" w:hanging="360"/>
      </w:pPr>
      <w:rPr>
        <w:rFonts w:hint="default"/>
        <w:b w:val="0"/>
        <w:bCs w:val="0"/>
        <w:color w:val="auto"/>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062FC4"/>
    <w:multiLevelType w:val="hybridMultilevel"/>
    <w:tmpl w:val="21841696"/>
    <w:lvl w:ilvl="0" w:tplc="21A2CA58">
      <w:start w:val="1"/>
      <w:numFmt w:val="upperRoman"/>
      <w:lvlText w:val="%1."/>
      <w:lvlJc w:val="left"/>
      <w:pPr>
        <w:ind w:left="1288" w:hanging="72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C81564B"/>
    <w:multiLevelType w:val="hybridMultilevel"/>
    <w:tmpl w:val="8CBC98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E2F533D"/>
    <w:multiLevelType w:val="hybridMultilevel"/>
    <w:tmpl w:val="04A816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E8367BD"/>
    <w:multiLevelType w:val="hybridMultilevel"/>
    <w:tmpl w:val="DE7CCA14"/>
    <w:lvl w:ilvl="0" w:tplc="F6C6B034">
      <w:start w:val="1"/>
      <w:numFmt w:val="decimal"/>
      <w:lvlText w:val="%1)"/>
      <w:lvlJc w:val="left"/>
      <w:pPr>
        <w:ind w:left="735" w:hanging="37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EA5619"/>
    <w:multiLevelType w:val="hybridMultilevel"/>
    <w:tmpl w:val="DE7CCA14"/>
    <w:lvl w:ilvl="0" w:tplc="F6C6B034">
      <w:start w:val="1"/>
      <w:numFmt w:val="decimal"/>
      <w:lvlText w:val="%1)"/>
      <w:lvlJc w:val="left"/>
      <w:pPr>
        <w:ind w:left="735" w:hanging="375"/>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2B7085"/>
    <w:multiLevelType w:val="hybridMultilevel"/>
    <w:tmpl w:val="F8FC7D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0867D90"/>
    <w:multiLevelType w:val="hybridMultilevel"/>
    <w:tmpl w:val="4478FC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887ECE"/>
    <w:multiLevelType w:val="multilevel"/>
    <w:tmpl w:val="A4F8703E"/>
    <w:lvl w:ilvl="0">
      <w:start w:val="1"/>
      <w:numFmt w:val="decimal"/>
      <w:lvlText w:val="%1."/>
      <w:lvlJc w:val="left"/>
      <w:pPr>
        <w:ind w:left="1698" w:hanging="990"/>
      </w:pPr>
      <w:rPr>
        <w:rFonts w:ascii="Times New Roman" w:hAnsi="Times New Roman" w:cs="Times New Roman" w:hint="default"/>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rPr>
        <w:b/>
        <w:bCs/>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660A474F"/>
    <w:multiLevelType w:val="hybridMultilevel"/>
    <w:tmpl w:val="C46CE3A4"/>
    <w:lvl w:ilvl="0" w:tplc="8ACC373C">
      <w:start w:val="1"/>
      <w:numFmt w:val="decimal"/>
      <w:lvlText w:val="%1."/>
      <w:lvlJc w:val="left"/>
      <w:pPr>
        <w:ind w:left="36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A2631B"/>
    <w:multiLevelType w:val="hybridMultilevel"/>
    <w:tmpl w:val="9DBCC8DE"/>
    <w:lvl w:ilvl="0" w:tplc="04190001">
      <w:start w:val="1"/>
      <w:numFmt w:val="bullet"/>
      <w:lvlText w:val=""/>
      <w:lvlJc w:val="left"/>
      <w:pPr>
        <w:ind w:left="10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85721A"/>
    <w:multiLevelType w:val="hybridMultilevel"/>
    <w:tmpl w:val="2A86CC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2"/>
  </w:num>
  <w:num w:numId="3">
    <w:abstractNumId w:val="13"/>
  </w:num>
  <w:num w:numId="4">
    <w:abstractNumId w:val="6"/>
  </w:num>
  <w:num w:numId="5">
    <w:abstractNumId w:val="16"/>
  </w:num>
  <w:num w:numId="6">
    <w:abstractNumId w:val="2"/>
  </w:num>
  <w:num w:numId="7">
    <w:abstractNumId w:val="9"/>
  </w:num>
  <w:num w:numId="8">
    <w:abstractNumId w:val="0"/>
  </w:num>
  <w:num w:numId="9">
    <w:abstractNumId w:val="3"/>
  </w:num>
  <w:num w:numId="10">
    <w:abstractNumId w:val="10"/>
  </w:num>
  <w:num w:numId="11">
    <w:abstractNumId w:val="5"/>
  </w:num>
  <w:num w:numId="12">
    <w:abstractNumId w:val="19"/>
  </w:num>
  <w:num w:numId="13">
    <w:abstractNumId w:val="11"/>
  </w:num>
  <w:num w:numId="14">
    <w:abstractNumId w:val="1"/>
  </w:num>
  <w:num w:numId="15">
    <w:abstractNumId w:val="4"/>
  </w:num>
  <w:num w:numId="16">
    <w:abstractNumId w:val="7"/>
  </w:num>
  <w:num w:numId="17">
    <w:abstractNumId w:val="14"/>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9F1"/>
    <w:rsid w:val="00064393"/>
    <w:rsid w:val="00091668"/>
    <w:rsid w:val="000D5431"/>
    <w:rsid w:val="00125E3D"/>
    <w:rsid w:val="00137EE0"/>
    <w:rsid w:val="001B099A"/>
    <w:rsid w:val="001E12AD"/>
    <w:rsid w:val="001F6FAD"/>
    <w:rsid w:val="002023DF"/>
    <w:rsid w:val="0025030A"/>
    <w:rsid w:val="00290FCF"/>
    <w:rsid w:val="002B4B45"/>
    <w:rsid w:val="002E5259"/>
    <w:rsid w:val="00353067"/>
    <w:rsid w:val="00363D18"/>
    <w:rsid w:val="003C0405"/>
    <w:rsid w:val="0041137A"/>
    <w:rsid w:val="00427997"/>
    <w:rsid w:val="004806C5"/>
    <w:rsid w:val="004C4FE0"/>
    <w:rsid w:val="00532390"/>
    <w:rsid w:val="00571C7F"/>
    <w:rsid w:val="005C47E7"/>
    <w:rsid w:val="005D1583"/>
    <w:rsid w:val="005D6809"/>
    <w:rsid w:val="005F12E0"/>
    <w:rsid w:val="006159F1"/>
    <w:rsid w:val="006A5BB5"/>
    <w:rsid w:val="006B58B4"/>
    <w:rsid w:val="006D1394"/>
    <w:rsid w:val="0072768C"/>
    <w:rsid w:val="00730E75"/>
    <w:rsid w:val="007B08C9"/>
    <w:rsid w:val="007B1689"/>
    <w:rsid w:val="007C7F21"/>
    <w:rsid w:val="007F7471"/>
    <w:rsid w:val="007F7D36"/>
    <w:rsid w:val="00834748"/>
    <w:rsid w:val="008806E5"/>
    <w:rsid w:val="00882D30"/>
    <w:rsid w:val="008A458F"/>
    <w:rsid w:val="00904CDE"/>
    <w:rsid w:val="00920227"/>
    <w:rsid w:val="00992EEA"/>
    <w:rsid w:val="009C37B6"/>
    <w:rsid w:val="009E64BF"/>
    <w:rsid w:val="009E6D18"/>
    <w:rsid w:val="00A15D81"/>
    <w:rsid w:val="00A163D9"/>
    <w:rsid w:val="00A70C82"/>
    <w:rsid w:val="00A761AD"/>
    <w:rsid w:val="00A901EA"/>
    <w:rsid w:val="00A92374"/>
    <w:rsid w:val="00AB02CF"/>
    <w:rsid w:val="00B27B5D"/>
    <w:rsid w:val="00B45F7C"/>
    <w:rsid w:val="00B96D13"/>
    <w:rsid w:val="00BB0113"/>
    <w:rsid w:val="00C5306C"/>
    <w:rsid w:val="00D8702F"/>
    <w:rsid w:val="00DB75F0"/>
    <w:rsid w:val="00DE01F7"/>
    <w:rsid w:val="00E46594"/>
    <w:rsid w:val="00E65353"/>
    <w:rsid w:val="00EF5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BF"/>
    <w:pPr>
      <w:spacing w:after="200" w:line="276" w:lineRule="auto"/>
    </w:pPr>
    <w:rPr>
      <w:rFonts w:cs="Calibri"/>
    </w:rPr>
  </w:style>
  <w:style w:type="paragraph" w:styleId="Heading1">
    <w:name w:val="heading 1"/>
    <w:basedOn w:val="Normal"/>
    <w:next w:val="Normal"/>
    <w:link w:val="Heading1Char"/>
    <w:uiPriority w:val="99"/>
    <w:qFormat/>
    <w:rsid w:val="005D6809"/>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809"/>
    <w:rPr>
      <w:rFonts w:ascii="Arial" w:hAnsi="Arial" w:cs="Arial"/>
      <w:b/>
      <w:bCs/>
      <w:color w:val="26282F"/>
      <w:sz w:val="24"/>
      <w:szCs w:val="24"/>
    </w:rPr>
  </w:style>
  <w:style w:type="paragraph" w:styleId="ListParagraph">
    <w:name w:val="List Paragraph"/>
    <w:basedOn w:val="Normal"/>
    <w:uiPriority w:val="99"/>
    <w:qFormat/>
    <w:rsid w:val="006159F1"/>
    <w:pPr>
      <w:ind w:left="720"/>
    </w:pPr>
    <w:rPr>
      <w:lang w:eastAsia="en-US"/>
    </w:rPr>
  </w:style>
  <w:style w:type="paragraph" w:customStyle="1" w:styleId="a">
    <w:name w:val="Базовый"/>
    <w:uiPriority w:val="99"/>
    <w:rsid w:val="00A92374"/>
    <w:pPr>
      <w:tabs>
        <w:tab w:val="left" w:pos="708"/>
      </w:tabs>
      <w:suppressAutoHyphens/>
      <w:spacing w:after="200" w:line="276" w:lineRule="auto"/>
    </w:pPr>
    <w:rPr>
      <w:rFonts w:cs="Calibri"/>
      <w:lang w:eastAsia="en-US"/>
    </w:rPr>
  </w:style>
  <w:style w:type="paragraph" w:styleId="Header">
    <w:name w:val="header"/>
    <w:basedOn w:val="Normal"/>
    <w:link w:val="HeaderChar"/>
    <w:uiPriority w:val="99"/>
    <w:rsid w:val="00A92374"/>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A92374"/>
    <w:rPr>
      <w:rFonts w:ascii="Times New Roman" w:hAnsi="Times New Roman" w:cs="Times New Roman"/>
      <w:sz w:val="20"/>
      <w:szCs w:val="20"/>
    </w:rPr>
  </w:style>
  <w:style w:type="paragraph" w:styleId="FootnoteText">
    <w:name w:val="footnote text"/>
    <w:basedOn w:val="Normal"/>
    <w:link w:val="FootnoteTextChar"/>
    <w:uiPriority w:val="99"/>
    <w:semiHidden/>
    <w:rsid w:val="00A923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92374"/>
    <w:rPr>
      <w:rFonts w:ascii="Calibri" w:hAnsi="Calibri" w:cs="Calibri"/>
      <w:sz w:val="20"/>
      <w:szCs w:val="20"/>
    </w:rPr>
  </w:style>
  <w:style w:type="character" w:styleId="FootnoteReference">
    <w:name w:val="footnote reference"/>
    <w:basedOn w:val="DefaultParagraphFont"/>
    <w:uiPriority w:val="99"/>
    <w:semiHidden/>
    <w:rsid w:val="00A92374"/>
    <w:rPr>
      <w:vertAlign w:val="superscript"/>
    </w:rPr>
  </w:style>
  <w:style w:type="character" w:styleId="EndnoteReference">
    <w:name w:val="endnote reference"/>
    <w:basedOn w:val="DefaultParagraphFont"/>
    <w:uiPriority w:val="99"/>
    <w:semiHidden/>
    <w:rsid w:val="00A92374"/>
    <w:rPr>
      <w:vertAlign w:val="superscript"/>
    </w:rPr>
  </w:style>
  <w:style w:type="table" w:styleId="TableGrid">
    <w:name w:val="Table Grid"/>
    <w:basedOn w:val="TableNormal"/>
    <w:uiPriority w:val="99"/>
    <w:rsid w:val="00A9237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806E5"/>
    <w:rPr>
      <w:rFonts w:cs="Calibri"/>
      <w:lang w:eastAsia="en-US"/>
    </w:rPr>
  </w:style>
  <w:style w:type="paragraph" w:customStyle="1" w:styleId="MediumGrid1-Accent21">
    <w:name w:val="Medium Grid 1 - Accent 21"/>
    <w:basedOn w:val="Normal"/>
    <w:uiPriority w:val="99"/>
    <w:rsid w:val="008806E5"/>
    <w:pPr>
      <w:widowControl w:val="0"/>
      <w:ind w:left="720"/>
    </w:pPr>
    <w:rPr>
      <w:lang w:val="en-US" w:eastAsia="en-US"/>
    </w:rPr>
  </w:style>
  <w:style w:type="paragraph" w:styleId="NormalWeb">
    <w:name w:val="Normal (Web)"/>
    <w:basedOn w:val="Normal"/>
    <w:uiPriority w:val="99"/>
    <w:rsid w:val="002023DF"/>
    <w:pPr>
      <w:spacing w:before="100" w:beforeAutospacing="1" w:after="100" w:afterAutospacing="1" w:line="240" w:lineRule="auto"/>
    </w:pPr>
    <w:rPr>
      <w:sz w:val="24"/>
      <w:szCs w:val="24"/>
    </w:rPr>
  </w:style>
  <w:style w:type="character" w:styleId="Strong">
    <w:name w:val="Strong"/>
    <w:basedOn w:val="DefaultParagraphFont"/>
    <w:uiPriority w:val="99"/>
    <w:qFormat/>
    <w:rsid w:val="002023DF"/>
    <w:rPr>
      <w:b/>
      <w:bCs/>
    </w:rPr>
  </w:style>
  <w:style w:type="character" w:customStyle="1" w:styleId="apple-converted-space">
    <w:name w:val="apple-converted-space"/>
    <w:basedOn w:val="DefaultParagraphFont"/>
    <w:uiPriority w:val="99"/>
    <w:rsid w:val="002023DF"/>
  </w:style>
  <w:style w:type="character" w:styleId="Hyperlink">
    <w:name w:val="Hyperlink"/>
    <w:basedOn w:val="DefaultParagraphFont"/>
    <w:uiPriority w:val="99"/>
    <w:semiHidden/>
    <w:rsid w:val="002023DF"/>
    <w:rPr>
      <w:color w:val="0000FF"/>
      <w:u w:val="single"/>
    </w:rPr>
  </w:style>
</w:styles>
</file>

<file path=word/webSettings.xml><?xml version="1.0" encoding="utf-8"?>
<w:webSettings xmlns:r="http://schemas.openxmlformats.org/officeDocument/2006/relationships" xmlns:w="http://schemas.openxmlformats.org/wordprocessingml/2006/main">
  <w:divs>
    <w:div w:id="820998147">
      <w:marLeft w:val="0"/>
      <w:marRight w:val="0"/>
      <w:marTop w:val="0"/>
      <w:marBottom w:val="0"/>
      <w:divBdr>
        <w:top w:val="none" w:sz="0" w:space="0" w:color="auto"/>
        <w:left w:val="none" w:sz="0" w:space="0" w:color="auto"/>
        <w:bottom w:val="none" w:sz="0" w:space="0" w:color="auto"/>
        <w:right w:val="none" w:sz="0" w:space="0" w:color="auto"/>
      </w:divBdr>
    </w:div>
    <w:div w:id="820998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8F7741EBE43ABA9E9A42F752E300F92B1B0AE07A31EFB1E65DD00A38690C6606F724CA4B2B852807C6618p4o4L" TargetMode="External"/><Relationship Id="rId18" Type="http://schemas.openxmlformats.org/officeDocument/2006/relationships/hyperlink" Target="http://base.garant.ru/1016407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12E57004EAB716ED77CA23B7CAC6E031C30C94B956ADD84D8DD082395773072600E93E37DA7757AB5180CQ201L" TargetMode="External"/><Relationship Id="rId17" Type="http://schemas.openxmlformats.org/officeDocument/2006/relationships/hyperlink" Target="http://base.garant.ru/12136354/3/" TargetMode="External"/><Relationship Id="rId2" Type="http://schemas.openxmlformats.org/officeDocument/2006/relationships/styles" Target="styles.xml"/><Relationship Id="rId16" Type="http://schemas.openxmlformats.org/officeDocument/2006/relationships/hyperlink" Target="http://base.garant.ru/121642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D08249432168FB79EE1D0BF68BD25E6DD72D278466EEF5B7F5F802203EQ4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ED08249432168FB79EE1D0BF68BD25E6DD62828806FEEF5B7F5F80220E4B2F12E6470853EQ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ED08249432168FB79EE1D0BF68BD25E6EDB29248930B9F7E6A0F630Q7E" TargetMode="External"/><Relationship Id="rId14" Type="http://schemas.openxmlformats.org/officeDocument/2006/relationships/hyperlink" Target="consultantplus://offline/ref=88F7741EBE43ABA9E9A42F752E300F92B1B0AE07A31EFB1E65DD00A38690C6606F724CA4B2B852807C6618p4o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38</Pages>
  <Words>11205</Words>
  <Characters>-32766</Characters>
  <Application>Microsoft Office Outlook</Application>
  <DocSecurity>0</DocSecurity>
  <Lines>0</Lines>
  <Paragraphs>0</Paragraphs>
  <ScaleCrop>false</ScaleCrop>
  <Company>Окружная больница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G0032</dc:creator>
  <cp:keywords/>
  <dc:description/>
  <cp:lastModifiedBy>user</cp:lastModifiedBy>
  <cp:revision>6</cp:revision>
  <cp:lastPrinted>2016-04-07T07:19:00Z</cp:lastPrinted>
  <dcterms:created xsi:type="dcterms:W3CDTF">2016-04-08T04:33:00Z</dcterms:created>
  <dcterms:modified xsi:type="dcterms:W3CDTF">2016-04-26T10:49:00Z</dcterms:modified>
</cp:coreProperties>
</file>