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B4" w:rsidRDefault="004D4E61" w:rsidP="00140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в</w:t>
      </w:r>
      <w:r w:rsidR="00C26105" w:rsidRPr="00C26105">
        <w:rPr>
          <w:rFonts w:ascii="Arial" w:hAnsi="Arial" w:cs="Arial"/>
          <w:sz w:val="24"/>
          <w:szCs w:val="24"/>
        </w:rPr>
        <w:t>озврат</w:t>
      </w:r>
      <w:r>
        <w:rPr>
          <w:rFonts w:ascii="Arial" w:hAnsi="Arial" w:cs="Arial"/>
          <w:sz w:val="24"/>
          <w:szCs w:val="24"/>
        </w:rPr>
        <w:t>а</w:t>
      </w:r>
      <w:r w:rsidR="00140312" w:rsidRPr="00C26105">
        <w:rPr>
          <w:rFonts w:ascii="Arial" w:hAnsi="Arial" w:cs="Arial"/>
          <w:sz w:val="24"/>
          <w:szCs w:val="24"/>
        </w:rPr>
        <w:t>.</w:t>
      </w:r>
    </w:p>
    <w:p w:rsidR="00C26105" w:rsidRDefault="00C26105" w:rsidP="004D4E61">
      <w:pPr>
        <w:pStyle w:val="a3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Возврат возможен в течение 14 дней с момента доставки</w:t>
      </w:r>
      <w:r w:rsidR="00510C23">
        <w:rPr>
          <w:rFonts w:ascii="Arial" w:hAnsi="Arial" w:cs="Arial"/>
          <w:sz w:val="24"/>
          <w:szCs w:val="24"/>
        </w:rPr>
        <w:t>.</w:t>
      </w:r>
    </w:p>
    <w:p w:rsidR="00C26105" w:rsidRPr="00C26105" w:rsidRDefault="00C26105" w:rsidP="004D4E61">
      <w:pPr>
        <w:pStyle w:val="a3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C26105">
        <w:rPr>
          <w:rFonts w:ascii="Arial" w:eastAsia="Times New Roman" w:hAnsi="Arial" w:cs="Arial"/>
          <w:sz w:val="24"/>
          <w:szCs w:val="24"/>
          <w:lang w:eastAsia="ru-RU"/>
        </w:rPr>
        <w:t>При возврате на товаре не должно быть никаких признаков использования, не должна быть нарушена упаковка и комплектация. К товару должен прилагаться чек с накладной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4E85" w:rsidRPr="00774E85" w:rsidRDefault="00774E85" w:rsidP="00774E85">
      <w:pPr>
        <w:pStyle w:val="a3"/>
        <w:numPr>
          <w:ilvl w:val="0"/>
          <w:numId w:val="2"/>
        </w:numPr>
        <w:shd w:val="clear" w:color="auto" w:fill="FFFFFF"/>
        <w:spacing w:after="28" w:line="156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E85">
        <w:rPr>
          <w:rFonts w:ascii="Arial" w:eastAsia="Times New Roman" w:hAnsi="Arial" w:cs="Arial"/>
          <w:sz w:val="24"/>
          <w:szCs w:val="24"/>
          <w:lang w:eastAsia="ru-RU"/>
        </w:rPr>
        <w:t>Датой возврата считается дата подачи заявки на возврат (по телефону или электронной почте). Произвести возврат товара необходимо в течение 3 дней со дня подачи заявки.</w:t>
      </w:r>
    </w:p>
    <w:p w:rsidR="004D4E61" w:rsidRPr="00C26105" w:rsidRDefault="004D4E61" w:rsidP="004D4E61">
      <w:pPr>
        <w:pStyle w:val="a3"/>
        <w:numPr>
          <w:ilvl w:val="0"/>
          <w:numId w:val="2"/>
        </w:numPr>
        <w:shd w:val="clear" w:color="auto" w:fill="FFFFFF"/>
        <w:spacing w:after="28" w:line="156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Возврат денег производится</w:t>
      </w:r>
      <w:r w:rsidR="00774E85">
        <w:rPr>
          <w:rFonts w:ascii="Arial" w:eastAsia="Times New Roman" w:hAnsi="Arial" w:cs="Arial"/>
          <w:sz w:val="24"/>
          <w:szCs w:val="24"/>
          <w:lang w:eastAsia="ru-RU"/>
        </w:rPr>
        <w:t xml:space="preserve"> в безналичной форме в течение 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дней после поступления товара в компанию при соблюдении всех условий возврата товара.</w:t>
      </w:r>
    </w:p>
    <w:p w:rsidR="00C26105" w:rsidRDefault="00C26105" w:rsidP="00510C23">
      <w:pPr>
        <w:pStyle w:val="a3"/>
        <w:rPr>
          <w:rFonts w:ascii="Arial" w:hAnsi="Arial" w:cs="Arial"/>
          <w:sz w:val="24"/>
          <w:szCs w:val="24"/>
        </w:rPr>
      </w:pPr>
    </w:p>
    <w:p w:rsidR="00510C23" w:rsidRDefault="00510C23" w:rsidP="00510C2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Варианты возврата.</w:t>
      </w:r>
    </w:p>
    <w:p w:rsidR="00510C23" w:rsidRDefault="00510C23" w:rsidP="004D4E61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Возврат товара курьером.</w:t>
      </w:r>
    </w:p>
    <w:p w:rsidR="00510C23" w:rsidRDefault="00510C23" w:rsidP="004D4E61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можете вернуть товар курьером. Расходы по доставке вы оплачиваете самостоятельно. Вызвать курьера можно при сообщении о возврате товара.</w:t>
      </w:r>
    </w:p>
    <w:p w:rsidR="004D4E61" w:rsidRDefault="004D4E61" w:rsidP="004D4E61">
      <w:pPr>
        <w:pStyle w:val="a3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Возврат товара в пункты </w:t>
      </w:r>
      <w:proofErr w:type="spellStart"/>
      <w:r>
        <w:rPr>
          <w:rFonts w:ascii="Arial" w:hAnsi="Arial" w:cs="Arial"/>
          <w:sz w:val="24"/>
          <w:szCs w:val="24"/>
        </w:rPr>
        <w:t>самовывоза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4E61" w:rsidRDefault="004D4E61" w:rsidP="004D4E61">
      <w:pPr>
        <w:pStyle w:val="a3"/>
        <w:ind w:left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61A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ы можете самостоятельно</w:t>
      </w:r>
      <w:r w:rsidRPr="00861A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вернуть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товар</w:t>
      </w:r>
      <w:r w:rsidRPr="00861A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одну из наших точек </w:t>
      </w:r>
      <w:proofErr w:type="spellStart"/>
      <w:r w:rsidRPr="00861A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самовывоза</w:t>
      </w:r>
      <w:proofErr w:type="spellEnd"/>
      <w:r w:rsidRPr="00861A8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Чтобы узнать о расположении ближайшего к вам пункта, звоните по телефону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8-965-423-85-04</w:t>
      </w:r>
    </w:p>
    <w:p w:rsidR="004D4E61" w:rsidRDefault="004D4E61" w:rsidP="004D4E61">
      <w:pPr>
        <w:pStyle w:val="a3"/>
        <w:ind w:left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sectPr w:rsidR="004D4E61" w:rsidSect="005038A8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C07"/>
    <w:multiLevelType w:val="hybridMultilevel"/>
    <w:tmpl w:val="4B8C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05AC"/>
    <w:multiLevelType w:val="hybridMultilevel"/>
    <w:tmpl w:val="9892C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88261D"/>
    <w:multiLevelType w:val="hybridMultilevel"/>
    <w:tmpl w:val="9892C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327761"/>
    <w:multiLevelType w:val="hybridMultilevel"/>
    <w:tmpl w:val="2808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12"/>
    <w:rsid w:val="00140312"/>
    <w:rsid w:val="001C77B4"/>
    <w:rsid w:val="004D4E61"/>
    <w:rsid w:val="005038A8"/>
    <w:rsid w:val="00510C23"/>
    <w:rsid w:val="00774E85"/>
    <w:rsid w:val="00C2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2015-12-10T13:49:00Z</dcterms:created>
  <dcterms:modified xsi:type="dcterms:W3CDTF">2015-12-10T14:40:00Z</dcterms:modified>
</cp:coreProperties>
</file>